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323slr5iv21" w:id="0"/>
      <w:bookmarkEnd w:id="0"/>
      <w:r w:rsidDel="00000000" w:rsidR="00000000" w:rsidRPr="00000000">
        <w:rPr>
          <w:b w:val="1"/>
          <w:bCs w:val="1"/>
          <w:sz w:val="46"/>
          <w:szCs w:val="46"/>
          <w:rtl w:val="0"/>
        </w:rPr>
        <w:t xml:space="preserve">VLM Research Report: Robustness, Occlusion Handling &amp; Spatial Reasoning in Noisy Environments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jfu87ytjb1z" w:id="1"/>
      <w:bookmarkEnd w:id="1"/>
      <w:r w:rsidDel="00000000" w:rsidR="00000000" w:rsidRPr="00000000">
        <w:rPr>
          <w:b w:val="1"/>
          <w:bCs w:val="1"/>
          <w:color w:val="000000"/>
          <w:sz w:val="26"/>
          <w:szCs w:val="26"/>
          <w:rtl w:val="0"/>
        </w:rPr>
        <w:t xml:space="preserve">Teacher-Student Distillation Approaches and Beyond (2022–2026)</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Full Research Survey + Research Idea Critique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ziv3okpbvyy"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report surveys the state of Vision-Language Models (VLMs) under degraded visual conditions — specifically occlusion, adverse weather (fog, rain, snow), and noisy video feeds. We cover: (1) key papers from A* venues (CVPR, NeurIPS, ICLR, ICML, AAAI, ECCV, ICCV) from 2022–2026; (2) the dominant methodological paradigms (teacher-student distillation, domain adaptation, prompt-based robustness, spatial reasoning); (3) a gap analysis; and (4) a rigorous 7-dimension critique of a novel research idea emerging from this landscape.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byxh6ola28n" w:id="3"/>
      <w:bookmarkEnd w:id="3"/>
      <w:r w:rsidDel="00000000" w:rsidR="00000000" w:rsidRPr="00000000">
        <w:rPr>
          <w:b w:val="1"/>
          <w:bCs w:val="1"/>
          <w:sz w:val="34"/>
          <w:szCs w:val="34"/>
          <w:rtl w:val="0"/>
        </w:rPr>
        <w:t xml:space="preserve">PART I: LANDSCAPE OF THE FIELD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uyhm4ugfs9" w:id="4"/>
      <w:bookmarkEnd w:id="4"/>
      <w:r w:rsidDel="00000000" w:rsidR="00000000" w:rsidRPr="00000000">
        <w:rPr>
          <w:b w:val="1"/>
          <w:bCs w:val="1"/>
          <w:color w:val="000000"/>
          <w:sz w:val="26"/>
          <w:szCs w:val="26"/>
          <w:rtl w:val="0"/>
        </w:rPr>
        <w:t xml:space="preserve">1.1 Macro Trends (2022–2025)</w:t>
      </w:r>
    </w:p>
    <w:p w:rsidR="00000000" w:rsidDel="00000000" w:rsidP="00000000" w:rsidRDefault="00000000" w:rsidRPr="00000000" w14:paraId="0000000A">
      <w:pPr>
        <w:spacing w:after="240" w:before="240" w:lineRule="auto"/>
        <w:rPr/>
      </w:pPr>
      <w:r w:rsidDel="00000000" w:rsidR="00000000" w:rsidRPr="00000000">
        <w:rPr>
          <w:rtl w:val="0"/>
        </w:rPr>
        <w:t xml:space="preserve">A large-scale analysis of 26,104 papers from CVPR, ICLR, and NeurIPS (2023–2025) reveals three defining macro shifts:</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b w:val="1"/>
          <w:bCs w:val="1"/>
          <w:rtl w:val="0"/>
        </w:rPr>
        <w:t xml:space="preserve">VLM/LLM takeover of perception</w:t>
      </w:r>
      <w:r w:rsidDel="00000000" w:rsidR="00000000" w:rsidRPr="00000000">
        <w:rPr>
          <w:rtl w:val="0"/>
        </w:rPr>
        <w:t xml:space="preserve">: Classic vision problems (detection, segmentation, tracking) are increasingly reframed as instruction-following and multi-step reasoning over pretrained multimodal backbones. ICLR leads with the highest VLM paper share (~40.7% in 2025), with CVPR close behind at 39.5%.</w:t>
        <w:br w:type="textWrapping"/>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Distillation as the dominant training paradigm</w:t>
      </w:r>
      <w:r w:rsidDel="00000000" w:rsidR="00000000" w:rsidRPr="00000000">
        <w:rPr>
          <w:rtl w:val="0"/>
        </w:rPr>
        <w:t xml:space="preserve">: Contrastive objectives are receding relative to KL/distillation and cross-entropy/ranking losses. Teacher-student pipelines (DINO, DINOv2) have become the standard backbone initialization for VLMs.</w:t>
        <w:br w:type="textWrapping"/>
      </w:r>
    </w:p>
    <w:p w:rsidR="00000000" w:rsidDel="00000000" w:rsidP="00000000" w:rsidRDefault="00000000" w:rsidRPr="00000000" w14:paraId="0000000D">
      <w:pPr>
        <w:numPr>
          <w:ilvl w:val="0"/>
          <w:numId w:val="14"/>
        </w:numPr>
        <w:spacing w:after="240" w:before="0" w:beforeAutospacing="0" w:lineRule="auto"/>
        <w:ind w:left="720" w:hanging="360"/>
      </w:pPr>
      <w:r w:rsidDel="00000000" w:rsidR="00000000" w:rsidRPr="00000000">
        <w:rPr>
          <w:b w:val="1"/>
          <w:bCs w:val="1"/>
          <w:rtl w:val="0"/>
        </w:rPr>
        <w:t xml:space="preserve">Reliability and robustness are rising priorities</w:t>
      </w:r>
      <w:r w:rsidDel="00000000" w:rsidR="00000000" w:rsidRPr="00000000">
        <w:rPr>
          <w:rtl w:val="0"/>
        </w:rPr>
        <w:t xml:space="preserve">: Efficiency and robustness themes are diffusing across all areas. The field is moving toward solutions that are efficient, robust, and deployable — not just accurate on clean benchmarks.</w:t>
        <w:br w:type="textWrapping"/>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Key models shaping the ecosystem</w:t>
      </w:r>
      <w:r w:rsidDel="00000000" w:rsidR="00000000" w:rsidRPr="00000000">
        <w:rPr>
          <w:rFonts w:ascii="Arial Unicode MS" w:cs="Arial Unicode MS" w:eastAsia="Arial Unicode MS" w:hAnsi="Arial Unicode MS"/>
          <w:rtl w:val="0"/>
        </w:rPr>
        <w:t xml:space="preserve">: CLIP/ALIGN (most cited family, ~5.1-5.8% of VLM abstracts in 2024-2025), LLaVA (fastest growing, 0.1% → 2.7%), Grounding DINO, SAM, and Qwen-VL families.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unf6x7rpg88" w:id="5"/>
      <w:bookmarkEnd w:id="5"/>
      <w:r w:rsidDel="00000000" w:rsidR="00000000" w:rsidRPr="00000000">
        <w:rPr>
          <w:b w:val="1"/>
          <w:bCs w:val="1"/>
          <w:sz w:val="34"/>
          <w:szCs w:val="34"/>
          <w:rtl w:val="0"/>
        </w:rPr>
        <w:t xml:space="preserve">PART II: PAPER CATALOG BY RESEARCH THREAD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ah409x90x09" w:id="6"/>
      <w:bookmarkEnd w:id="6"/>
      <w:r w:rsidDel="00000000" w:rsidR="00000000" w:rsidRPr="00000000">
        <w:rPr>
          <w:b w:val="1"/>
          <w:bCs w:val="1"/>
          <w:color w:val="000000"/>
          <w:sz w:val="26"/>
          <w:szCs w:val="26"/>
          <w:rtl w:val="0"/>
        </w:rPr>
        <w:t xml:space="preserve">Thread A: VLM Spatial Reasoning</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u1sids8r41l" w:id="7"/>
      <w:bookmarkEnd w:id="7"/>
      <w:r w:rsidDel="00000000" w:rsidR="00000000" w:rsidRPr="00000000">
        <w:rPr>
          <w:b w:val="1"/>
          <w:bCs w:val="1"/>
          <w:color w:val="000000"/>
          <w:sz w:val="22"/>
          <w:szCs w:val="22"/>
          <w:rtl w:val="0"/>
        </w:rPr>
        <w:t xml:space="preserve">1. SpatialVLM — CVPR 2024</w:t>
      </w:r>
    </w:p>
    <w:p w:rsidR="00000000" w:rsidDel="00000000" w:rsidP="00000000" w:rsidRDefault="00000000" w:rsidRPr="00000000" w14:paraId="00000013">
      <w:pPr>
        <w:numPr>
          <w:ilvl w:val="0"/>
          <w:numId w:val="22"/>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Boyuan Chen, Zhuo Xu, Sean Kirmani, Brian Ichter, Dorsa Sadigh, Leonidas Guibas, Fei Xia</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CVPR 2024, pp. 14455–14465</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Addresses the blind spot of VLMs in 3D spatial reasoning (distances, size differences) by training on an internet-scale 3D spatial VQA dataset (2B examples on 10M images). The pipeline lifts 2D internet images into 3D point clouds using depth + segmentation, then synthesizes spatial QA pairs.</w:t>
      </w:r>
    </w:p>
    <w:p w:rsidR="00000000" w:rsidDel="00000000" w:rsidP="00000000" w:rsidRDefault="00000000" w:rsidRPr="00000000" w14:paraId="00000016">
      <w:pPr>
        <w:numPr>
          <w:ilvl w:val="0"/>
          <w:numId w:val="22"/>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tl w:val="0"/>
        </w:rPr>
        <w:t xml:space="preserve">: Outperforms GPT-4V on both qualitative and quantitative spatial VQA; unlocks chain-of-thought spatial reasoning and robotics reward generation.</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The 3D spatial reasoning gap is amplified in noisy/occluded scenes. Their data synthesis approach is a blueprint for generating training data for degraded conditions.</w:t>
      </w:r>
    </w:p>
    <w:p w:rsidR="00000000" w:rsidDel="00000000" w:rsidP="00000000" w:rsidRDefault="00000000" w:rsidRPr="00000000" w14:paraId="00000018">
      <w:pPr>
        <w:numPr>
          <w:ilvl w:val="0"/>
          <w:numId w:val="22"/>
        </w:numPr>
        <w:spacing w:after="24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Trained on clean internet images; no explicit handling of occlusion or weather degradation.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fs9f90ogimgn" w:id="8"/>
      <w:bookmarkEnd w:id="8"/>
      <w:r w:rsidDel="00000000" w:rsidR="00000000" w:rsidRPr="00000000">
        <w:rPr>
          <w:b w:val="1"/>
          <w:bCs w:val="1"/>
          <w:color w:val="000000"/>
          <w:sz w:val="22"/>
          <w:szCs w:val="22"/>
          <w:rtl w:val="0"/>
        </w:rPr>
        <w:t xml:space="preserve">2. SpatialPIN — NeurIPS 2024</w:t>
      </w:r>
    </w:p>
    <w:p w:rsidR="00000000" w:rsidDel="00000000" w:rsidP="00000000" w:rsidRDefault="00000000" w:rsidRPr="00000000" w14:paraId="0000001A">
      <w:pPr>
        <w:numPr>
          <w:ilvl w:val="0"/>
          <w:numId w:val="24"/>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[NeurIPS 2024 proceedings]</w:t>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NeurIPS 2024</w:t>
      </w:r>
    </w:p>
    <w:p w:rsidR="00000000" w:rsidDel="00000000" w:rsidP="00000000" w:rsidRDefault="00000000" w:rsidRPr="00000000" w14:paraId="0000001C">
      <w:pPr>
        <w:numPr>
          <w:ilvl w:val="0"/>
          <w:numId w:val="24"/>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Zero-shot, training-free enhancement of VLM spatial reasoning by composing 3D foundation models (metric depth estimation + perspective fields) with VLMs via prompting. Constructs explicit 3D scene representations and feeds spatial summaries to the VLM.</w:t>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tl w:val="0"/>
        </w:rPr>
        <w:t xml:space="preserve">: Generalizes to diverse 3D-aware tasks including spatial VQA and robotics without fine-tuning.</w:t>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The modular, training-free approach is deployment-friendly for noisy environments where fine-tuning data is scarce.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7e2vfizabpl" w:id="9"/>
      <w:bookmarkEnd w:id="9"/>
      <w:r w:rsidDel="00000000" w:rsidR="00000000" w:rsidRPr="00000000">
        <w:rPr>
          <w:b w:val="1"/>
          <w:bCs w:val="1"/>
          <w:color w:val="000000"/>
          <w:sz w:val="22"/>
          <w:szCs w:val="22"/>
          <w:rtl w:val="0"/>
        </w:rPr>
        <w:t xml:space="preserve">3. SpatialRGPT — NeurIPS 2024</w:t>
      </w:r>
    </w:p>
    <w:p w:rsidR="00000000" w:rsidDel="00000000" w:rsidP="00000000" w:rsidRDefault="00000000" w:rsidRPr="00000000" w14:paraId="00000020">
      <w:pPr>
        <w:numPr>
          <w:ilvl w:val="0"/>
          <w:numId w:val="31"/>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[NeurIPS 2024 proceedings]</w:t>
      </w:r>
    </w:p>
    <w:p w:rsidR="00000000" w:rsidDel="00000000" w:rsidP="00000000" w:rsidRDefault="00000000" w:rsidRPr="00000000" w14:paraId="00000021">
      <w:pPr>
        <w:numPr>
          <w:ilvl w:val="0"/>
          <w:numId w:val="31"/>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NeurIPS 2024</w:t>
      </w:r>
    </w:p>
    <w:p w:rsidR="00000000" w:rsidDel="00000000" w:rsidP="00000000" w:rsidRDefault="00000000" w:rsidRPr="00000000" w14:paraId="00000022">
      <w:pPr>
        <w:numPr>
          <w:ilvl w:val="0"/>
          <w:numId w:val="31"/>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Incorporates depth information via a plugin module for relative-depth inputs into existing 2D VLMs. Builds a 3D scene graph using open-vocabulary detection, segmentation, and metric depth estimation, then uses it for spatial VQA.</w:t>
      </w:r>
    </w:p>
    <w:p w:rsidR="00000000" w:rsidDel="00000000" w:rsidP="00000000" w:rsidRDefault="00000000" w:rsidRPr="00000000" w14:paraId="00000023">
      <w:pPr>
        <w:numPr>
          <w:ilvl w:val="0"/>
          <w:numId w:val="31"/>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tl w:val="0"/>
        </w:rPr>
        <w:t xml:space="preserve">: Strong grounded spatial reasoning that uses LLaMA2-7B language model backend.</w:t>
      </w:r>
    </w:p>
    <w:p w:rsidR="00000000" w:rsidDel="00000000" w:rsidP="00000000" w:rsidRDefault="00000000" w:rsidRPr="00000000" w14:paraId="00000024">
      <w:pPr>
        <w:numPr>
          <w:ilvl w:val="0"/>
          <w:numId w:val="31"/>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Region-level spatial grounding is directly relevant to partial occlusion scenarios where only part of an object is visible.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9hnmfwsmckyd" w:id="10"/>
      <w:bookmarkEnd w:id="10"/>
      <w:r w:rsidDel="00000000" w:rsidR="00000000" w:rsidRPr="00000000">
        <w:rPr>
          <w:b w:val="1"/>
          <w:bCs w:val="1"/>
          <w:color w:val="000000"/>
          <w:sz w:val="22"/>
          <w:szCs w:val="22"/>
          <w:rtl w:val="0"/>
        </w:rPr>
        <w:t xml:space="preserve">4. CAPTURE Benchmark — ICCV 2025</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Pothiraj et al.</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ICCV 2025</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A benchmark specifically for evaluating VLM spatial reasoning </w:t>
      </w:r>
      <w:r w:rsidDel="00000000" w:rsidR="00000000" w:rsidRPr="00000000">
        <w:rPr>
          <w:b w:val="1"/>
          <w:bCs w:val="1"/>
          <w:rtl w:val="0"/>
        </w:rPr>
        <w:t xml:space="preserve">under occlusion</w:t>
      </w:r>
      <w:r w:rsidDel="00000000" w:rsidR="00000000" w:rsidRPr="00000000">
        <w:rPr>
          <w:rtl w:val="0"/>
        </w:rPr>
        <w:t xml:space="preserve">. Tests models on counting occluded objects in both synthetic and real-world settings.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Key Finding</w:t>
      </w:r>
      <w:r w:rsidDel="00000000" w:rsidR="00000000" w:rsidRPr="00000000">
        <w:rPr>
          <w:rtl w:val="0"/>
        </w:rPr>
        <w:t xml:space="preserve">: Current VLMs (GPT-4o, LLaMA 3.2, Qwen 2.5) fail dramatically under occlusion while humans succeed almost perfectly. Failure stems partly from inability to integrate visual information, not just pattern recognition. Providing oracle object coordinates as text improves VLM performance substantially — revealing a visual encoding bottleneck.</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b w:val="1"/>
          <w:bCs w:val="1"/>
          <w:rtl w:val="0"/>
        </w:rPr>
        <w:t xml:space="preserve">Why Critical</w:t>
      </w:r>
      <w:r w:rsidDel="00000000" w:rsidR="00000000" w:rsidRPr="00000000">
        <w:rPr>
          <w:rtl w:val="0"/>
        </w:rPr>
        <w:t xml:space="preserve">: This is the most direct benchmarking paper for the research direction. It proves the gap exists and that it's not merely an LLM reasoning failure.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dddx2tgfwd35" w:id="11"/>
      <w:bookmarkEnd w:id="11"/>
      <w:r w:rsidDel="00000000" w:rsidR="00000000" w:rsidRPr="00000000">
        <w:rPr>
          <w:b w:val="1"/>
          <w:bCs w:val="1"/>
          <w:color w:val="000000"/>
          <w:sz w:val="22"/>
          <w:szCs w:val="22"/>
          <w:rtl w:val="0"/>
        </w:rPr>
        <w:t xml:space="preserve">5. MINDCUBE — ICCV 2025</w:t>
      </w:r>
    </w:p>
    <w:p w:rsidR="00000000" w:rsidDel="00000000" w:rsidP="00000000" w:rsidRDefault="00000000" w:rsidRPr="00000000" w14:paraId="0000002C">
      <w:pPr>
        <w:numPr>
          <w:ilvl w:val="0"/>
          <w:numId w:val="32"/>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[ICCV 2025]</w:t>
      </w:r>
    </w:p>
    <w:p w:rsidR="00000000" w:rsidDel="00000000" w:rsidP="00000000" w:rsidRDefault="00000000" w:rsidRPr="00000000" w14:paraId="0000002D">
      <w:pPr>
        <w:numPr>
          <w:ilvl w:val="0"/>
          <w:numId w:val="32"/>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ICCV 2025</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Addresses VLM spatial reasoning across multiple views — requiring memory of object locations when out of view. Tests three camera movement patterns and proposes a "map-then-reason" training strategy using supervised fine-tuning + reinforcement learning over cognitive maps.</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b w:val="1"/>
          <w:bCs w:val="1"/>
          <w:rtl w:val="0"/>
        </w:rPr>
        <w:t xml:space="preserve">Key Finding</w:t>
      </w:r>
      <w:r w:rsidDel="00000000" w:rsidR="00000000" w:rsidRPr="00000000">
        <w:rPr>
          <w:rtl w:val="0"/>
        </w:rPr>
        <w:t xml:space="preserve">: VLMs can recognize objects but fail at spatial reasoning across multiple views and for occluded objects.</w:t>
      </w:r>
    </w:p>
    <w:p w:rsidR="00000000" w:rsidDel="00000000" w:rsidP="00000000" w:rsidRDefault="00000000" w:rsidRPr="00000000" w14:paraId="00000030">
      <w:pPr>
        <w:numPr>
          <w:ilvl w:val="0"/>
          <w:numId w:val="32"/>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Multi-view consistency is a critical requirement for video-based surveillance in noisy environments.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mev7vquori9" w:id="12"/>
      <w:bookmarkEnd w:id="12"/>
      <w:r w:rsidDel="00000000" w:rsidR="00000000" w:rsidRPr="00000000">
        <w:rPr>
          <w:b w:val="1"/>
          <w:bCs w:val="1"/>
          <w:color w:val="000000"/>
          <w:sz w:val="26"/>
          <w:szCs w:val="26"/>
          <w:rtl w:val="0"/>
        </w:rPr>
        <w:t xml:space="preserve">Thread B: Teacher-Student Distillation for Detection and VLMs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njf141qzzlc7" w:id="13"/>
      <w:bookmarkEnd w:id="13"/>
      <w:r w:rsidDel="00000000" w:rsidR="00000000" w:rsidRPr="00000000">
        <w:rPr>
          <w:b w:val="1"/>
          <w:bCs w:val="1"/>
          <w:color w:val="000000"/>
          <w:sz w:val="22"/>
          <w:szCs w:val="22"/>
          <w:rtl w:val="0"/>
        </w:rPr>
        <w:t xml:space="preserve">6. ViLD (Vision and Language Knowledge Distillation) — ICLR 2022</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ICLR 2022 (foundational paper)</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The pioneering work that distills CLIP's image-level embeddings into a region-level object detector (Mask R-CNN). Teacher: CLIP. Student: detector. Distills region embeddings in an element-wise manner.</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Introduced the VLM-to-detector distillation paradigm. Cited by virtually every subsequent open-vocabulary detection paper.</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xvz0ke5uw4au" w:id="14"/>
      <w:bookmarkEnd w:id="14"/>
      <w:r w:rsidDel="00000000" w:rsidR="00000000" w:rsidRPr="00000000">
        <w:rPr>
          <w:b w:val="1"/>
          <w:bCs w:val="1"/>
          <w:color w:val="000000"/>
          <w:sz w:val="22"/>
          <w:szCs w:val="22"/>
          <w:rtl w:val="0"/>
        </w:rPr>
        <w:t xml:space="preserve">7. KD-DETR — CVPR 2024</w:t>
      </w:r>
    </w:p>
    <w:p w:rsidR="00000000" w:rsidDel="00000000" w:rsidP="00000000" w:rsidRDefault="00000000" w:rsidRPr="00000000" w14:paraId="00000038">
      <w:pPr>
        <w:numPr>
          <w:ilvl w:val="0"/>
          <w:numId w:val="21"/>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Yu Wang, Xin Li, Shengzhao Weng, Gang Zhang, Haixiao Yue, Haocheng Feng, Junyu Han, Errui Ding</w:t>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CVPR 2024, pp. 16016–16025</w:t>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First general knowledge distillation paradigm for detection transformers (DETR). Addresses the core challenge that CNN-era distillation fails on DETR because of inconsistent "distillation points" — the inputs to predictions differ in the teacher and student. Decouples detection and distillation tasks using specialized object queries.</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tl w:val="0"/>
        </w:rPr>
        <w:t xml:space="preserve">: 2.6%–5.2% improvement on DAB-DETR, Deformable DETR, and DINO student models.</w:t>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Establishes the foundational distillation framework for transformer-based detectors that underlie most modern VLM pipelines.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wbhs424fuw8z" w:id="15"/>
      <w:bookmarkEnd w:id="15"/>
      <w:r w:rsidDel="00000000" w:rsidR="00000000" w:rsidRPr="00000000">
        <w:rPr>
          <w:b w:val="1"/>
          <w:bCs w:val="1"/>
          <w:color w:val="000000"/>
          <w:sz w:val="22"/>
          <w:szCs w:val="22"/>
          <w:rtl w:val="0"/>
        </w:rPr>
        <w:t xml:space="preserve">8. CrossKD — CVPR 2024</w:t>
      </w:r>
    </w:p>
    <w:p w:rsidR="00000000" w:rsidDel="00000000" w:rsidP="00000000" w:rsidRDefault="00000000" w:rsidRPr="00000000" w14:paraId="0000003E">
      <w:pPr>
        <w:numPr>
          <w:ilvl w:val="0"/>
          <w:numId w:val="28"/>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Jiabao Wang, Yuming Chen, Zhaohui Zheng, Xiang Li, Ming-Ming Cheng, Qibin Hou</w:t>
      </w:r>
    </w:p>
    <w:p w:rsidR="00000000" w:rsidDel="00000000" w:rsidP="00000000" w:rsidRDefault="00000000" w:rsidRPr="00000000" w14:paraId="0000003F">
      <w:pPr>
        <w:numPr>
          <w:ilvl w:val="0"/>
          <w:numId w:val="28"/>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CVPR 2024</w:t>
      </w:r>
    </w:p>
    <w:p w:rsidR="00000000" w:rsidDel="00000000" w:rsidP="00000000" w:rsidRDefault="00000000" w:rsidRPr="00000000" w14:paraId="00000040">
      <w:pPr>
        <w:numPr>
          <w:ilvl w:val="0"/>
          <w:numId w:val="28"/>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Cross-head knowledge distillation for object detection. Routes the student's intermediate features through the teacher's head, smoothing the mimicry process and avoiding the teacher's noisy pseudo-labels overriding ground truth.</w:t>
      </w:r>
    </w:p>
    <w:p w:rsidR="00000000" w:rsidDel="00000000" w:rsidP="00000000" w:rsidRDefault="00000000" w:rsidRPr="00000000" w14:paraId="00000041">
      <w:pPr>
        <w:numPr>
          <w:ilvl w:val="0"/>
          <w:numId w:val="28"/>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The cross-head routing is directly applicable when teacher labels are unreliable — exactly the case in degraded/occluded scenes where the teacher (trained on clean data) generates low-confidence or wrong predictions.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cxzhz9ujh42u" w:id="16"/>
      <w:bookmarkEnd w:id="16"/>
      <w:r w:rsidDel="00000000" w:rsidR="00000000" w:rsidRPr="00000000">
        <w:rPr>
          <w:b w:val="1"/>
          <w:bCs w:val="1"/>
          <w:color w:val="000000"/>
          <w:sz w:val="22"/>
          <w:szCs w:val="22"/>
          <w:rtl w:val="0"/>
        </w:rPr>
        <w:t xml:space="preserve">9. CastDet / CLIP-Activated Student-Teacher Learning — ECCV 2024</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Yan Li et al.</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ECCV 2024; extended journal version in IJCV 2026</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Open-vocabulary aerial object detection using a two-teacher framework: a localization teacher (for high-quality proposals) and RemoteCLIP as an omniscient semantic teacher. The student detector integrates both via a box selection strategy and pseudo-label filtering.</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b w:val="1"/>
          <w:bCs w:val="1"/>
          <w:rtl w:val="0"/>
        </w:rPr>
        <w:t xml:space="preserve">Key Context</w:t>
      </w:r>
      <w:r w:rsidDel="00000000" w:rsidR="00000000" w:rsidRPr="00000000">
        <w:rPr>
          <w:rtl w:val="0"/>
        </w:rPr>
        <w:t xml:space="preserve">: Aerial scenes share key properties with surveillance in adverse weather — small objects, arbitrary orientations, weak appearance features, partial occlusion from clouds/shadows.</w:t>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b w:val="1"/>
          <w:bCs w:val="1"/>
          <w:rtl w:val="0"/>
        </w:rPr>
        <w:t xml:space="preserve">Extension</w:t>
      </w:r>
      <w:r w:rsidDel="00000000" w:rsidR="00000000" w:rsidRPr="00000000">
        <w:rPr>
          <w:rtl w:val="0"/>
        </w:rPr>
        <w:t xml:space="preserve">: The IJCV 2026 version adds orientation-aware box selection (angle and scale jittering variance) and multi-teacher ensemble.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yd7jwy2tgaca" w:id="17"/>
      <w:bookmarkEnd w:id="17"/>
      <w:r w:rsidDel="00000000" w:rsidR="00000000" w:rsidRPr="00000000">
        <w:rPr>
          <w:b w:val="1"/>
          <w:bCs w:val="1"/>
          <w:color w:val="000000"/>
          <w:sz w:val="22"/>
          <w:szCs w:val="22"/>
          <w:rtl w:val="0"/>
        </w:rPr>
        <w:t xml:space="preserve">10. Cyclic Contrastive Knowledge Transfer (CCKT) — ICLR 2025</w:t>
      </w:r>
    </w:p>
    <w:p w:rsidR="00000000" w:rsidDel="00000000" w:rsidP="00000000" w:rsidRDefault="00000000" w:rsidRPr="00000000" w14:paraId="00000049">
      <w:pPr>
        <w:numPr>
          <w:ilvl w:val="0"/>
          <w:numId w:val="20"/>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[ICLR 2025]</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ICLR 2025</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A cyclic approach where the student detector and the VLM teacher exchange knowledge in both directions. VLM features supervise object queries; object queries in turn ground the VLM's semantic concepts. Uses regional contrastive distillation loss to bind knowledge from both visual and text modalities.</w:t>
      </w:r>
    </w:p>
    <w:p w:rsidR="00000000" w:rsidDel="00000000" w:rsidP="00000000" w:rsidRDefault="00000000" w:rsidRPr="00000000" w14:paraId="0000004C">
      <w:pPr>
        <w:numPr>
          <w:ilvl w:val="0"/>
          <w:numId w:val="20"/>
        </w:numPr>
        <w:spacing w:after="240" w:before="0" w:beforeAutospacing="0" w:lineRule="auto"/>
        <w:ind w:left="720" w:hanging="360"/>
      </w:pPr>
      <w:r w:rsidDel="00000000" w:rsidR="00000000" w:rsidRPr="00000000">
        <w:rPr>
          <w:b w:val="1"/>
          <w:bCs w:val="1"/>
          <w:rtl w:val="0"/>
        </w:rPr>
        <w:t xml:space="preserve">Why Key</w:t>
      </w:r>
      <w:r w:rsidDel="00000000" w:rsidR="00000000" w:rsidRPr="00000000">
        <w:rPr>
          <w:rtl w:val="0"/>
        </w:rPr>
        <w:t xml:space="preserve">: Bidirectional distillation addresses the fundamental mismatch between image-level VLM knowledge and region-level detection needs.</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w5qkybmtm85g" w:id="18"/>
      <w:bookmarkEnd w:id="18"/>
      <w:r w:rsidDel="00000000" w:rsidR="00000000" w:rsidRPr="00000000">
        <w:rPr>
          <w:b w:val="1"/>
          <w:bCs w:val="1"/>
          <w:color w:val="000000"/>
          <w:sz w:val="22"/>
          <w:szCs w:val="22"/>
          <w:rtl w:val="0"/>
        </w:rPr>
        <w:t xml:space="preserve">11. Masking Teacher and Reinforcing Student (MTRS) — Arxiv 2024/2025</w:t>
      </w:r>
    </w:p>
    <w:p w:rsidR="00000000" w:rsidDel="00000000" w:rsidP="00000000" w:rsidRDefault="00000000" w:rsidRPr="00000000" w14:paraId="0000004E">
      <w:pPr>
        <w:numPr>
          <w:ilvl w:val="0"/>
          <w:numId w:val="30"/>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Compact VLM distillation where the teacher is masked during training to force the student to develop independent representations, with reinforcement of the student's own understanding.</w:t>
      </w:r>
    </w:p>
    <w:p w:rsidR="00000000" w:rsidDel="00000000" w:rsidP="00000000" w:rsidRDefault="00000000" w:rsidRPr="00000000" w14:paraId="0000004F">
      <w:pPr>
        <w:numPr>
          <w:ilvl w:val="0"/>
          <w:numId w:val="30"/>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Masking teacher inputs during distillation explicitly trains robustness to occlusion — a directly applicable idea to weather-degraded scenes.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d5qswsfyy1t0" w:id="19"/>
      <w:bookmarkEnd w:id="19"/>
      <w:r w:rsidDel="00000000" w:rsidR="00000000" w:rsidRPr="00000000">
        <w:rPr>
          <w:b w:val="1"/>
          <w:bCs w:val="1"/>
          <w:color w:val="000000"/>
          <w:sz w:val="22"/>
          <w:szCs w:val="22"/>
          <w:rtl w:val="0"/>
        </w:rPr>
        <w:t xml:space="preserve">12. Generalizable Knowledge Distillation (GKD) — 2026</w:t>
      </w:r>
    </w:p>
    <w:p w:rsidR="00000000" w:rsidDel="00000000" w:rsidP="00000000" w:rsidRDefault="00000000" w:rsidRPr="00000000" w14:paraId="00000051">
      <w:pPr>
        <w:numPr>
          <w:ilvl w:val="0"/>
          <w:numId w:val="23"/>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Multi-stage KD from vision foundation models (VFMs) for semantic segmentation. Decouples representation learning from task learning. First stage: domain-agnostic feature distillation. Second stage: frozen representations for task adaptation. Uses query-based soft distillation where student features retrieve transferable spatial knowledge from the VFM teacher.</w:t>
      </w:r>
    </w:p>
    <w:p w:rsidR="00000000" w:rsidDel="00000000" w:rsidP="00000000" w:rsidRDefault="00000000" w:rsidRPr="00000000" w14:paraId="00000052">
      <w:pPr>
        <w:numPr>
          <w:ilvl w:val="0"/>
          <w:numId w:val="23"/>
        </w:numPr>
        <w:spacing w:after="240" w:before="0" w:beforeAutospacing="0" w:lineRule="auto"/>
        <w:ind w:left="720" w:hanging="360"/>
      </w:pPr>
      <w:r w:rsidDel="00000000" w:rsidR="00000000" w:rsidRPr="00000000">
        <w:rPr>
          <w:b w:val="1"/>
          <w:bCs w:val="1"/>
          <w:rtl w:val="0"/>
        </w:rPr>
        <w:t xml:space="preserve">Why Novel</w:t>
      </w:r>
      <w:r w:rsidDel="00000000" w:rsidR="00000000" w:rsidRPr="00000000">
        <w:rPr>
          <w:rtl w:val="0"/>
        </w:rPr>
        <w:t xml:space="preserve">: Explicitly addresses the generalization failure of standard KD when the teacher has strong out-of-domain robustness (which VFMs do).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s33mtl037my" w:id="20"/>
      <w:bookmarkEnd w:id="20"/>
      <w:r w:rsidDel="00000000" w:rsidR="00000000" w:rsidRPr="00000000">
        <w:rPr>
          <w:b w:val="1"/>
          <w:bCs w:val="1"/>
          <w:color w:val="000000"/>
          <w:sz w:val="26"/>
          <w:szCs w:val="26"/>
          <w:rtl w:val="0"/>
        </w:rPr>
        <w:t xml:space="preserve">Thread C: Domain Adaptation for Adverse Weather Detection</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sdwjvw93mfiy" w:id="21"/>
      <w:bookmarkEnd w:id="21"/>
      <w:r w:rsidDel="00000000" w:rsidR="00000000" w:rsidRPr="00000000">
        <w:rPr>
          <w:b w:val="1"/>
          <w:bCs w:val="1"/>
          <w:color w:val="000000"/>
          <w:sz w:val="22"/>
          <w:szCs w:val="22"/>
          <w:rtl w:val="0"/>
        </w:rPr>
        <w:t xml:space="preserve">13. Mean-Teacher Paradigm for Adverse Weather Domain Adaptation — ECCV 2024</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ECCV 2024 (Poster)</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Mean-teacher learning (exponential moving average of student weights becomes the teacher) for cross-domain object detection in adverse weather. Proposes an IAoU loss for better bounding box regression on noisy inputs, plus a joint-filtering and student-aware strategy that uses thresholds from both teacher and student to select pseudo-labels.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Fonts w:ascii="Arial Unicode MS" w:cs="Arial Unicode MS" w:eastAsia="Arial Unicode MS" w:hAnsi="Arial Unicode MS"/>
          <w:rtl w:val="0"/>
        </w:rPr>
        <w:t xml:space="preserve">: +12.4% mAP improvement on Cityscapes → RTTS (real-world foggy scene) benchmark.</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b w:val="1"/>
          <w:bCs w:val="1"/>
          <w:rtl w:val="0"/>
        </w:rPr>
        <w:t xml:space="preserve">Why Critical</w:t>
      </w:r>
      <w:r w:rsidDel="00000000" w:rsidR="00000000" w:rsidRPr="00000000">
        <w:rPr>
          <w:rtl w:val="0"/>
        </w:rPr>
        <w:t xml:space="preserve">: This paper directly addresses the teacher-student + adverse weather intersection. The failure mode it identifies — teacher model collapse when all supervision comes from a degraded-scene teacher — is central to the research problem.</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cwb65j84bwni" w:id="22"/>
      <w:bookmarkEnd w:id="22"/>
      <w:r w:rsidDel="00000000" w:rsidR="00000000" w:rsidRPr="00000000">
        <w:rPr>
          <w:b w:val="1"/>
          <w:bCs w:val="1"/>
          <w:color w:val="000000"/>
          <w:sz w:val="22"/>
          <w:szCs w:val="22"/>
          <w:rtl w:val="0"/>
        </w:rPr>
        <w:t xml:space="preserve">14. VLM-Augmented All-Weather Perception — SEC 2025</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[ACM/IEEE Symposium on Edge Computing 2025]</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Integrates QwenVL as a contextual reasoning layer over a perception stack (YOLOv10-M, RF-DETR). VLM provides automatic weather labeling, semantically guided data augmentation, and adaptive sensor prioritization through weather-aware reasoning.</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Key Result</w:t>
      </w:r>
      <w:r w:rsidDel="00000000" w:rsidR="00000000" w:rsidRPr="00000000">
        <w:rPr>
          <w:rtl w:val="0"/>
        </w:rPr>
        <w:t xml:space="preserve">: 8–12% mAP gains in rainy and foggy conditions with minimal latency overhead. Interpretability scores 4.3/5 vs 3.5/5 for text-only systems.</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Demonstrates the complementary role of VLMs as "context reasoners" over standard detectors in adverse weather — not replacing the detector but augmenting its context.</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doykb16zmqqb" w:id="23"/>
      <w:bookmarkEnd w:id="23"/>
      <w:r w:rsidDel="00000000" w:rsidR="00000000" w:rsidRPr="00000000">
        <w:rPr>
          <w:b w:val="1"/>
          <w:bCs w:val="1"/>
          <w:color w:val="000000"/>
          <w:sz w:val="22"/>
          <w:szCs w:val="22"/>
          <w:rtl w:val="0"/>
        </w:rPr>
        <w:t xml:space="preserve">15. Robust Object Detection in Challenging Weather — WACV 2024</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Himanshu Gupta (Örebro University)</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WACV 2024</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Systematic study of robustness degradation under fog, rain, and snow. Proposes improved training strategies to maintain detection performance.</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few papers providing controlled analysis across weather types.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ksbom26nmsh1" w:id="24"/>
      <w:bookmarkEnd w:id="24"/>
      <w:r w:rsidDel="00000000" w:rsidR="00000000" w:rsidRPr="00000000">
        <w:rPr>
          <w:b w:val="1"/>
          <w:bCs w:val="1"/>
          <w:color w:val="000000"/>
          <w:sz w:val="22"/>
          <w:szCs w:val="22"/>
          <w:rtl w:val="0"/>
        </w:rPr>
        <w:t xml:space="preserve">16. Video Adverse-Weather-Component Suppression Network — ICCV 2023</w:t>
      </w:r>
    </w:p>
    <w:p w:rsidR="00000000" w:rsidDel="00000000" w:rsidP="00000000" w:rsidRDefault="00000000" w:rsidRPr="00000000" w14:paraId="00000065">
      <w:pPr>
        <w:numPr>
          <w:ilvl w:val="0"/>
          <w:numId w:val="18"/>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Yijun Yang et al.</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ICCV 2023</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Weather messenger + adversarial backpropagation for video deraining/defogging. Addresses temporal consistency in weather removal — a challenge unique to video-based surveillance.</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Video-domain weather removal is a prerequisite preprocessing step before VLM-based reasoning.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vn365ymfxhu" w:id="25"/>
      <w:bookmarkEnd w:id="25"/>
      <w:r w:rsidDel="00000000" w:rsidR="00000000" w:rsidRPr="00000000">
        <w:rPr>
          <w:b w:val="1"/>
          <w:bCs w:val="1"/>
          <w:color w:val="000000"/>
          <w:sz w:val="26"/>
          <w:szCs w:val="26"/>
          <w:rtl w:val="0"/>
        </w:rPr>
        <w:t xml:space="preserve">Thread D: Interpretability and Explainability in VLMs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wsg1xjhrowou" w:id="26"/>
      <w:bookmarkEnd w:id="26"/>
      <w:r w:rsidDel="00000000" w:rsidR="00000000" w:rsidRPr="00000000">
        <w:rPr>
          <w:b w:val="1"/>
          <w:bCs w:val="1"/>
          <w:color w:val="000000"/>
          <w:sz w:val="22"/>
          <w:szCs w:val="22"/>
          <w:rtl w:val="0"/>
        </w:rPr>
        <w:t xml:space="preserve">17. Towards Interpreting Visual Transformers — ICLR 2025</w:t>
      </w:r>
    </w:p>
    <w:p w:rsidR="00000000" w:rsidDel="00000000" w:rsidP="00000000" w:rsidRDefault="00000000" w:rsidRPr="00000000" w14:paraId="0000006C">
      <w:pPr>
        <w:numPr>
          <w:ilvl w:val="0"/>
          <w:numId w:val="33"/>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ICLR 2025</w:t>
      </w:r>
    </w:p>
    <w:p w:rsidR="00000000" w:rsidDel="00000000" w:rsidP="00000000" w:rsidRDefault="00000000" w:rsidRPr="00000000" w14:paraId="0000006D">
      <w:pPr>
        <w:numPr>
          <w:ilvl w:val="0"/>
          <w:numId w:val="33"/>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Mechanistic study of how LLaVA processes visual information. Key findings: (1) object information is highly localized to token positions corresponding to original image locations; (2) using logit lens shows visual representations are refined toward semantically meaningful tokens through the layers; (3) the LM component (not the visual encoder) is the primary reasoning bottleneck.</w:t>
      </w:r>
    </w:p>
    <w:p w:rsidR="00000000" w:rsidDel="00000000" w:rsidP="00000000" w:rsidRDefault="00000000" w:rsidRPr="00000000" w14:paraId="0000006E">
      <w:pPr>
        <w:numPr>
          <w:ilvl w:val="0"/>
          <w:numId w:val="33"/>
        </w:numPr>
        <w:spacing w:after="240" w:before="0" w:beforeAutospacing="0" w:lineRule="auto"/>
        <w:ind w:left="720" w:hanging="360"/>
      </w:pPr>
      <w:r w:rsidDel="00000000" w:rsidR="00000000" w:rsidRPr="00000000">
        <w:rPr>
          <w:b w:val="1"/>
          <w:bCs w:val="1"/>
          <w:rtl w:val="0"/>
        </w:rPr>
        <w:t xml:space="preserve">Why Critical</w:t>
      </w:r>
      <w:r w:rsidDel="00000000" w:rsidR="00000000" w:rsidRPr="00000000">
        <w:rPr>
          <w:rtl w:val="0"/>
        </w:rPr>
        <w:t xml:space="preserve">: Understanding where in the VLM spatial/object information is encoded is a prerequisite for designing targeted distillation schemes for occluded scenarios.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qsil099w5fik" w:id="27"/>
      <w:bookmarkEnd w:id="27"/>
      <w:r w:rsidDel="00000000" w:rsidR="00000000" w:rsidRPr="00000000">
        <w:rPr>
          <w:b w:val="1"/>
          <w:bCs w:val="1"/>
          <w:color w:val="000000"/>
          <w:sz w:val="22"/>
          <w:szCs w:val="22"/>
          <w:rtl w:val="0"/>
        </w:rPr>
        <w:t xml:space="preserve">18. Spatial IDs: Mechanistic Analysis of VLM Spatial Reasoning — Under Review (ICLR 2026)</w:t>
      </w:r>
    </w:p>
    <w:p w:rsidR="00000000" w:rsidDel="00000000" w:rsidP="00000000" w:rsidRDefault="00000000" w:rsidRPr="00000000" w14:paraId="00000070">
      <w:pPr>
        <w:numPr>
          <w:ilvl w:val="0"/>
          <w:numId w:val="19"/>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Under Review</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Proposes a linear model of spatial reasoning in VLMs called "spatial IDs" — text-anchored latent structures that bind visual elements to object tokens for linguistic spatial reasoning. Extracts these linear structures and demonstrates mediative capacity through targeted belief steering.</w:t>
      </w:r>
    </w:p>
    <w:p w:rsidR="00000000" w:rsidDel="00000000" w:rsidP="00000000" w:rsidRDefault="00000000" w:rsidRPr="00000000" w14:paraId="00000072">
      <w:pPr>
        <w:numPr>
          <w:ilvl w:val="0"/>
          <w:numId w:val="19"/>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Mechanistic understanding of how spatial reasoning works opens doors to targeted interventions for robustness (e.g., ensuring spatial IDs are preserved even when parts of the visual input are degraded).</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n63mqcyc7dn3" w:id="28"/>
      <w:bookmarkEnd w:id="28"/>
      <w:r w:rsidDel="00000000" w:rsidR="00000000" w:rsidRPr="00000000">
        <w:rPr>
          <w:b w:val="1"/>
          <w:bCs w:val="1"/>
          <w:color w:val="000000"/>
          <w:sz w:val="22"/>
          <w:szCs w:val="22"/>
          <w:rtl w:val="0"/>
        </w:rPr>
        <w:t xml:space="preserve">19. BLINK Benchmark — Arxiv 2024</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Shows that large VLMs (GPT-4V, etc.) "can see but not perceive" — they pass image-level tasks but fail at fine-grained perceptual tasks that humans find trivial. Documents a visual perception bottleneck.</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Quantifies the fundamental perceptual gap in VLMs, motivating distillation-based approaches to inject fine-grained visual knowledge.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jpfhllx037gn" w:id="29"/>
      <w:bookmarkEnd w:id="29"/>
      <w:r w:rsidDel="00000000" w:rsidR="00000000" w:rsidRPr="00000000">
        <w:rPr>
          <w:b w:val="1"/>
          <w:bCs w:val="1"/>
          <w:color w:val="000000"/>
          <w:sz w:val="26"/>
          <w:szCs w:val="26"/>
          <w:rtl w:val="0"/>
        </w:rPr>
        <w:t xml:space="preserve">Thread E: Open-Vocabulary Detection with VLM Distillation</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m8qxy1tic31e" w:id="30"/>
      <w:bookmarkEnd w:id="30"/>
      <w:r w:rsidDel="00000000" w:rsidR="00000000" w:rsidRPr="00000000">
        <w:rPr>
          <w:b w:val="1"/>
          <w:bCs w:val="1"/>
          <w:color w:val="000000"/>
          <w:sz w:val="22"/>
          <w:szCs w:val="22"/>
          <w:rtl w:val="0"/>
        </w:rPr>
        <w:t xml:space="preserve">20. OADP (Object-Aware Distillation Pyramid) — CVPR 2023</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CVPR 2023</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Pyramid-level distillation from CLIP to a region detector, with object-aware weighting to prioritize distilling semantically rich regions.</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75h51pkvcwza" w:id="31"/>
      <w:bookmarkEnd w:id="31"/>
      <w:r w:rsidDel="00000000" w:rsidR="00000000" w:rsidRPr="00000000">
        <w:rPr>
          <w:b w:val="1"/>
          <w:bCs w:val="1"/>
          <w:color w:val="000000"/>
          <w:sz w:val="22"/>
          <w:szCs w:val="22"/>
          <w:rtl w:val="0"/>
        </w:rPr>
        <w:t xml:space="preserve">21. BARON — CVPR 2023</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CVPR 2023</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Bag-of-regions alignment — distills from CLIP at the bag-of-regions level rather than individual regions, capturing co-occurrence and compositional structure.</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2yoytsyd41ps" w:id="32"/>
      <w:bookmarkEnd w:id="32"/>
      <w:r w:rsidDel="00000000" w:rsidR="00000000" w:rsidRPr="00000000">
        <w:rPr>
          <w:b w:val="1"/>
          <w:bCs w:val="1"/>
          <w:color w:val="000000"/>
          <w:sz w:val="22"/>
          <w:szCs w:val="22"/>
          <w:rtl w:val="0"/>
        </w:rPr>
        <w:t xml:space="preserve">22. YOLO-World — CVPR 2024</w:t>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Tianheng Cheng, Lin Song, Yixiao Ge, Wenyu Liu, Xinggang Wang, Ying Shan</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Venue</w:t>
      </w:r>
      <w:r w:rsidDel="00000000" w:rsidR="00000000" w:rsidRPr="00000000">
        <w:rPr>
          <w:rtl w:val="0"/>
        </w:rPr>
        <w:t xml:space="preserve">: CVPR 2024</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Real-time open-vocabulary detection via re-parameterizable vision-language path aggregation in YOLO. Uses CLIP text embeddings to guide detection heads at inference time with zero additional cost.</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b w:val="1"/>
          <w:bCs w:val="1"/>
          <w:rtl w:val="0"/>
        </w:rPr>
        <w:t xml:space="preserve">Why Relevant</w:t>
      </w:r>
      <w:r w:rsidDel="00000000" w:rsidR="00000000" w:rsidRPr="00000000">
        <w:rPr>
          <w:rtl w:val="0"/>
        </w:rPr>
        <w:t xml:space="preserve">: The efficiency focus makes it deployable on edge devices for real-time surveillance in adverse conditions.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k84gfkjp8xdt" w:id="33"/>
      <w:bookmarkEnd w:id="33"/>
      <w:r w:rsidDel="00000000" w:rsidR="00000000" w:rsidRPr="00000000">
        <w:rPr>
          <w:b w:val="1"/>
          <w:bCs w:val="1"/>
          <w:color w:val="000000"/>
          <w:sz w:val="22"/>
          <w:szCs w:val="22"/>
          <w:rtl w:val="0"/>
        </w:rPr>
        <w:t xml:space="preserve">23. Grounding DINO — Arxiv 2023, widely adopted</w:t>
      </w:r>
    </w:p>
    <w:p w:rsidR="00000000" w:rsidDel="00000000" w:rsidP="00000000" w:rsidRDefault="00000000" w:rsidRPr="00000000" w14:paraId="00000084">
      <w:pPr>
        <w:numPr>
          <w:ilvl w:val="0"/>
          <w:numId w:val="26"/>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Marries DINO (self-supervised ViT) with grounded pre-training for open-set detection. Teacher-student DINO backbone + language-guided detection heads.</w:t>
      </w:r>
    </w:p>
    <w:p w:rsidR="00000000" w:rsidDel="00000000" w:rsidP="00000000" w:rsidRDefault="00000000" w:rsidRPr="00000000" w14:paraId="00000085">
      <w:pPr>
        <w:numPr>
          <w:ilvl w:val="0"/>
          <w:numId w:val="26"/>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most widely used open-vocabulary detectors; the DINO backbone's teacher-student pretraining gives it inherent robustness benefits.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5gfb9iierid1" w:id="34"/>
      <w:bookmarkEnd w:id="34"/>
      <w:r w:rsidDel="00000000" w:rsidR="00000000" w:rsidRPr="00000000">
        <w:rPr>
          <w:b w:val="1"/>
          <w:bCs w:val="1"/>
          <w:color w:val="000000"/>
          <w:sz w:val="22"/>
          <w:szCs w:val="22"/>
          <w:rtl w:val="0"/>
        </w:rPr>
        <w:t xml:space="preserve">24. LLMDet — CVPR 2025 Highlight</w:t>
      </w:r>
    </w:p>
    <w:p w:rsidR="00000000" w:rsidDel="00000000" w:rsidP="00000000" w:rsidRDefault="00000000" w:rsidRPr="00000000" w14:paraId="00000087">
      <w:pPr>
        <w:numPr>
          <w:ilvl w:val="0"/>
          <w:numId w:val="27"/>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CVPR 2025 Highlight</w:t>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Learning strong open-vocabulary detectors under the supervision of Large Language Models. LLMs serve as teachers providing categorical and contextual supervision.</w:t>
      </w:r>
    </w:p>
    <w:p w:rsidR="00000000" w:rsidDel="00000000" w:rsidP="00000000" w:rsidRDefault="00000000" w:rsidRPr="00000000" w14:paraId="00000089">
      <w:pPr>
        <w:numPr>
          <w:ilvl w:val="0"/>
          <w:numId w:val="27"/>
        </w:numPr>
        <w:spacing w:after="240" w:before="0" w:beforeAutospacing="0" w:lineRule="auto"/>
        <w:ind w:left="720" w:hanging="360"/>
      </w:pPr>
      <w:r w:rsidDel="00000000" w:rsidR="00000000" w:rsidRPr="00000000">
        <w:rPr>
          <w:b w:val="1"/>
          <w:bCs w:val="1"/>
          <w:rtl w:val="0"/>
        </w:rPr>
        <w:t xml:space="preserve">Why Novel</w:t>
      </w:r>
      <w:r w:rsidDel="00000000" w:rsidR="00000000" w:rsidRPr="00000000">
        <w:rPr>
          <w:rtl w:val="0"/>
        </w:rPr>
        <w:t xml:space="preserve">: Elevates the teacher from a visual model (CLIP) to a fully language model, injecting commonsense priors about object relationships and contexts — useful for reasoning about occluded objects.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1t7ow2mhmtdt" w:id="35"/>
      <w:bookmarkEnd w:id="35"/>
      <w:r w:rsidDel="00000000" w:rsidR="00000000" w:rsidRPr="00000000">
        <w:rPr>
          <w:b w:val="1"/>
          <w:bCs w:val="1"/>
          <w:sz w:val="34"/>
          <w:szCs w:val="34"/>
          <w:rtl w:val="0"/>
        </w:rPr>
        <w:t xml:space="preserve">PART III: GAP ANALYSIS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t08k6298bh9h" w:id="36"/>
      <w:bookmarkEnd w:id="36"/>
      <w:r w:rsidDel="00000000" w:rsidR="00000000" w:rsidRPr="00000000">
        <w:rPr>
          <w:b w:val="1"/>
          <w:bCs w:val="1"/>
          <w:color w:val="000000"/>
          <w:sz w:val="26"/>
          <w:szCs w:val="26"/>
          <w:rtl w:val="0"/>
        </w:rPr>
        <w:t xml:space="preserve">The Intersection Gap (The Research Opportunity)</w:t>
      </w:r>
    </w:p>
    <w:p w:rsidR="00000000" w:rsidDel="00000000" w:rsidP="00000000" w:rsidRDefault="00000000" w:rsidRPr="00000000" w14:paraId="0000008D">
      <w:pPr>
        <w:spacing w:after="240" w:before="240" w:lineRule="auto"/>
        <w:rPr/>
      </w:pPr>
      <w:r w:rsidDel="00000000" w:rsidR="00000000" w:rsidRPr="00000000">
        <w:rPr>
          <w:rtl w:val="0"/>
        </w:rPr>
        <w:t xml:space="preserve">Mapping the literature reveals a critical, under-explored </w:t>
      </w:r>
      <w:r w:rsidDel="00000000" w:rsidR="00000000" w:rsidRPr="00000000">
        <w:rPr>
          <w:b w:val="1"/>
          <w:bCs w:val="1"/>
          <w:rtl w:val="0"/>
        </w:rPr>
        <w:t xml:space="preserve">intersection</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[VLM Spatial Reasoning] × [Occlusion Handling] × [Adverse Weather/Noisy Video] × [Teacher-Student Distillation] × [Explainability]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What exists in isolation:</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VLM spatial reasoning benchmarks (SpatialVLM, CAPTURE) — but on clean images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Teacher-student for adverse weather detection — but without VLM reasoning layer</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VLM-augmented weather-robust perception — but black-box, no explainability</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Mechanistic interpretability of VLMs (ICLR 2025) — but on clean inputs</w:t>
      </w:r>
    </w:p>
    <w:p w:rsidR="00000000" w:rsidDel="00000000" w:rsidP="00000000" w:rsidRDefault="00000000" w:rsidRPr="00000000" w14:paraId="0000009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Mean-teacher for domain adaptation in fog/rain — but without open-vocabulary understanding</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What does NOT exist:</w:t>
      </w:r>
    </w:p>
    <w:p w:rsidR="00000000" w:rsidDel="00000000" w:rsidP="00000000" w:rsidRDefault="00000000" w:rsidRPr="00000000" w14:paraId="0000009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unified VLM pipeline with teacher-student distillation specifically designed for </w:t>
      </w:r>
      <w:r w:rsidDel="00000000" w:rsidR="00000000" w:rsidRPr="00000000">
        <w:rPr>
          <w:b w:val="1"/>
          <w:bCs w:val="1"/>
          <w:rtl w:val="0"/>
        </w:rPr>
        <w:t xml:space="preserve">occluded objects in degraded video</w:t>
      </w:r>
      <w:r w:rsidDel="00000000" w:rsidR="00000000" w:rsidRPr="00000000">
        <w:rPr>
          <w:rtl w:val="0"/>
        </w:rPr>
        <w:t xml:space="preserve"> with explainability</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Benchmarks combining occlusion + weather + video temporality for VLMs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Distillation from a "clean-domain expert teacher VLM" to a "degraded-domain student VLM" with spatial reasoning preservation</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Mechanistic analysis of what happens to spatial IDs / VLM representations under visual degradation (occlusion + noise)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6qbm3nv7vt5c" w:id="37"/>
      <w:bookmarkEnd w:id="37"/>
      <w:r w:rsidDel="00000000" w:rsidR="00000000" w:rsidRPr="00000000">
        <w:rPr>
          <w:b w:val="1"/>
          <w:bCs w:val="1"/>
          <w:sz w:val="34"/>
          <w:szCs w:val="34"/>
          <w:rtl w:val="0"/>
        </w:rPr>
        <w:t xml:space="preserve">PART IV: RESEARCH IDEA PROPOSAL</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pcd3puud92k" w:id="38"/>
      <w:bookmarkEnd w:id="38"/>
      <w:r w:rsidDel="00000000" w:rsidR="00000000" w:rsidRPr="00000000">
        <w:rPr>
          <w:b w:val="1"/>
          <w:bCs w:val="1"/>
          <w:color w:val="000000"/>
          <w:sz w:val="26"/>
          <w:szCs w:val="26"/>
          <w:rtl w:val="0"/>
        </w:rPr>
        <w:t xml:space="preserve">Proposed System: WeatherProof-VLM</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One-sentence pitch</w:t>
      </w:r>
      <w:r w:rsidDel="00000000" w:rsidR="00000000" w:rsidRPr="00000000">
        <w:rPr>
          <w:rtl w:val="0"/>
        </w:rPr>
        <w:t xml:space="preserve">: A teacher-student distillation framework where a clean-domain VLM teacher guides a degraded-domain student VLM to preserve spatial reasoning and produce language-grounded explanations under occlusion, fog, rain, and noisy video.</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0A0">
      <w:pPr>
        <w:numPr>
          <w:ilvl w:val="0"/>
          <w:numId w:val="25"/>
        </w:numPr>
        <w:spacing w:after="0" w:afterAutospacing="0" w:before="240" w:lineRule="auto"/>
        <w:ind w:left="720" w:hanging="360"/>
      </w:pPr>
      <w:r w:rsidDel="00000000" w:rsidR="00000000" w:rsidRPr="00000000">
        <w:rPr>
          <w:b w:val="1"/>
          <w:bCs w:val="1"/>
          <w:rtl w:val="0"/>
        </w:rPr>
        <w:t xml:space="preserve">Clean-domain Teacher VLM</w:t>
      </w:r>
      <w:r w:rsidDel="00000000" w:rsidR="00000000" w:rsidRPr="00000000">
        <w:rPr>
          <w:rtl w:val="0"/>
        </w:rPr>
        <w:t xml:space="preserve">: Fine-tuned LLaVA / Qwen-VL on clear-condition data with SpatialVLM-style 3D spatial QA supervision</w:t>
      </w:r>
    </w:p>
    <w:p w:rsidR="00000000" w:rsidDel="00000000" w:rsidP="00000000" w:rsidRDefault="00000000" w:rsidRPr="00000000" w14:paraId="000000A1">
      <w:pPr>
        <w:numPr>
          <w:ilvl w:val="0"/>
          <w:numId w:val="25"/>
        </w:numPr>
        <w:spacing w:after="0" w:afterAutospacing="0" w:before="0" w:beforeAutospacing="0" w:lineRule="auto"/>
        <w:ind w:left="720" w:hanging="360"/>
      </w:pPr>
      <w:r w:rsidDel="00000000" w:rsidR="00000000" w:rsidRPr="00000000">
        <w:rPr>
          <w:b w:val="1"/>
          <w:bCs w:val="1"/>
          <w:rtl w:val="0"/>
        </w:rPr>
        <w:t xml:space="preserve">Degraded-domain Student VLM</w:t>
      </w:r>
      <w:r w:rsidDel="00000000" w:rsidR="00000000" w:rsidRPr="00000000">
        <w:rPr>
          <w:rtl w:val="0"/>
        </w:rPr>
        <w:t xml:space="preserve">: Initialized from the teacher, fine-tuned on weather-augmented + occluded data</w:t>
      </w:r>
    </w:p>
    <w:p w:rsidR="00000000" w:rsidDel="00000000" w:rsidP="00000000" w:rsidRDefault="00000000" w:rsidRPr="00000000" w14:paraId="000000A2">
      <w:pPr>
        <w:numPr>
          <w:ilvl w:val="0"/>
          <w:numId w:val="25"/>
        </w:numPr>
        <w:spacing w:after="0" w:afterAutospacing="0" w:before="0" w:beforeAutospacing="0" w:lineRule="auto"/>
        <w:ind w:left="720" w:hanging="360"/>
      </w:pPr>
      <w:r w:rsidDel="00000000" w:rsidR="00000000" w:rsidRPr="00000000">
        <w:rPr>
          <w:b w:val="1"/>
          <w:bCs w:val="1"/>
          <w:rtl w:val="0"/>
        </w:rPr>
        <w:t xml:space="preserve">Distillation Losses</w:t>
      </w:r>
      <w:r w:rsidDel="00000000" w:rsidR="00000000" w:rsidRPr="00000000">
        <w:rPr>
          <w:rtl w:val="0"/>
        </w:rPr>
        <w:t xml:space="preserve">:</w:t>
      </w:r>
    </w:p>
    <w:p w:rsidR="00000000" w:rsidDel="00000000" w:rsidP="00000000" w:rsidRDefault="00000000" w:rsidRPr="00000000" w14:paraId="000000A3">
      <w:pPr>
        <w:numPr>
          <w:ilvl w:val="1"/>
          <w:numId w:val="25"/>
        </w:numPr>
        <w:spacing w:after="0" w:afterAutospacing="0" w:before="0" w:beforeAutospacing="0" w:lineRule="auto"/>
        <w:ind w:left="1440" w:hanging="360"/>
      </w:pPr>
      <w:r w:rsidDel="00000000" w:rsidR="00000000" w:rsidRPr="00000000">
        <w:rPr>
          <w:rtl w:val="0"/>
        </w:rPr>
        <w:t xml:space="preserve">Spatial ID preservation loss (token-level feature alignment of spatial representations)</w:t>
      </w:r>
    </w:p>
    <w:p w:rsidR="00000000" w:rsidDel="00000000" w:rsidP="00000000" w:rsidRDefault="00000000" w:rsidRPr="00000000" w14:paraId="000000A4">
      <w:pPr>
        <w:numPr>
          <w:ilvl w:val="1"/>
          <w:numId w:val="25"/>
        </w:numPr>
        <w:spacing w:after="0" w:afterAutospacing="0" w:before="0" w:beforeAutospacing="0" w:lineRule="auto"/>
        <w:ind w:left="1440" w:hanging="360"/>
      </w:pPr>
      <w:r w:rsidDel="00000000" w:rsidR="00000000" w:rsidRPr="00000000">
        <w:rPr>
          <w:rtl w:val="0"/>
        </w:rPr>
        <w:t xml:space="preserve">Regional contrastive distillation (CCKT-style, adapted to degraded regions)</w:t>
      </w:r>
    </w:p>
    <w:p w:rsidR="00000000" w:rsidDel="00000000" w:rsidP="00000000" w:rsidRDefault="00000000" w:rsidRPr="00000000" w14:paraId="000000A5">
      <w:pPr>
        <w:numPr>
          <w:ilvl w:val="1"/>
          <w:numId w:val="25"/>
        </w:numPr>
        <w:spacing w:after="0" w:afterAutospacing="0" w:before="0" w:beforeAutospacing="0" w:lineRule="auto"/>
        <w:ind w:left="1440" w:hanging="360"/>
      </w:pPr>
      <w:r w:rsidDel="00000000" w:rsidR="00000000" w:rsidRPr="00000000">
        <w:rPr>
          <w:rtl w:val="0"/>
        </w:rPr>
        <w:t xml:space="preserve">Weather-aware attention loss (weight distillation toward occluded/degraded regions)</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b w:val="1"/>
          <w:bCs w:val="1"/>
          <w:rtl w:val="0"/>
        </w:rPr>
        <w:t xml:space="preserve">Explainability Module</w:t>
      </w:r>
      <w:r w:rsidDel="00000000" w:rsidR="00000000" w:rsidRPr="00000000">
        <w:rPr>
          <w:rtl w:val="0"/>
        </w:rPr>
        <w:t xml:space="preserve">: Attention map extraction + language-grounded rationale generation per detection</w:t>
      </w:r>
    </w:p>
    <w:p w:rsidR="00000000" w:rsidDel="00000000" w:rsidP="00000000" w:rsidRDefault="00000000" w:rsidRPr="00000000" w14:paraId="000000A7">
      <w:pPr>
        <w:numPr>
          <w:ilvl w:val="0"/>
          <w:numId w:val="25"/>
        </w:numPr>
        <w:spacing w:after="240" w:before="0" w:beforeAutospacing="0" w:lineRule="auto"/>
        <w:ind w:left="720" w:hanging="360"/>
      </w:pPr>
      <w:r w:rsidDel="00000000" w:rsidR="00000000" w:rsidRPr="00000000">
        <w:rPr>
          <w:b w:val="1"/>
          <w:bCs w:val="1"/>
          <w:rtl w:val="0"/>
        </w:rPr>
        <w:t xml:space="preserve">Video Extension</w:t>
      </w:r>
      <w:r w:rsidDel="00000000" w:rsidR="00000000" w:rsidRPr="00000000">
        <w:rPr>
          <w:rtl w:val="0"/>
        </w:rPr>
        <w:t xml:space="preserve">: Temporal consistency loss leveraging visible-frame teacher supervision for occluded-frame student inference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2xf0w12vl37v" w:id="39"/>
      <w:bookmarkEnd w:id="39"/>
      <w:r w:rsidDel="00000000" w:rsidR="00000000" w:rsidRPr="00000000">
        <w:rPr>
          <w:b w:val="1"/>
          <w:bCs w:val="1"/>
          <w:sz w:val="34"/>
          <w:szCs w:val="34"/>
          <w:rtl w:val="0"/>
        </w:rPr>
        <w:t xml:space="preserve">PART V: 7-DIMENSION IDEA CRITIQUE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qo62eshhwfh" w:id="40"/>
      <w:bookmarkEnd w:id="40"/>
      <w:r w:rsidDel="00000000" w:rsidR="00000000" w:rsidRPr="00000000">
        <w:rPr>
          <w:b w:val="1"/>
          <w:bCs w:val="1"/>
          <w:color w:val="000000"/>
          <w:sz w:val="26"/>
          <w:szCs w:val="26"/>
          <w:rtl w:val="0"/>
        </w:rPr>
        <w:t xml:space="preserve">Dimension 1: Novelty</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Score: 8/10</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Question</w:t>
      </w:r>
      <w:r w:rsidDel="00000000" w:rsidR="00000000" w:rsidRPr="00000000">
        <w:rPr>
          <w:rtl w:val="0"/>
        </w:rPr>
        <w:t xml:space="preserve">: If you don't do this, how long until someone else does?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Analysis</w:t>
      </w:r>
      <w:r w:rsidDel="00000000" w:rsidR="00000000" w:rsidRPr="00000000">
        <w:rPr>
          <w:rtl w:val="0"/>
        </w:rPr>
        <w:t xml:space="preserve">: The CAPTURE benchmark (ICCV 2025) just proved the gap exists. The mechanistic spatial ID work is emerging. The mean-teacher adverse weather paper (ECCV 2024) provides the technical blueprint on the detection side. All the pieces are on the table but nobody has assembled them for the specific combination of: VLM + occlusion + weather degradation + distillation + explainability in video.</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Estimate</w:t>
      </w:r>
      <w:r w:rsidDel="00000000" w:rsidR="00000000" w:rsidRPr="00000000">
        <w:rPr>
          <w:rtl w:val="0"/>
        </w:rPr>
        <w:t xml:space="preserve">: 12–18 months before natural convergence. The field is moving fast. The window is open but narrowing.</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Unfair advantage needed</w:t>
      </w:r>
      <w:r w:rsidDel="00000000" w:rsidR="00000000" w:rsidRPr="00000000">
        <w:rPr>
          <w:rtl w:val="0"/>
        </w:rPr>
        <w:t xml:space="preserve">: Priority data access (real degraded surveillance footage) or a strong ablation story on the mechanistic "spatial ID preservation" angle that no one has framed yet.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9fzr76jxq7vb" w:id="41"/>
      <w:bookmarkEnd w:id="41"/>
      <w:r w:rsidDel="00000000" w:rsidR="00000000" w:rsidRPr="00000000">
        <w:rPr>
          <w:b w:val="1"/>
          <w:bCs w:val="1"/>
          <w:color w:val="000000"/>
          <w:sz w:val="26"/>
          <w:szCs w:val="26"/>
          <w:rtl w:val="0"/>
        </w:rPr>
        <w:t xml:space="preserve">Dimension 2: Impact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Compelling Conclusion (pre-written)</w:t>
      </w:r>
      <w:r w:rsidDel="00000000" w:rsidR="00000000" w:rsidRPr="00000000">
        <w:rPr>
          <w:rtl w:val="0"/>
        </w:rPr>
        <w:t xml:space="preserve">:</w:t>
      </w:r>
    </w:p>
    <w:p w:rsidR="00000000" w:rsidDel="00000000" w:rsidP="00000000" w:rsidRDefault="00000000" w:rsidRPr="00000000" w14:paraId="000000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"We show that a standard VLM loses 60-70% of its spatial reasoning ability under real-world fog and occlusion (established by CAPTURE-Weather benchmark, contributed by this work). By distilling spatial reasoning knowledge from a clean-domain teacher to a degraded-domain student, our WeatherProof-VLM recovers 85% of clean-domain performance while generating human-readable explanations for its predictions — a capability absent from all prior adverse-weather perception systems. On the Cityscapes → RTTS benchmark, WeatherProof-VLM achieves +8.3% mAP over the mean-teacher baseline while reducing false negative rate for occluded objects by 41%."</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Score: 9/10</w:t>
      </w:r>
      <w:r w:rsidDel="00000000" w:rsidR="00000000" w:rsidRPr="00000000">
        <w:rPr>
          <w:rtl w:val="0"/>
        </w:rPr>
        <w:t xml:space="preserve"> — The application need (autonomous driving, surveillance, disaster response drones) is unambiguous and the story writes itself. Safety-critical systems operating in adverse weather is a multi-billion dollar problem.</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db7gc9s5sxr6" w:id="42"/>
      <w:bookmarkEnd w:id="42"/>
      <w:r w:rsidDel="00000000" w:rsidR="00000000" w:rsidRPr="00000000">
        <w:rPr>
          <w:b w:val="1"/>
          <w:bCs w:val="1"/>
          <w:color w:val="000000"/>
          <w:sz w:val="26"/>
          <w:szCs w:val="26"/>
          <w:rtl w:val="0"/>
        </w:rPr>
        <w:t xml:space="preserve">Dimension 3: Timing</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Score: 7.5/10</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Is the field ready? Too early? Already crowded?</w:t>
      </w:r>
    </w:p>
    <w:p w:rsidR="00000000" w:rsidDel="00000000" w:rsidP="00000000" w:rsidRDefault="00000000" w:rsidRPr="00000000" w14:paraId="000000B9">
      <w:pPr>
        <w:spacing w:after="240" w:before="240" w:lineRule="auto"/>
        <w:rPr/>
      </w:pPr>
      <w:r w:rsidDel="00000000" w:rsidR="00000000" w:rsidRPr="00000000">
        <w:rPr>
          <w:rtl w:val="0"/>
        </w:rPr>
        <w:t xml:space="preserve">The field is at an inflection point:</w:t>
      </w:r>
    </w:p>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Ready</w:t>
      </w:r>
      <w:r w:rsidDel="00000000" w:rsidR="00000000" w:rsidRPr="00000000">
        <w:rPr>
          <w:rtl w:val="0"/>
        </w:rPr>
        <w:t xml:space="preserve">: Foundation VLMs (LLaVA, Qwen-VL) are mature enough to be adapted. Distillation for DETR transformers is solved (KD-DETR, CrossKD). Spatial reasoning datasets now exist (SpatialVLM).</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Gap confirmed</w:t>
      </w:r>
      <w:r w:rsidDel="00000000" w:rsidR="00000000" w:rsidRPr="00000000">
        <w:rPr>
          <w:rtl w:val="0"/>
        </w:rPr>
        <w:t xml:space="preserve">: CAPTURE (ICCV 2025) just confirmed the gap empirically with a rigorous benchmark.</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Crowding risk</w:t>
      </w:r>
      <w:r w:rsidDel="00000000" w:rsidR="00000000" w:rsidRPr="00000000">
        <w:rPr>
          <w:rtl w:val="0"/>
        </w:rPr>
        <w:t xml:space="preserve">: The mean-teacher + adverse weather space has at least 5-6 active groups (ECCV 2024 alone had multiple papers). VLM robustness is a hot area. Without a distinctive angle, you risk being scooped.</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Too early risk</w:t>
      </w:r>
      <w:r w:rsidDel="00000000" w:rsidR="00000000" w:rsidRPr="00000000">
        <w:rPr>
          <w:rtl w:val="0"/>
        </w:rPr>
        <w:t xml:space="preserve">: Real degraded video + VLM + distillation requires significant infrastructure (datasets, compute). The video extension is notably harder than image-only.</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Verdict</w:t>
      </w:r>
      <w:r w:rsidDel="00000000" w:rsidR="00000000" w:rsidRPr="00000000">
        <w:rPr>
          <w:rtl w:val="0"/>
        </w:rPr>
        <w:t xml:space="preserve">: Right timing for an image-first approach. The video extension gives longer-term runway.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892vs3i3u9w9" w:id="43"/>
      <w:bookmarkEnd w:id="43"/>
      <w:r w:rsidDel="00000000" w:rsidR="00000000" w:rsidRPr="00000000">
        <w:rPr>
          <w:b w:val="1"/>
          <w:bCs w:val="1"/>
          <w:color w:val="000000"/>
          <w:sz w:val="26"/>
          <w:szCs w:val="26"/>
          <w:rtl w:val="0"/>
        </w:rPr>
        <w:t xml:space="preserve">Dimension 4: Feasibility</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Score: 6.5/10</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Riskiest assumption</w:t>
      </w:r>
      <w:r w:rsidDel="00000000" w:rsidR="00000000" w:rsidRPr="00000000">
        <w:rPr>
          <w:rtl w:val="0"/>
        </w:rPr>
        <w:t xml:space="preserve">: That distilling spatial reasoning representations from a clean-domain VLM teacher to a degraded-domain student will actually work — i.e., that the "spatial IDs" identified in the mechanistic interpretability work (ICLR 2026 under review) are preserved enough in clean-domain representations to provide meaningful gradient signal for degraded inputs.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Why risky</w:t>
      </w:r>
      <w:r w:rsidDel="00000000" w:rsidR="00000000" w:rsidRPr="00000000">
        <w:rPr>
          <w:rtl w:val="0"/>
        </w:rPr>
        <w:t xml:space="preserve">: If the VLM's internal spatial representations completely collapse under heavy degradation (which CAPTURE suggests they do), then the teacher's spatial gradients cannot reach the student — similar to the capacity-gap problem in KD (Cho &amp; Hariharan 2019, Mirzadeh 2020). KD can degrade the student relative to a no-KD baseline.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Can you test it in a week?</w:t>
      </w:r>
      <w:r w:rsidDel="00000000" w:rsidR="00000000" w:rsidRPr="00000000">
        <w:rPr>
          <w:rtl w:val="0"/>
        </w:rPr>
        <w:t xml:space="preserve"> Yes: Take LLaVA-1.5, corrupt images with fog/rain, extract spatial ID activations (following the ICLR 2026 method), and measure cosine similarity between clean and degraded spatial ID vectors. If similarity &gt; 0.5, distillation is plausible. This is a go/no-go test executable in 3-5 days.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Second risky assumption</w:t>
      </w:r>
      <w:r w:rsidDel="00000000" w:rsidR="00000000" w:rsidRPr="00000000">
        <w:rPr>
          <w:rtl w:val="0"/>
        </w:rPr>
        <w:t xml:space="preserve">: Availability of paired clean/degraded video data with spatial annotations. Synthetic generation (CARLA simulator) can bridge this gap, but domain gap from sim-to-real remains an open challenge.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0aqgbe0d5kl" w:id="44"/>
      <w:bookmarkEnd w:id="44"/>
      <w:r w:rsidDel="00000000" w:rsidR="00000000" w:rsidRPr="00000000">
        <w:rPr>
          <w:b w:val="1"/>
          <w:bCs w:val="1"/>
          <w:color w:val="000000"/>
          <w:sz w:val="26"/>
          <w:szCs w:val="26"/>
          <w:rtl w:val="0"/>
        </w:rPr>
        <w:t xml:space="preserve">Dimension 5: Competitive Landscape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Score: 7/10</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Who else is working on this?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7"/>
        <w:gridCol w:w="2973.75"/>
        <w:gridCol w:w="3149.25"/>
        <w:tblGridChange w:id="0">
          <w:tblGrid>
            <w:gridCol w:w="3237"/>
            <w:gridCol w:w="2973.75"/>
            <w:gridCol w:w="314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What They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Gap vs. Proposal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Wei et al. (ECCV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Mean-teacher for adverse weather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No VLM, no spatial reasoning, no explainability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Chen et al. (VLM-Augmented Weather, SEC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QwenVL + YOLO for 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Black-box, no distillation, no video temporality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Pothiraj et al. (CAPTURE, ICCV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Benchmarking VLMs under occlusion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 solution, only diagnosis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Li et al. (CastDet, ECCV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CLIP student-teacher for aerial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 VLM reasoning, aerial-specific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CCKT (ICLR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Cyclic VLM-to-detector distillation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Clean images only</w:t>
            </w:r>
          </w:p>
        </w:tc>
      </w:tr>
    </w:tbl>
    <w:p w:rsidR="00000000" w:rsidDel="00000000" w:rsidP="00000000" w:rsidRDefault="00000000" w:rsidRPr="00000000" w14:paraId="000000DC">
      <w:pPr>
        <w:spacing w:after="240" w:before="240" w:lineRule="auto"/>
        <w:rPr/>
      </w:pPr>
      <w:r w:rsidDel="00000000" w:rsidR="00000000" w:rsidRPr="00000000">
        <w:rPr>
          <w:b w:val="1"/>
          <w:bCs w:val="1"/>
          <w:rtl w:val="0"/>
        </w:rPr>
        <w:t xml:space="preserve">Your unfair advantage</w:t>
      </w:r>
      <w:r w:rsidDel="00000000" w:rsidR="00000000" w:rsidRPr="00000000">
        <w:rPr>
          <w:rtl w:val="0"/>
        </w:rPr>
        <w:t xml:space="preserve">: The combination of (1) spatial ID mechanistic angle as the distillation target, (2) the CAPTURE benchmark gap as the motivation, and (3) a focus on video temporality. If you can also contribute a new benchmark (CAPTURE-Weather: CAPTURE + fog/rain augmentation + video sequences), the paper has dual contribution.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o64e0xpbez8j" w:id="45"/>
      <w:bookmarkEnd w:id="45"/>
      <w:r w:rsidDel="00000000" w:rsidR="00000000" w:rsidRPr="00000000">
        <w:rPr>
          <w:b w:val="1"/>
          <w:bCs w:val="1"/>
          <w:color w:val="000000"/>
          <w:sz w:val="26"/>
          <w:szCs w:val="26"/>
          <w:rtl w:val="0"/>
        </w:rPr>
        <w:t xml:space="preserve">Dimension 6: The Nugget</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One-sentence key insight</w:t>
      </w:r>
      <w:r w:rsidDel="00000000" w:rsidR="00000000" w:rsidRPr="00000000">
        <w:rPr>
          <w:rtl w:val="0"/>
        </w:rPr>
        <w:t xml:space="preserve">:</w:t>
      </w:r>
    </w:p>
    <w:p w:rsidR="00000000" w:rsidDel="00000000" w:rsidP="00000000" w:rsidRDefault="00000000" w:rsidRPr="00000000" w14:paraId="000000E0">
      <w:pPr>
        <w:spacing w:after="240" w:before="240" w:lineRule="auto"/>
        <w:ind w:left="600" w:right="600" w:firstLine="0"/>
        <w:rPr>
          <w:i w:val="1"/>
          <w:iCs w:val="1"/>
        </w:rPr>
      </w:pPr>
      <w:r w:rsidDel="00000000" w:rsidR="00000000" w:rsidRPr="00000000">
        <w:rPr>
          <w:i w:val="1"/>
          <w:iCs w:val="1"/>
          <w:rtl w:val="0"/>
        </w:rPr>
        <w:t xml:space="preserve">VLMs don't fail in adverse weather because they can't reason — they fail because their visual encoders lose the spatial ID representations that ground language to space; teacher-student distillation from clean-domain VLMs can re-anchor these representations.</w:t>
      </w:r>
    </w:p>
    <w:p w:rsidR="00000000" w:rsidDel="00000000" w:rsidP="00000000" w:rsidRDefault="00000000" w:rsidRPr="00000000" w14:paraId="000000E1">
      <w:pPr>
        <w:spacing w:after="240" w:before="240" w:lineRule="auto"/>
        <w:rPr/>
      </w:pPr>
      <w:r w:rsidDel="00000000" w:rsidR="00000000" w:rsidRPr="00000000">
        <w:rPr>
          <w:rtl w:val="0"/>
        </w:rPr>
        <w:t xml:space="preserve">This is testable, specific, and surprising. It reframes the problem from "we need weather-robust features" (engineering framing) to "we need to preserve the linguistic grounding of spatial representations under degradation" (scientific framing). The latter unlocks explainability naturally: the spatial IDs are already language-grounded tokens.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2xf2cfg17kuj" w:id="46"/>
      <w:bookmarkEnd w:id="46"/>
      <w:r w:rsidDel="00000000" w:rsidR="00000000" w:rsidRPr="00000000">
        <w:rPr>
          <w:b w:val="1"/>
          <w:bCs w:val="1"/>
          <w:color w:val="000000"/>
          <w:sz w:val="26"/>
          <w:szCs w:val="26"/>
          <w:rtl w:val="0"/>
        </w:rPr>
        <w:t xml:space="preserve">Dimension 7: Narrative Potential</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Score: 9/10</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Can you make a skeptical reader care?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Story arc</w:t>
      </w:r>
      <w:r w:rsidDel="00000000" w:rsidR="00000000" w:rsidRPr="00000000">
        <w:rPr>
          <w:rtl w:val="0"/>
        </w:rPr>
        <w:t xml:space="preserve">:</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"Every year, thousands of autonomous vehicle accidents occur in adverse weather. Current systems fail not because they can't see — LIDAR still works — but because they can't </w:t>
      </w:r>
      <w:r w:rsidDel="00000000" w:rsidR="00000000" w:rsidRPr="00000000">
        <w:rPr>
          <w:b w:val="1"/>
          <w:bCs w:val="1"/>
          <w:i w:val="1"/>
          <w:iCs w:val="1"/>
          <w:rtl w:val="0"/>
        </w:rPr>
        <w:t xml:space="preserve">understand</w:t>
      </w:r>
      <w:r w:rsidDel="00000000" w:rsidR="00000000" w:rsidRPr="00000000">
        <w:rPr>
          <w:i w:val="1"/>
          <w:iCs w:val="1"/>
          <w:rtl w:val="0"/>
        </w:rPr>
        <w:t xml:space="preserve"> what they're seeing when visual quality degrades. Vision-Language Models promised to bridge the gap between perception and understanding, but we show for the first time that VLMs lose their spatial reasoning ability by 60-70% under real-world fog and occlusion. The root cause, revealed by mechanistic analysis, is not the language model — it's the visual encoder losing the spatial representations that ground language to space.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We fix this with a simple insight: knowledge of where things are, expressed in language, is transferable from clear to degraded conditions via teacher-student distillation. A VLM that has seen a clear day can teach a VLM navigating fog — not just to detect objects, but to explain why it thinks there's a pedestrian partially hidden behind that parked car.</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WeatherProof-VLM recovers 85% of clear-day spatial reasoning under dense fog and full occlusion, while generating the first natural language explanations of uncertain, degraded-scene predictions — a capability that could make the difference between a safe stop and a fatal accident."</w:t>
      </w:r>
    </w:p>
    <w:p w:rsidR="00000000" w:rsidDel="00000000" w:rsidP="00000000" w:rsidRDefault="00000000" w:rsidRPr="00000000" w14:paraId="000000EA">
      <w:pPr>
        <w:spacing w:after="240" w:before="240" w:lineRule="auto"/>
        <w:rPr/>
      </w:pPr>
      <w:r w:rsidDel="00000000" w:rsidR="00000000" w:rsidRPr="00000000">
        <w:rPr>
          <w:rtl w:val="0"/>
        </w:rPr>
        <w:t xml:space="preserve">This story has: stakes, a surprising villain (the visual encoder, not the LLM), a clean solution, a human impact, and a memorable metaphor (teaching clear-day to foggy-day).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ss2eptttyt6j" w:id="47"/>
      <w:bookmarkEnd w:id="47"/>
      <w:r w:rsidDel="00000000" w:rsidR="00000000" w:rsidRPr="00000000">
        <w:rPr>
          <w:b w:val="1"/>
          <w:bCs w:val="1"/>
          <w:sz w:val="34"/>
          <w:szCs w:val="34"/>
          <w:rtl w:val="0"/>
        </w:rPr>
        <w:t xml:space="preserve">PART VI: RECOMMENDED READING ROADMAP</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8zkp0tfkrhuu" w:id="48"/>
      <w:bookmarkEnd w:id="48"/>
      <w:r w:rsidDel="00000000" w:rsidR="00000000" w:rsidRPr="00000000">
        <w:rPr>
          <w:b w:val="1"/>
          <w:bCs w:val="1"/>
          <w:color w:val="000000"/>
          <w:sz w:val="26"/>
          <w:szCs w:val="26"/>
          <w:rtl w:val="0"/>
        </w:rPr>
        <w:t xml:space="preserve">Priority Papers (Read First)</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rtl w:val="0"/>
        </w:rPr>
        <w:t xml:space="preserve">CAPTURE (ICCV 2025) — establishes the gap</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SpatialVLM (CVPR 2024) — establishes the baseline capability</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KD-DETR (CVPR 2024) — distillation mechanics</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Mean-Teacher + Adverse Weather (ECCV 2024) — technical blueprint</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rtl w:val="0"/>
        </w:rPr>
        <w:t xml:space="preserve">Interpreting VLMs (ICLR 2025) — mechanistic foundation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dsmm3knawq2z" w:id="49"/>
      <w:bookmarkEnd w:id="49"/>
      <w:r w:rsidDel="00000000" w:rsidR="00000000" w:rsidRPr="00000000">
        <w:rPr>
          <w:b w:val="1"/>
          <w:bCs w:val="1"/>
          <w:color w:val="000000"/>
          <w:sz w:val="26"/>
          <w:szCs w:val="26"/>
          <w:rtl w:val="0"/>
        </w:rPr>
        <w:t xml:space="preserve">Secondary Papers (Read for Implementation)</w:t>
      </w:r>
    </w:p>
    <w:p w:rsidR="00000000" w:rsidDel="00000000" w:rsidP="00000000" w:rsidRDefault="00000000" w:rsidRPr="00000000" w14:paraId="000000F4">
      <w:pPr>
        <w:numPr>
          <w:ilvl w:val="0"/>
          <w:numId w:val="17"/>
        </w:numPr>
        <w:spacing w:after="0" w:afterAutospacing="0" w:before="240" w:lineRule="auto"/>
        <w:ind w:left="720" w:hanging="360"/>
      </w:pPr>
      <w:r w:rsidDel="00000000" w:rsidR="00000000" w:rsidRPr="00000000">
        <w:rPr>
          <w:rtl w:val="0"/>
        </w:rPr>
        <w:t xml:space="preserve">CrossKD (CVPR 2024) — handling unreliable teacher pseudo-labels</w:t>
      </w:r>
    </w:p>
    <w:p w:rsidR="00000000" w:rsidDel="00000000" w:rsidP="00000000" w:rsidRDefault="00000000" w:rsidRPr="00000000" w14:paraId="000000F5">
      <w:pPr>
        <w:numPr>
          <w:ilvl w:val="0"/>
          <w:numId w:val="17"/>
        </w:numPr>
        <w:spacing w:after="0" w:afterAutospacing="0" w:before="0" w:beforeAutospacing="0" w:lineRule="auto"/>
        <w:ind w:left="720" w:hanging="360"/>
      </w:pPr>
      <w:r w:rsidDel="00000000" w:rsidR="00000000" w:rsidRPr="00000000">
        <w:rPr>
          <w:rtl w:val="0"/>
        </w:rPr>
        <w:t xml:space="preserve">CCKT (ICLR 2025) — bidirectional VLM-detector distillation</w:t>
      </w:r>
    </w:p>
    <w:p w:rsidR="00000000" w:rsidDel="00000000" w:rsidP="00000000" w:rsidRDefault="00000000" w:rsidRPr="00000000" w14:paraId="000000F6">
      <w:pPr>
        <w:numPr>
          <w:ilvl w:val="0"/>
          <w:numId w:val="17"/>
        </w:numPr>
        <w:spacing w:after="0" w:afterAutospacing="0" w:before="0" w:beforeAutospacing="0" w:lineRule="auto"/>
        <w:ind w:left="720" w:hanging="360"/>
      </w:pPr>
      <w:r w:rsidDel="00000000" w:rsidR="00000000" w:rsidRPr="00000000">
        <w:rPr>
          <w:rtl w:val="0"/>
        </w:rPr>
        <w:t xml:space="preserve">SpatialPIN (NeurIPS 2024) — zero-shot spatial enhancement</w:t>
      </w:r>
    </w:p>
    <w:p w:rsidR="00000000" w:rsidDel="00000000" w:rsidP="00000000" w:rsidRDefault="00000000" w:rsidRPr="00000000" w14:paraId="000000F7">
      <w:pPr>
        <w:numPr>
          <w:ilvl w:val="0"/>
          <w:numId w:val="17"/>
        </w:numPr>
        <w:spacing w:after="0" w:afterAutospacing="0" w:before="0" w:beforeAutospacing="0" w:lineRule="auto"/>
        <w:ind w:left="720" w:hanging="360"/>
      </w:pPr>
      <w:r w:rsidDel="00000000" w:rsidR="00000000" w:rsidRPr="00000000">
        <w:rPr>
          <w:rtl w:val="0"/>
        </w:rPr>
        <w:t xml:space="preserve">SpatialRGPT (NeurIPS 2024) — depth-aware spatial grounding</w:t>
      </w:r>
    </w:p>
    <w:p w:rsidR="00000000" w:rsidDel="00000000" w:rsidP="00000000" w:rsidRDefault="00000000" w:rsidRPr="00000000" w14:paraId="000000F8">
      <w:pPr>
        <w:numPr>
          <w:ilvl w:val="0"/>
          <w:numId w:val="17"/>
        </w:numPr>
        <w:spacing w:after="240" w:before="0" w:beforeAutospacing="0" w:lineRule="auto"/>
        <w:ind w:left="720" w:hanging="360"/>
      </w:pPr>
      <w:r w:rsidDel="00000000" w:rsidR="00000000" w:rsidRPr="00000000">
        <w:rPr>
          <w:rtl w:val="0"/>
        </w:rPr>
        <w:t xml:space="preserve">VLM-Augmented Weather Perception (SEC 2025) — deployment context</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jofv9rpcjvml" w:id="50"/>
      <w:bookmarkEnd w:id="50"/>
      <w:r w:rsidDel="00000000" w:rsidR="00000000" w:rsidRPr="00000000">
        <w:rPr>
          <w:b w:val="1"/>
          <w:bCs w:val="1"/>
          <w:color w:val="000000"/>
          <w:sz w:val="26"/>
          <w:szCs w:val="26"/>
          <w:rtl w:val="0"/>
        </w:rPr>
        <w:t xml:space="preserve">Benchmark/Dataset Papers (For Experimental Setup)</w:t>
      </w:r>
    </w:p>
    <w:p w:rsidR="00000000" w:rsidDel="00000000" w:rsidP="00000000" w:rsidRDefault="00000000" w:rsidRPr="00000000" w14:paraId="000000FA">
      <w:pPr>
        <w:numPr>
          <w:ilvl w:val="0"/>
          <w:numId w:val="13"/>
        </w:numPr>
        <w:spacing w:after="0" w:afterAutospacing="0" w:before="240" w:lineRule="auto"/>
        <w:ind w:left="720" w:hanging="360"/>
      </w:pPr>
      <w:r w:rsidDel="00000000" w:rsidR="00000000" w:rsidRPr="00000000">
        <w:rPr>
          <w:rtl w:val="0"/>
        </w:rPr>
        <w:t xml:space="preserve">MINDCUBE (ICCV 2025) — multi-view occlusion evaluation</w:t>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rtl w:val="0"/>
        </w:rPr>
        <w:t xml:space="preserve">RTTS (Real-world Foggy Scenes) — standard foggy benchmark</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BDD100K — diverse driving conditions</w:t>
      </w:r>
    </w:p>
    <w:p w:rsidR="00000000" w:rsidDel="00000000" w:rsidP="00000000" w:rsidRDefault="00000000" w:rsidRPr="00000000" w14:paraId="000000FD">
      <w:pPr>
        <w:numPr>
          <w:ilvl w:val="0"/>
          <w:numId w:val="13"/>
        </w:numPr>
        <w:spacing w:after="240" w:before="0" w:beforeAutospacing="0" w:lineRule="auto"/>
        <w:ind w:left="720" w:hanging="360"/>
      </w:pPr>
      <w:r w:rsidDel="00000000" w:rsidR="00000000" w:rsidRPr="00000000">
        <w:rPr>
          <w:rtl w:val="0"/>
        </w:rPr>
        <w:t xml:space="preserve">Video AWSN (ICCV 2023) — video adverse weather</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26qr591401v9" w:id="51"/>
      <w:bookmarkEnd w:id="51"/>
      <w:r w:rsidDel="00000000" w:rsidR="00000000" w:rsidRPr="00000000">
        <w:rPr>
          <w:b w:val="1"/>
          <w:bCs w:val="1"/>
          <w:sz w:val="34"/>
          <w:szCs w:val="34"/>
          <w:rtl w:val="0"/>
        </w:rPr>
        <w:t xml:space="preserve">PART VII: OPEN QUESTIONS FOR FUTURE WORK</w:t>
      </w:r>
    </w:p>
    <w:p w:rsidR="00000000" w:rsidDel="00000000" w:rsidP="00000000" w:rsidRDefault="00000000" w:rsidRPr="00000000" w14:paraId="00000100">
      <w:pPr>
        <w:numPr>
          <w:ilvl w:val="0"/>
          <w:numId w:val="29"/>
        </w:numPr>
        <w:spacing w:after="0" w:afterAutospacing="0" w:before="240" w:lineRule="auto"/>
        <w:ind w:left="720" w:hanging="360"/>
      </w:pPr>
      <w:r w:rsidDel="00000000" w:rsidR="00000000" w:rsidRPr="00000000">
        <w:rPr>
          <w:b w:val="1"/>
          <w:bCs w:val="1"/>
          <w:rtl w:val="0"/>
        </w:rPr>
        <w:t xml:space="preserve">Can spatial IDs survive quantization?</w:t>
      </w:r>
      <w:r w:rsidDel="00000000" w:rsidR="00000000" w:rsidRPr="00000000">
        <w:rPr>
          <w:rtl w:val="0"/>
        </w:rPr>
        <w:t xml:space="preserve"> If distilled models are deployed on edge hardware, does INT8/INT4 quantization break the spatial representations that distillation preserved?</w:t>
        <w:br w:type="textWrapping"/>
      </w:r>
    </w:p>
    <w:p w:rsidR="00000000" w:rsidDel="00000000" w:rsidP="00000000" w:rsidRDefault="00000000" w:rsidRPr="00000000" w14:paraId="00000101">
      <w:pPr>
        <w:numPr>
          <w:ilvl w:val="0"/>
          <w:numId w:val="29"/>
        </w:numPr>
        <w:spacing w:after="0" w:afterAutospacing="0" w:before="0" w:beforeAutospacing="0" w:lineRule="auto"/>
        <w:ind w:left="720" w:hanging="360"/>
      </w:pPr>
      <w:r w:rsidDel="00000000" w:rsidR="00000000" w:rsidRPr="00000000">
        <w:rPr>
          <w:b w:val="1"/>
          <w:bCs w:val="1"/>
          <w:rtl w:val="0"/>
        </w:rPr>
        <w:t xml:space="preserve">Multi-modal fusion as an alternative</w:t>
      </w:r>
      <w:r w:rsidDel="00000000" w:rsidR="00000000" w:rsidRPr="00000000">
        <w:rPr>
          <w:rtl w:val="0"/>
        </w:rPr>
        <w:t xml:space="preserve">: Could LIDAR-camera fusion (CVPR 2024: LiDAR + 4D Radar) replace VLM spatial reasoning in the worst-case weather? Or do they complement?</w:t>
        <w:br w:type="textWrapping"/>
      </w:r>
    </w:p>
    <w:p w:rsidR="00000000" w:rsidDel="00000000" w:rsidP="00000000" w:rsidRDefault="00000000" w:rsidRPr="00000000" w14:paraId="00000102">
      <w:pPr>
        <w:numPr>
          <w:ilvl w:val="0"/>
          <w:numId w:val="29"/>
        </w:numPr>
        <w:spacing w:after="0" w:afterAutospacing="0" w:before="0" w:beforeAutospacing="0" w:lineRule="auto"/>
        <w:ind w:left="720" w:hanging="360"/>
      </w:pPr>
      <w:r w:rsidDel="00000000" w:rsidR="00000000" w:rsidRPr="00000000">
        <w:rPr>
          <w:b w:val="1"/>
          <w:bCs w:val="1"/>
          <w:rtl w:val="0"/>
        </w:rPr>
        <w:t xml:space="preserve">Does adversarial weather augmentation at training time substitute for distillation?</w:t>
      </w:r>
      <w:r w:rsidDel="00000000" w:rsidR="00000000" w:rsidRPr="00000000">
        <w:rPr>
          <w:rtl w:val="0"/>
        </w:rPr>
        <w:t xml:space="preserve"> The distillation hypothesis can be ablated against a simpler baseline: just augment the VLM's training with synthetic weather degradation (AugMax, StyAug).</w:t>
        <w:br w:type="textWrapping"/>
      </w:r>
    </w:p>
    <w:p w:rsidR="00000000" w:rsidDel="00000000" w:rsidP="00000000" w:rsidRDefault="00000000" w:rsidRPr="00000000" w14:paraId="00000103">
      <w:pPr>
        <w:numPr>
          <w:ilvl w:val="0"/>
          <w:numId w:val="29"/>
        </w:numPr>
        <w:spacing w:after="0" w:afterAutospacing="0" w:before="0" w:beforeAutospacing="0" w:lineRule="auto"/>
        <w:ind w:left="720" w:hanging="360"/>
      </w:pPr>
      <w:r w:rsidDel="00000000" w:rsidR="00000000" w:rsidRPr="00000000">
        <w:rPr>
          <w:b w:val="1"/>
          <w:bCs w:val="1"/>
          <w:rtl w:val="0"/>
        </w:rPr>
        <w:t xml:space="preserve">Temporal distillation</w:t>
      </w:r>
      <w:r w:rsidDel="00000000" w:rsidR="00000000" w:rsidRPr="00000000">
        <w:rPr>
          <w:rtl w:val="0"/>
        </w:rPr>
        <w:t xml:space="preserve">: Can the temporal coherence of video (adjacent frames are highly correlated) serve as a self-supervised signal for learning to reason about occluded objects, analogous to the masking pretraining in DINO?</w:t>
        <w:br w:type="textWrapping"/>
      </w:r>
    </w:p>
    <w:p w:rsidR="00000000" w:rsidDel="00000000" w:rsidP="00000000" w:rsidRDefault="00000000" w:rsidRPr="00000000" w14:paraId="00000104">
      <w:pPr>
        <w:numPr>
          <w:ilvl w:val="0"/>
          <w:numId w:val="29"/>
        </w:numPr>
        <w:spacing w:after="240" w:before="0" w:beforeAutospacing="0" w:lineRule="auto"/>
        <w:ind w:left="720" w:hanging="360"/>
      </w:pPr>
      <w:r w:rsidDel="00000000" w:rsidR="00000000" w:rsidRPr="00000000">
        <w:rPr>
          <w:b w:val="1"/>
          <w:bCs w:val="1"/>
          <w:rtl w:val="0"/>
        </w:rPr>
        <w:t xml:space="preserve">Failure modes of explainability</w:t>
      </w:r>
      <w:r w:rsidDel="00000000" w:rsidR="00000000" w:rsidRPr="00000000">
        <w:rPr>
          <w:rtl w:val="0"/>
        </w:rPr>
        <w:t xml:space="preserve">: When the model is wrong about an occluded object, does its natural language explanation reveal the uncertainty, or does it confidently confabulate? Calibration of language-grounded explanations under uncertainty is entirely unstudied.</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65oh2o4ht533" w:id="52"/>
      <w:bookmarkEnd w:id="52"/>
      <w:r w:rsidDel="00000000" w:rsidR="00000000" w:rsidRPr="00000000">
        <w:rPr>
          <w:b w:val="1"/>
          <w:bCs w:val="1"/>
          <w:sz w:val="34"/>
          <w:szCs w:val="34"/>
          <w:rtl w:val="0"/>
        </w:rPr>
        <w:t xml:space="preserve">SUMMARY TABLE: TOP PAPERS AT A GLANCE</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8778625954199"/>
        <w:gridCol w:w="942.2519083969466"/>
        <w:gridCol w:w="634.1221374045803"/>
        <w:gridCol w:w="1330.7633587786258"/>
        <w:gridCol w:w="1103.0152671755725"/>
        <w:gridCol w:w="1223.587786259542"/>
        <w:gridCol w:w="808.2824427480916"/>
        <w:gridCol w:w="1612.0992366412215"/>
        <w:tblGridChange w:id="0">
          <w:tblGrid>
            <w:gridCol w:w="1705.8778625954199"/>
            <w:gridCol w:w="942.2519083969466"/>
            <w:gridCol w:w="634.1221374045803"/>
            <w:gridCol w:w="1330.7633587786258"/>
            <w:gridCol w:w="1103.0152671755725"/>
            <w:gridCol w:w="1223.587786259542"/>
            <w:gridCol w:w="808.2824427480916"/>
            <w:gridCol w:w="1612.09923664122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Distillation?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Adverse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Occlusion?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VLM?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Explainability?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SpatialVLM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CVPR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Partial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SpatialPIN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NeurIPS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SpatialRGPT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NeurIPS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ICCV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MINDCUBE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ICCV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ICLR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KD-DETR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CVPR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CrossKD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CVPR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CastDet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ECCV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CCKT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ICLR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Mean-Teacher+Weather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ECCV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VLM-Augmented 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WeatherProof-VLM (Proposed)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Report compiled April 2026. Sources: CVPR, NeurIPS, ICLR, ECCV, ICCV, AAAI proceedings 2022–2026. All conference papers from open-access CVF/NeurIPS proceedings.</w:t>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