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v7j4jayfr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ind w:left="-1133.8582677165355" w:firstLine="0"/>
        <w:rPr>
          <w:b w:val="1"/>
          <w:bCs w:val="1"/>
          <w:color w:val="000000"/>
        </w:rPr>
      </w:pPr>
      <w:bookmarkStart w:colFirst="0" w:colLast="0" w:name="_uirjgygnfd7n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A utilização de sistemas de informação é fundamental para a organização e o gerenciamento das atividades realizadas em uma clínica veterinária, que precisa lidar diariamente com diferentes tipos de informações, como dados de clientes, animais, produtos, serviços, pedidos e registros administrativos. Nesse contexto, a utilização de um banco de dados estruturado permite centralizar essas informações e contribuir para sua organização, integridade e disponibilidade. </w:t>
      </w:r>
    </w:p>
    <w:p w:rsidR="00000000" w:rsidDel="00000000" w:rsidP="00000000" w:rsidRDefault="00000000" w:rsidRPr="00000000" w14:paraId="00000004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Este projeto tem como objetivo desenvolver e organizar um banco de dados para a clínica veterinária fictícia Melhor Amigo. O sistema foi pensado para armazenar e organizar informações importantes para o funcionamento da clínica, como dados de clientes, animais de estimação, produtos, serviços, pedidos, estoque, funcionários e informações relacionadas à área contábil.</w:t>
      </w:r>
    </w:p>
    <w:p w:rsidR="00000000" w:rsidDel="00000000" w:rsidP="00000000" w:rsidRDefault="00000000" w:rsidRPr="00000000" w14:paraId="00000006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Inicialmente, o banco de dados havia sido desenvolvido utilizando MySQL. Com a evolução do projeto, surgiu a necessidade de realizar a migração para o PostgreSQL, adequando a estrutura existente aos recursos e às características do novo SGBD adotado para a continuidade do projeto. </w:t>
      </w:r>
    </w:p>
    <w:p w:rsidR="00000000" w:rsidDel="00000000" w:rsidP="00000000" w:rsidRDefault="00000000" w:rsidRPr="00000000" w14:paraId="00000008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Durante essa reorganização, as tabelas foram divididas em três schemas: `site`, `adm` e `contabil`. Essa divisão foi feita para separar melhor as diferentes áreas do sistema e facilitar a organização e a manutenção do banco de dados.</w:t>
      </w:r>
    </w:p>
    <w:p w:rsidR="00000000" w:rsidDel="00000000" w:rsidP="00000000" w:rsidRDefault="00000000" w:rsidRPr="00000000" w14:paraId="0000000A">
      <w:pPr>
        <w:spacing w:after="240" w:before="240" w:lineRule="auto"/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Além da reorganização da estrutura, foram criadas views para facilitar consultas frequentes, constraints para contribuir com a integridade dos dados, regras para definir o comportamento dos relacionamentos em operações de alteração e exclusão e um trigger para automatizar a atualização dos saldos contábeis.</w:t>
      </w:r>
    </w:p>
    <w:p w:rsidR="00000000" w:rsidDel="00000000" w:rsidP="00000000" w:rsidRDefault="00000000" w:rsidRPr="00000000" w14:paraId="0000000B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ind w:left="-1133.8582677165355" w:right="-891.2598425196836" w:firstLine="0"/>
        <w:rPr>
          <w:b w:val="1"/>
          <w:bCs w:val="1"/>
          <w:color w:val="000000"/>
        </w:rPr>
      </w:pPr>
      <w:bookmarkStart w:colFirst="0" w:colLast="0" w:name="_mjxvh31elcc1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2. Metodologia</w:t>
      </w:r>
    </w:p>
    <w:p w:rsidR="00000000" w:rsidDel="00000000" w:rsidP="00000000" w:rsidRDefault="00000000" w:rsidRPr="00000000" w14:paraId="0000000D">
      <w:pPr>
        <w:ind w:left="-1133.8582677165355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2.1 Migração do MySQL para PostgreSQL</w:t>
      </w:r>
    </w:p>
    <w:p w:rsidR="00000000" w:rsidDel="00000000" w:rsidP="00000000" w:rsidRDefault="00000000" w:rsidRPr="00000000" w14:paraId="0000000E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O primeiro passo do trabalho foi adaptar a estrutura do banco de dados que já existia em MySQL para o PostgreSQL. Durante essa etapa, foi necessário fazer algumas alterações na sintaxe e na estrutura para que o banco pudesse funcionar corretamente no novo SGBD.</w:t>
      </w:r>
    </w:p>
    <w:p w:rsidR="00000000" w:rsidDel="00000000" w:rsidP="00000000" w:rsidRDefault="00000000" w:rsidRPr="00000000" w14:paraId="00000010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Também foram revisadas as tabelas, chaves primárias, chaves estrangeiras e outras restrições que já faziam parte do projeto. Depois dessas adaptações, os comandos SQL foram organizados em arquivos separados, de acordo com os schemas do banco.</w:t>
      </w:r>
    </w:p>
    <w:p w:rsidR="00000000" w:rsidDel="00000000" w:rsidP="00000000" w:rsidRDefault="00000000" w:rsidRPr="00000000" w14:paraId="00000012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1133.8582677165355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2.2 Organização em schemas</w:t>
      </w:r>
    </w:p>
    <w:p w:rsidR="00000000" w:rsidDel="00000000" w:rsidP="00000000" w:rsidRDefault="00000000" w:rsidRPr="00000000" w14:paraId="00000014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Após a migração, o banco de dados foi dividido em três schemas: `site`, `adm` e `contabil`.</w:t>
      </w:r>
    </w:p>
    <w:p w:rsidR="00000000" w:rsidDel="00000000" w:rsidP="00000000" w:rsidRDefault="00000000" w:rsidRPr="00000000" w14:paraId="00000016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`site` reúne as principais informações utilizadas pelo sistema da clínica, como clientes, pets, produtos, carrinhos, pedidos e serviços.</w:t>
      </w:r>
    </w:p>
    <w:p w:rsidR="00000000" w:rsidDel="00000000" w:rsidP="00000000" w:rsidRDefault="00000000" w:rsidRPr="00000000" w14:paraId="00000018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`adm` reúne informações relacionadas à administração da clínica, como funcionários, estoque e histórico.</w:t>
      </w:r>
    </w:p>
    <w:p w:rsidR="00000000" w:rsidDel="00000000" w:rsidP="00000000" w:rsidRDefault="00000000" w:rsidRPr="00000000" w14:paraId="0000001A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Já o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`</w:t>
      </w:r>
      <w:r w:rsidDel="00000000" w:rsidR="00000000" w:rsidRPr="00000000">
        <w:rPr>
          <w:rtl w:val="0"/>
        </w:rPr>
        <w:t xml:space="preserve">contabil</w:t>
      </w:r>
      <w:r w:rsidDel="00000000" w:rsidR="00000000" w:rsidRPr="00000000">
        <w:rPr>
          <w:rtl w:val="0"/>
        </w:rPr>
        <w:t xml:space="preserve">` concentra as informações relacionadas à parte contábil, incluindo pagamentos, plano de contas e lançamentos.</w:t>
      </w:r>
    </w:p>
    <w:p w:rsidR="00000000" w:rsidDel="00000000" w:rsidP="00000000" w:rsidRDefault="00000000" w:rsidRPr="00000000" w14:paraId="0000001C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Essa divisão contribui para a organização do banco de dados, uma vez que cada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concentra tabelas relacionadas a uma determinada área do sistema, facilitando sua manutenção e gerenciamento. </w:t>
      </w:r>
    </w:p>
    <w:p w:rsidR="00000000" w:rsidDel="00000000" w:rsidP="00000000" w:rsidRDefault="00000000" w:rsidRPr="00000000" w14:paraId="0000001E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133.8582677165355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2.3 Implementação de Views</w:t>
      </w:r>
    </w:p>
    <w:p w:rsidR="00000000" w:rsidDel="00000000" w:rsidP="00000000" w:rsidRDefault="00000000" w:rsidRPr="00000000" w14:paraId="00000020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Depois de organizar os schemas, foram criadas views com o objetivo de facilitar consultas realizadas com frequência. </w:t>
      </w:r>
    </w:p>
    <w:p w:rsidR="00000000" w:rsidDel="00000000" w:rsidP="00000000" w:rsidRDefault="00000000" w:rsidRPr="00000000" w14:paraId="00000022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No schema `site`, foi criada a view `</w:t>
      </w:r>
      <w:r w:rsidDel="00000000" w:rsidR="00000000" w:rsidRPr="00000000">
        <w:rPr>
          <w:rtl w:val="0"/>
        </w:rPr>
        <w:t xml:space="preserve">clientes_pets</w:t>
      </w:r>
      <w:r w:rsidDel="00000000" w:rsidR="00000000" w:rsidRPr="00000000">
        <w:rPr>
          <w:rtl w:val="0"/>
        </w:rPr>
        <w:t xml:space="preserve">`, que permite consultar os clientes juntamente com os seus respectivos pets. Dessa forma, a aplicação consegue obter essas informações sem precisar montar novamente o mesmo `JOIN`. Essa view é destinada à aplicação do site, permitindo que as informações dos clientes e seus respectivos pets sejam consultadas de forma simplificada. </w:t>
      </w:r>
    </w:p>
    <w:p w:rsidR="00000000" w:rsidDel="00000000" w:rsidP="00000000" w:rsidRDefault="00000000" w:rsidRPr="00000000" w14:paraId="00000024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Também foi criada a view `</w:t>
      </w:r>
      <w:r w:rsidDel="00000000" w:rsidR="00000000" w:rsidRPr="00000000">
        <w:rPr>
          <w:rtl w:val="0"/>
        </w:rPr>
        <w:t xml:space="preserve">produto_catalogo</w:t>
      </w:r>
      <w:r w:rsidDel="00000000" w:rsidR="00000000" w:rsidRPr="00000000">
        <w:rPr>
          <w:rtl w:val="0"/>
        </w:rPr>
        <w:t xml:space="preserve">`</w:t>
      </w:r>
      <w:r w:rsidDel="00000000" w:rsidR="00000000" w:rsidRPr="00000000">
        <w:rPr>
          <w:rtl w:val="0"/>
        </w:rPr>
        <w:t xml:space="preserve">, que apresenta o nome e o valor dos produtos cadastrados. Essa view é utilizada pela aplicação para facilitar a consulta das informações apresentadas no catálogo de produtos aos usuários. </w:t>
      </w:r>
    </w:p>
    <w:p w:rsidR="00000000" w:rsidDel="00000000" w:rsidP="00000000" w:rsidRDefault="00000000" w:rsidRPr="00000000" w14:paraId="00000026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`adm`, foi criada a view `</w:t>
      </w:r>
      <w:r w:rsidDel="00000000" w:rsidR="00000000" w:rsidRPr="00000000">
        <w:rPr>
          <w:rtl w:val="0"/>
        </w:rPr>
        <w:t xml:space="preserve">lista_clientes</w:t>
      </w:r>
      <w:r w:rsidDel="00000000" w:rsidR="00000000" w:rsidRPr="00000000">
        <w:rPr>
          <w:rtl w:val="0"/>
        </w:rPr>
        <w:t xml:space="preserve">`, que facilita a consulta dos dados dos clientes pela equipe administrativa. Essa view é destinada à equipe administrativa, permitindo consultar de forma simplificada os clientes cadastrados no sistema. Também foi criada a view `</w:t>
      </w:r>
      <w:r w:rsidDel="00000000" w:rsidR="00000000" w:rsidRPr="00000000">
        <w:rPr>
          <w:rtl w:val="0"/>
        </w:rPr>
        <w:t xml:space="preserve">relatorio_funcionarios</w:t>
      </w:r>
      <w:r w:rsidDel="00000000" w:rsidR="00000000" w:rsidRPr="00000000">
        <w:rPr>
          <w:rtl w:val="0"/>
        </w:rPr>
        <w:t xml:space="preserve">`, que reúne informações dos funcionários, como nome, setor, salário e benefício. Essa view é destinada aos responsáveis pela administração da clínica, facilitando a consulta de informações relacionadas aos funcionários. </w:t>
      </w:r>
    </w:p>
    <w:p w:rsidR="00000000" w:rsidDel="00000000" w:rsidP="00000000" w:rsidRDefault="00000000" w:rsidRPr="00000000" w14:paraId="00000028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A criação de views facilita o acesso às informações e evita a repetição de consultas que são utilizadas com frequência.</w:t>
      </w:r>
    </w:p>
    <w:p w:rsidR="00000000" w:rsidDel="00000000" w:rsidP="00000000" w:rsidRDefault="00000000" w:rsidRPr="00000000" w14:paraId="0000002A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1133.8582677165355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2.4 Implementação de Constraints</w:t>
      </w:r>
    </w:p>
    <w:p w:rsidR="00000000" w:rsidDel="00000000" w:rsidP="00000000" w:rsidRDefault="00000000" w:rsidRPr="00000000" w14:paraId="0000002C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Para contribuir com a integridade dos dados, foram adicionadas constraints do tipo  `CHECK`.</w:t>
      </w:r>
    </w:p>
    <w:p w:rsidR="00000000" w:rsidDel="00000000" w:rsidP="00000000" w:rsidRDefault="00000000" w:rsidRPr="00000000" w14:paraId="0000002E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Na tabela `site.pet`, foi criada uma constraint para impedir que a idade de um animal seja cadastrada com um valor negativo. Outra constraint foi utilizada para impedir que o peso seja menor ou igual a zero.</w:t>
      </w:r>
    </w:p>
    <w:p w:rsidR="00000000" w:rsidDel="00000000" w:rsidP="00000000" w:rsidRDefault="00000000" w:rsidRPr="00000000" w14:paraId="00000030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Na tabela `site.pedido`, foi criada uma constraint para limitar os possíveis valores do campo de status. Dessa forma, o campo pode receber apenas os valores `pendente`, `pago`, `cancelado` ou `</w:t>
      </w:r>
      <w:r w:rsidDel="00000000" w:rsidR="00000000" w:rsidRPr="00000000">
        <w:rPr>
          <w:rtl w:val="0"/>
        </w:rPr>
        <w:t xml:space="preserve">concluido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032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Também foram revisadas as chaves estrangeiras do banco de dados. Para os relacionamentos analisados, foram definidas regras de `ON DELETE` e `ON UPDATE`, utilizando `RESTRICT` e `CASCADE`. Para os relacionamentos em que a exclusão do registro pai não deve provocar a exclusão dos registros relacionados, foi utilizado </w:t>
      </w:r>
      <w:r w:rsidDel="00000000" w:rsidR="00000000" w:rsidRPr="00000000">
        <w:rPr>
          <w:rtl w:val="0"/>
        </w:rPr>
        <w:t xml:space="preserve">ON DELETE RESTRICT</w:t>
      </w:r>
      <w:r w:rsidDel="00000000" w:rsidR="00000000" w:rsidRPr="00000000">
        <w:rPr>
          <w:rtl w:val="0"/>
        </w:rPr>
        <w:t xml:space="preserve">, preservando a integridade dos dados. Já nos relacionamentos em que a alteração da chave deve ser propagada para os registros dependentes, foi utilizado </w:t>
      </w:r>
      <w:r w:rsidDel="00000000" w:rsidR="00000000" w:rsidRPr="00000000">
        <w:rPr>
          <w:rtl w:val="0"/>
        </w:rPr>
        <w:t xml:space="preserve">ON UPDATE</w:t>
      </w:r>
      <w:r w:rsidDel="00000000" w:rsidR="00000000" w:rsidRPr="00000000">
        <w:rPr>
          <w:rtl w:val="0"/>
        </w:rPr>
        <w:t xml:space="preserve"> CASCADE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34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Essas regras ajudam a controlar o que acontece com os registros relacionados quando uma informação é alterada ou excluída, evitando problemas de integridade entre as tabelas.</w:t>
      </w:r>
    </w:p>
    <w:p w:rsidR="00000000" w:rsidDel="00000000" w:rsidP="00000000" w:rsidRDefault="00000000" w:rsidRPr="00000000" w14:paraId="00000036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-1133.8582677165355" w:right="-891.2598425196836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wlr0rr209g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Implementação de Trigger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-1133.8582677165355" w:right="-891.2598425196836" w:firstLine="413.8582677165354"/>
        <w:rPr>
          <w:color w:val="000000"/>
          <w:sz w:val="22"/>
          <w:szCs w:val="22"/>
        </w:rPr>
      </w:pPr>
      <w:bookmarkStart w:colFirst="0" w:colLast="0" w:name="_iqkmnwmlpiyw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No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schema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contabil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foi implementado o trigger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trg_atualiza_saldo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associado à tabela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lancamentos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Esse trigger é executado automaticamente após a inserção de um lançamento e chama a função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contabil.fn_atualiza_saldo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()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responsável por atualizar os saldos das contas envolvidas na operação.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ind w:left="-1133.8582677165355" w:right="-891.2598425196836" w:firstLine="413.8582677165354"/>
        <w:rPr>
          <w:color w:val="000000"/>
          <w:sz w:val="22"/>
          <w:szCs w:val="22"/>
        </w:rPr>
      </w:pPr>
      <w:bookmarkStart w:colFirst="0" w:colLast="0" w:name="_kw4qoi9z07gd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A função considera a natureza de cada conta, classificada como devedora ou credora, para determinar se o valor do lançamento deve ser somado ou subtraído do saldo correspondente. Dessa forma, a atualização dos saldos ocorre automaticamente, sem a necessidade de realizar essas alterações manualmente.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ind w:left="-1133.8582677165355" w:right="-891.2598425196836" w:firstLine="413.8582677165354"/>
        <w:rPr>
          <w:b w:val="1"/>
          <w:bCs w:val="1"/>
          <w:sz w:val="26"/>
          <w:szCs w:val="26"/>
        </w:rPr>
      </w:pPr>
      <w:bookmarkStart w:colFirst="0" w:colLast="0" w:name="_89og4j48kc7n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Para verificar seu funcionamento, foi realizado um teste com a inserção de um lançamento no valor de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$ 100,00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envolvendo as contas Caixa e Fornecedores a Pagar. Após a operação, o saldo da conta Caixa passou de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$ 5.000,00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para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$ 5.100,00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, enquanto o saldo de Fornecedores a Pagar passou de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$ 4.000,00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para R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$ 4.100,00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 Os resultados confirmaram a execução do trigger e a atualização automática dos saldos.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133.8582677165355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1133.8582677165355" w:right="-891.2598425196836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2.6 Organização do projeto</w:t>
      </w:r>
    </w:p>
    <w:p w:rsidR="00000000" w:rsidDel="00000000" w:rsidP="00000000" w:rsidRDefault="00000000" w:rsidRPr="00000000" w14:paraId="0000003D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Além da organização do banco de dados, os arquivos do projeto também foram reorganizados para facilitar sua utilização.</w:t>
      </w:r>
    </w:p>
    <w:p w:rsidR="00000000" w:rsidDel="00000000" w:rsidP="00000000" w:rsidRDefault="00000000" w:rsidRPr="00000000" w14:paraId="0000003F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Os scripts SQL foram separados de acordo com os schemas e armazenados na pasta `scripts`. O arquivo `site.sql` contém as estruturas relacionadas ao schema `site`, enquanto `adm.sql` contém as estruturas do schema `adm` e `contabil.sql` contém as estruturas do schema `</w:t>
      </w:r>
      <w:r w:rsidDel="00000000" w:rsidR="00000000" w:rsidRPr="00000000">
        <w:rPr>
          <w:rtl w:val="0"/>
        </w:rPr>
        <w:t xml:space="preserve">contabil</w:t>
      </w:r>
      <w:r w:rsidDel="00000000" w:rsidR="00000000" w:rsidRPr="00000000">
        <w:rPr>
          <w:rtl w:val="0"/>
        </w:rPr>
        <w:t xml:space="preserve">`.</w:t>
      </w:r>
    </w:p>
    <w:p w:rsidR="00000000" w:rsidDel="00000000" w:rsidP="00000000" w:rsidRDefault="00000000" w:rsidRPr="00000000" w14:paraId="00000041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Também foi criada a pasta `docs`, onde foram armazenados os modelos lógicos relacionais desenvolvidos no </w:t>
      </w:r>
      <w:r w:rsidDel="00000000" w:rsidR="00000000" w:rsidRPr="00000000">
        <w:rPr>
          <w:rtl w:val="0"/>
        </w:rPr>
        <w:t xml:space="preserve">brModelo</w:t>
      </w:r>
      <w:r w:rsidDel="00000000" w:rsidR="00000000" w:rsidRPr="00000000">
        <w:rPr>
          <w:rtl w:val="0"/>
        </w:rPr>
        <w:t xml:space="preserve"> e demais documentos utilizados na documentação do projeto. </w:t>
      </w:r>
    </w:p>
    <w:p w:rsidR="00000000" w:rsidDel="00000000" w:rsidP="00000000" w:rsidRDefault="00000000" w:rsidRPr="00000000" w14:paraId="00000043">
      <w:pPr>
        <w:ind w:left="-1133.8582677165355" w:right="-891.25984251968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1133.8582677165355" w:right="-891.2598425196836" w:firstLine="413.8582677165354"/>
        <w:rPr/>
      </w:pPr>
      <w:r w:rsidDel="00000000" w:rsidR="00000000" w:rsidRPr="00000000">
        <w:rPr>
          <w:rtl w:val="0"/>
        </w:rPr>
        <w:t xml:space="preserve">Por fim, foi criado um arquivo `README.md` com uma explicação sobre o projeto, sua organização e a ordem correta para executar os scripts. A sequência definida é `site.sql`, `adm.sql` e `</w:t>
      </w:r>
      <w:r w:rsidDel="00000000" w:rsidR="00000000" w:rsidRPr="00000000">
        <w:rPr>
          <w:rtl w:val="0"/>
        </w:rPr>
        <w:t xml:space="preserve">contabil.sql</w:t>
      </w:r>
      <w:r w:rsidDel="00000000" w:rsidR="00000000" w:rsidRPr="00000000">
        <w:rPr>
          <w:rtl w:val="0"/>
        </w:rPr>
        <w:t xml:space="preserve">`, pois existem dependências entre algumas tabelas dos diferentes schemas.</w:t>
      </w:r>
    </w:p>
    <w:p w:rsidR="00000000" w:rsidDel="00000000" w:rsidP="00000000" w:rsidRDefault="00000000" w:rsidRPr="00000000" w14:paraId="00000045">
      <w:pPr>
        <w:ind w:left="-1133.8582677165355" w:firstLine="0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6029325</wp:posOffset>
            </wp:positionH>
            <wp:positionV relativeFrom="page">
              <wp:posOffset>364964</wp:posOffset>
            </wp:positionV>
            <wp:extent cx="1433513" cy="50305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4273585" l="15894" r="-15894" t="4273585"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5030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ind w:left="-1133.8582677165355" w:firstLine="0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Style w:val="Title"/>
      <w:ind w:left="-566.9291338582677" w:firstLine="0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bookmarkStart w:colFirst="0" w:colLast="0" w:name="_ob1hxcq97zq9" w:id="7"/>
    <w:bookmarkEnd w:id="7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Desenvolvimento e Organização de um Banco de Dados PostgreSQL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-76199</wp:posOffset>
          </wp:positionV>
          <wp:extent cx="1433513" cy="503053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33513" cy="50305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pStyle w:val="Title"/>
      <w:ind w:left="-566.9291338582677" w:firstLine="0"/>
      <w:rPr>
        <w:rFonts w:ascii="Times New Roman" w:cs="Times New Roman" w:eastAsia="Times New Roman" w:hAnsi="Times New Roman"/>
        <w:b w:val="1"/>
        <w:bCs w:val="1"/>
        <w:sz w:val="24"/>
        <w:szCs w:val="24"/>
      </w:rPr>
    </w:pPr>
    <w:bookmarkStart w:colFirst="0" w:colLast="0" w:name="_in2ipsa3vwlg" w:id="8"/>
    <w:bookmarkEnd w:id="8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para uma Clínica Veterinária: Estudo de Caso da Clínica Melhor Amigo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