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21B" w:rsidRDefault="008E221B" w:rsidP="008E221B">
      <w:pPr>
        <w:jc w:val="center"/>
      </w:pPr>
      <w:r>
        <w:t>Lista Análise de dados</w:t>
      </w:r>
    </w:p>
    <w:p w:rsidR="008E221B" w:rsidRDefault="008E221B" w:rsidP="008E221B"/>
    <w:p w:rsidR="009D4CB3" w:rsidRDefault="009D4CB3" w:rsidP="009D4CB3">
      <w:r>
        <w:t>Rodrigo Fonseca Marques - 494340</w:t>
      </w:r>
      <w:bookmarkStart w:id="0" w:name="_GoBack"/>
      <w:bookmarkEnd w:id="0"/>
    </w:p>
    <w:p w:rsidR="008E221B" w:rsidRDefault="008E221B" w:rsidP="008E221B"/>
    <w:p w:rsidR="008E221B" w:rsidRDefault="008E221B" w:rsidP="008E221B">
      <w:r>
        <w:t>1 – A) Contínuo, quantitativo, razão</w:t>
      </w:r>
    </w:p>
    <w:p w:rsidR="008E221B" w:rsidRDefault="008E221B" w:rsidP="008E221B">
      <w:r>
        <w:t xml:space="preserve">      B) Contínuo, quantitativo, razão</w:t>
      </w:r>
    </w:p>
    <w:p w:rsidR="008E221B" w:rsidRDefault="008E221B" w:rsidP="008E221B">
      <w:r>
        <w:t xml:space="preserve">      C) Qualitativo, ordinal, </w:t>
      </w:r>
      <w:proofErr w:type="gramStart"/>
      <w:r>
        <w:t>Discreto</w:t>
      </w:r>
      <w:proofErr w:type="gramEnd"/>
    </w:p>
    <w:p w:rsidR="008E221B" w:rsidRDefault="008E221B" w:rsidP="008E221B">
      <w:r>
        <w:t xml:space="preserve">      D) Continuo, Quantitativo, Razão</w:t>
      </w:r>
    </w:p>
    <w:p w:rsidR="008E221B" w:rsidRDefault="008E221B" w:rsidP="008E221B">
      <w:r>
        <w:t xml:space="preserve">      E) Qualitativo, ordinal, discreto</w:t>
      </w:r>
    </w:p>
    <w:p w:rsidR="008E221B" w:rsidRDefault="008E221B" w:rsidP="008E221B">
      <w:r>
        <w:t xml:space="preserve">      F) Continuo, quantitativo, razão</w:t>
      </w:r>
    </w:p>
    <w:p w:rsidR="008E221B" w:rsidRDefault="008E221B" w:rsidP="008E221B">
      <w:r>
        <w:t xml:space="preserve">      G) Discreto, quantitativo, razão </w:t>
      </w:r>
    </w:p>
    <w:p w:rsidR="008E221B" w:rsidRDefault="008E221B" w:rsidP="008E221B">
      <w:r>
        <w:t xml:space="preserve">      H) Discreto, quantitativo, polinomial</w:t>
      </w:r>
    </w:p>
    <w:p w:rsidR="008E221B" w:rsidRDefault="008E221B" w:rsidP="008E221B">
      <w:r>
        <w:t xml:space="preserve">      I) Discreto, qualitativo, ordinal</w:t>
      </w:r>
    </w:p>
    <w:p w:rsidR="008E221B" w:rsidRDefault="008E221B" w:rsidP="008E221B">
      <w:r>
        <w:t xml:space="preserve">      J) Discreto, qualitativo, ordinal</w:t>
      </w:r>
    </w:p>
    <w:p w:rsidR="008E221B" w:rsidRDefault="008E221B" w:rsidP="008E221B">
      <w:r>
        <w:t xml:space="preserve">      K) Continua, quantitativo, razão</w:t>
      </w:r>
    </w:p>
    <w:p w:rsidR="008E221B" w:rsidRDefault="008E221B" w:rsidP="008E221B">
      <w:r>
        <w:t xml:space="preserve">      L) Continua, quantitativo, razão</w:t>
      </w:r>
    </w:p>
    <w:p w:rsidR="008E221B" w:rsidRDefault="008E221B" w:rsidP="008E221B"/>
    <w:p w:rsidR="008E221B" w:rsidRDefault="008E221B" w:rsidP="008E221B">
      <w:r>
        <w:t xml:space="preserve">2 – O </w:t>
      </w:r>
      <w:r w:rsidR="002C2633">
        <w:t>primeiro gráfico, pois foi escolhida nas duas idades a mesma quantidade, de 50%.</w:t>
      </w:r>
    </w:p>
    <w:p w:rsidR="002C2633" w:rsidRDefault="002C2633" w:rsidP="008E221B"/>
    <w:p w:rsidR="002138FA" w:rsidRDefault="002C2633" w:rsidP="008E221B">
      <w:r>
        <w:t xml:space="preserve">3 – </w:t>
      </w:r>
    </w:p>
    <w:p w:rsidR="002C2633" w:rsidRDefault="002138FA" w:rsidP="008E221B">
      <w:r>
        <w:rPr>
          <w:noProof/>
        </w:rPr>
        <w:lastRenderedPageBreak/>
        <w:drawing>
          <wp:inline distT="0" distB="0" distL="0" distR="0">
            <wp:extent cx="4981575" cy="5495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0150" cy="2838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633" w:rsidRDefault="002C2633" w:rsidP="008E221B"/>
    <w:p w:rsidR="002138FA" w:rsidRDefault="002C2633" w:rsidP="008E221B">
      <w:r>
        <w:lastRenderedPageBreak/>
        <w:t xml:space="preserve">4 </w:t>
      </w:r>
      <w:r w:rsidR="002138FA">
        <w:t>–</w:t>
      </w:r>
      <w:r>
        <w:t xml:space="preserve"> </w:t>
      </w:r>
    </w:p>
    <w:p w:rsidR="002138FA" w:rsidRDefault="002138FA" w:rsidP="008E221B">
      <w:r>
        <w:rPr>
          <w:noProof/>
        </w:rPr>
        <w:drawing>
          <wp:inline distT="0" distB="0" distL="0" distR="0">
            <wp:extent cx="5019675" cy="3209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633" w:rsidRDefault="002C2633" w:rsidP="008E221B">
      <w:r>
        <w:tab/>
        <w:t>Pela leitura do gráfico podemos observar que o inseticida ‘C’ é o mais eficiente, ele tem a menor das concentrações de dados entre os quartis, o que simboliza menor quantidade de insetos sobreviventes.</w:t>
      </w:r>
    </w:p>
    <w:p w:rsidR="002C2633" w:rsidRDefault="002C2633" w:rsidP="008E221B"/>
    <w:p w:rsidR="002C2633" w:rsidRDefault="00671A93" w:rsidP="008E221B">
      <w:r>
        <w:t>5 – Mediana – A mediana é mais robusta que a média a erros ou a observações afastadas.</w:t>
      </w:r>
    </w:p>
    <w:p w:rsidR="00671A93" w:rsidRDefault="00671A93" w:rsidP="008E221B">
      <w:r>
        <w:t xml:space="preserve">      Moda – Pode ser usada para dados numa escala nominal. A moda pode não ter significado, especialmente em dados de natureza contínua ou em dados discretos com poucas observações repetidas.</w:t>
      </w:r>
    </w:p>
    <w:p w:rsidR="00671A93" w:rsidRDefault="00671A93" w:rsidP="008E221B"/>
    <w:p w:rsidR="00671A93" w:rsidRDefault="00671A93" w:rsidP="008E221B">
      <w:r>
        <w:t>6 – C</w:t>
      </w:r>
      <w:r w:rsidR="002138FA">
        <w:t>ó</w:t>
      </w:r>
      <w:r>
        <w:t>digo</w:t>
      </w:r>
      <w:r w:rsidR="002138FA">
        <w:t xml:space="preserve"> se encontra em anexo</w:t>
      </w:r>
    </w:p>
    <w:sectPr w:rsidR="00671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1B"/>
    <w:rsid w:val="002138FA"/>
    <w:rsid w:val="002C2633"/>
    <w:rsid w:val="00671A93"/>
    <w:rsid w:val="007431C7"/>
    <w:rsid w:val="008E221B"/>
    <w:rsid w:val="009D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0EEF"/>
  <w15:chartTrackingRefBased/>
  <w15:docId w15:val="{2F644DD7-5C52-477B-8A5B-3BD0C7A1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p806823</dc:creator>
  <cp:keywords/>
  <dc:description/>
  <cp:lastModifiedBy>Rodrigo Marques</cp:lastModifiedBy>
  <cp:revision>3</cp:revision>
  <dcterms:created xsi:type="dcterms:W3CDTF">2018-10-31T23:03:00Z</dcterms:created>
  <dcterms:modified xsi:type="dcterms:W3CDTF">2018-10-31T23:03:00Z</dcterms:modified>
</cp:coreProperties>
</file>