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Lexend ExtraLight" w:cs="Lexend ExtraLight" w:eastAsia="Lexend ExtraLight" w:hAnsi="Lexend ExtraLight"/>
          <w:sz w:val="46"/>
          <w:szCs w:val="46"/>
        </w:rPr>
      </w:pPr>
      <w:bookmarkStart w:colFirst="0" w:colLast="0" w:name="_ccmcelwzoe5b" w:id="0"/>
      <w:bookmarkEnd w:id="0"/>
      <w:r w:rsidDel="00000000" w:rsidR="00000000" w:rsidRPr="00000000">
        <w:rPr>
          <w:rFonts w:ascii="Lexend ExtraLight" w:cs="Lexend ExtraLight" w:eastAsia="Lexend ExtraLight" w:hAnsi="Lexend ExtraLight"/>
          <w:sz w:val="46"/>
          <w:szCs w:val="46"/>
          <w:rtl w:val="0"/>
        </w:rPr>
        <w:t xml:space="preserve">Terms of Service</w:t>
      </w:r>
    </w:p>
    <w:p w:rsidR="00000000" w:rsidDel="00000000" w:rsidP="00000000" w:rsidRDefault="00000000" w:rsidRPr="00000000" w14:paraId="00000002">
      <w:pPr>
        <w:spacing w:after="240" w:before="240" w:lineRule="auto"/>
        <w:rPr>
          <w:rFonts w:ascii="Lexend ExtraLight" w:cs="Lexend ExtraLight" w:eastAsia="Lexend ExtraLight" w:hAnsi="Lexend ExtraLight"/>
        </w:rPr>
      </w:pPr>
      <w:r w:rsidDel="00000000" w:rsidR="00000000" w:rsidRPr="00000000">
        <w:rPr>
          <w:rFonts w:ascii="Lexend ExtraLight" w:cs="Lexend ExtraLight" w:eastAsia="Lexend ExtraLight" w:hAnsi="Lexend ExtraLight"/>
          <w:rtl w:val="0"/>
        </w:rPr>
        <w:t xml:space="preserve">Effective Date:</w:t>
      </w:r>
      <w:r w:rsidDel="00000000" w:rsidR="00000000" w:rsidRPr="00000000">
        <w:rPr>
          <w:rFonts w:ascii="Lexend ExtraLight" w:cs="Lexend ExtraLight" w:eastAsia="Lexend ExtraLight" w:hAnsi="Lexend ExtraLight"/>
          <w:rtl w:val="0"/>
        </w:rPr>
        <w:t xml:space="preserve"> November 1, 2025</w:t>
        <w:br w:type="textWrapping"/>
      </w:r>
      <w:r w:rsidDel="00000000" w:rsidR="00000000" w:rsidRPr="00000000">
        <w:rPr>
          <w:rFonts w:ascii="Lexend ExtraLight" w:cs="Lexend ExtraLight" w:eastAsia="Lexend ExtraLight" w:hAnsi="Lexend ExtraLight"/>
          <w:rtl w:val="0"/>
        </w:rPr>
        <w:t xml:space="preserve">Last Updated:</w:t>
      </w:r>
      <w:r w:rsidDel="00000000" w:rsidR="00000000" w:rsidRPr="00000000">
        <w:rPr>
          <w:rFonts w:ascii="Lexend ExtraLight" w:cs="Lexend ExtraLight" w:eastAsia="Lexend ExtraLight" w:hAnsi="Lexend ExtraLight"/>
          <w:rtl w:val="0"/>
        </w:rPr>
        <w:t xml:space="preserve"> March 12, 2026</w:t>
      </w:r>
    </w:p>
    <w:p w:rsidR="00000000" w:rsidDel="00000000" w:rsidP="00000000" w:rsidRDefault="00000000" w:rsidRPr="00000000" w14:paraId="0000000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By accessing or using the PepPro website (</w:t>
      </w:r>
      <w:hyperlink r:id="rId6">
        <w:r w:rsidDel="00000000" w:rsidR="00000000" w:rsidRPr="00000000">
          <w:rPr>
            <w:rFonts w:ascii="Lexend ExtraLight" w:cs="Lexend ExtraLight" w:eastAsia="Lexend ExtraLight" w:hAnsi="Lexend ExtraLight"/>
            <w:sz w:val="18"/>
            <w:szCs w:val="18"/>
            <w:u w:val="single"/>
            <w:rtl w:val="0"/>
          </w:rPr>
          <w:t xml:space="preserve">https://peppro.net/</w:t>
        </w:r>
      </w:hyperlink>
      <w:r w:rsidDel="00000000" w:rsidR="00000000" w:rsidRPr="00000000">
        <w:rPr>
          <w:rFonts w:ascii="Lexend ExtraLight" w:cs="Lexend ExtraLight" w:eastAsia="Lexend ExtraLight" w:hAnsi="Lexend ExtraLight"/>
          <w:sz w:val="18"/>
          <w:szCs w:val="18"/>
          <w:rtl w:val="0"/>
        </w:rPr>
        <w:t xml:space="preserve">), platform, tools, accounts, or purchasing any products or services from PepPro (“PepPro,” “we,” “us,” “our”), you agree to be bound by these Terms of Service, our Privacy Policy, and any other policies or agreements we make available through the platform. If you do not agree, do not access or use the website, platform, or purchase any products or services from PepPro.</w:t>
      </w:r>
    </w:p>
    <w:p w:rsidR="00000000" w:rsidDel="00000000" w:rsidP="00000000" w:rsidRDefault="00000000" w:rsidRPr="00000000" w14:paraId="0000000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modify these Terms at any time. Changes become effective upon posting unless otherwise stated. Your continued use of the website, platform, or services after revised Terms are posted constitutes acceptance of the revised Terms.</w:t>
      </w:r>
    </w:p>
    <w:p w:rsidR="00000000" w:rsidDel="00000000" w:rsidP="00000000" w:rsidRDefault="00000000" w:rsidRPr="00000000" w14:paraId="00000005">
      <w:pPr>
        <w:pStyle w:val="Heading2"/>
        <w:keepNext w:val="0"/>
        <w:keepLines w:val="0"/>
        <w:spacing w:after="80" w:lineRule="auto"/>
        <w:rPr>
          <w:rFonts w:ascii="Lexend ExtraLight" w:cs="Lexend ExtraLight" w:eastAsia="Lexend ExtraLight" w:hAnsi="Lexend ExtraLight"/>
          <w:sz w:val="34"/>
          <w:szCs w:val="34"/>
        </w:rPr>
      </w:pPr>
      <w:bookmarkStart w:colFirst="0" w:colLast="0" w:name="_md207tvpw1u1" w:id="1"/>
      <w:bookmarkEnd w:id="1"/>
      <w:r w:rsidDel="00000000" w:rsidR="00000000" w:rsidRPr="00000000">
        <w:rPr>
          <w:rFonts w:ascii="Lexend ExtraLight" w:cs="Lexend ExtraLight" w:eastAsia="Lexend ExtraLight" w:hAnsi="Lexend ExtraLight"/>
          <w:sz w:val="34"/>
          <w:szCs w:val="34"/>
          <w:rtl w:val="0"/>
        </w:rPr>
        <w:t xml:space="preserve">1. Acceptance of Terms</w:t>
      </w:r>
    </w:p>
    <w:p w:rsidR="00000000" w:rsidDel="00000000" w:rsidP="00000000" w:rsidRDefault="00000000" w:rsidRPr="00000000" w14:paraId="0000000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These Terms govern your access to and use of the PepPro website, software, accounts, products, tools, workflows, content, and services, including any research-oriented platform features, delegate-link functionality, account tools, purchasing flows, and related infrastructure.</w:t>
      </w:r>
    </w:p>
    <w:p w:rsidR="00000000" w:rsidDel="00000000" w:rsidP="00000000" w:rsidRDefault="00000000" w:rsidRPr="00000000" w14:paraId="00000007">
      <w:pPr>
        <w:pStyle w:val="Heading2"/>
        <w:keepNext w:val="0"/>
        <w:keepLines w:val="0"/>
        <w:spacing w:after="80" w:lineRule="auto"/>
        <w:rPr>
          <w:rFonts w:ascii="Lexend ExtraLight" w:cs="Lexend ExtraLight" w:eastAsia="Lexend ExtraLight" w:hAnsi="Lexend ExtraLight"/>
          <w:sz w:val="34"/>
          <w:szCs w:val="34"/>
        </w:rPr>
      </w:pPr>
      <w:bookmarkStart w:colFirst="0" w:colLast="0" w:name="_mmux0dboaedy" w:id="2"/>
      <w:bookmarkEnd w:id="2"/>
      <w:r w:rsidDel="00000000" w:rsidR="00000000" w:rsidRPr="00000000">
        <w:rPr>
          <w:rFonts w:ascii="Lexend ExtraLight" w:cs="Lexend ExtraLight" w:eastAsia="Lexend ExtraLight" w:hAnsi="Lexend ExtraLight"/>
          <w:sz w:val="34"/>
          <w:szCs w:val="34"/>
          <w:rtl w:val="0"/>
        </w:rPr>
        <w:t xml:space="preserve">2. Eligibility, User Categories, and Verification</w:t>
      </w:r>
    </w:p>
    <w:p w:rsidR="00000000" w:rsidDel="00000000" w:rsidP="00000000" w:rsidRDefault="00000000" w:rsidRPr="00000000" w14:paraId="00000008">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represent and warrant that you are at least 18 years old, legally capable of entering binding agreements, and that any access to or purchases from PepPro are made for lawful purposes and in compliance with all applicable federal, state, and local laws, rules, and regulations.</w:t>
      </w:r>
    </w:p>
    <w:p w:rsidR="00000000" w:rsidDel="00000000" w:rsidP="00000000" w:rsidRDefault="00000000" w:rsidRPr="00000000" w14:paraId="0000000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permit different categories of users, including without limitation: PepPro administrators and staff, verified professionals, delegates, and other approved users. Access to certain features may be limited to users who satisfy additional eligibility, credentialing, identity-verification, affiliation-verification, licensure-verification, or compliance requirements determined by PepPro in its sole discretion.</w:t>
      </w:r>
    </w:p>
    <w:p w:rsidR="00000000" w:rsidDel="00000000" w:rsidP="00000000" w:rsidRDefault="00000000" w:rsidRPr="00000000" w14:paraId="0000000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Certain professional or restricted platform features, including without limitation creation of delegate links, research curation tools, profile claims, organizational features, or other controlled workflows, may be made available only to licensed physicians or other credentialed professionals or entities expressly approved and verified by PepPro (“Verified Professionals”). PepPro may request, review, verify, suspend, or revoke access based on licensure, identity, affiliation, jurisdiction, compliance concerns, risk signals, or any other factor PepPro deems relevant.</w:t>
      </w:r>
    </w:p>
    <w:p w:rsidR="00000000" w:rsidDel="00000000" w:rsidP="00000000" w:rsidRDefault="00000000" w:rsidRPr="00000000" w14:paraId="0000000B">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Access by a delegate, participant, or authorized recipient through a shared link or invitation does not make that person a Verified Professional and does not grant access beyond the specific permissions, products, or workflows made available through that link or invitation.</w:t>
      </w:r>
    </w:p>
    <w:p w:rsidR="00000000" w:rsidDel="00000000" w:rsidP="00000000" w:rsidRDefault="00000000" w:rsidRPr="00000000" w14:paraId="0000000C">
      <w:pPr>
        <w:pStyle w:val="Heading2"/>
        <w:keepNext w:val="0"/>
        <w:keepLines w:val="0"/>
        <w:spacing w:after="80" w:lineRule="auto"/>
        <w:rPr>
          <w:rFonts w:ascii="Lexend ExtraLight" w:cs="Lexend ExtraLight" w:eastAsia="Lexend ExtraLight" w:hAnsi="Lexend ExtraLight"/>
          <w:sz w:val="34"/>
          <w:szCs w:val="34"/>
        </w:rPr>
      </w:pPr>
      <w:bookmarkStart w:colFirst="0" w:colLast="0" w:name="_6koa2kewb6nx" w:id="3"/>
      <w:bookmarkEnd w:id="3"/>
      <w:r w:rsidDel="00000000" w:rsidR="00000000" w:rsidRPr="00000000">
        <w:rPr>
          <w:rFonts w:ascii="Lexend ExtraLight" w:cs="Lexend ExtraLight" w:eastAsia="Lexend ExtraLight" w:hAnsi="Lexend ExtraLight"/>
          <w:sz w:val="34"/>
          <w:szCs w:val="34"/>
          <w:rtl w:val="0"/>
        </w:rPr>
        <w:t xml:space="preserve">3. Research Use Only (RUO)</w:t>
      </w:r>
    </w:p>
    <w:p w:rsidR="00000000" w:rsidDel="00000000" w:rsidP="00000000" w:rsidRDefault="00000000" w:rsidRPr="00000000" w14:paraId="0000000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PepPro products, including peptides, genetic testing kits, reagents, and related compounds, are sold strictly for laboratory and in vitro research use only, unless PepPro expressly states otherwise in a separate written agreement signed by PepPro.</w:t>
      </w:r>
    </w:p>
    <w:p w:rsidR="00000000" w:rsidDel="00000000" w:rsidP="00000000" w:rsidRDefault="00000000" w:rsidRPr="00000000" w14:paraId="0000000E">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products are not intended, produced, labeled, marketed, authorized, or sold for human or animal consumption, diagnostic use, therapeutic use, treatment use, clinical use, cosmetic use, nutritional use, compounding, resale for administration, or any other non-research purpose.</w:t>
      </w:r>
    </w:p>
    <w:p w:rsidR="00000000" w:rsidDel="00000000" w:rsidP="00000000" w:rsidRDefault="00000000" w:rsidRPr="00000000" w14:paraId="0000000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By purchasing, accessing, or using PepPro products or platform features, you acknowledge and agree to these restrictions and assume full responsibility for lawful procurement, handling, storage, testing, transport, use, supervision, documentation, and disposal.</w:t>
      </w:r>
    </w:p>
    <w:p w:rsidR="00000000" w:rsidDel="00000000" w:rsidP="00000000" w:rsidRDefault="00000000" w:rsidRPr="00000000" w14:paraId="00000010">
      <w:pPr>
        <w:pStyle w:val="Heading2"/>
        <w:keepNext w:val="0"/>
        <w:keepLines w:val="0"/>
        <w:spacing w:after="80" w:lineRule="auto"/>
        <w:rPr>
          <w:rFonts w:ascii="Lexend ExtraLight" w:cs="Lexend ExtraLight" w:eastAsia="Lexend ExtraLight" w:hAnsi="Lexend ExtraLight"/>
          <w:sz w:val="34"/>
          <w:szCs w:val="34"/>
        </w:rPr>
      </w:pPr>
      <w:bookmarkStart w:colFirst="0" w:colLast="0" w:name="_4zw9e8xeg1oo" w:id="4"/>
      <w:bookmarkEnd w:id="4"/>
      <w:r w:rsidDel="00000000" w:rsidR="00000000" w:rsidRPr="00000000">
        <w:rPr>
          <w:rFonts w:ascii="Lexend ExtraLight" w:cs="Lexend ExtraLight" w:eastAsia="Lexend ExtraLight" w:hAnsi="Lexend ExtraLight"/>
          <w:sz w:val="34"/>
          <w:szCs w:val="34"/>
          <w:rtl w:val="0"/>
        </w:rPr>
        <w:t xml:space="preserve">4. Product Information, Categorization, and Regulatory Disclaimer</w:t>
      </w:r>
    </w:p>
    <w:p w:rsidR="00000000" w:rsidDel="00000000" w:rsidP="00000000" w:rsidRDefault="00000000" w:rsidRPr="00000000" w14:paraId="00000011">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Information provided on the PepPro website or platform is for informational, navigational, and research-organization purposes only.</w:t>
      </w:r>
    </w:p>
    <w:p w:rsidR="00000000" w:rsidDel="00000000" w:rsidP="00000000" w:rsidRDefault="00000000" w:rsidRPr="00000000" w14:paraId="0000001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Any product groupings, tags, categories, annotations, lists, research collections, search results, suggestions, classifications, scientific references, or other organizational features are intended solely to assist with research discovery and workflow management. They do not constitute claims of efficacy, intended use, approved indication, safety, clinical utility, diagnosis, treatment outcome, or expected result.</w:t>
      </w:r>
    </w:p>
    <w:p w:rsidR="00000000" w:rsidDel="00000000" w:rsidP="00000000" w:rsidRDefault="00000000" w:rsidRPr="00000000" w14:paraId="0000001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products are not offered, labeled, or sold by PepPro as approved drugs, approved biologics, or cleared or approved medical devices for clinical, diagnostic, therapeutic, or patient-management use. Nothing on the website or platform constitutes medical advice, pharmacy services, a clinical recommendation, or a recommendation for use in or on humans or animals.</w:t>
      </w:r>
    </w:p>
    <w:p w:rsidR="00000000" w:rsidDel="00000000" w:rsidP="00000000" w:rsidRDefault="00000000" w:rsidRPr="00000000" w14:paraId="0000001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are solely responsible for independent scientific judgment, legal compliance, and professional review when interpreting product information, research materials, platform outputs, or third-party content.</w:t>
      </w:r>
    </w:p>
    <w:p w:rsidR="00000000" w:rsidDel="00000000" w:rsidP="00000000" w:rsidRDefault="00000000" w:rsidRPr="00000000" w14:paraId="00000015">
      <w:pPr>
        <w:pStyle w:val="Heading3"/>
        <w:keepNext w:val="0"/>
        <w:keepLines w:val="0"/>
        <w:spacing w:before="280" w:lineRule="auto"/>
        <w:rPr>
          <w:rFonts w:ascii="Lexend ExtraLight" w:cs="Lexend ExtraLight" w:eastAsia="Lexend ExtraLight" w:hAnsi="Lexend ExtraLight"/>
          <w:color w:val="000000"/>
          <w:sz w:val="26"/>
          <w:szCs w:val="26"/>
        </w:rPr>
      </w:pPr>
      <w:bookmarkStart w:colFirst="0" w:colLast="0" w:name="_y9zjat35a484" w:id="5"/>
      <w:bookmarkEnd w:id="5"/>
      <w:r w:rsidDel="00000000" w:rsidR="00000000" w:rsidRPr="00000000">
        <w:rPr>
          <w:rFonts w:ascii="Lexend ExtraLight" w:cs="Lexend ExtraLight" w:eastAsia="Lexend ExtraLight" w:hAnsi="Lexend ExtraLight"/>
          <w:color w:val="000000"/>
          <w:sz w:val="26"/>
          <w:szCs w:val="26"/>
          <w:rtl w:val="0"/>
        </w:rPr>
        <w:t xml:space="preserve">4A. No Prescription, Diagnostic, or Treatment Functionality</w:t>
      </w:r>
    </w:p>
    <w:p w:rsidR="00000000" w:rsidDel="00000000" w:rsidP="00000000" w:rsidRDefault="00000000" w:rsidRPr="00000000" w14:paraId="0000001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prescribe, diagnose, treat, manage patients, dispense prescription drugs, operate a pharmacy, or provide clinical decision support.</w:t>
      </w:r>
    </w:p>
    <w:p w:rsidR="00000000" w:rsidDel="00000000" w:rsidP="00000000" w:rsidRDefault="00000000" w:rsidRPr="00000000" w14:paraId="0000001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No platform feature, delegate session, cart preset, recommendation, annotation, product curation tool, template, workflow, communication, or display should be interpreted as a prescription, medication order, diagnostic order, treatment plan, or medical instruction. You may not use the platform in any manner that suggests or implies that PepPro is providing or facilitating clinical care, patient management, prescribing activity, or regulated medical decision-making.</w:t>
      </w:r>
    </w:p>
    <w:p w:rsidR="00000000" w:rsidDel="00000000" w:rsidP="00000000" w:rsidRDefault="00000000" w:rsidRPr="00000000" w14:paraId="00000018">
      <w:pPr>
        <w:pStyle w:val="Heading2"/>
        <w:keepNext w:val="0"/>
        <w:keepLines w:val="0"/>
        <w:spacing w:after="80" w:lineRule="auto"/>
        <w:rPr>
          <w:rFonts w:ascii="Lexend ExtraLight" w:cs="Lexend ExtraLight" w:eastAsia="Lexend ExtraLight" w:hAnsi="Lexend ExtraLight"/>
          <w:sz w:val="34"/>
          <w:szCs w:val="34"/>
        </w:rPr>
      </w:pPr>
      <w:bookmarkStart w:colFirst="0" w:colLast="0" w:name="_ngp3pnuxybxn" w:id="6"/>
      <w:bookmarkEnd w:id="6"/>
      <w:r w:rsidDel="00000000" w:rsidR="00000000" w:rsidRPr="00000000">
        <w:rPr>
          <w:rFonts w:ascii="Lexend ExtraLight" w:cs="Lexend ExtraLight" w:eastAsia="Lexend ExtraLight" w:hAnsi="Lexend ExtraLight"/>
          <w:sz w:val="34"/>
          <w:szCs w:val="34"/>
          <w:rtl w:val="0"/>
        </w:rPr>
        <w:t xml:space="preserve">5. “As-Is” Condition and No Warranties</w:t>
      </w:r>
    </w:p>
    <w:p w:rsidR="00000000" w:rsidDel="00000000" w:rsidP="00000000" w:rsidRDefault="00000000" w:rsidRPr="00000000" w14:paraId="0000001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PepPro products, services, software, website content, accounts, and platform features are provided “as is,” “as available,” and “with all faults.”</w:t>
      </w:r>
    </w:p>
    <w:p w:rsidR="00000000" w:rsidDel="00000000" w:rsidP="00000000" w:rsidRDefault="00000000" w:rsidRPr="00000000" w14:paraId="0000001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disclaims, to the maximum extent permitted by law, all express or implied warranties, including without limitation warranties of merchantability, fitness for a particular purpose, non-infringement, title, accuracy, completeness, reliability, safety, sterility, uninterrupted availability, or suitability for any particular workflow, study, protocol, or outcome.</w:t>
      </w:r>
    </w:p>
    <w:p w:rsidR="00000000" w:rsidDel="00000000" w:rsidP="00000000" w:rsidRDefault="00000000" w:rsidRPr="00000000" w14:paraId="0000001B">
      <w:pPr>
        <w:pStyle w:val="Heading2"/>
        <w:keepNext w:val="0"/>
        <w:keepLines w:val="0"/>
        <w:spacing w:after="80" w:lineRule="auto"/>
        <w:rPr>
          <w:rFonts w:ascii="Lexend ExtraLight" w:cs="Lexend ExtraLight" w:eastAsia="Lexend ExtraLight" w:hAnsi="Lexend ExtraLight"/>
          <w:sz w:val="34"/>
          <w:szCs w:val="34"/>
        </w:rPr>
      </w:pPr>
      <w:bookmarkStart w:colFirst="0" w:colLast="0" w:name="_121k7qnha3nn" w:id="7"/>
      <w:bookmarkEnd w:id="7"/>
      <w:r w:rsidDel="00000000" w:rsidR="00000000" w:rsidRPr="00000000">
        <w:rPr>
          <w:rFonts w:ascii="Lexend ExtraLight" w:cs="Lexend ExtraLight" w:eastAsia="Lexend ExtraLight" w:hAnsi="Lexend ExtraLight"/>
          <w:sz w:val="34"/>
          <w:szCs w:val="34"/>
          <w:rtl w:val="0"/>
        </w:rPr>
        <w:t xml:space="preserve">5A. Platform Features, Tools, and Service Limitations</w:t>
      </w:r>
    </w:p>
    <w:p w:rsidR="00000000" w:rsidDel="00000000" w:rsidP="00000000" w:rsidRDefault="00000000" w:rsidRPr="00000000" w14:paraId="0000001C">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provides website features, software, research workflows, profile tools, classifications, delegate functionality, automations, integrations, and related infrastructure as part of an evolving research-oriented platform.</w:t>
      </w:r>
    </w:p>
    <w:p w:rsidR="00000000" w:rsidDel="00000000" w:rsidP="00000000" w:rsidRDefault="00000000" w:rsidRPr="00000000" w14:paraId="0000001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acknowledge and agree that platform features, data displays, categorizations, automations, link workflows, permissions, account states, product metadata, and other functionality may be imperfect, incomplete, delayed, unavailable, contain errors, or change over time.</w:t>
      </w:r>
    </w:p>
    <w:p w:rsidR="00000000" w:rsidDel="00000000" w:rsidP="00000000" w:rsidRDefault="00000000" w:rsidRPr="00000000" w14:paraId="0000001E">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guarantee accuracy, reliability, continuity, availability, security, completeness, or suitability of any platform feature, output, linkage, attribution, verification result, automation, or functionality. You are solely responsible for verifying results, information, interpretations, instructions, and decisions based on the use of the website, platform, products, or services.</w:t>
      </w:r>
    </w:p>
    <w:p w:rsidR="00000000" w:rsidDel="00000000" w:rsidP="00000000" w:rsidRDefault="00000000" w:rsidRPr="00000000" w14:paraId="0000001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shall not be responsible or liable for damages, losses, errors, omissions, interruptions, or adverse outcomes arising from, without limitation, reliance on platform features or outputs, system limitations, bugs, downtime, third-party dependencies, user configuration, user content, credentialing delays, broken or expired delegate links, payment or checkout issues, or user misuse.</w:t>
      </w:r>
    </w:p>
    <w:p w:rsidR="00000000" w:rsidDel="00000000" w:rsidP="00000000" w:rsidRDefault="00000000" w:rsidRPr="00000000" w14:paraId="00000020">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Use of the PepPro platform and products is entirely at your own risk.</w:t>
      </w:r>
    </w:p>
    <w:p w:rsidR="00000000" w:rsidDel="00000000" w:rsidP="00000000" w:rsidRDefault="00000000" w:rsidRPr="00000000" w14:paraId="00000021">
      <w:pPr>
        <w:pStyle w:val="Heading2"/>
        <w:keepNext w:val="0"/>
        <w:keepLines w:val="0"/>
        <w:spacing w:after="80" w:lineRule="auto"/>
        <w:rPr>
          <w:rFonts w:ascii="Lexend ExtraLight" w:cs="Lexend ExtraLight" w:eastAsia="Lexend ExtraLight" w:hAnsi="Lexend ExtraLight"/>
          <w:sz w:val="34"/>
          <w:szCs w:val="34"/>
        </w:rPr>
      </w:pPr>
      <w:bookmarkStart w:colFirst="0" w:colLast="0" w:name="_2rgrk8ssx7a9" w:id="8"/>
      <w:bookmarkEnd w:id="8"/>
      <w:r w:rsidDel="00000000" w:rsidR="00000000" w:rsidRPr="00000000">
        <w:rPr>
          <w:rFonts w:ascii="Lexend ExtraLight" w:cs="Lexend ExtraLight" w:eastAsia="Lexend ExtraLight" w:hAnsi="Lexend ExtraLight"/>
          <w:sz w:val="34"/>
          <w:szCs w:val="34"/>
          <w:rtl w:val="0"/>
        </w:rPr>
        <w:t xml:space="preserve">6. Assumption of Risk and Limitation of Liability</w:t>
      </w:r>
    </w:p>
    <w:p w:rsidR="00000000" w:rsidDel="00000000" w:rsidP="00000000" w:rsidRDefault="00000000" w:rsidRPr="00000000" w14:paraId="0000002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assume full responsibility and risk for the procurement, handling, storage, use, testing, transfer, supervision, and disposal of PepPro products and for your use of the PepPro website and platform.</w:t>
      </w:r>
    </w:p>
    <w:p w:rsidR="00000000" w:rsidDel="00000000" w:rsidP="00000000" w:rsidRDefault="00000000" w:rsidRPr="00000000" w14:paraId="0000002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To the maximum extent permitted by law, PepPro and its affiliates, officers, directors, employees, contractors, licensors, vendors, and agents shall not be liable for any direct, indirect, incidental, consequential, special, exemplary, or punitive damages, including without limitation personal injury, illness, death, contamination, adverse reactions, improper use, property damage, regulatory action, business interruption, lost profits, lost opportunities, loss of goodwill, or data loss, even if advised of the possibility of such damages.</w:t>
      </w:r>
    </w:p>
    <w:p w:rsidR="00000000" w:rsidDel="00000000" w:rsidP="00000000" w:rsidRDefault="00000000" w:rsidRPr="00000000" w14:paraId="0000002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PepPro’s total cumulative liability, if any, arising out of or relating to any claim shall not exceed the total amount paid to PepPro for the specific product or transaction giving rise to the claim.</w:t>
      </w:r>
    </w:p>
    <w:p w:rsidR="00000000" w:rsidDel="00000000" w:rsidP="00000000" w:rsidRDefault="00000000" w:rsidRPr="00000000" w14:paraId="00000025">
      <w:pPr>
        <w:pStyle w:val="Heading2"/>
        <w:keepNext w:val="0"/>
        <w:keepLines w:val="0"/>
        <w:spacing w:after="80" w:lineRule="auto"/>
        <w:rPr>
          <w:rFonts w:ascii="Lexend ExtraLight" w:cs="Lexend ExtraLight" w:eastAsia="Lexend ExtraLight" w:hAnsi="Lexend ExtraLight"/>
          <w:sz w:val="34"/>
          <w:szCs w:val="34"/>
        </w:rPr>
      </w:pPr>
      <w:bookmarkStart w:colFirst="0" w:colLast="0" w:name="_ezr83w4kd9v0" w:id="9"/>
      <w:bookmarkEnd w:id="9"/>
      <w:r w:rsidDel="00000000" w:rsidR="00000000" w:rsidRPr="00000000">
        <w:rPr>
          <w:rFonts w:ascii="Lexend ExtraLight" w:cs="Lexend ExtraLight" w:eastAsia="Lexend ExtraLight" w:hAnsi="Lexend ExtraLight"/>
          <w:sz w:val="34"/>
          <w:szCs w:val="34"/>
          <w:rtl w:val="0"/>
        </w:rPr>
        <w:t xml:space="preserve">7. Indemnification</w:t>
      </w:r>
    </w:p>
    <w:p w:rsidR="00000000" w:rsidDel="00000000" w:rsidP="00000000" w:rsidRDefault="00000000" w:rsidRPr="00000000" w14:paraId="0000002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agree to indemnify, defend, and hold harmless PepPro, its affiliates, officers, directors, employees, contractors, licensors, and agents from and against all claims, losses, damages, liabilities, judgments, penalties, costs, and expenses, including reasonable attorneys’ fees, arising out of or relating to:</w:t>
      </w:r>
    </w:p>
    <w:p w:rsidR="00000000" w:rsidDel="00000000" w:rsidP="00000000" w:rsidRDefault="00000000" w:rsidRPr="00000000" w14:paraId="0000002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your access to or use of the website, platform, products, or services;</w:t>
        <w:br w:type="textWrapping"/>
        <w:t xml:space="preserve">misuse or improper handling of products;</w:t>
        <w:br w:type="textWrapping"/>
        <w:t xml:space="preserve">violation of these Terms;</w:t>
        <w:br w:type="textWrapping"/>
        <w:t xml:space="preserve">breach of your representations or warranties;</w:t>
        <w:br w:type="textWrapping"/>
        <w:t xml:space="preserve">violation of applicable laws, rules, regulations, or professional obligations;</w:t>
        <w:br w:type="textWrapping"/>
        <w:t xml:space="preserve">your creation, sharing, or use of delegate links;</w:t>
        <w:br w:type="textWrapping"/>
        <w:t xml:space="preserve">your communications or arrangements with delegates, recipients, participants, patients, customers, researchers, or third parties; or</w:t>
        <w:br w:type="textWrapping"/>
        <w:t xml:space="preserve">any allegation that your content, conduct, instructions, or use of PepPro caused harm, misrepresentation, unlawful promotion, or regulatory non-compliance.</w:t>
      </w:r>
    </w:p>
    <w:p w:rsidR="00000000" w:rsidDel="00000000" w:rsidP="00000000" w:rsidRDefault="00000000" w:rsidRPr="00000000" w14:paraId="00000028">
      <w:pPr>
        <w:pStyle w:val="Heading2"/>
        <w:keepNext w:val="0"/>
        <w:keepLines w:val="0"/>
        <w:spacing w:after="80" w:lineRule="auto"/>
        <w:rPr>
          <w:rFonts w:ascii="Lexend ExtraLight" w:cs="Lexend ExtraLight" w:eastAsia="Lexend ExtraLight" w:hAnsi="Lexend ExtraLight"/>
          <w:sz w:val="34"/>
          <w:szCs w:val="34"/>
        </w:rPr>
      </w:pPr>
      <w:bookmarkStart w:colFirst="0" w:colLast="0" w:name="_xdwq6zp8en1v" w:id="10"/>
      <w:bookmarkEnd w:id="10"/>
      <w:r w:rsidDel="00000000" w:rsidR="00000000" w:rsidRPr="00000000">
        <w:rPr>
          <w:rFonts w:ascii="Lexend ExtraLight" w:cs="Lexend ExtraLight" w:eastAsia="Lexend ExtraLight" w:hAnsi="Lexend ExtraLight"/>
          <w:sz w:val="34"/>
          <w:szCs w:val="34"/>
          <w:rtl w:val="0"/>
        </w:rPr>
        <w:t xml:space="preserve">8. Intellectual Property</w:t>
      </w:r>
    </w:p>
    <w:p w:rsidR="00000000" w:rsidDel="00000000" w:rsidP="00000000" w:rsidRDefault="00000000" w:rsidRPr="00000000" w14:paraId="0000002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website and platform content, including without limitation text, graphics, interfaces, logos, trademarks, service marks, software, code, workflows, database structure, design elements, and compilations, is the property of PepPro or its licensors and is protected by intellectual property laws.</w:t>
      </w:r>
    </w:p>
    <w:p w:rsidR="00000000" w:rsidDel="00000000" w:rsidP="00000000" w:rsidRDefault="00000000" w:rsidRPr="00000000" w14:paraId="0000002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may not copy, reproduce, republish, modify, distribute, transmit, display, perform, scrape, reverse engineer, sell, license, or create derivative works from any PepPro content or technology without PepPro’s prior written consent, except as expressly permitted by law.</w:t>
      </w:r>
    </w:p>
    <w:p w:rsidR="00000000" w:rsidDel="00000000" w:rsidP="00000000" w:rsidRDefault="00000000" w:rsidRPr="00000000" w14:paraId="0000002B">
      <w:pPr>
        <w:pStyle w:val="Heading2"/>
        <w:keepNext w:val="0"/>
        <w:keepLines w:val="0"/>
        <w:spacing w:after="80" w:lineRule="auto"/>
        <w:rPr>
          <w:rFonts w:ascii="Lexend ExtraLight" w:cs="Lexend ExtraLight" w:eastAsia="Lexend ExtraLight" w:hAnsi="Lexend ExtraLight"/>
          <w:sz w:val="34"/>
          <w:szCs w:val="34"/>
        </w:rPr>
      </w:pPr>
      <w:bookmarkStart w:colFirst="0" w:colLast="0" w:name="_muh78zex146" w:id="11"/>
      <w:bookmarkEnd w:id="11"/>
      <w:r w:rsidDel="00000000" w:rsidR="00000000" w:rsidRPr="00000000">
        <w:rPr>
          <w:rFonts w:ascii="Lexend ExtraLight" w:cs="Lexend ExtraLight" w:eastAsia="Lexend ExtraLight" w:hAnsi="Lexend ExtraLight"/>
          <w:sz w:val="34"/>
          <w:szCs w:val="34"/>
          <w:rtl w:val="0"/>
        </w:rPr>
        <w:t xml:space="preserve">9. User Accounts, Verification Data, Profile Content, and Content Moderation</w:t>
      </w:r>
    </w:p>
    <w:p w:rsidR="00000000" w:rsidDel="00000000" w:rsidP="00000000" w:rsidRDefault="00000000" w:rsidRPr="00000000" w14:paraId="0000002C">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Users may create accounts and may upload or submit profile images, account information, credentials, affiliations, annotations, comments, and other materials (“User Content”).</w:t>
      </w:r>
    </w:p>
    <w:p w:rsidR="00000000" w:rsidDel="00000000" w:rsidP="00000000" w:rsidRDefault="00000000" w:rsidRPr="00000000" w14:paraId="0000002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By submitting User Content, you represent and warrant that it is accurate, current, lawful, professional, non-misleading, non-infringing, and appropriate for a research-oriented and healthcare-adjacent platform. You further represent and warrant that any credential, license, title, affiliation, biography, or professional claim you submit is truthful and not misleading.</w:t>
      </w:r>
    </w:p>
    <w:p w:rsidR="00000000" w:rsidDel="00000000" w:rsidP="00000000" w:rsidRDefault="00000000" w:rsidRPr="00000000" w14:paraId="0000002E">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reserves the right, but not the obligation, to review, screen, verify, moderate, restrict, remove, disable, reject, or investigate any User Content or account information at any time and in its sole discretion, using automated tools, manual review, third-party verification, or any combination thereof.</w:t>
      </w:r>
    </w:p>
    <w:p w:rsidR="00000000" w:rsidDel="00000000" w:rsidP="00000000" w:rsidRDefault="00000000" w:rsidRPr="00000000" w14:paraId="0000002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User Content that is, in PepPro’s judgment, inaccurate, unverified, inappropriate, misleading, unprofessional, promotional, outcome-assertive, abusive, unlawful, noncompliant, clinically suggestive in violation of PepPro policies, or inconsistent with platform standards may be removed or restricted. Enforcement actions may include content removal, feature restriction, link disablement, account suspension, or permanent termination without prior notice.</w:t>
      </w:r>
    </w:p>
    <w:p w:rsidR="00000000" w:rsidDel="00000000" w:rsidP="00000000" w:rsidRDefault="00000000" w:rsidRPr="00000000" w14:paraId="00000030">
      <w:pPr>
        <w:pStyle w:val="Heading2"/>
        <w:keepNext w:val="0"/>
        <w:keepLines w:val="0"/>
        <w:spacing w:after="80" w:lineRule="auto"/>
        <w:rPr>
          <w:rFonts w:ascii="Lexend ExtraLight" w:cs="Lexend ExtraLight" w:eastAsia="Lexend ExtraLight" w:hAnsi="Lexend ExtraLight"/>
          <w:sz w:val="34"/>
          <w:szCs w:val="34"/>
        </w:rPr>
      </w:pPr>
      <w:bookmarkStart w:colFirst="0" w:colLast="0" w:name="_7ism8wxnt9fd" w:id="12"/>
      <w:bookmarkEnd w:id="12"/>
      <w:r w:rsidDel="00000000" w:rsidR="00000000" w:rsidRPr="00000000">
        <w:rPr>
          <w:rFonts w:ascii="Lexend ExtraLight" w:cs="Lexend ExtraLight" w:eastAsia="Lexend ExtraLight" w:hAnsi="Lexend ExtraLight"/>
          <w:sz w:val="34"/>
          <w:szCs w:val="34"/>
          <w:rtl w:val="0"/>
        </w:rPr>
        <w:t xml:space="preserve">9A. Account Deletion, Termination, Public Content, and Likeness</w:t>
      </w:r>
    </w:p>
    <w:p w:rsidR="00000000" w:rsidDel="00000000" w:rsidP="00000000" w:rsidRDefault="00000000" w:rsidRPr="00000000" w14:paraId="00000031">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may request deletion of your PepPro account by contacting support@peppro.net, subject to verification of account ownership and any legal, compliance, fraud-prevention, security, recordkeeping, or dispute-resolution requirements.</w:t>
      </w:r>
    </w:p>
    <w:p w:rsidR="00000000" w:rsidDel="00000000" w:rsidP="00000000" w:rsidRDefault="00000000" w:rsidRPr="00000000" w14:paraId="0000003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Upon voluntary deletion or upon suspension or termination by PepPro, your access to the platform may be removed immediately. Data associated with your account may be deleted, de-identified, anonymized, retained, or restricted as required or permitted by law or as reasonably necessary for compliance, security, fraud prevention, dispute resolution, recordkeeping, and enforcement of these Terms.</w:t>
      </w:r>
    </w:p>
    <w:p w:rsidR="00000000" w:rsidDel="00000000" w:rsidP="00000000" w:rsidRDefault="00000000" w:rsidRPr="00000000" w14:paraId="0000003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acknowledge and agree that certain content you submit or make available through PepPro, such as profile information, display name, profile image or likeness, organizational affiliation, research annotations, comments, publications, shared lists, product notes, or other materials that you choose to publish, share, or make visible to others or to any community, network, or public-facing portion of the platform (“Public Content”), may remain visible or accessible even after your account is deleted, suspended, or terminated.</w:t>
      </w:r>
    </w:p>
    <w:p w:rsidR="00000000" w:rsidDel="00000000" w:rsidP="00000000" w:rsidRDefault="00000000" w:rsidRPr="00000000" w14:paraId="0000003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is not responsible for retracting, deleting, or controlling Public Content that has been copied, exported, indexed, cached, archived, re-shared, or otherwise preserved by third parties, users, systems, or external services.</w:t>
      </w:r>
    </w:p>
    <w:p w:rsidR="00000000" w:rsidDel="00000000" w:rsidP="00000000" w:rsidRDefault="00000000" w:rsidRPr="00000000" w14:paraId="00000035">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you upload or display a profile image or other likeness, you represent that you have the right to use it and authorize PepPro to display it in connection with your account and any Public Content you create or share on the platform. PepPro may retain records reflecting the origin, attribution, timestamps, and audit history of Public Content for integrity, compliance, security, and evidentiary purposes.</w:t>
      </w:r>
    </w:p>
    <w:p w:rsidR="00000000" w:rsidDel="00000000" w:rsidP="00000000" w:rsidRDefault="00000000" w:rsidRPr="00000000" w14:paraId="00000036">
      <w:pPr>
        <w:pStyle w:val="Heading2"/>
        <w:keepNext w:val="0"/>
        <w:keepLines w:val="0"/>
        <w:spacing w:after="80" w:lineRule="auto"/>
        <w:rPr>
          <w:rFonts w:ascii="Lexend ExtraLight" w:cs="Lexend ExtraLight" w:eastAsia="Lexend ExtraLight" w:hAnsi="Lexend ExtraLight"/>
          <w:sz w:val="34"/>
          <w:szCs w:val="34"/>
        </w:rPr>
      </w:pPr>
      <w:bookmarkStart w:colFirst="0" w:colLast="0" w:name="_xx24w4lsntdy" w:id="13"/>
      <w:bookmarkEnd w:id="13"/>
      <w:r w:rsidDel="00000000" w:rsidR="00000000" w:rsidRPr="00000000">
        <w:rPr>
          <w:rFonts w:ascii="Lexend ExtraLight" w:cs="Lexend ExtraLight" w:eastAsia="Lexend ExtraLight" w:hAnsi="Lexend ExtraLight"/>
          <w:sz w:val="34"/>
          <w:szCs w:val="34"/>
          <w:rtl w:val="0"/>
        </w:rPr>
        <w:t xml:space="preserve">9B. Delegate Links, Authorized Recipients, and Professional Responsibility</w:t>
      </w:r>
    </w:p>
    <w:p w:rsidR="00000000" w:rsidDel="00000000" w:rsidP="00000000" w:rsidRDefault="00000000" w:rsidRPr="00000000" w14:paraId="0000003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allow Verified Professionals to create or share invite links, cart presets, curated product collections, checkout pathways, or other delegated-access workflows (“Delegate Links”) that permit an authorized recipient, participant, or delegate (“Delegate”) to access specified products, information, or purchasing flows.</w:t>
      </w:r>
    </w:p>
    <w:p w:rsidR="00000000" w:rsidDel="00000000" w:rsidP="00000000" w:rsidRDefault="00000000" w:rsidRPr="00000000" w14:paraId="00000038">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Delegate Links are convenience tools only. They do not constitute prescriptions, treatment plans, diagnostic orders, medical advice, pharmacy activity, patient-specific clinical instructions, or any representation by PepPro regarding suitability, safety, efficacy, or intended human or animal use.</w:t>
      </w:r>
    </w:p>
    <w:p w:rsidR="00000000" w:rsidDel="00000000" w:rsidP="00000000" w:rsidRDefault="00000000" w:rsidRPr="00000000" w14:paraId="0000003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direct, supervise, control, or assume responsibility for any relationship between a Verified Professional and a Delegate, including any physician-patient, researcher-participant, consultant-client, or other relationship. The Verified Professional is solely responsible for their own legal, regulatory, ethical, professional, disclosure, supervisory, documentation, communication, and jurisdictional obligations arising from their use of Delegate Links or related workflows.</w:t>
      </w:r>
    </w:p>
    <w:p w:rsidR="00000000" w:rsidDel="00000000" w:rsidP="00000000" w:rsidRDefault="00000000" w:rsidRPr="00000000" w14:paraId="0000003A">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 Verified Professional may use Delegate Links only for lawful, non-clinical, research-oriented purposes consistent with these Terms and applicable law. A Verified Professional may not use Delegate Links to prescribe, diagnose, recommend treatment, direct human consumption, facilitate unlawful compounding, evade regulated distribution requirements, or create the impression that PepPro is practicing medicine, dispensing prescriptions, or approving patient-specific use.</w:t>
      </w:r>
    </w:p>
    <w:p w:rsidR="00000000" w:rsidDel="00000000" w:rsidP="00000000" w:rsidRDefault="00000000" w:rsidRPr="00000000" w14:paraId="0000003B">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Delegates may access Delegate Links only if they are lawfully authorized by the Verified Professional and only for the specific permissions and purposes made available through the link. Delegates may not share, publish, resell, misuse, scrape, automate, or circumvent the restrictions of a Delegate Link.</w:t>
      </w:r>
    </w:p>
    <w:p w:rsidR="00000000" w:rsidDel="00000000" w:rsidP="00000000" w:rsidRDefault="00000000" w:rsidRPr="00000000" w14:paraId="0000003C">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impose expiration periods, quantity limits, SKU restrictions, verification steps, geographic restrictions, monitoring, suspension, or revocation on Delegate Links at any time and for any reason.</w:t>
      </w:r>
    </w:p>
    <w:p w:rsidR="00000000" w:rsidDel="00000000" w:rsidP="00000000" w:rsidRDefault="00000000" w:rsidRPr="00000000" w14:paraId="0000003D">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Unless PepPro expressly states otherwise in a separate written agreement, PepPro does not pay users for referrals, prescriptions, recommendations, or ordering activity. Any independent professional service fee, consulting fee, research oversight fee, or similar charge imposed by a Verified Professional must be lawful, independently determined by that professional, and clearly disclosed by that professional to the Delegate. PepPro may, but is not obligated to, display or technically facilitate disclosure of such fees as a convenience; any such fee remains the responsibility of the Verified Professional and does not alter the RUO status or non-clinical positioning of PepPro products.</w:t>
      </w:r>
    </w:p>
    <w:p w:rsidR="00000000" w:rsidDel="00000000" w:rsidP="00000000" w:rsidRDefault="00000000" w:rsidRPr="00000000" w14:paraId="0000003E">
      <w:pPr>
        <w:pStyle w:val="Heading2"/>
        <w:keepNext w:val="0"/>
        <w:keepLines w:val="0"/>
        <w:spacing w:after="80" w:lineRule="auto"/>
        <w:rPr>
          <w:rFonts w:ascii="Lexend ExtraLight" w:cs="Lexend ExtraLight" w:eastAsia="Lexend ExtraLight" w:hAnsi="Lexend ExtraLight"/>
          <w:sz w:val="34"/>
          <w:szCs w:val="34"/>
        </w:rPr>
      </w:pPr>
      <w:bookmarkStart w:colFirst="0" w:colLast="0" w:name="_z0f95010v4fc" w:id="14"/>
      <w:bookmarkEnd w:id="14"/>
      <w:r w:rsidDel="00000000" w:rsidR="00000000" w:rsidRPr="00000000">
        <w:rPr>
          <w:rFonts w:ascii="Lexend ExtraLight" w:cs="Lexend ExtraLight" w:eastAsia="Lexend ExtraLight" w:hAnsi="Lexend ExtraLight"/>
          <w:sz w:val="34"/>
          <w:szCs w:val="34"/>
          <w:rtl w:val="0"/>
        </w:rPr>
        <w:t xml:space="preserve">10. Privacy, Sensitive Information, and Health Information</w:t>
      </w:r>
    </w:p>
    <w:p w:rsidR="00000000" w:rsidDel="00000000" w:rsidP="00000000" w:rsidRDefault="00000000" w:rsidRPr="00000000" w14:paraId="0000003F">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seeks to minimize collection of sensitive personal and health information where such information is not necessary for the operation of the platform.</w:t>
      </w:r>
    </w:p>
    <w:p w:rsidR="00000000" w:rsidDel="00000000" w:rsidP="00000000" w:rsidRDefault="00000000" w:rsidRPr="00000000" w14:paraId="00000040">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Unless PepPro expressly agrees otherwise in a separate written agreement signed by PepPro, you must not upload, transmit, submit, or disclose to PepPro any protected health information, patient records, medical charts, diagnostic information, treatment information, or other sensitive health information that would cause PepPro to become subject to additional regulatory obligations, contractual obligations, or data-handling requirements.</w:t>
      </w:r>
    </w:p>
    <w:p w:rsidR="00000000" w:rsidDel="00000000" w:rsidP="00000000" w:rsidRDefault="00000000" w:rsidRPr="00000000" w14:paraId="00000041">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Where PepPro expressly enters into a separate written business associate agreement, data-processing agreement, or other written agreement addressing health information, the handling of such information will be governed by that agreement and applicable law. In the absence of such an agreement, you are solely responsible for ensuring that you do not submit information to PepPro that you are not authorized to disclose.</w:t>
      </w:r>
    </w:p>
    <w:p w:rsidR="00000000" w:rsidDel="00000000" w:rsidP="00000000" w:rsidRDefault="00000000" w:rsidRPr="00000000" w14:paraId="0000004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collect, use, retain, and disclose account, transaction, technical, and platform-use information as described in its Privacy Policy and as reasonably necessary to operate, secure, verify, improve, enforce, and administer the platform.</w:t>
      </w:r>
    </w:p>
    <w:p w:rsidR="00000000" w:rsidDel="00000000" w:rsidP="00000000" w:rsidRDefault="00000000" w:rsidRPr="00000000" w14:paraId="00000043">
      <w:pPr>
        <w:pStyle w:val="Heading2"/>
        <w:keepNext w:val="0"/>
        <w:keepLines w:val="0"/>
        <w:spacing w:after="80" w:lineRule="auto"/>
        <w:rPr>
          <w:rFonts w:ascii="Lexend ExtraLight" w:cs="Lexend ExtraLight" w:eastAsia="Lexend ExtraLight" w:hAnsi="Lexend ExtraLight"/>
          <w:sz w:val="34"/>
          <w:szCs w:val="34"/>
        </w:rPr>
      </w:pPr>
      <w:bookmarkStart w:colFirst="0" w:colLast="0" w:name="_9fafogc8oduo" w:id="15"/>
      <w:bookmarkEnd w:id="15"/>
      <w:r w:rsidDel="00000000" w:rsidR="00000000" w:rsidRPr="00000000">
        <w:rPr>
          <w:rFonts w:ascii="Lexend ExtraLight" w:cs="Lexend ExtraLight" w:eastAsia="Lexend ExtraLight" w:hAnsi="Lexend ExtraLight"/>
          <w:sz w:val="34"/>
          <w:szCs w:val="34"/>
          <w:rtl w:val="0"/>
        </w:rPr>
        <w:t xml:space="preserve">11. Compliance and Prohibited Use</w:t>
      </w:r>
    </w:p>
    <w:p w:rsidR="00000000" w:rsidDel="00000000" w:rsidP="00000000" w:rsidRDefault="00000000" w:rsidRPr="00000000" w14:paraId="00000044">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represent and warrant that you are trained, qualified, and equipped to handle research-grade materials safely and lawfully and that you will comply with all applicable laws, regulations, professional standards, institutional rules, and ethical obligations.</w:t>
      </w:r>
    </w:p>
    <w:p w:rsidR="00000000" w:rsidDel="00000000" w:rsidP="00000000" w:rsidRDefault="00000000" w:rsidRPr="00000000" w14:paraId="00000045">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You agree not to use PepPro products, content, or platform features for any prohibited, unlawful, deceptive, clinical, diagnostic, therapeutic, treatment, compounding, resale-for-administration, human-use, animal-use, or other unauthorized purpose.</w:t>
      </w:r>
    </w:p>
    <w:p w:rsidR="00000000" w:rsidDel="00000000" w:rsidP="00000000" w:rsidRDefault="00000000" w:rsidRPr="00000000" w14:paraId="0000004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Without limiting the foregoing, you agree not to:</w:t>
      </w:r>
    </w:p>
    <w:p w:rsidR="00000000" w:rsidDel="00000000" w:rsidP="00000000" w:rsidRDefault="00000000" w:rsidRPr="00000000" w14:paraId="00000047">
      <w:pPr>
        <w:numPr>
          <w:ilvl w:val="0"/>
          <w:numId w:val="1"/>
        </w:numPr>
        <w:spacing w:after="0" w:afterAutospacing="0" w:before="240" w:lineRule="auto"/>
        <w:ind w:left="720" w:hanging="360"/>
        <w:rPr>
          <w:rFonts w:ascii="Lexend ExtraLight" w:cs="Lexend ExtraLight" w:eastAsia="Lexend ExtraLight" w:hAnsi="Lexend ExtraLight"/>
          <w:sz w:val="18"/>
          <w:szCs w:val="18"/>
          <w:u w:val="none"/>
        </w:rPr>
      </w:pPr>
      <w:r w:rsidDel="00000000" w:rsidR="00000000" w:rsidRPr="00000000">
        <w:rPr>
          <w:rFonts w:ascii="Lexend ExtraLight" w:cs="Lexend ExtraLight" w:eastAsia="Lexend ExtraLight" w:hAnsi="Lexend ExtraLight"/>
          <w:sz w:val="18"/>
          <w:szCs w:val="18"/>
          <w:rtl w:val="0"/>
        </w:rPr>
        <w:t xml:space="preserve">use PepPro to prescribe, diagnose, treat, manage, or monitor patients; or</w:t>
        <w:br w:type="textWrapping"/>
        <w:t xml:space="preserve">represent PepPro products as safe or effective for human or animal use; or</w:t>
      </w:r>
    </w:p>
    <w:p w:rsidR="00000000" w:rsidDel="00000000" w:rsidP="00000000" w:rsidRDefault="00000000" w:rsidRPr="00000000" w14:paraId="00000048">
      <w:pPr>
        <w:numPr>
          <w:ilvl w:val="0"/>
          <w:numId w:val="1"/>
        </w:numPr>
        <w:spacing w:after="0" w:afterAutospacing="0" w:before="0" w:beforeAutospacing="0" w:lineRule="auto"/>
        <w:ind w:left="720" w:hanging="360"/>
        <w:rPr>
          <w:rFonts w:ascii="Lexend ExtraLight" w:cs="Lexend ExtraLight" w:eastAsia="Lexend ExtraLight" w:hAnsi="Lexend ExtraLight"/>
          <w:sz w:val="18"/>
          <w:szCs w:val="18"/>
          <w:u w:val="none"/>
        </w:rPr>
      </w:pPr>
      <w:r w:rsidDel="00000000" w:rsidR="00000000" w:rsidRPr="00000000">
        <w:rPr>
          <w:rFonts w:ascii="Lexend ExtraLight" w:cs="Lexend ExtraLight" w:eastAsia="Lexend ExtraLight" w:hAnsi="Lexend ExtraLight"/>
          <w:sz w:val="18"/>
          <w:szCs w:val="18"/>
          <w:rtl w:val="0"/>
        </w:rPr>
        <w:t xml:space="preserve">upload PHI or sensitive health information without proper authorization and a separate written agreement where required; or</w:t>
      </w:r>
    </w:p>
    <w:p w:rsidR="00000000" w:rsidDel="00000000" w:rsidP="00000000" w:rsidRDefault="00000000" w:rsidRPr="00000000" w14:paraId="00000049">
      <w:pPr>
        <w:numPr>
          <w:ilvl w:val="0"/>
          <w:numId w:val="1"/>
        </w:numPr>
        <w:spacing w:after="0" w:afterAutospacing="0" w:before="0" w:beforeAutospacing="0" w:lineRule="auto"/>
        <w:ind w:left="720" w:hanging="360"/>
        <w:rPr>
          <w:rFonts w:ascii="Lexend ExtraLight" w:cs="Lexend ExtraLight" w:eastAsia="Lexend ExtraLight" w:hAnsi="Lexend ExtraLight"/>
          <w:sz w:val="18"/>
          <w:szCs w:val="18"/>
          <w:u w:val="none"/>
        </w:rPr>
      </w:pPr>
      <w:r w:rsidDel="00000000" w:rsidR="00000000" w:rsidRPr="00000000">
        <w:rPr>
          <w:rFonts w:ascii="Lexend ExtraLight" w:cs="Lexend ExtraLight" w:eastAsia="Lexend ExtraLight" w:hAnsi="Lexend ExtraLight"/>
          <w:sz w:val="18"/>
          <w:szCs w:val="18"/>
          <w:rtl w:val="0"/>
        </w:rPr>
        <w:t xml:space="preserve">misrepresent identity, credentials, licensure, affiliation, research status, or authority; or</w:t>
      </w:r>
    </w:p>
    <w:p w:rsidR="00000000" w:rsidDel="00000000" w:rsidP="00000000" w:rsidRDefault="00000000" w:rsidRPr="00000000" w14:paraId="0000004A">
      <w:pPr>
        <w:numPr>
          <w:ilvl w:val="0"/>
          <w:numId w:val="1"/>
        </w:numPr>
        <w:spacing w:after="0" w:afterAutospacing="0" w:before="0" w:beforeAutospacing="0" w:lineRule="auto"/>
        <w:ind w:left="720" w:hanging="360"/>
        <w:rPr>
          <w:rFonts w:ascii="Lexend ExtraLight" w:cs="Lexend ExtraLight" w:eastAsia="Lexend ExtraLight" w:hAnsi="Lexend ExtraLight"/>
          <w:sz w:val="18"/>
          <w:szCs w:val="18"/>
          <w:u w:val="none"/>
        </w:rPr>
      </w:pPr>
      <w:r w:rsidDel="00000000" w:rsidR="00000000" w:rsidRPr="00000000">
        <w:rPr>
          <w:rFonts w:ascii="Lexend ExtraLight" w:cs="Lexend ExtraLight" w:eastAsia="Lexend ExtraLight" w:hAnsi="Lexend ExtraLight"/>
          <w:sz w:val="18"/>
          <w:szCs w:val="18"/>
          <w:rtl w:val="0"/>
        </w:rPr>
        <w:t xml:space="preserve">use Delegate Links in a misleading, promotional, outcome-based, or clinically suggestive manner; or</w:t>
      </w:r>
    </w:p>
    <w:p w:rsidR="00000000" w:rsidDel="00000000" w:rsidP="00000000" w:rsidRDefault="00000000" w:rsidRPr="00000000" w14:paraId="0000004B">
      <w:pPr>
        <w:numPr>
          <w:ilvl w:val="0"/>
          <w:numId w:val="1"/>
        </w:numPr>
        <w:spacing w:after="0" w:afterAutospacing="0" w:before="0" w:beforeAutospacing="0" w:lineRule="auto"/>
        <w:ind w:left="720" w:hanging="360"/>
        <w:rPr>
          <w:rFonts w:ascii="Lexend ExtraLight" w:cs="Lexend ExtraLight" w:eastAsia="Lexend ExtraLight" w:hAnsi="Lexend ExtraLight"/>
          <w:sz w:val="18"/>
          <w:szCs w:val="18"/>
          <w:u w:val="none"/>
        </w:rPr>
      </w:pPr>
      <w:r w:rsidDel="00000000" w:rsidR="00000000" w:rsidRPr="00000000">
        <w:rPr>
          <w:rFonts w:ascii="Lexend ExtraLight" w:cs="Lexend ExtraLight" w:eastAsia="Lexend ExtraLight" w:hAnsi="Lexend ExtraLight"/>
          <w:sz w:val="18"/>
          <w:szCs w:val="18"/>
          <w:rtl w:val="0"/>
        </w:rPr>
        <w:t xml:space="preserve">circumvent quantity limits, geographic restrictions, verification controls, or account restrictions; or</w:t>
      </w:r>
    </w:p>
    <w:p w:rsidR="00000000" w:rsidDel="00000000" w:rsidP="00000000" w:rsidRDefault="00000000" w:rsidRPr="00000000" w14:paraId="0000004C">
      <w:pPr>
        <w:numPr>
          <w:ilvl w:val="0"/>
          <w:numId w:val="1"/>
        </w:numPr>
        <w:spacing w:after="0" w:afterAutospacing="0" w:before="0" w:beforeAutospacing="0" w:lineRule="auto"/>
        <w:ind w:left="720" w:hanging="360"/>
        <w:rPr>
          <w:rFonts w:ascii="Lexend ExtraLight" w:cs="Lexend ExtraLight" w:eastAsia="Lexend ExtraLight" w:hAnsi="Lexend ExtraLight"/>
          <w:sz w:val="18"/>
          <w:szCs w:val="18"/>
          <w:u w:val="none"/>
        </w:rPr>
      </w:pPr>
      <w:r w:rsidDel="00000000" w:rsidR="00000000" w:rsidRPr="00000000">
        <w:rPr>
          <w:rFonts w:ascii="Lexend ExtraLight" w:cs="Lexend ExtraLight" w:eastAsia="Lexend ExtraLight" w:hAnsi="Lexend ExtraLight"/>
          <w:sz w:val="18"/>
          <w:szCs w:val="18"/>
          <w:rtl w:val="0"/>
        </w:rPr>
        <w:t xml:space="preserve">use the platform in any manner that creates regulatory risk, consumer confusion, fraud risk, or reputational harm to PepPro; or</w:t>
      </w:r>
    </w:p>
    <w:p w:rsidR="00000000" w:rsidDel="00000000" w:rsidP="00000000" w:rsidRDefault="00000000" w:rsidRPr="00000000" w14:paraId="0000004D">
      <w:pPr>
        <w:numPr>
          <w:ilvl w:val="0"/>
          <w:numId w:val="1"/>
        </w:numPr>
        <w:spacing w:after="240" w:before="0" w:beforeAutospacing="0" w:lineRule="auto"/>
        <w:ind w:left="720" w:hanging="360"/>
        <w:rPr>
          <w:rFonts w:ascii="Lexend ExtraLight" w:cs="Lexend ExtraLight" w:eastAsia="Lexend ExtraLight" w:hAnsi="Lexend ExtraLight"/>
          <w:sz w:val="18"/>
          <w:szCs w:val="18"/>
          <w:u w:val="none"/>
        </w:rPr>
      </w:pPr>
      <w:r w:rsidDel="00000000" w:rsidR="00000000" w:rsidRPr="00000000">
        <w:rPr>
          <w:rFonts w:ascii="Lexend ExtraLight" w:cs="Lexend ExtraLight" w:eastAsia="Lexend ExtraLight" w:hAnsi="Lexend ExtraLight"/>
          <w:sz w:val="18"/>
          <w:szCs w:val="18"/>
          <w:rtl w:val="0"/>
        </w:rPr>
        <w:t xml:space="preserve">disclose, share, distribute, reproduce, or make available any PepPro materials, documentation, data, research content, platform outputs, or network resources designated as confidential or non-public, without PepPro’s prior written consent, including any materials obtained through the PepPro research network or platform;</w:t>
      </w:r>
    </w:p>
    <w:p w:rsidR="00000000" w:rsidDel="00000000" w:rsidP="00000000" w:rsidRDefault="00000000" w:rsidRPr="00000000" w14:paraId="0000004E">
      <w:pPr>
        <w:spacing w:after="240" w:before="240" w:lineRule="auto"/>
        <w:ind w:left="0" w:firstLine="0"/>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reserves the right to suspend or terminate purchasing privileges, disable accounts or workflows, cancel orders where permitted, and pursue legal remedies if misuse, misrepresentation, fraud, or regulatory non-compliance is suspected.</w:t>
      </w:r>
    </w:p>
    <w:p w:rsidR="00000000" w:rsidDel="00000000" w:rsidP="00000000" w:rsidRDefault="00000000" w:rsidRPr="00000000" w14:paraId="0000004F">
      <w:pPr>
        <w:pStyle w:val="Heading2"/>
        <w:keepNext w:val="0"/>
        <w:keepLines w:val="0"/>
        <w:spacing w:after="80" w:lineRule="auto"/>
        <w:rPr>
          <w:rFonts w:ascii="Lexend ExtraLight" w:cs="Lexend ExtraLight" w:eastAsia="Lexend ExtraLight" w:hAnsi="Lexend ExtraLight"/>
          <w:sz w:val="34"/>
          <w:szCs w:val="34"/>
        </w:rPr>
      </w:pPr>
      <w:bookmarkStart w:colFirst="0" w:colLast="0" w:name="_h9836zq7lxes" w:id="16"/>
      <w:bookmarkEnd w:id="16"/>
      <w:r w:rsidDel="00000000" w:rsidR="00000000" w:rsidRPr="00000000">
        <w:rPr>
          <w:rFonts w:ascii="Lexend ExtraLight" w:cs="Lexend ExtraLight" w:eastAsia="Lexend ExtraLight" w:hAnsi="Lexend ExtraLight"/>
          <w:sz w:val="34"/>
          <w:szCs w:val="34"/>
          <w:rtl w:val="0"/>
        </w:rPr>
        <w:t xml:space="preserve">12. No Professional Advice</w:t>
      </w:r>
    </w:p>
    <w:p w:rsidR="00000000" w:rsidDel="00000000" w:rsidP="00000000" w:rsidRDefault="00000000" w:rsidRPr="00000000" w14:paraId="00000050">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provide medical, pharmaceutical, legal, tax, regulatory, scientific, or other professional advice. All information provided through the website or platform is for informational and research-navigation purposes only and should not be relied upon as a substitute for professional judgment, licensed advice, institutional approval, or legal counsel.</w:t>
      </w:r>
    </w:p>
    <w:p w:rsidR="00000000" w:rsidDel="00000000" w:rsidP="00000000" w:rsidRDefault="00000000" w:rsidRPr="00000000" w14:paraId="00000051">
      <w:pPr>
        <w:pStyle w:val="Heading2"/>
        <w:keepNext w:val="0"/>
        <w:keepLines w:val="0"/>
        <w:spacing w:after="80" w:lineRule="auto"/>
        <w:rPr>
          <w:rFonts w:ascii="Lexend ExtraLight" w:cs="Lexend ExtraLight" w:eastAsia="Lexend ExtraLight" w:hAnsi="Lexend ExtraLight"/>
          <w:sz w:val="34"/>
          <w:szCs w:val="34"/>
        </w:rPr>
      </w:pPr>
      <w:bookmarkStart w:colFirst="0" w:colLast="0" w:name="_sjv4t7l3ew20" w:id="17"/>
      <w:bookmarkEnd w:id="17"/>
      <w:r w:rsidDel="00000000" w:rsidR="00000000" w:rsidRPr="00000000">
        <w:rPr>
          <w:rFonts w:ascii="Lexend ExtraLight" w:cs="Lexend ExtraLight" w:eastAsia="Lexend ExtraLight" w:hAnsi="Lexend ExtraLight"/>
          <w:sz w:val="34"/>
          <w:szCs w:val="34"/>
          <w:rtl w:val="0"/>
        </w:rPr>
        <w:t xml:space="preserve">13. Governing Law and Dispute Resolution</w:t>
      </w:r>
    </w:p>
    <w:p w:rsidR="00000000" w:rsidDel="00000000" w:rsidP="00000000" w:rsidRDefault="00000000" w:rsidRPr="00000000" w14:paraId="00000052">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These Terms are governed by the laws of the State of California, without regard to conflict-of-law principles.</w:t>
      </w:r>
    </w:p>
    <w:p w:rsidR="00000000" w:rsidDel="00000000" w:rsidP="00000000" w:rsidRDefault="00000000" w:rsidRPr="00000000" w14:paraId="00000053">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Any dispute arising out of or relating to these Terms, the website, the platform, or any products or services provided by PepPro shall be resolved through binding arbitration in California in accordance with the rules of the American Arbitration Association, except to the extent applicable law permits either party to seek temporary or preliminary injunctive relief in a court of competent jurisdiction.</w:t>
      </w:r>
    </w:p>
    <w:p w:rsidR="00000000" w:rsidDel="00000000" w:rsidP="00000000" w:rsidRDefault="00000000" w:rsidRPr="00000000" w14:paraId="00000054">
      <w:pPr>
        <w:pStyle w:val="Heading2"/>
        <w:keepNext w:val="0"/>
        <w:keepLines w:val="0"/>
        <w:spacing w:after="80" w:lineRule="auto"/>
        <w:rPr>
          <w:rFonts w:ascii="Lexend ExtraLight" w:cs="Lexend ExtraLight" w:eastAsia="Lexend ExtraLight" w:hAnsi="Lexend ExtraLight"/>
          <w:sz w:val="34"/>
          <w:szCs w:val="34"/>
        </w:rPr>
      </w:pPr>
      <w:bookmarkStart w:colFirst="0" w:colLast="0" w:name="_ofbs5vgtgbov" w:id="18"/>
      <w:bookmarkEnd w:id="18"/>
      <w:r w:rsidDel="00000000" w:rsidR="00000000" w:rsidRPr="00000000">
        <w:rPr>
          <w:rFonts w:ascii="Lexend ExtraLight" w:cs="Lexend ExtraLight" w:eastAsia="Lexend ExtraLight" w:hAnsi="Lexend ExtraLight"/>
          <w:sz w:val="34"/>
          <w:szCs w:val="34"/>
          <w:rtl w:val="0"/>
        </w:rPr>
        <w:t xml:space="preserve">14. Termination</w:t>
      </w:r>
    </w:p>
    <w:p w:rsidR="00000000" w:rsidDel="00000000" w:rsidP="00000000" w:rsidRDefault="00000000" w:rsidRPr="00000000" w14:paraId="00000055">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suspend, restrict, or terminate access to the website, services, products, platform features, Delegate Links, or user accounts at any time, with or without notice, for violations of these Terms, submission of prohibited User Content, suspected misuse, fraud concerns, verification failure, suspected unlawful activity, or regulatory or legal non-compliance.</w:t>
      </w:r>
    </w:p>
    <w:p w:rsidR="00000000" w:rsidDel="00000000" w:rsidP="00000000" w:rsidRDefault="00000000" w:rsidRPr="00000000" w14:paraId="00000056">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Termination or deletion of an account does not obligate PepPro to remove, retract, or delete any Public Content or third-party copies thereof, and the user remains responsible for facilitating closure or takedown of any Public Content they made available.</w:t>
      </w:r>
    </w:p>
    <w:p w:rsidR="00000000" w:rsidDel="00000000" w:rsidP="00000000" w:rsidRDefault="00000000" w:rsidRPr="00000000" w14:paraId="00000057">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All provisions relating to disclaimers, limitation of liability, indemnification, intellectual property, dispute resolution, auditability, record retention, and governing law shall survive termination.</w:t>
      </w:r>
    </w:p>
    <w:p w:rsidR="00000000" w:rsidDel="00000000" w:rsidP="00000000" w:rsidRDefault="00000000" w:rsidRPr="00000000" w14:paraId="00000058">
      <w:pPr>
        <w:pStyle w:val="Heading2"/>
        <w:keepNext w:val="0"/>
        <w:keepLines w:val="0"/>
        <w:spacing w:after="80" w:lineRule="auto"/>
        <w:rPr>
          <w:rFonts w:ascii="Lexend ExtraLight" w:cs="Lexend ExtraLight" w:eastAsia="Lexend ExtraLight" w:hAnsi="Lexend ExtraLight"/>
          <w:sz w:val="34"/>
          <w:szCs w:val="34"/>
        </w:rPr>
      </w:pPr>
      <w:bookmarkStart w:colFirst="0" w:colLast="0" w:name="_p876iqza2n8d" w:id="19"/>
      <w:bookmarkEnd w:id="19"/>
      <w:r w:rsidDel="00000000" w:rsidR="00000000" w:rsidRPr="00000000">
        <w:rPr>
          <w:rFonts w:ascii="Lexend ExtraLight" w:cs="Lexend ExtraLight" w:eastAsia="Lexend ExtraLight" w:hAnsi="Lexend ExtraLight"/>
          <w:sz w:val="34"/>
          <w:szCs w:val="34"/>
          <w:rtl w:val="0"/>
        </w:rPr>
        <w:t xml:space="preserve">15. Changes to Terms</w:t>
      </w:r>
    </w:p>
    <w:p w:rsidR="00000000" w:rsidDel="00000000" w:rsidP="00000000" w:rsidRDefault="00000000" w:rsidRPr="00000000" w14:paraId="00000059">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update these Terms at any time. Changes become effective upon posting unless otherwise stated, and continued use of the website, platform, products, or services constitutes acceptance of the revised Terms.</w:t>
      </w:r>
    </w:p>
    <w:p w:rsidR="00000000" w:rsidDel="00000000" w:rsidP="00000000" w:rsidRDefault="00000000" w:rsidRPr="00000000" w14:paraId="0000005A">
      <w:pPr>
        <w:pStyle w:val="Heading2"/>
        <w:keepNext w:val="0"/>
        <w:keepLines w:val="0"/>
        <w:spacing w:after="80" w:lineRule="auto"/>
        <w:rPr>
          <w:rFonts w:ascii="Lexend ExtraLight" w:cs="Lexend ExtraLight" w:eastAsia="Lexend ExtraLight" w:hAnsi="Lexend ExtraLight"/>
          <w:sz w:val="34"/>
          <w:szCs w:val="34"/>
        </w:rPr>
      </w:pPr>
      <w:bookmarkStart w:colFirst="0" w:colLast="0" w:name="_bja3xtp73czd" w:id="20"/>
      <w:bookmarkEnd w:id="20"/>
      <w:r w:rsidDel="00000000" w:rsidR="00000000" w:rsidRPr="00000000">
        <w:rPr>
          <w:rFonts w:ascii="Lexend ExtraLight" w:cs="Lexend ExtraLight" w:eastAsia="Lexend ExtraLight" w:hAnsi="Lexend ExtraLight"/>
          <w:sz w:val="34"/>
          <w:szCs w:val="34"/>
          <w:rtl w:val="0"/>
        </w:rPr>
        <w:t xml:space="preserve">16. Contact Information</w:t>
      </w:r>
    </w:p>
    <w:p w:rsidR="00000000" w:rsidDel="00000000" w:rsidP="00000000" w:rsidRDefault="00000000" w:rsidRPr="00000000" w14:paraId="0000005B">
      <w:pP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w:t>
        <w:br w:type="textWrapping"/>
        <w:t xml:space="preserve">Email: support@peppro.net</w:t>
      </w:r>
    </w:p>
    <w:p w:rsidR="00000000" w:rsidDel="00000000" w:rsidP="00000000" w:rsidRDefault="00000000" w:rsidRPr="00000000" w14:paraId="0000005C">
      <w:pPr>
        <w:rPr>
          <w:rFonts w:ascii="Lexend ExtraLight" w:cs="Lexend ExtraLight" w:eastAsia="Lexend ExtraLight" w:hAnsi="Lexend ExtraLight"/>
          <w:sz w:val="32"/>
          <w:szCs w:val="32"/>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ExtraLight">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peppro.n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ExtraLight-regular.ttf"/><Relationship Id="rId2" Type="http://schemas.openxmlformats.org/officeDocument/2006/relationships/font" Target="fonts/LexendExtraLigh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