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6D6" w:rsidRDefault="0089770F">
      <w:r>
        <w:t>Orígenes e historia</w:t>
      </w:r>
    </w:p>
    <w:p w:rsidR="0089770F" w:rsidRDefault="0089770F">
      <w:r>
        <w:t xml:space="preserve">1958 fue creado por John McCarthy, donde es el procesado de listas, normalmente es programación funcional. Así mismo, se caracteriza por ser un lenguaje interpretado es decir que es aquel código que se ejecuta directamente sin un compilador, todas las variables son punteros, permite la liberación automática de memoria, así mismo es adecuado para inteligencia </w:t>
      </w:r>
      <w:r w:rsidR="00485AEE">
        <w:t>artificial,</w:t>
      </w:r>
      <w:r>
        <w:t xml:space="preserve"> así como para prototipos, es programación funcional y además tiene una notación prefija es decir de que coloca a principio el operador. </w:t>
      </w:r>
      <w:r w:rsidR="00485AEE">
        <w:t xml:space="preserve">Así mismo, se maneja por listas enlazadas, donde se compone por nodos que posee un puntero y la información almacenada en el nodo, así mismo, el puntero se encarga de apuntar al siguiente. </w:t>
      </w:r>
      <w:r w:rsidR="00B15569">
        <w:t>También hay datos elementales, como los átomos que es una combinación del alfabeto con dígitos.</w:t>
      </w:r>
    </w:p>
    <w:p w:rsidR="00C65A64" w:rsidRDefault="00C65A64">
      <w:r>
        <w:t>Programación funcional vs programación orientada objetos.</w:t>
      </w:r>
    </w:p>
    <w:tbl>
      <w:tblPr>
        <w:tblStyle w:val="Tablaconcuadrcula"/>
        <w:tblW w:w="0" w:type="auto"/>
        <w:tblLook w:val="04A0" w:firstRow="1" w:lastRow="0" w:firstColumn="1" w:lastColumn="0" w:noHBand="0" w:noVBand="1"/>
      </w:tblPr>
      <w:tblGrid>
        <w:gridCol w:w="4414"/>
        <w:gridCol w:w="4414"/>
      </w:tblGrid>
      <w:tr w:rsidR="00C65A64" w:rsidTr="00C65A64">
        <w:tc>
          <w:tcPr>
            <w:tcW w:w="4414" w:type="dxa"/>
          </w:tcPr>
          <w:p w:rsidR="00C65A64" w:rsidRDefault="00C65A64">
            <w:r>
              <w:t>Programación funcional</w:t>
            </w:r>
          </w:p>
        </w:tc>
        <w:tc>
          <w:tcPr>
            <w:tcW w:w="4414" w:type="dxa"/>
          </w:tcPr>
          <w:p w:rsidR="00C65A64" w:rsidRDefault="00C65A64">
            <w:r>
              <w:t>Programación Orientada a Objetos</w:t>
            </w:r>
          </w:p>
        </w:tc>
      </w:tr>
      <w:tr w:rsidR="00C65A64" w:rsidTr="00C65A64">
        <w:tc>
          <w:tcPr>
            <w:tcW w:w="4414" w:type="dxa"/>
          </w:tcPr>
          <w:p w:rsidR="00C65A64" w:rsidRPr="001B504B" w:rsidRDefault="001B504B">
            <w:pPr>
              <w:rPr>
                <w:u w:val="single"/>
              </w:rPr>
            </w:pPr>
            <w:r>
              <w:t>Evade el cambio de estado y la mutabilidad de los datos.</w:t>
            </w:r>
          </w:p>
        </w:tc>
        <w:tc>
          <w:tcPr>
            <w:tcW w:w="4414" w:type="dxa"/>
          </w:tcPr>
          <w:p w:rsidR="00C65A64" w:rsidRDefault="001B504B">
            <w:r>
              <w:t>Puede cambiar de estado dado que se utilizan objetos y sus atributos para almacenar los datos. Por lo que mediante los métodos o funciones se puede manipular esto.</w:t>
            </w:r>
          </w:p>
        </w:tc>
      </w:tr>
      <w:tr w:rsidR="000307F8" w:rsidTr="00C65A64">
        <w:tc>
          <w:tcPr>
            <w:tcW w:w="4414" w:type="dxa"/>
          </w:tcPr>
          <w:p w:rsidR="000307F8" w:rsidRDefault="000307F8">
            <w:r>
              <w:t>Anotación prefix</w:t>
            </w:r>
          </w:p>
        </w:tc>
        <w:tc>
          <w:tcPr>
            <w:tcW w:w="4414" w:type="dxa"/>
          </w:tcPr>
          <w:p w:rsidR="000307F8" w:rsidRPr="000844A2" w:rsidRDefault="000307F8">
            <w:pPr>
              <w:rPr>
                <w:lang w:val="en-US"/>
              </w:rPr>
            </w:pPr>
            <w:r>
              <w:t>Anotación normal</w:t>
            </w:r>
            <w:bookmarkStart w:id="0" w:name="_GoBack"/>
            <w:bookmarkEnd w:id="0"/>
          </w:p>
        </w:tc>
      </w:tr>
    </w:tbl>
    <w:p w:rsidR="00C65A64" w:rsidRDefault="00C65A64"/>
    <w:p w:rsidR="00B15569" w:rsidRDefault="00B15569">
      <w:r>
        <w:t xml:space="preserve"> </w:t>
      </w:r>
    </w:p>
    <w:sectPr w:rsidR="00B155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70F"/>
    <w:rsid w:val="000307F8"/>
    <w:rsid w:val="000844A2"/>
    <w:rsid w:val="001B504B"/>
    <w:rsid w:val="00485AEE"/>
    <w:rsid w:val="0089770F"/>
    <w:rsid w:val="00B15569"/>
    <w:rsid w:val="00BE56D6"/>
    <w:rsid w:val="00C65A6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5F3F"/>
  <w15:chartTrackingRefBased/>
  <w15:docId w15:val="{C631CFD6-F6E2-49B1-8FC8-0F2D64CD0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4"/>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65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1</Pages>
  <Words>182</Words>
  <Characters>1007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4</cp:revision>
  <dcterms:created xsi:type="dcterms:W3CDTF">2022-02-15T23:12:00Z</dcterms:created>
  <dcterms:modified xsi:type="dcterms:W3CDTF">2022-02-17T13:22:00Z</dcterms:modified>
</cp:coreProperties>
</file>