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8E8ED" w14:textId="77777777" w:rsidR="002407A8" w:rsidRDefault="00BA6249" w:rsidP="002407A8">
      <w:pPr>
        <w:pStyle w:val="Heading1"/>
        <w:rPr>
          <w:lang w:val="en-GB"/>
        </w:rPr>
      </w:pPr>
      <w:bookmarkStart w:id="0" w:name="_Toc11499368"/>
      <w:r w:rsidRPr="00D149BF">
        <w:rPr>
          <w:lang w:val="en-GB"/>
        </w:rPr>
        <w:t>Business Model</w:t>
      </w:r>
      <w:bookmarkEnd w:id="0"/>
    </w:p>
    <w:p w14:paraId="385CB1C7" w14:textId="77777777" w:rsidR="002407A8" w:rsidRPr="002407A8" w:rsidRDefault="002407A8" w:rsidP="002407A8">
      <w:pPr>
        <w:rPr>
          <w:lang w:val="en-GB"/>
        </w:rPr>
      </w:pPr>
    </w:p>
    <w:p w14:paraId="571CE580" w14:textId="77777777" w:rsidR="00BA6249" w:rsidRPr="00D149BF" w:rsidRDefault="00BA6249" w:rsidP="00BA6249">
      <w:pPr>
        <w:pStyle w:val="Heading2"/>
      </w:pPr>
      <w:bookmarkStart w:id="1" w:name="_Toc11499369"/>
      <w:r w:rsidRPr="00D149BF">
        <w:t>Value Proposition Model</w:t>
      </w:r>
      <w:bookmarkEnd w:id="1"/>
    </w:p>
    <w:p w14:paraId="0A9D40E9" w14:textId="77777777" w:rsidR="00BA6249" w:rsidRDefault="00BA6249" w:rsidP="00BA6249">
      <w:pPr>
        <w:rPr>
          <w:lang w:val="en-CH"/>
        </w:rPr>
      </w:pPr>
      <w:r w:rsidRPr="00D149BF">
        <w:rPr>
          <w:lang w:val="en-GB"/>
        </w:rPr>
        <w:t>As a starting point, we identified two differen</w:t>
      </w:r>
      <w:bookmarkStart w:id="2" w:name="_GoBack"/>
      <w:bookmarkEnd w:id="2"/>
      <w:r w:rsidRPr="00D149BF">
        <w:rPr>
          <w:lang w:val="en-GB"/>
        </w:rPr>
        <w:t xml:space="preserve">t customer segments and created a Value Proposition for each of them. The first model in Figure 1 contains the Value Proposition of </w:t>
      </w:r>
      <w:r>
        <w:rPr>
          <w:lang w:val="en-CH"/>
        </w:rPr>
        <w:t>Restaurant Customers</w:t>
      </w:r>
      <w:r w:rsidRPr="00D149BF">
        <w:rPr>
          <w:lang w:val="en-GB"/>
        </w:rPr>
        <w:t xml:space="preserve"> (mass market). We define </w:t>
      </w:r>
      <w:r>
        <w:rPr>
          <w:lang w:val="en-CH"/>
        </w:rPr>
        <w:t>Restaurant Customers</w:t>
      </w:r>
      <w:r w:rsidRPr="00D149BF">
        <w:rPr>
          <w:lang w:val="en-GB"/>
        </w:rPr>
        <w:t xml:space="preserve"> as persons </w:t>
      </w:r>
      <w:r>
        <w:rPr>
          <w:lang w:val="en-CH"/>
        </w:rPr>
        <w:t xml:space="preserve">who are </w:t>
      </w:r>
      <w:r w:rsidR="004861AE">
        <w:rPr>
          <w:lang w:val="en-CH"/>
        </w:rPr>
        <w:t>usually the</w:t>
      </w:r>
      <w:r>
        <w:rPr>
          <w:lang w:val="en-CH"/>
        </w:rPr>
        <w:t xml:space="preserve"> restaurant visitors</w:t>
      </w:r>
      <w:r w:rsidRPr="00D149BF">
        <w:rPr>
          <w:lang w:val="en-GB"/>
        </w:rPr>
        <w:t xml:space="preserve">. Figure 2 contains the Value Proposition for </w:t>
      </w:r>
      <w:r>
        <w:rPr>
          <w:lang w:val="en-CH"/>
        </w:rPr>
        <w:t>Restaurant Busines</w:t>
      </w:r>
      <w:r w:rsidR="004861AE">
        <w:rPr>
          <w:lang w:val="en-CH"/>
        </w:rPr>
        <w:t>s</w:t>
      </w:r>
      <w:r>
        <w:rPr>
          <w:lang w:val="en-CH"/>
        </w:rPr>
        <w:t>es</w:t>
      </w:r>
      <w:r w:rsidRPr="00D149BF">
        <w:rPr>
          <w:lang w:val="en-GB"/>
        </w:rPr>
        <w:t xml:space="preserve">. They are </w:t>
      </w:r>
      <w:r>
        <w:rPr>
          <w:lang w:val="en-CH"/>
        </w:rPr>
        <w:t>Restaurant</w:t>
      </w:r>
      <w:r w:rsidR="004861AE">
        <w:rPr>
          <w:lang w:val="en-CH"/>
        </w:rPr>
        <w:t xml:space="preserve"> Owners or </w:t>
      </w:r>
      <w:r w:rsidR="004861AE" w:rsidRPr="004861AE">
        <w:rPr>
          <w:lang w:val="en-CH"/>
        </w:rPr>
        <w:t>franchise</w:t>
      </w:r>
      <w:r w:rsidR="004861AE">
        <w:rPr>
          <w:lang w:val="en-CH"/>
        </w:rPr>
        <w:t>s.</w:t>
      </w:r>
    </w:p>
    <w:p w14:paraId="4DCFE337" w14:textId="77777777" w:rsidR="004861AE" w:rsidRDefault="004861AE" w:rsidP="00BA6249">
      <w:pPr>
        <w:rPr>
          <w:lang w:val="en-GB"/>
        </w:rPr>
      </w:pPr>
    </w:p>
    <w:p w14:paraId="3B4C9424" w14:textId="77777777" w:rsidR="00BA6249" w:rsidRDefault="004861AE" w:rsidP="00BA6249">
      <w:pPr>
        <w:rPr>
          <w:lang w:val="en-GB"/>
        </w:rPr>
      </w:pPr>
      <w:r>
        <w:rPr>
          <w:noProof/>
        </w:rPr>
        <w:drawing>
          <wp:inline distT="0" distB="0" distL="0" distR="0" wp14:anchorId="4E20AC21" wp14:editId="56784F52">
            <wp:extent cx="5729113" cy="39670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201" cy="4006620"/>
                    </a:xfrm>
                    <a:prstGeom prst="rect">
                      <a:avLst/>
                    </a:prstGeom>
                    <a:noFill/>
                    <a:ln>
                      <a:noFill/>
                    </a:ln>
                  </pic:spPr>
                </pic:pic>
              </a:graphicData>
            </a:graphic>
          </wp:inline>
        </w:drawing>
      </w:r>
    </w:p>
    <w:p w14:paraId="03DBF6C8" w14:textId="77777777" w:rsidR="004861AE" w:rsidRDefault="004861AE" w:rsidP="004861AE">
      <w:pPr>
        <w:pStyle w:val="Caption"/>
        <w:rPr>
          <w:lang w:val="en-CH"/>
        </w:rPr>
      </w:pPr>
      <w:r>
        <w:rPr>
          <w:lang w:val="en-CH"/>
        </w:rPr>
        <w:t>Figure</w:t>
      </w:r>
      <w:r>
        <w:t xml:space="preserve"> </w:t>
      </w:r>
      <w:fldSimple w:instr=" SEQ Abbildung \* ARABIC ">
        <w:r w:rsidR="002407A8">
          <w:rPr>
            <w:noProof/>
          </w:rPr>
          <w:t>1</w:t>
        </w:r>
      </w:fldSimple>
      <w:r>
        <w:rPr>
          <w:lang w:val="en-CH"/>
        </w:rPr>
        <w:t>: Restaurant Customers</w:t>
      </w:r>
    </w:p>
    <w:p w14:paraId="289717FF" w14:textId="77777777" w:rsidR="004861AE" w:rsidRDefault="004861AE" w:rsidP="004861AE">
      <w:pPr>
        <w:pStyle w:val="Caption"/>
        <w:keepNext/>
      </w:pPr>
      <w:r>
        <w:rPr>
          <w:noProof/>
        </w:rPr>
        <w:lastRenderedPageBreak/>
        <w:drawing>
          <wp:inline distT="0" distB="0" distL="0" distR="0" wp14:anchorId="122B5874" wp14:editId="23ED0F1E">
            <wp:extent cx="5683348" cy="39354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24" cy="4054554"/>
                    </a:xfrm>
                    <a:prstGeom prst="rect">
                      <a:avLst/>
                    </a:prstGeom>
                    <a:noFill/>
                    <a:ln>
                      <a:noFill/>
                    </a:ln>
                  </pic:spPr>
                </pic:pic>
              </a:graphicData>
            </a:graphic>
          </wp:inline>
        </w:drawing>
      </w:r>
    </w:p>
    <w:p w14:paraId="47805419" w14:textId="77777777" w:rsidR="004861AE" w:rsidRDefault="006422D2" w:rsidP="004861AE">
      <w:pPr>
        <w:pStyle w:val="Caption"/>
      </w:pPr>
      <w:r>
        <w:rPr>
          <w:lang w:val="en-CH"/>
        </w:rPr>
        <w:t>Figure</w:t>
      </w:r>
      <w:r w:rsidR="004861AE">
        <w:t xml:space="preserve"> </w:t>
      </w:r>
      <w:fldSimple w:instr=" SEQ Abbildung \* ARABIC ">
        <w:r w:rsidR="002407A8">
          <w:rPr>
            <w:noProof/>
          </w:rPr>
          <w:t>2</w:t>
        </w:r>
      </w:fldSimple>
      <w:r w:rsidR="004861AE">
        <w:rPr>
          <w:lang w:val="en-CH"/>
        </w:rPr>
        <w:t>: Restaurant Businesses</w:t>
      </w:r>
    </w:p>
    <w:p w14:paraId="21272158" w14:textId="77777777" w:rsidR="002407A8" w:rsidRDefault="002407A8" w:rsidP="002407A8">
      <w:pPr>
        <w:keepNext/>
      </w:pPr>
      <w:r>
        <w:rPr>
          <w:noProof/>
          <w:lang w:val="en-GB"/>
        </w:rPr>
        <w:drawing>
          <wp:inline distT="0" distB="0" distL="0" distR="0" wp14:anchorId="5869B57C" wp14:editId="6A6429BD">
            <wp:extent cx="5731510" cy="396811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68115"/>
                    </a:xfrm>
                    <a:prstGeom prst="rect">
                      <a:avLst/>
                    </a:prstGeom>
                  </pic:spPr>
                </pic:pic>
              </a:graphicData>
            </a:graphic>
          </wp:inline>
        </w:drawing>
      </w:r>
    </w:p>
    <w:p w14:paraId="7536F3C6" w14:textId="77777777" w:rsidR="00BA6249" w:rsidRDefault="002407A8" w:rsidP="002407A8">
      <w:pPr>
        <w:pStyle w:val="Caption"/>
        <w:rPr>
          <w:lang w:val="en-GB"/>
        </w:rPr>
      </w:pPr>
      <w:r>
        <w:rPr>
          <w:lang w:val="en-CH"/>
        </w:rPr>
        <w:t>Figure</w:t>
      </w:r>
      <w:r>
        <w:t xml:space="preserve"> </w:t>
      </w:r>
      <w:fldSimple w:instr=" SEQ Abbildung \* ARABIC ">
        <w:r>
          <w:rPr>
            <w:noProof/>
          </w:rPr>
          <w:t>3</w:t>
        </w:r>
      </w:fldSimple>
      <w:r>
        <w:rPr>
          <w:lang w:val="en-CH"/>
        </w:rPr>
        <w:t>: Business Model Canvas</w:t>
      </w:r>
    </w:p>
    <w:p w14:paraId="5832E5B8" w14:textId="77777777" w:rsidR="004861AE" w:rsidRPr="00D149BF" w:rsidRDefault="004861AE" w:rsidP="004861AE">
      <w:pPr>
        <w:pStyle w:val="Heading2"/>
      </w:pPr>
      <w:bookmarkStart w:id="3" w:name="_Toc11499371"/>
      <w:r w:rsidRPr="00D149BF">
        <w:lastRenderedPageBreak/>
        <w:t>Description of the nine Canvas Model Parts</w:t>
      </w:r>
      <w:bookmarkEnd w:id="3"/>
    </w:p>
    <w:p w14:paraId="33A3A82C" w14:textId="77777777" w:rsidR="004861AE" w:rsidRPr="00D149BF" w:rsidRDefault="004861AE" w:rsidP="004861AE">
      <w:pPr>
        <w:rPr>
          <w:b/>
          <w:bCs/>
          <w:lang w:val="en-GB"/>
        </w:rPr>
      </w:pPr>
      <w:r w:rsidRPr="00D149BF">
        <w:rPr>
          <w:b/>
          <w:bCs/>
          <w:lang w:val="en-GB"/>
        </w:rPr>
        <w:t>Customer Segments</w:t>
      </w:r>
    </w:p>
    <w:p w14:paraId="28778224" w14:textId="77777777" w:rsidR="004861AE" w:rsidRPr="00670D9E" w:rsidRDefault="004861AE" w:rsidP="004861AE">
      <w:pPr>
        <w:rPr>
          <w:rFonts w:ascii="Calibri" w:eastAsia="Calibri" w:hAnsi="Calibri" w:cs="Calibri"/>
          <w:lang w:val="en-GB"/>
        </w:rPr>
      </w:pPr>
      <w:r w:rsidRPr="00D149BF">
        <w:rPr>
          <w:rFonts w:ascii="Calibri" w:eastAsia="Calibri" w:hAnsi="Calibri" w:cs="Calibri"/>
          <w:lang w:val="en-GB"/>
        </w:rPr>
        <w:t xml:space="preserve">Identifying Customer Segmentation is the first and one of the essential steps in the Business Model Canvas. We have identified the following two Customer Segments: </w:t>
      </w:r>
      <w:r>
        <w:rPr>
          <w:rFonts w:ascii="Calibri" w:eastAsia="Calibri" w:hAnsi="Calibri" w:cs="Calibri"/>
          <w:lang w:val="en-CH"/>
        </w:rPr>
        <w:t>Restaurant Customers</w:t>
      </w:r>
      <w:r w:rsidRPr="00D149BF">
        <w:rPr>
          <w:rFonts w:ascii="Calibri" w:eastAsia="Calibri" w:hAnsi="Calibri" w:cs="Calibri"/>
          <w:lang w:val="en-GB"/>
        </w:rPr>
        <w:t>: These customer segments include enterprise customers and private customers that are</w:t>
      </w:r>
      <w:r w:rsidR="006422D2">
        <w:rPr>
          <w:rFonts w:ascii="Calibri" w:eastAsia="Calibri" w:hAnsi="Calibri" w:cs="Calibri"/>
          <w:lang w:val="en-CH"/>
        </w:rPr>
        <w:t xml:space="preserve"> willing to eat during the day or even in the dinner</w:t>
      </w:r>
      <w:r w:rsidRPr="00D149BF">
        <w:rPr>
          <w:rFonts w:ascii="Calibri" w:eastAsia="Calibri" w:hAnsi="Calibri" w:cs="Calibri"/>
          <w:lang w:val="en-GB"/>
        </w:rPr>
        <w:t>. These</w:t>
      </w:r>
      <w:r w:rsidR="006422D2">
        <w:rPr>
          <w:rFonts w:ascii="Calibri" w:eastAsia="Calibri" w:hAnsi="Calibri" w:cs="Calibri"/>
          <w:lang w:val="en-CH"/>
        </w:rPr>
        <w:t xml:space="preserve"> customers,</w:t>
      </w:r>
      <w:r w:rsidRPr="00D149BF">
        <w:rPr>
          <w:rFonts w:ascii="Calibri" w:eastAsia="Calibri" w:hAnsi="Calibri" w:cs="Calibri"/>
          <w:lang w:val="en-GB"/>
        </w:rPr>
        <w:t xml:space="preserve"> however, would </w:t>
      </w:r>
      <w:r w:rsidR="006422D2" w:rsidRPr="006422D2">
        <w:rPr>
          <w:rFonts w:ascii="Calibri" w:eastAsia="Calibri" w:hAnsi="Calibri" w:cs="Calibri"/>
          <w:color w:val="000000" w:themeColor="text1"/>
          <w:lang w:val="en-CH"/>
        </w:rPr>
        <w:t xml:space="preserve">place orders and pay the invoice in advance for their desired drinks and meals </w:t>
      </w:r>
      <w:r w:rsidRPr="00D149BF">
        <w:rPr>
          <w:rFonts w:ascii="Calibri" w:eastAsia="Calibri" w:hAnsi="Calibri" w:cs="Calibri"/>
          <w:lang w:val="en-GB"/>
        </w:rPr>
        <w:t xml:space="preserve">to benefit from various services that </w:t>
      </w:r>
      <w:r w:rsidR="006422D2">
        <w:rPr>
          <w:rFonts w:ascii="Calibri" w:eastAsia="Calibri" w:hAnsi="Calibri" w:cs="Calibri"/>
          <w:lang w:val="en-CH"/>
        </w:rPr>
        <w:t>Simme.com</w:t>
      </w:r>
      <w:r w:rsidRPr="00D149BF">
        <w:rPr>
          <w:rFonts w:ascii="Calibri" w:eastAsia="Calibri" w:hAnsi="Calibri" w:cs="Calibri"/>
          <w:lang w:val="en-GB"/>
        </w:rPr>
        <w:t xml:space="preserve"> offers such as unlimited access to </w:t>
      </w:r>
      <w:r w:rsidR="006422D2">
        <w:rPr>
          <w:rFonts w:ascii="Calibri" w:eastAsia="Calibri" w:hAnsi="Calibri" w:cs="Calibri"/>
          <w:lang w:val="en-CH"/>
        </w:rPr>
        <w:t>different kinds of</w:t>
      </w:r>
      <w:r w:rsidRPr="00D149BF">
        <w:rPr>
          <w:rFonts w:ascii="Calibri" w:eastAsia="Calibri" w:hAnsi="Calibri" w:cs="Calibri"/>
          <w:lang w:val="en-GB"/>
        </w:rPr>
        <w:t xml:space="preserve"> </w:t>
      </w:r>
      <w:r w:rsidR="006422D2">
        <w:rPr>
          <w:rFonts w:ascii="Calibri" w:eastAsia="Calibri" w:hAnsi="Calibri" w:cs="Calibri"/>
          <w:lang w:val="en-CH"/>
        </w:rPr>
        <w:t xml:space="preserve">Restaurants and locations. </w:t>
      </w:r>
      <w:r w:rsidR="006422D2">
        <w:rPr>
          <w:rFonts w:ascii="Calibri" w:eastAsia="Calibri" w:hAnsi="Calibri" w:cs="Calibri"/>
          <w:lang w:val="en-CH"/>
        </w:rPr>
        <w:br/>
        <w:t>Restaurant Businesses</w:t>
      </w:r>
      <w:r w:rsidRPr="00D149BF">
        <w:rPr>
          <w:rFonts w:ascii="Calibri" w:eastAsia="Calibri" w:hAnsi="Calibri" w:cs="Calibri"/>
          <w:lang w:val="en-GB"/>
        </w:rPr>
        <w:t xml:space="preserve">: </w:t>
      </w:r>
      <w:r w:rsidRPr="00D149BF">
        <w:rPr>
          <w:lang w:val="en-GB"/>
        </w:rPr>
        <w:t xml:space="preserve">These are customers that </w:t>
      </w:r>
      <w:r w:rsidR="006422D2">
        <w:rPr>
          <w:lang w:val="en-CH"/>
        </w:rPr>
        <w:t>own a Restaurant or franchise</w:t>
      </w:r>
      <w:proofErr w:type="spellStart"/>
      <w:r w:rsidR="006422D2">
        <w:rPr>
          <w:lang w:val="en-GB"/>
        </w:rPr>
        <w:t>s</w:t>
      </w:r>
      <w:proofErr w:type="spellEnd"/>
      <w:r w:rsidRPr="00D149BF">
        <w:rPr>
          <w:lang w:val="en-GB"/>
        </w:rPr>
        <w:t xml:space="preserve"> a</w:t>
      </w:r>
      <w:r w:rsidR="006422D2">
        <w:rPr>
          <w:lang w:val="en-CH"/>
        </w:rPr>
        <w:t xml:space="preserve"> Restaurant Chain.</w:t>
      </w:r>
      <w:r w:rsidRPr="00D149BF">
        <w:rPr>
          <w:lang w:val="en-GB"/>
        </w:rPr>
        <w:t xml:space="preserve"> </w:t>
      </w:r>
    </w:p>
    <w:p w14:paraId="0BC876F9" w14:textId="77777777" w:rsidR="004861AE" w:rsidRPr="00D149BF" w:rsidRDefault="004861AE" w:rsidP="004861AE">
      <w:pPr>
        <w:rPr>
          <w:b/>
          <w:lang w:val="en-GB"/>
        </w:rPr>
      </w:pPr>
    </w:p>
    <w:p w14:paraId="2488E468" w14:textId="77777777" w:rsidR="004861AE" w:rsidRPr="00D149BF" w:rsidRDefault="004861AE" w:rsidP="004861AE">
      <w:pPr>
        <w:rPr>
          <w:b/>
          <w:lang w:val="en-GB"/>
        </w:rPr>
      </w:pPr>
      <w:r w:rsidRPr="00D149BF">
        <w:rPr>
          <w:b/>
          <w:lang w:val="en-GB"/>
        </w:rPr>
        <w:t>Value Proposition</w:t>
      </w:r>
    </w:p>
    <w:p w14:paraId="32AF3B3B" w14:textId="77777777" w:rsidR="004861AE" w:rsidRPr="00D149BF" w:rsidRDefault="004861AE" w:rsidP="004861AE">
      <w:pPr>
        <w:rPr>
          <w:lang w:val="en-GB"/>
        </w:rPr>
      </w:pPr>
      <w:r w:rsidRPr="00D149BF">
        <w:rPr>
          <w:lang w:val="en-GB"/>
        </w:rPr>
        <w:t xml:space="preserve">The value proposition enables us to identify unique offers that will attract customers to select our services instead of a competitor. </w:t>
      </w:r>
    </w:p>
    <w:p w14:paraId="07800AEC" w14:textId="77777777" w:rsidR="004861AE" w:rsidRPr="00D149BF" w:rsidRDefault="004861AE" w:rsidP="006422D2">
      <w:pPr>
        <w:rPr>
          <w:lang w:val="en-GB"/>
        </w:rPr>
      </w:pPr>
      <w:r w:rsidRPr="00D149BF">
        <w:rPr>
          <w:lang w:val="en-GB"/>
        </w:rPr>
        <w:t xml:space="preserve">We offer our customers the opportunity to use a wide range of </w:t>
      </w:r>
      <w:r w:rsidR="006422D2">
        <w:rPr>
          <w:lang w:val="en-CH"/>
        </w:rPr>
        <w:t>Restaurants, Drinks, and Meals</w:t>
      </w:r>
      <w:r w:rsidRPr="00D149BF">
        <w:rPr>
          <w:lang w:val="en-GB"/>
        </w:rPr>
        <w:t xml:space="preserve"> from the </w:t>
      </w:r>
      <w:proofErr w:type="spellStart"/>
      <w:r w:rsidR="006422D2">
        <w:rPr>
          <w:lang w:val="en-CH"/>
        </w:rPr>
        <w:t>Simme</w:t>
      </w:r>
      <w:proofErr w:type="spellEnd"/>
      <w:r w:rsidR="006422D2">
        <w:rPr>
          <w:lang w:val="en-CH"/>
        </w:rPr>
        <w:t xml:space="preserve"> platform</w:t>
      </w:r>
      <w:r w:rsidRPr="00D149BF">
        <w:rPr>
          <w:lang w:val="en-GB"/>
        </w:rPr>
        <w:t xml:space="preserve">. Given that our customers do not </w:t>
      </w:r>
      <w:r w:rsidR="006422D2">
        <w:rPr>
          <w:lang w:val="en-CH"/>
        </w:rPr>
        <w:t>have enough time, especially in the midday break for lunch</w:t>
      </w:r>
      <w:r w:rsidRPr="00D149BF">
        <w:rPr>
          <w:lang w:val="en-GB"/>
        </w:rPr>
        <w:t xml:space="preserve">, our solution gives them the possibility to </w:t>
      </w:r>
      <w:r w:rsidR="006422D2">
        <w:rPr>
          <w:lang w:val="en-CH"/>
        </w:rPr>
        <w:t>choose</w:t>
      </w:r>
      <w:r w:rsidRPr="00D149BF">
        <w:rPr>
          <w:lang w:val="en-GB"/>
        </w:rPr>
        <w:t xml:space="preserve"> </w:t>
      </w:r>
      <w:r w:rsidR="006422D2">
        <w:rPr>
          <w:lang w:val="en-CH"/>
        </w:rPr>
        <w:t>between</w:t>
      </w:r>
      <w:r w:rsidR="006422D2">
        <w:rPr>
          <w:lang w:val="en-GB"/>
        </w:rPr>
        <w:t xml:space="preserve"> </w:t>
      </w:r>
      <w:r w:rsidR="006422D2">
        <w:rPr>
          <w:lang w:val="en-CH"/>
        </w:rPr>
        <w:t>different kinds of restaurants, drinks, meals, and locations</w:t>
      </w:r>
      <w:r w:rsidRPr="00D149BF">
        <w:rPr>
          <w:lang w:val="en-GB"/>
        </w:rPr>
        <w:t xml:space="preserve"> whenever they desire. </w:t>
      </w:r>
    </w:p>
    <w:p w14:paraId="562FB3F5" w14:textId="77777777" w:rsidR="004861AE" w:rsidRPr="00D149BF" w:rsidRDefault="004861AE" w:rsidP="004861AE">
      <w:pPr>
        <w:rPr>
          <w:lang w:val="en-GB"/>
        </w:rPr>
      </w:pPr>
    </w:p>
    <w:p w14:paraId="7F17AEFE" w14:textId="77777777" w:rsidR="004861AE" w:rsidRPr="00D149BF" w:rsidRDefault="004861AE" w:rsidP="004861AE">
      <w:pPr>
        <w:rPr>
          <w:b/>
          <w:lang w:val="en-GB"/>
        </w:rPr>
      </w:pPr>
      <w:r w:rsidRPr="00D149BF">
        <w:rPr>
          <w:b/>
          <w:bCs/>
          <w:lang w:val="en-GB"/>
        </w:rPr>
        <w:t>Channels</w:t>
      </w:r>
    </w:p>
    <w:p w14:paraId="4AA1432E" w14:textId="77777777" w:rsidR="004861AE" w:rsidRPr="006422D2" w:rsidRDefault="006422D2" w:rsidP="004861AE">
      <w:pPr>
        <w:rPr>
          <w:b/>
          <w:bCs/>
          <w:lang w:val="en-CH"/>
        </w:rPr>
      </w:pPr>
      <w:r w:rsidRPr="006422D2">
        <w:rPr>
          <w:lang w:val="en-CH"/>
        </w:rPr>
        <w:t xml:space="preserve">Restaurant Customers have the possibility to order in advance and have their meal ready as they arrive </w:t>
      </w:r>
      <w:r>
        <w:rPr>
          <w:lang w:val="en-CH"/>
        </w:rPr>
        <w:t>at</w:t>
      </w:r>
      <w:r w:rsidRPr="006422D2">
        <w:rPr>
          <w:lang w:val="en-CH"/>
        </w:rPr>
        <w:t xml:space="preserve"> the destination.</w:t>
      </w:r>
      <w:r w:rsidR="004861AE" w:rsidRPr="006422D2">
        <w:rPr>
          <w:lang w:val="en-GB"/>
        </w:rPr>
        <w:t xml:space="preserve"> </w:t>
      </w:r>
      <w:r w:rsidRPr="006422D2">
        <w:rPr>
          <w:lang w:val="en-CH"/>
        </w:rPr>
        <w:t xml:space="preserve">Restaurant Businesses have the possibility to predict their cooking due to the customer </w:t>
      </w:r>
      <w:proofErr w:type="spellStart"/>
      <w:r w:rsidRPr="006422D2">
        <w:rPr>
          <w:lang w:val="en-CH"/>
        </w:rPr>
        <w:t>preorders</w:t>
      </w:r>
      <w:proofErr w:type="spellEnd"/>
      <w:r w:rsidRPr="006422D2">
        <w:rPr>
          <w:lang w:val="en-CH"/>
        </w:rPr>
        <w:t xml:space="preserve"> </w:t>
      </w:r>
      <w:r w:rsidR="004861AE" w:rsidRPr="006422D2">
        <w:rPr>
          <w:lang w:val="en-GB"/>
        </w:rPr>
        <w:t xml:space="preserve">Services are delivered through the application. </w:t>
      </w:r>
      <w:r w:rsidR="004861AE" w:rsidRPr="00D149BF">
        <w:rPr>
          <w:lang w:val="en-GB"/>
        </w:rPr>
        <w:t xml:space="preserve">All administrative tasks will be run online through the web platform and the app. This way, customers have access to their data, and they can also track their </w:t>
      </w:r>
      <w:r>
        <w:rPr>
          <w:lang w:val="en-CH"/>
        </w:rPr>
        <w:t>data</w:t>
      </w:r>
      <w:r w:rsidR="004861AE" w:rsidRPr="00D149BF">
        <w:rPr>
          <w:lang w:val="en-GB"/>
        </w:rPr>
        <w:t xml:space="preserve"> usage for easy monitoring and control. All-in-all, in addition to using our channels</w:t>
      </w:r>
      <w:r>
        <w:rPr>
          <w:lang w:val="en-CH"/>
        </w:rPr>
        <w:t>.</w:t>
      </w:r>
    </w:p>
    <w:p w14:paraId="279B0DC2" w14:textId="77777777" w:rsidR="006422D2" w:rsidRDefault="006422D2" w:rsidP="004861AE">
      <w:pPr>
        <w:rPr>
          <w:b/>
          <w:bCs/>
          <w:lang w:val="en-GB"/>
        </w:rPr>
      </w:pPr>
    </w:p>
    <w:p w14:paraId="026BA159" w14:textId="77777777" w:rsidR="004861AE" w:rsidRPr="006422D2" w:rsidRDefault="004861AE" w:rsidP="004861AE">
      <w:pPr>
        <w:rPr>
          <w:b/>
          <w:bCs/>
          <w:lang w:val="en-GB"/>
        </w:rPr>
      </w:pPr>
      <w:r w:rsidRPr="00D149BF">
        <w:rPr>
          <w:b/>
          <w:bCs/>
          <w:lang w:val="en-GB"/>
        </w:rPr>
        <w:t>Customer Relationship</w:t>
      </w:r>
    </w:p>
    <w:p w14:paraId="76198CF3" w14:textId="77777777" w:rsidR="004861AE" w:rsidRPr="00D149BF" w:rsidRDefault="004861AE" w:rsidP="004861AE">
      <w:pPr>
        <w:rPr>
          <w:lang w:val="en-GB"/>
        </w:rPr>
      </w:pPr>
      <w:r w:rsidRPr="00D149BF">
        <w:rPr>
          <w:lang w:val="en-GB"/>
        </w:rPr>
        <w:t xml:space="preserve">Self-service through app and web service: this is applicable for </w:t>
      </w:r>
      <w:r w:rsidR="006422D2">
        <w:rPr>
          <w:lang w:val="en-CH"/>
        </w:rPr>
        <w:t>Restaurant Customers and as well for the Restaurant businesses</w:t>
      </w:r>
      <w:r w:rsidRPr="00D149BF">
        <w:rPr>
          <w:lang w:val="en-GB"/>
        </w:rPr>
        <w:t xml:space="preserve">. The customers can register, </w:t>
      </w:r>
      <w:proofErr w:type="spellStart"/>
      <w:r w:rsidR="006422D2">
        <w:rPr>
          <w:lang w:val="en-CH"/>
        </w:rPr>
        <w:t>preorder</w:t>
      </w:r>
      <w:proofErr w:type="spellEnd"/>
      <w:r w:rsidR="006422D2">
        <w:rPr>
          <w:lang w:val="en-CH"/>
        </w:rPr>
        <w:t xml:space="preserve"> the desired drinks, meals, restaurant and location</w:t>
      </w:r>
      <w:r w:rsidRPr="00D149BF">
        <w:rPr>
          <w:lang w:val="en-GB"/>
        </w:rPr>
        <w:t xml:space="preserve">. The process is </w:t>
      </w:r>
      <w:r w:rsidR="006422D2">
        <w:rPr>
          <w:lang w:val="en-CH"/>
        </w:rPr>
        <w:t>very fast and convenient</w:t>
      </w:r>
      <w:r w:rsidRPr="00D149BF">
        <w:rPr>
          <w:lang w:val="en-GB"/>
        </w:rPr>
        <w:t xml:space="preserve">, thanks to the user-friendly interface on the app and webpage. All customers will have the opportunity to </w:t>
      </w:r>
      <w:r w:rsidR="006422D2">
        <w:rPr>
          <w:lang w:val="en-CH"/>
        </w:rPr>
        <w:t xml:space="preserve">enter their data such as </w:t>
      </w:r>
      <w:proofErr w:type="spellStart"/>
      <w:r w:rsidR="006422D2">
        <w:rPr>
          <w:lang w:val="en-CH"/>
        </w:rPr>
        <w:t>favorite</w:t>
      </w:r>
      <w:proofErr w:type="spellEnd"/>
      <w:r w:rsidR="006422D2">
        <w:rPr>
          <w:lang w:val="en-CH"/>
        </w:rPr>
        <w:t xml:space="preserve"> dishes, a </w:t>
      </w:r>
      <w:proofErr w:type="spellStart"/>
      <w:r w:rsidR="006422D2">
        <w:rPr>
          <w:lang w:val="en-CH"/>
        </w:rPr>
        <w:t>favorite</w:t>
      </w:r>
      <w:proofErr w:type="spellEnd"/>
      <w:r w:rsidR="006422D2">
        <w:rPr>
          <w:lang w:val="en-CH"/>
        </w:rPr>
        <w:t xml:space="preserve"> restaurant, </w:t>
      </w:r>
      <w:proofErr w:type="spellStart"/>
      <w:r w:rsidR="006422D2">
        <w:rPr>
          <w:lang w:val="en-CH"/>
        </w:rPr>
        <w:t>favorite</w:t>
      </w:r>
      <w:proofErr w:type="spellEnd"/>
      <w:r w:rsidR="006422D2">
        <w:rPr>
          <w:lang w:val="en-CH"/>
        </w:rPr>
        <w:t xml:space="preserve"> locations, allergies if they apply etc</w:t>
      </w:r>
      <w:r w:rsidRPr="00D149BF">
        <w:rPr>
          <w:lang w:val="en-GB"/>
        </w:rPr>
        <w:t xml:space="preserve">. </w:t>
      </w:r>
    </w:p>
    <w:p w14:paraId="4D413A45" w14:textId="77777777" w:rsidR="004861AE" w:rsidRPr="00D149BF" w:rsidRDefault="004861AE" w:rsidP="004861AE">
      <w:pPr>
        <w:rPr>
          <w:lang w:val="en-GB"/>
        </w:rPr>
      </w:pPr>
    </w:p>
    <w:p w14:paraId="5A653A83" w14:textId="77777777" w:rsidR="004861AE" w:rsidRPr="00D149BF" w:rsidRDefault="004861AE" w:rsidP="004861AE">
      <w:pPr>
        <w:rPr>
          <w:b/>
          <w:bCs/>
          <w:lang w:val="en-GB"/>
        </w:rPr>
      </w:pPr>
      <w:r w:rsidRPr="00D149BF">
        <w:rPr>
          <w:b/>
          <w:bCs/>
          <w:lang w:val="en-GB"/>
        </w:rPr>
        <w:t>Key Partners</w:t>
      </w:r>
    </w:p>
    <w:p w14:paraId="78829E6F" w14:textId="77777777" w:rsidR="004861AE" w:rsidRPr="00D149BF" w:rsidRDefault="004861AE" w:rsidP="004861AE">
      <w:pPr>
        <w:rPr>
          <w:lang w:val="en-GB"/>
        </w:rPr>
      </w:pPr>
      <w:r w:rsidRPr="00D149BF">
        <w:rPr>
          <w:lang w:val="en-GB"/>
        </w:rPr>
        <w:lastRenderedPageBreak/>
        <w:t>We have identified t</w:t>
      </w:r>
      <w:r w:rsidR="006422D2">
        <w:rPr>
          <w:lang w:val="en-CH"/>
        </w:rPr>
        <w:t>wo</w:t>
      </w:r>
      <w:r w:rsidRPr="00D149BF">
        <w:rPr>
          <w:lang w:val="en-GB"/>
        </w:rPr>
        <w:t xml:space="preserve"> different key partners. </w:t>
      </w:r>
    </w:p>
    <w:p w14:paraId="46050947" w14:textId="77777777" w:rsidR="004861AE" w:rsidRPr="00D149BF" w:rsidRDefault="006422D2" w:rsidP="004861AE">
      <w:pPr>
        <w:rPr>
          <w:lang w:val="en-GB"/>
        </w:rPr>
      </w:pPr>
      <w:r>
        <w:rPr>
          <w:lang w:val="en-CH"/>
        </w:rPr>
        <w:t>Restaurants and Franchisees are</w:t>
      </w:r>
      <w:r w:rsidR="004861AE" w:rsidRPr="00D149BF">
        <w:rPr>
          <w:lang w:val="en-GB"/>
        </w:rPr>
        <w:t xml:space="preserve"> classified</w:t>
      </w:r>
      <w:r>
        <w:rPr>
          <w:lang w:val="en-GB"/>
        </w:rPr>
        <w:t xml:space="preserve"> as</w:t>
      </w:r>
      <w:r w:rsidR="004861AE" w:rsidRPr="00D149BF">
        <w:rPr>
          <w:lang w:val="en-GB"/>
        </w:rPr>
        <w:t xml:space="preserve"> one of our key partners. </w:t>
      </w:r>
      <w:r>
        <w:rPr>
          <w:lang w:val="en-CH"/>
        </w:rPr>
        <w:t xml:space="preserve">The platform itself is tightly connected with Restaurants respectively cooperation between our platform and the Restaurants. As the second Key Partner, we have identified organizations with </w:t>
      </w:r>
      <w:r w:rsidRPr="006422D2">
        <w:rPr>
          <w:lang w:val="en-CH"/>
        </w:rPr>
        <w:t>Long Term Contract</w:t>
      </w:r>
      <w:r>
        <w:rPr>
          <w:lang w:val="en-CH"/>
        </w:rPr>
        <w:t>s who are willing to cooperate with as an advertising solution.</w:t>
      </w:r>
      <w:r w:rsidRPr="006422D2">
        <w:rPr>
          <w:lang w:val="en-CH"/>
        </w:rPr>
        <w:t xml:space="preserve"> </w:t>
      </w:r>
      <w:r w:rsidR="004861AE" w:rsidRPr="00D149BF">
        <w:rPr>
          <w:lang w:val="en-GB"/>
        </w:rPr>
        <w:t xml:space="preserve">In general, we categorize our key partners as </w:t>
      </w:r>
      <w:r w:rsidR="004861AE" w:rsidRPr="00D149BF">
        <w:rPr>
          <w:i/>
          <w:lang w:val="en-GB"/>
        </w:rPr>
        <w:t>optimization and economy of scale</w:t>
      </w:r>
      <w:r w:rsidR="004861AE" w:rsidRPr="00D149BF">
        <w:rPr>
          <w:lang w:val="en-GB"/>
        </w:rPr>
        <w:t xml:space="preserve"> and </w:t>
      </w:r>
      <w:r w:rsidR="004861AE" w:rsidRPr="00D149BF">
        <w:rPr>
          <w:i/>
          <w:lang w:val="en-GB"/>
        </w:rPr>
        <w:t>acquisition of appropriate resources and activities</w:t>
      </w:r>
      <w:r w:rsidR="004861AE" w:rsidRPr="00D149BF">
        <w:rPr>
          <w:lang w:val="en-GB"/>
        </w:rPr>
        <w:t xml:space="preserve">. </w:t>
      </w:r>
    </w:p>
    <w:p w14:paraId="4A41B37F" w14:textId="77777777" w:rsidR="004861AE" w:rsidRPr="00D149BF" w:rsidRDefault="004861AE" w:rsidP="004861AE">
      <w:pPr>
        <w:rPr>
          <w:lang w:val="en-GB"/>
        </w:rPr>
      </w:pPr>
    </w:p>
    <w:p w14:paraId="558FECA5" w14:textId="77777777" w:rsidR="004861AE" w:rsidRPr="00D149BF" w:rsidRDefault="004861AE" w:rsidP="004861AE">
      <w:pPr>
        <w:rPr>
          <w:b/>
          <w:lang w:val="en-GB"/>
        </w:rPr>
      </w:pPr>
      <w:r w:rsidRPr="00D149BF">
        <w:rPr>
          <w:b/>
          <w:lang w:val="en-GB"/>
        </w:rPr>
        <w:t>Key Activities</w:t>
      </w:r>
    </w:p>
    <w:p w14:paraId="0D766A29" w14:textId="77777777" w:rsidR="004861AE" w:rsidRDefault="004861AE" w:rsidP="004861AE">
      <w:pPr>
        <w:rPr>
          <w:lang w:val="en-GB"/>
        </w:rPr>
      </w:pPr>
      <w:r w:rsidRPr="00D149BF">
        <w:rPr>
          <w:lang w:val="en-GB"/>
        </w:rPr>
        <w:t>One of our identified key activities is the development and maintenance of the IT platform. This is important as the main channels to communicate with our customers are our web site and the app. To be recognized by the people, marketing is a key activity.</w:t>
      </w:r>
      <w:r w:rsidR="006422D2">
        <w:rPr>
          <w:lang w:val="en-CH"/>
        </w:rPr>
        <w:t xml:space="preserve"> </w:t>
      </w:r>
    </w:p>
    <w:p w14:paraId="12D34FCF" w14:textId="77777777" w:rsidR="006422D2" w:rsidRPr="00D149BF" w:rsidRDefault="006422D2" w:rsidP="004861AE">
      <w:pPr>
        <w:rPr>
          <w:lang w:val="en-GB"/>
        </w:rPr>
      </w:pPr>
    </w:p>
    <w:p w14:paraId="4FA9726B" w14:textId="77777777" w:rsidR="004861AE" w:rsidRDefault="004861AE" w:rsidP="004861AE">
      <w:pPr>
        <w:rPr>
          <w:lang w:val="en-GB"/>
        </w:rPr>
      </w:pPr>
    </w:p>
    <w:p w14:paraId="329751E2" w14:textId="77777777" w:rsidR="006422D2" w:rsidRDefault="006422D2" w:rsidP="004861AE">
      <w:pPr>
        <w:rPr>
          <w:lang w:val="en-GB"/>
        </w:rPr>
      </w:pPr>
    </w:p>
    <w:p w14:paraId="722D0ADD" w14:textId="77777777" w:rsidR="006422D2" w:rsidRPr="00D149BF" w:rsidRDefault="006422D2" w:rsidP="004861AE">
      <w:pPr>
        <w:rPr>
          <w:lang w:val="en-GB"/>
        </w:rPr>
      </w:pPr>
    </w:p>
    <w:p w14:paraId="4506B03A" w14:textId="77777777" w:rsidR="004861AE" w:rsidRPr="00D149BF" w:rsidRDefault="004861AE" w:rsidP="004861AE">
      <w:pPr>
        <w:rPr>
          <w:b/>
          <w:bCs/>
          <w:lang w:val="en-GB"/>
        </w:rPr>
      </w:pPr>
      <w:r w:rsidRPr="00D149BF">
        <w:rPr>
          <w:b/>
          <w:bCs/>
          <w:lang w:val="en-GB"/>
        </w:rPr>
        <w:t>Key Resources</w:t>
      </w:r>
    </w:p>
    <w:p w14:paraId="2CA3894C" w14:textId="77777777" w:rsidR="004861AE" w:rsidRPr="00D149BF" w:rsidRDefault="006422D2" w:rsidP="004861AE">
      <w:pPr>
        <w:rPr>
          <w:lang w:val="en-GB"/>
        </w:rPr>
      </w:pPr>
      <w:r w:rsidRPr="00D149BF">
        <w:rPr>
          <w:lang w:val="en-GB"/>
        </w:rPr>
        <w:t>To be able to communicate with our customers</w:t>
      </w:r>
      <w:r w:rsidRPr="00D149BF">
        <w:rPr>
          <w:lang w:val="en-GB"/>
        </w:rPr>
        <w:t xml:space="preserve"> </w:t>
      </w:r>
      <w:r>
        <w:rPr>
          <w:lang w:val="en-CH"/>
        </w:rPr>
        <w:t>t</w:t>
      </w:r>
      <w:r w:rsidR="004861AE" w:rsidRPr="00D149BF">
        <w:rPr>
          <w:lang w:val="en-GB"/>
        </w:rPr>
        <w:t xml:space="preserve">he primary resource </w:t>
      </w:r>
      <w:r>
        <w:rPr>
          <w:lang w:val="en-CH"/>
        </w:rPr>
        <w:t>is</w:t>
      </w:r>
      <w:r w:rsidR="004861AE" w:rsidRPr="00D149BF">
        <w:rPr>
          <w:lang w:val="en-GB"/>
        </w:rPr>
        <w:t xml:space="preserve"> the </w:t>
      </w:r>
      <w:r>
        <w:rPr>
          <w:lang w:val="en-CH"/>
        </w:rPr>
        <w:t>IT Infrastructure which ensures the well functioning of the platform</w:t>
      </w:r>
      <w:r w:rsidR="004861AE" w:rsidRPr="00D149BF">
        <w:rPr>
          <w:lang w:val="en-GB"/>
        </w:rPr>
        <w:t>.</w:t>
      </w:r>
      <w:r>
        <w:rPr>
          <w:lang w:val="en-CH"/>
        </w:rPr>
        <w:t xml:space="preserve"> </w:t>
      </w:r>
      <w:r w:rsidR="004861AE" w:rsidRPr="00D149BF">
        <w:rPr>
          <w:lang w:val="en-GB"/>
        </w:rPr>
        <w:t>Employees are essential in the background to keep everything going.</w:t>
      </w:r>
    </w:p>
    <w:p w14:paraId="18D6F57D" w14:textId="77777777" w:rsidR="004861AE" w:rsidRPr="00D149BF" w:rsidRDefault="004861AE" w:rsidP="004861AE">
      <w:pPr>
        <w:rPr>
          <w:lang w:val="en-GB"/>
        </w:rPr>
      </w:pPr>
    </w:p>
    <w:p w14:paraId="09947DD4" w14:textId="77777777" w:rsidR="004861AE" w:rsidRPr="00D149BF" w:rsidRDefault="004861AE" w:rsidP="004861AE">
      <w:pPr>
        <w:rPr>
          <w:b/>
          <w:lang w:val="en-GB"/>
        </w:rPr>
      </w:pPr>
      <w:r w:rsidRPr="00D149BF">
        <w:rPr>
          <w:b/>
          <w:lang w:val="en-GB"/>
        </w:rPr>
        <w:t>Cost Structure</w:t>
      </w:r>
    </w:p>
    <w:p w14:paraId="20ABD116" w14:textId="77777777" w:rsidR="004861AE" w:rsidRPr="00D149BF" w:rsidRDefault="004861AE" w:rsidP="004861AE">
      <w:pPr>
        <w:rPr>
          <w:lang w:val="en-GB"/>
        </w:rPr>
      </w:pPr>
      <w:r w:rsidRPr="00D149BF">
        <w:rPr>
          <w:lang w:val="en-GB"/>
        </w:rPr>
        <w:t>As costs, we have the</w:t>
      </w:r>
      <w:r w:rsidR="002407A8">
        <w:rPr>
          <w:lang w:val="en-CH"/>
        </w:rPr>
        <w:t xml:space="preserve"> IT Infrastructure, development and maintenance.</w:t>
      </w:r>
      <w:r w:rsidRPr="00D149BF">
        <w:rPr>
          <w:lang w:val="en-GB"/>
        </w:rPr>
        <w:t xml:space="preserve"> To acquire new customers, we apply various marketing activities and strategies. Other relevant costs include administration and salaries for the employees.</w:t>
      </w:r>
    </w:p>
    <w:p w14:paraId="7A80ECC4" w14:textId="77777777" w:rsidR="004861AE" w:rsidRPr="00D149BF" w:rsidRDefault="004861AE" w:rsidP="004861AE">
      <w:pPr>
        <w:rPr>
          <w:rFonts w:cstheme="minorHAnsi"/>
          <w:b/>
          <w:lang w:val="en-GB"/>
        </w:rPr>
      </w:pPr>
    </w:p>
    <w:p w14:paraId="3F0808C0" w14:textId="77777777" w:rsidR="004861AE" w:rsidRPr="00D149BF" w:rsidRDefault="004861AE" w:rsidP="004861AE">
      <w:pPr>
        <w:rPr>
          <w:rFonts w:cstheme="minorHAnsi"/>
          <w:b/>
          <w:lang w:val="en-GB"/>
        </w:rPr>
      </w:pPr>
      <w:r w:rsidRPr="00D149BF">
        <w:rPr>
          <w:rFonts w:cstheme="minorHAnsi"/>
          <w:b/>
          <w:lang w:val="en-GB"/>
        </w:rPr>
        <w:t>Revenue Stream</w:t>
      </w:r>
    </w:p>
    <w:p w14:paraId="324476CE" w14:textId="77777777" w:rsidR="00BA6249" w:rsidRPr="002407A8" w:rsidRDefault="002407A8" w:rsidP="00BA6249">
      <w:pPr>
        <w:rPr>
          <w:lang w:val="en-CH"/>
        </w:rPr>
      </w:pPr>
      <w:r>
        <w:rPr>
          <w:rFonts w:ascii="Calibri" w:eastAsia="Calibri" w:hAnsi="Calibri" w:cs="Calibri"/>
          <w:lang w:val="en-CH"/>
        </w:rPr>
        <w:t>Commission on each order</w:t>
      </w:r>
      <w:r w:rsidR="004861AE" w:rsidRPr="00D149BF">
        <w:rPr>
          <w:rFonts w:ascii="Calibri" w:eastAsia="Calibri" w:hAnsi="Calibri" w:cs="Calibri"/>
          <w:lang w:val="en-GB"/>
        </w:rPr>
        <w:t xml:space="preserve"> are used to generate revenues. Different models will be available such that customers have options depending on their budget.</w:t>
      </w:r>
      <w:r>
        <w:rPr>
          <w:rFonts w:ascii="Calibri" w:eastAsia="Calibri" w:hAnsi="Calibri" w:cs="Calibri"/>
          <w:lang w:val="en-CH"/>
        </w:rPr>
        <w:t xml:space="preserve"> The second revenue stream will be through our </w:t>
      </w:r>
      <w:proofErr w:type="gramStart"/>
      <w:r>
        <w:rPr>
          <w:rFonts w:ascii="Calibri" w:eastAsia="Calibri" w:hAnsi="Calibri" w:cs="Calibri"/>
          <w:lang w:val="en-CH"/>
        </w:rPr>
        <w:t>long term</w:t>
      </w:r>
      <w:proofErr w:type="gramEnd"/>
      <w:r>
        <w:rPr>
          <w:rFonts w:ascii="Calibri" w:eastAsia="Calibri" w:hAnsi="Calibri" w:cs="Calibri"/>
          <w:lang w:val="en-CH"/>
        </w:rPr>
        <w:t xml:space="preserve"> contracts for Ads selling in our platform.</w:t>
      </w:r>
    </w:p>
    <w:p w14:paraId="078E9A80" w14:textId="77777777" w:rsidR="00BA6249" w:rsidRPr="00D149BF" w:rsidRDefault="00BA6249" w:rsidP="00BA6249">
      <w:pPr>
        <w:rPr>
          <w:lang w:val="en-GB"/>
        </w:rPr>
      </w:pPr>
    </w:p>
    <w:p w14:paraId="04C9D5EE" w14:textId="77777777" w:rsidR="008915D4" w:rsidRPr="00BA6249" w:rsidRDefault="008915D4">
      <w:pPr>
        <w:rPr>
          <w:lang w:val="en-GB"/>
        </w:rPr>
      </w:pPr>
    </w:p>
    <w:sectPr w:rsidR="008915D4" w:rsidRPr="00BA62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DD5"/>
    <w:multiLevelType w:val="hybridMultilevel"/>
    <w:tmpl w:val="19C4C140"/>
    <w:lvl w:ilvl="0" w:tplc="B0AC2E2A">
      <w:start w:val="1"/>
      <w:numFmt w:val="bullet"/>
      <w:lvlText w:val=""/>
      <w:lvlJc w:val="left"/>
      <w:pPr>
        <w:ind w:left="720" w:hanging="360"/>
      </w:pPr>
      <w:rPr>
        <w:rFonts w:ascii="Symbol" w:hAnsi="Symbol" w:hint="default"/>
      </w:rPr>
    </w:lvl>
    <w:lvl w:ilvl="1" w:tplc="45FC26F6">
      <w:start w:val="1"/>
      <w:numFmt w:val="bullet"/>
      <w:lvlText w:val=""/>
      <w:lvlJc w:val="left"/>
      <w:pPr>
        <w:ind w:left="1440" w:hanging="360"/>
      </w:pPr>
      <w:rPr>
        <w:rFonts w:ascii="Symbol" w:hAnsi="Symbol" w:hint="default"/>
      </w:rPr>
    </w:lvl>
    <w:lvl w:ilvl="2" w:tplc="EDF2EF14">
      <w:start w:val="1"/>
      <w:numFmt w:val="bullet"/>
      <w:lvlText w:val=""/>
      <w:lvlJc w:val="left"/>
      <w:pPr>
        <w:ind w:left="2160" w:hanging="360"/>
      </w:pPr>
      <w:rPr>
        <w:rFonts w:ascii="Wingdings" w:hAnsi="Wingdings" w:hint="default"/>
      </w:rPr>
    </w:lvl>
    <w:lvl w:ilvl="3" w:tplc="5ED813E2">
      <w:start w:val="1"/>
      <w:numFmt w:val="bullet"/>
      <w:lvlText w:val=""/>
      <w:lvlJc w:val="left"/>
      <w:pPr>
        <w:ind w:left="2880" w:hanging="360"/>
      </w:pPr>
      <w:rPr>
        <w:rFonts w:ascii="Symbol" w:hAnsi="Symbol" w:hint="default"/>
      </w:rPr>
    </w:lvl>
    <w:lvl w:ilvl="4" w:tplc="4CA85B58">
      <w:start w:val="1"/>
      <w:numFmt w:val="bullet"/>
      <w:lvlText w:val="o"/>
      <w:lvlJc w:val="left"/>
      <w:pPr>
        <w:ind w:left="3600" w:hanging="360"/>
      </w:pPr>
      <w:rPr>
        <w:rFonts w:ascii="Courier New" w:hAnsi="Courier New" w:hint="default"/>
      </w:rPr>
    </w:lvl>
    <w:lvl w:ilvl="5" w:tplc="BCE638E4">
      <w:start w:val="1"/>
      <w:numFmt w:val="bullet"/>
      <w:lvlText w:val=""/>
      <w:lvlJc w:val="left"/>
      <w:pPr>
        <w:ind w:left="4320" w:hanging="360"/>
      </w:pPr>
      <w:rPr>
        <w:rFonts w:ascii="Wingdings" w:hAnsi="Wingdings" w:hint="default"/>
      </w:rPr>
    </w:lvl>
    <w:lvl w:ilvl="6" w:tplc="F3908B36">
      <w:start w:val="1"/>
      <w:numFmt w:val="bullet"/>
      <w:lvlText w:val=""/>
      <w:lvlJc w:val="left"/>
      <w:pPr>
        <w:ind w:left="5040" w:hanging="360"/>
      </w:pPr>
      <w:rPr>
        <w:rFonts w:ascii="Symbol" w:hAnsi="Symbol" w:hint="default"/>
      </w:rPr>
    </w:lvl>
    <w:lvl w:ilvl="7" w:tplc="385A64EC">
      <w:start w:val="1"/>
      <w:numFmt w:val="bullet"/>
      <w:lvlText w:val="o"/>
      <w:lvlJc w:val="left"/>
      <w:pPr>
        <w:ind w:left="5760" w:hanging="360"/>
      </w:pPr>
      <w:rPr>
        <w:rFonts w:ascii="Courier New" w:hAnsi="Courier New" w:hint="default"/>
      </w:rPr>
    </w:lvl>
    <w:lvl w:ilvl="8" w:tplc="4B683DF8">
      <w:start w:val="1"/>
      <w:numFmt w:val="bullet"/>
      <w:lvlText w:val=""/>
      <w:lvlJc w:val="left"/>
      <w:pPr>
        <w:ind w:left="6480" w:hanging="360"/>
      </w:pPr>
      <w:rPr>
        <w:rFonts w:ascii="Wingdings" w:hAnsi="Wingdings" w:hint="default"/>
      </w:rPr>
    </w:lvl>
  </w:abstractNum>
  <w:abstractNum w:abstractNumId="1" w15:restartNumberingAfterBreak="0">
    <w:nsid w:val="56071286"/>
    <w:multiLevelType w:val="multilevel"/>
    <w:tmpl w:val="8B06E84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Mza1MDY1tjA1NTRV0lEKTi0uzszPAykwrAUAy5IIZCwAAAA="/>
  </w:docVars>
  <w:rsids>
    <w:rsidRoot w:val="00BA6249"/>
    <w:rsid w:val="002407A8"/>
    <w:rsid w:val="004861AE"/>
    <w:rsid w:val="006422D2"/>
    <w:rsid w:val="008915D4"/>
    <w:rsid w:val="00BA6249"/>
    <w:rsid w:val="00D9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D212"/>
  <w15:chartTrackingRefBased/>
  <w15:docId w15:val="{E8FFBA31-31C0-4C91-8CB3-4A64CA24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249"/>
    <w:pPr>
      <w:spacing w:after="0" w:line="360" w:lineRule="auto"/>
    </w:pPr>
  </w:style>
  <w:style w:type="paragraph" w:styleId="Heading1">
    <w:name w:val="heading 1"/>
    <w:basedOn w:val="Normal"/>
    <w:next w:val="Normal"/>
    <w:link w:val="Heading1Char"/>
    <w:uiPriority w:val="9"/>
    <w:qFormat/>
    <w:rsid w:val="00BA6249"/>
    <w:pPr>
      <w:keepNext/>
      <w:keepLines/>
      <w:numPr>
        <w:numId w:val="1"/>
      </w:numPr>
      <w:spacing w:before="24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BA6249"/>
    <w:pPr>
      <w:keepNext/>
      <w:keepLines/>
      <w:numPr>
        <w:ilvl w:val="1"/>
        <w:numId w:val="1"/>
      </w:numPr>
      <w:spacing w:before="80"/>
      <w:ind w:left="425" w:hanging="431"/>
      <w:outlineLvl w:val="1"/>
    </w:pPr>
    <w:rPr>
      <w:rFonts w:asciiTheme="majorHAnsi" w:eastAsiaTheme="majorEastAsia" w:hAnsiTheme="majorHAnsi" w:cstheme="majorBidi"/>
      <w:sz w:val="26"/>
      <w:szCs w:val="26"/>
      <w:lang w:val="en-GB"/>
    </w:rPr>
  </w:style>
  <w:style w:type="paragraph" w:styleId="Heading3">
    <w:name w:val="heading 3"/>
    <w:basedOn w:val="Normal"/>
    <w:next w:val="Normal"/>
    <w:link w:val="Heading3Char"/>
    <w:uiPriority w:val="9"/>
    <w:unhideWhenUsed/>
    <w:qFormat/>
    <w:rsid w:val="00BA6249"/>
    <w:pPr>
      <w:keepNext/>
      <w:keepLines/>
      <w:numPr>
        <w:ilvl w:val="2"/>
        <w:numId w:val="1"/>
      </w:numPr>
      <w:spacing w:before="40"/>
      <w:ind w:left="505" w:hanging="505"/>
      <w:outlineLvl w:val="2"/>
    </w:pPr>
    <w:rPr>
      <w:rFonts w:asciiTheme="majorHAnsi" w:eastAsiaTheme="majorEastAsia" w:hAnsiTheme="majorHAnsi"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49"/>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BA6249"/>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rsid w:val="00BA6249"/>
    <w:rPr>
      <w:rFonts w:asciiTheme="majorHAnsi" w:eastAsiaTheme="majorEastAsia" w:hAnsiTheme="majorHAnsi" w:cstheme="majorBidi"/>
      <w:i/>
      <w:szCs w:val="24"/>
    </w:rPr>
  </w:style>
  <w:style w:type="paragraph" w:styleId="BalloonText">
    <w:name w:val="Balloon Text"/>
    <w:basedOn w:val="Normal"/>
    <w:link w:val="BalloonTextChar"/>
    <w:uiPriority w:val="99"/>
    <w:semiHidden/>
    <w:unhideWhenUsed/>
    <w:rsid w:val="00BA62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249"/>
    <w:rPr>
      <w:rFonts w:ascii="Segoe UI" w:hAnsi="Segoe UI" w:cs="Segoe UI"/>
      <w:sz w:val="18"/>
      <w:szCs w:val="18"/>
    </w:rPr>
  </w:style>
  <w:style w:type="paragraph" w:styleId="Caption">
    <w:name w:val="caption"/>
    <w:basedOn w:val="Normal"/>
    <w:next w:val="Normal"/>
    <w:uiPriority w:val="35"/>
    <w:unhideWhenUsed/>
    <w:qFormat/>
    <w:rsid w:val="004861AE"/>
    <w:pPr>
      <w:spacing w:after="200" w:line="240" w:lineRule="auto"/>
    </w:pPr>
    <w:rPr>
      <w:i/>
      <w:iCs/>
      <w:color w:val="44546A" w:themeColor="text2"/>
      <w:sz w:val="18"/>
      <w:szCs w:val="18"/>
    </w:rPr>
  </w:style>
  <w:style w:type="paragraph" w:styleId="NormalWeb">
    <w:name w:val="Normal (Web)"/>
    <w:basedOn w:val="Normal"/>
    <w:uiPriority w:val="99"/>
    <w:semiHidden/>
    <w:unhideWhenUsed/>
    <w:rsid w:val="006422D2"/>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4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609</Words>
  <Characters>3842</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Gjonson Pjetri</dc:creator>
  <cp:keywords/>
  <dc:description/>
  <cp:lastModifiedBy>Gjonson Pjetri</cp:lastModifiedBy>
  <cp:revision>1</cp:revision>
  <dcterms:created xsi:type="dcterms:W3CDTF">2019-12-11T18:46:00Z</dcterms:created>
  <dcterms:modified xsi:type="dcterms:W3CDTF">2019-12-11T20:14:00Z</dcterms:modified>
</cp:coreProperties>
</file>