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F92" w14:textId="77777777" w:rsidR="0088449C" w:rsidRDefault="0088449C">
      <w:pPr>
        <w:rPr>
          <w:sz w:val="24"/>
          <w:szCs w:val="24"/>
        </w:rPr>
      </w:pPr>
      <w:r w:rsidRPr="0088449C">
        <w:rPr>
          <w:sz w:val="24"/>
          <w:szCs w:val="24"/>
          <w:highlight w:val="yellow"/>
        </w:rPr>
        <w:t>Have put Langton / King’s in bold as not sure what the hyperlinks are from Richard Maltby</w:t>
      </w:r>
    </w:p>
    <w:p w14:paraId="5B154BB9" w14:textId="0AEF292B" w:rsidR="00D75F24" w:rsidRPr="001B2E69" w:rsidRDefault="00EC49BE">
      <w:pPr>
        <w:rPr>
          <w:b/>
          <w:bCs/>
          <w:sz w:val="24"/>
          <w:szCs w:val="24"/>
        </w:rPr>
      </w:pPr>
      <w:r w:rsidRPr="001B2E69">
        <w:rPr>
          <w:b/>
          <w:bCs/>
          <w:sz w:val="24"/>
          <w:szCs w:val="24"/>
        </w:rPr>
        <w:t>Floods of 1909</w:t>
      </w:r>
    </w:p>
    <w:p w14:paraId="3409909E" w14:textId="23180A76" w:rsidR="00CB38D2" w:rsidRPr="001B2E69" w:rsidRDefault="00E17CE5" w:rsidP="00CB38D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B38D2" w:rsidRPr="001B2E69">
        <w:rPr>
          <w:sz w:val="24"/>
          <w:szCs w:val="24"/>
        </w:rPr>
        <w:t>n the early winter of 1909 Canterbury was literally waterlogged</w:t>
      </w:r>
      <w:r w:rsidR="001B2E69" w:rsidRPr="001B2E69">
        <w:rPr>
          <w:sz w:val="24"/>
          <w:szCs w:val="24"/>
        </w:rPr>
        <w:t>,</w:t>
      </w:r>
      <w:r w:rsidR="00BF2CE4">
        <w:rPr>
          <w:sz w:val="24"/>
          <w:szCs w:val="24"/>
        </w:rPr>
        <w:t xml:space="preserve"> assailed by severe weather that damaged</w:t>
      </w:r>
      <w:r w:rsidR="001B2E69" w:rsidRPr="001B2E69">
        <w:rPr>
          <w:sz w:val="24"/>
          <w:szCs w:val="24"/>
        </w:rPr>
        <w:t xml:space="preserve"> hundreds of homes</w:t>
      </w:r>
      <w:r w:rsidR="00CB38D2" w:rsidRPr="001B2E69">
        <w:rPr>
          <w:sz w:val="24"/>
          <w:szCs w:val="24"/>
        </w:rPr>
        <w:t>. Heavy rains from Tuesday 2 November, with a storm on the evening of Thursday 4</w:t>
      </w:r>
      <w:r w:rsidR="007D715E" w:rsidRPr="001B2E69">
        <w:rPr>
          <w:sz w:val="24"/>
          <w:szCs w:val="24"/>
        </w:rPr>
        <w:t>, sa</w:t>
      </w:r>
      <w:r w:rsidR="00CB38D2" w:rsidRPr="001B2E69">
        <w:rPr>
          <w:sz w:val="24"/>
          <w:szCs w:val="24"/>
        </w:rPr>
        <w:t xml:space="preserve">w residents being rescued in boats, while </w:t>
      </w:r>
      <w:r w:rsidR="00FD2AAE" w:rsidRPr="001B2E69">
        <w:rPr>
          <w:sz w:val="24"/>
          <w:szCs w:val="24"/>
        </w:rPr>
        <w:t>enterprising postmen went round on carts and threw their letters through upstairs windows.</w:t>
      </w:r>
      <w:r w:rsidR="00FD2AAE" w:rsidRPr="001B2E69">
        <w:rPr>
          <w:rStyle w:val="FootnoteReference"/>
          <w:sz w:val="24"/>
          <w:szCs w:val="24"/>
        </w:rPr>
        <w:footnoteReference w:id="1"/>
      </w:r>
    </w:p>
    <w:p w14:paraId="32D1733B" w14:textId="7BC31805" w:rsidR="007D715E" w:rsidRPr="001B2E69" w:rsidRDefault="007D715E" w:rsidP="007D715E">
      <w:pPr>
        <w:rPr>
          <w:sz w:val="24"/>
          <w:szCs w:val="24"/>
        </w:rPr>
      </w:pPr>
      <w:r w:rsidRPr="001B2E69">
        <w:rPr>
          <w:sz w:val="24"/>
          <w:szCs w:val="24"/>
        </w:rPr>
        <w:t>More seriously, considerable damage was done in working</w:t>
      </w:r>
      <w:r w:rsidR="00421338">
        <w:rPr>
          <w:sz w:val="24"/>
          <w:szCs w:val="24"/>
        </w:rPr>
        <w:t>-</w:t>
      </w:r>
      <w:r w:rsidRPr="001B2E69">
        <w:rPr>
          <w:sz w:val="24"/>
          <w:szCs w:val="24"/>
        </w:rPr>
        <w:t>class areas such as Millers’ Field, Linden Grove, St Peter’s Place and Black Griffin Lane, leaving a number of old people trapped in their bedrooms with no fire-place and no means of keeping warm.</w:t>
      </w:r>
    </w:p>
    <w:p w14:paraId="0C16278A" w14:textId="77777777" w:rsidR="001B2E69" w:rsidRPr="001B2E69" w:rsidRDefault="00821B77" w:rsidP="001B2E69">
      <w:pPr>
        <w:spacing w:after="0"/>
        <w:rPr>
          <w:sz w:val="24"/>
          <w:szCs w:val="24"/>
        </w:rPr>
      </w:pPr>
      <w:r w:rsidRPr="001B2E69">
        <w:rPr>
          <w:sz w:val="24"/>
          <w:szCs w:val="24"/>
        </w:rPr>
        <w:t xml:space="preserve">As schools were closed down in the worst affected areas, students from the </w:t>
      </w:r>
      <w:r w:rsidRPr="001B2E69">
        <w:rPr>
          <w:b/>
          <w:bCs/>
          <w:sz w:val="24"/>
          <w:szCs w:val="24"/>
        </w:rPr>
        <w:t xml:space="preserve">Simon Langton Boys’ Grammar School </w:t>
      </w:r>
      <w:r w:rsidRPr="001B2E69">
        <w:rPr>
          <w:sz w:val="24"/>
          <w:szCs w:val="24"/>
        </w:rPr>
        <w:t>were still able to get in</w:t>
      </w:r>
      <w:r w:rsidR="00AB6108" w:rsidRPr="001B2E69">
        <w:rPr>
          <w:sz w:val="24"/>
          <w:szCs w:val="24"/>
        </w:rPr>
        <w:t xml:space="preserve"> for their day’s lessons</w:t>
      </w:r>
      <w:r w:rsidRPr="001B2E69">
        <w:rPr>
          <w:sz w:val="24"/>
          <w:szCs w:val="24"/>
        </w:rPr>
        <w:t>. But they seem to have made the best of this misfortune, as ‘</w:t>
      </w:r>
      <w:r w:rsidRPr="001B2E69">
        <w:rPr>
          <w:color w:val="000000"/>
          <w:sz w:val="24"/>
          <w:szCs w:val="24"/>
          <w:lang w:eastAsia="en-GB"/>
        </w:rPr>
        <w:t>It was quite fashionable to go down to the flooded districts and have free rides through the water. The mysterious examination of the playground by certain of “ours”</w:t>
      </w:r>
      <w:r w:rsidR="001B2E69" w:rsidRPr="001B2E69">
        <w:rPr>
          <w:color w:val="000000"/>
          <w:sz w:val="24"/>
          <w:szCs w:val="24"/>
          <w:lang w:eastAsia="en-GB"/>
        </w:rPr>
        <w:t xml:space="preserve"> </w:t>
      </w:r>
      <w:r w:rsidRPr="001B2E69">
        <w:rPr>
          <w:color w:val="000000"/>
          <w:sz w:val="24"/>
          <w:szCs w:val="24"/>
          <w:lang w:eastAsia="en-GB"/>
        </w:rPr>
        <w:t>was explained, when news came that certain schools were closing on account of the deluge'.​</w:t>
      </w:r>
      <w:r w:rsidRPr="001B2E69">
        <w:rPr>
          <w:rStyle w:val="FootnoteReference"/>
          <w:color w:val="000000"/>
          <w:sz w:val="24"/>
          <w:szCs w:val="24"/>
          <w:lang w:eastAsia="en-GB"/>
        </w:rPr>
        <w:footnoteReference w:id="2"/>
      </w:r>
      <w:r w:rsidR="00AB6108" w:rsidRPr="001B2E69">
        <w:rPr>
          <w:color w:val="000000"/>
          <w:sz w:val="24"/>
          <w:szCs w:val="24"/>
          <w:lang w:eastAsia="en-GB"/>
        </w:rPr>
        <w:t xml:space="preserve"> At the nearby </w:t>
      </w:r>
      <w:r w:rsidR="00AB6108" w:rsidRPr="001B2E69">
        <w:rPr>
          <w:b/>
          <w:bCs/>
          <w:color w:val="000000"/>
          <w:sz w:val="24"/>
          <w:szCs w:val="24"/>
          <w:lang w:eastAsia="en-GB"/>
        </w:rPr>
        <w:t>King’s School</w:t>
      </w:r>
      <w:r w:rsidR="00AB6108" w:rsidRPr="001B2E69">
        <w:rPr>
          <w:color w:val="000000"/>
          <w:sz w:val="24"/>
          <w:szCs w:val="24"/>
          <w:lang w:eastAsia="en-GB"/>
        </w:rPr>
        <w:t xml:space="preserve"> the only casualty was, of all places, the drying room.</w:t>
      </w:r>
      <w:r w:rsidR="00B23E63" w:rsidRPr="001B2E69">
        <w:rPr>
          <w:rStyle w:val="FootnoteReference"/>
          <w:color w:val="000000"/>
          <w:sz w:val="24"/>
          <w:szCs w:val="24"/>
          <w:lang w:eastAsia="en-GB"/>
        </w:rPr>
        <w:footnoteReference w:id="3"/>
      </w:r>
      <w:r w:rsidRPr="001B2E69">
        <w:rPr>
          <w:color w:val="000000"/>
          <w:sz w:val="24"/>
          <w:szCs w:val="24"/>
          <w:lang w:eastAsia="en-GB"/>
        </w:rPr>
        <w:br/>
      </w:r>
    </w:p>
    <w:p w14:paraId="261E5BEA" w14:textId="517A6DC1" w:rsidR="00CB38D2" w:rsidRPr="001B2E69" w:rsidRDefault="007D715E">
      <w:pPr>
        <w:rPr>
          <w:sz w:val="24"/>
          <w:szCs w:val="24"/>
        </w:rPr>
      </w:pPr>
      <w:r w:rsidRPr="001B2E69">
        <w:rPr>
          <w:sz w:val="24"/>
          <w:szCs w:val="24"/>
        </w:rPr>
        <w:t>It was not just Canterbury that was affected by the floods. The rain ‘caused floods and havoc in all the low-lying districts of Kent, while Thursday night’s storm did enormous damage in places’</w:t>
      </w:r>
      <w:r w:rsidR="001B2E69" w:rsidRPr="001B2E69">
        <w:rPr>
          <w:rStyle w:val="FootnoteReference"/>
          <w:sz w:val="24"/>
          <w:szCs w:val="24"/>
        </w:rPr>
        <w:footnoteReference w:id="4"/>
      </w:r>
      <w:r w:rsidR="001B2E69" w:rsidRPr="001B2E69">
        <w:rPr>
          <w:sz w:val="24"/>
          <w:szCs w:val="24"/>
        </w:rPr>
        <w:t xml:space="preserve"> </w:t>
      </w:r>
      <w:r w:rsidR="00CB38D2" w:rsidRPr="001B2E69">
        <w:rPr>
          <w:sz w:val="24"/>
          <w:szCs w:val="24"/>
        </w:rPr>
        <w:t xml:space="preserve">including </w:t>
      </w:r>
      <w:r w:rsidR="001B2E69" w:rsidRPr="001B2E69">
        <w:rPr>
          <w:sz w:val="24"/>
          <w:szCs w:val="24"/>
        </w:rPr>
        <w:t xml:space="preserve">Chartham, Wye, </w:t>
      </w:r>
      <w:r w:rsidR="00CB38D2" w:rsidRPr="001B2E69">
        <w:rPr>
          <w:sz w:val="24"/>
          <w:szCs w:val="24"/>
        </w:rPr>
        <w:t>Maidstone and Ashford</w:t>
      </w:r>
      <w:r w:rsidRPr="001B2E69">
        <w:rPr>
          <w:sz w:val="24"/>
          <w:szCs w:val="24"/>
        </w:rPr>
        <w:t>.</w:t>
      </w:r>
      <w:r w:rsidR="001B2E69">
        <w:rPr>
          <w:sz w:val="24"/>
          <w:szCs w:val="24"/>
        </w:rPr>
        <w:t xml:space="preserve"> In Romney Marsh scores of sheep were drowned.</w:t>
      </w:r>
      <w:r w:rsidR="001B2E69" w:rsidRPr="001B2E69">
        <w:rPr>
          <w:sz w:val="24"/>
          <w:szCs w:val="24"/>
        </w:rPr>
        <w:t xml:space="preserve"> </w:t>
      </w:r>
      <w:r w:rsidR="00DF269A">
        <w:rPr>
          <w:sz w:val="24"/>
          <w:szCs w:val="24"/>
        </w:rPr>
        <w:t>[</w:t>
      </w:r>
      <w:r w:rsidR="001B2E69" w:rsidRPr="001B2E69">
        <w:rPr>
          <w:sz w:val="24"/>
          <w:szCs w:val="24"/>
        </w:rPr>
        <w:t>Seaside towns</w:t>
      </w:r>
      <w:r w:rsidR="00DF269A">
        <w:rPr>
          <w:sz w:val="24"/>
          <w:szCs w:val="24"/>
        </w:rPr>
        <w:t>](</w:t>
      </w:r>
      <w:r w:rsidR="00DF269A" w:rsidRPr="00DF269A">
        <w:t xml:space="preserve"> </w:t>
      </w:r>
      <w:r w:rsidR="00DF269A" w:rsidRPr="00DF269A">
        <w:rPr>
          <w:sz w:val="24"/>
          <w:szCs w:val="24"/>
        </w:rPr>
        <w:t>/seascape</w:t>
      </w:r>
      <w:r w:rsidR="00DF269A">
        <w:rPr>
          <w:sz w:val="24"/>
          <w:szCs w:val="24"/>
        </w:rPr>
        <w:t>)</w:t>
      </w:r>
      <w:r w:rsidR="001B2E69" w:rsidRPr="001B2E69">
        <w:rPr>
          <w:sz w:val="24"/>
          <w:szCs w:val="24"/>
        </w:rPr>
        <w:t xml:space="preserve"> were also badly hit: relief parties in Folkestone were up to their necks in water; Farthingale Farm near Dover was ‘like a huge lake’; and Herne Bay suffered serious damage to the Parade.  </w:t>
      </w:r>
    </w:p>
    <w:p w14:paraId="3D347A84" w14:textId="3F2AEE28" w:rsidR="00CB38D2" w:rsidRPr="001B2E69" w:rsidRDefault="00E17CE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The rains finally came to an end on Friday 5 November or ‘Bonfire Night’, an </w:t>
      </w:r>
      <w:r w:rsidR="00CB38D2" w:rsidRPr="001B2E69">
        <w:rPr>
          <w:sz w:val="24"/>
          <w:szCs w:val="24"/>
        </w:rPr>
        <w:t xml:space="preserve">irony </w:t>
      </w:r>
      <w:r>
        <w:rPr>
          <w:sz w:val="24"/>
          <w:szCs w:val="24"/>
        </w:rPr>
        <w:t>that</w:t>
      </w:r>
      <w:r w:rsidR="00CB38D2" w:rsidRPr="001B2E69">
        <w:rPr>
          <w:sz w:val="24"/>
          <w:szCs w:val="24"/>
        </w:rPr>
        <w:t xml:space="preserve"> is unlikely to have been lost on residents</w:t>
      </w:r>
      <w:r w:rsidR="007D715E" w:rsidRPr="001B2E69">
        <w:rPr>
          <w:sz w:val="24"/>
          <w:szCs w:val="24"/>
        </w:rPr>
        <w:t xml:space="preserve">. The situation was considered serious enough to elicit a message of sympathy from the Queen, described somewhat gratuitously by the </w:t>
      </w:r>
      <w:r w:rsidR="007D715E" w:rsidRPr="001B2E69">
        <w:rPr>
          <w:rFonts w:cstheme="minorHAnsi"/>
          <w:i/>
          <w:iCs/>
          <w:sz w:val="24"/>
          <w:szCs w:val="24"/>
        </w:rPr>
        <w:t>Canterbury Journal, Kentish Times and Farmers' Gazette</w:t>
      </w:r>
      <w:r w:rsidR="007D715E" w:rsidRPr="001B2E69">
        <w:rPr>
          <w:rFonts w:cstheme="minorHAnsi"/>
          <w:sz w:val="24"/>
          <w:szCs w:val="24"/>
        </w:rPr>
        <w:t> as ‘entirely spontaneous’.</w:t>
      </w:r>
      <w:r w:rsidR="0049707B" w:rsidRPr="001B2E69">
        <w:rPr>
          <w:rStyle w:val="FootnoteReference"/>
          <w:rFonts w:cstheme="minorHAnsi"/>
          <w:sz w:val="24"/>
          <w:szCs w:val="24"/>
        </w:rPr>
        <w:footnoteReference w:id="5"/>
      </w:r>
    </w:p>
    <w:p w14:paraId="14B81C0A" w14:textId="7618609B" w:rsidR="008916BF" w:rsidRPr="001B2E69" w:rsidRDefault="008916BF">
      <w:pPr>
        <w:rPr>
          <w:rFonts w:cstheme="minorHAnsi"/>
          <w:sz w:val="24"/>
          <w:szCs w:val="24"/>
        </w:rPr>
      </w:pPr>
    </w:p>
    <w:p w14:paraId="0EF1B950" w14:textId="77777777" w:rsidR="0088449C" w:rsidRDefault="0088449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Article by Carolyn Oulton</w:t>
      </w:r>
    </w:p>
    <w:p w14:paraId="586190BB" w14:textId="77777777" w:rsidR="0088449C" w:rsidRDefault="0088449C">
      <w:pPr>
        <w:rPr>
          <w:rFonts w:cstheme="minorHAnsi"/>
          <w:b/>
          <w:bCs/>
          <w:sz w:val="24"/>
          <w:szCs w:val="24"/>
        </w:rPr>
      </w:pPr>
    </w:p>
    <w:p w14:paraId="203F0442" w14:textId="6A5EF81E" w:rsidR="008916BF" w:rsidRPr="001B2E69" w:rsidRDefault="008916BF">
      <w:pPr>
        <w:rPr>
          <w:rFonts w:cstheme="minorHAnsi"/>
          <w:b/>
          <w:bCs/>
          <w:sz w:val="24"/>
          <w:szCs w:val="24"/>
        </w:rPr>
      </w:pPr>
      <w:r w:rsidRPr="001B2E69">
        <w:rPr>
          <w:rFonts w:cstheme="minorHAnsi"/>
          <w:b/>
          <w:bCs/>
          <w:sz w:val="24"/>
          <w:szCs w:val="24"/>
        </w:rPr>
        <w:lastRenderedPageBreak/>
        <w:t>Bibliography</w:t>
      </w:r>
    </w:p>
    <w:p w14:paraId="0F9A29D2" w14:textId="77777777" w:rsidR="008916BF" w:rsidRPr="001B2E69" w:rsidRDefault="008916BF" w:rsidP="008916BF">
      <w:pPr>
        <w:pStyle w:val="FootnoteText"/>
        <w:rPr>
          <w:sz w:val="24"/>
          <w:szCs w:val="24"/>
        </w:rPr>
      </w:pPr>
      <w:r w:rsidRPr="001B2E69">
        <w:rPr>
          <w:sz w:val="24"/>
          <w:szCs w:val="24"/>
        </w:rPr>
        <w:t>_</w:t>
      </w:r>
      <w:r w:rsidRPr="001B2E69">
        <w:rPr>
          <w:rFonts w:ascii="Calibri" w:hAnsi="Calibri" w:cs="Calibri"/>
          <w:sz w:val="24"/>
          <w:szCs w:val="24"/>
          <w:shd w:val="clear" w:color="auto" w:fill="FFFFFF"/>
        </w:rPr>
        <w:t>The Cantuarian_. November 1909. 458.</w:t>
      </w:r>
    </w:p>
    <w:p w14:paraId="39A62DC8" w14:textId="77777777" w:rsidR="008916BF" w:rsidRPr="00B30040" w:rsidRDefault="008916BF" w:rsidP="008916BF">
      <w:pPr>
        <w:shd w:val="clear" w:color="auto" w:fill="FFFFFF"/>
        <w:spacing w:before="300"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GB"/>
        </w:rPr>
      </w:pPr>
      <w:r w:rsidRPr="001B2E69">
        <w:rPr>
          <w:sz w:val="24"/>
          <w:szCs w:val="24"/>
        </w:rPr>
        <w:t>‘Floods and Storm in Kent.’ _</w:t>
      </w:r>
      <w:r w:rsidRPr="00B30040">
        <w:rPr>
          <w:rFonts w:eastAsia="Times New Roman" w:cstheme="minorHAnsi"/>
          <w:i/>
          <w:iCs/>
          <w:kern w:val="36"/>
          <w:sz w:val="24"/>
          <w:szCs w:val="24"/>
          <w:lang w:eastAsia="en-GB"/>
        </w:rPr>
        <w:t>Canterbury Journal, Kentish Times and Farmers' Gazette</w:t>
      </w:r>
      <w:r w:rsidRPr="001B2E69">
        <w:rPr>
          <w:rFonts w:eastAsia="Times New Roman" w:cstheme="minorHAnsi"/>
          <w:kern w:val="36"/>
          <w:sz w:val="24"/>
          <w:szCs w:val="24"/>
          <w:lang w:eastAsia="en-GB"/>
        </w:rPr>
        <w:t xml:space="preserve">._ </w:t>
      </w:r>
      <w:r w:rsidRPr="00B30040">
        <w:rPr>
          <w:rFonts w:eastAsia="Times New Roman" w:cstheme="minorHAnsi"/>
          <w:kern w:val="36"/>
          <w:sz w:val="24"/>
          <w:szCs w:val="24"/>
          <w:lang w:eastAsia="en-GB"/>
        </w:rPr>
        <w:t>6 November 1909</w:t>
      </w:r>
      <w:r w:rsidRPr="001B2E69">
        <w:rPr>
          <w:rFonts w:eastAsia="Times New Roman" w:cstheme="minorHAnsi"/>
          <w:kern w:val="36"/>
          <w:sz w:val="24"/>
          <w:szCs w:val="24"/>
          <w:lang w:eastAsia="en-GB"/>
        </w:rPr>
        <w:t xml:space="preserve">. </w:t>
      </w:r>
    </w:p>
    <w:p w14:paraId="373735E9" w14:textId="77777777" w:rsidR="008916BF" w:rsidRPr="001B2E69" w:rsidRDefault="008916BF" w:rsidP="008916BF">
      <w:pPr>
        <w:spacing w:after="0" w:line="240" w:lineRule="auto"/>
        <w:rPr>
          <w:sz w:val="24"/>
          <w:szCs w:val="24"/>
        </w:rPr>
      </w:pPr>
      <w:r w:rsidRPr="001B2E69">
        <w:rPr>
          <w:sz w:val="24"/>
          <w:szCs w:val="24"/>
        </w:rPr>
        <w:t>2. British Newspaper Archive. Accessed 28 April 2021.</w:t>
      </w:r>
    </w:p>
    <w:p w14:paraId="649560AD" w14:textId="77777777" w:rsidR="008916BF" w:rsidRPr="001B2E69" w:rsidRDefault="008916BF">
      <w:pPr>
        <w:rPr>
          <w:sz w:val="24"/>
          <w:szCs w:val="24"/>
        </w:rPr>
      </w:pPr>
    </w:p>
    <w:p w14:paraId="6F080D31" w14:textId="65410EB2" w:rsidR="008916BF" w:rsidRPr="001B2E69" w:rsidRDefault="008916BF">
      <w:pPr>
        <w:rPr>
          <w:sz w:val="24"/>
          <w:szCs w:val="24"/>
        </w:rPr>
      </w:pPr>
      <w:r w:rsidRPr="00DB1D74">
        <w:rPr>
          <w:sz w:val="24"/>
          <w:szCs w:val="24"/>
        </w:rPr>
        <w:t>_</w:t>
      </w:r>
      <w:r w:rsidRPr="00DB1D74">
        <w:rPr>
          <w:sz w:val="24"/>
          <w:szCs w:val="24"/>
          <w:bdr w:val="none" w:sz="0" w:space="0" w:color="auto" w:frame="1"/>
        </w:rPr>
        <w:t>Langtonian</w:t>
      </w:r>
      <w:r w:rsidRPr="00DB1D74">
        <w:rPr>
          <w:sz w:val="24"/>
          <w:szCs w:val="24"/>
        </w:rPr>
        <w:t>.</w:t>
      </w:r>
      <w:r w:rsidRPr="001B2E69">
        <w:rPr>
          <w:sz w:val="24"/>
          <w:szCs w:val="24"/>
          <w:bdr w:val="none" w:sz="0" w:space="0" w:color="auto" w:frame="1"/>
        </w:rPr>
        <w:t xml:space="preserve"> </w:t>
      </w:r>
      <w:r w:rsidRPr="001B2E69">
        <w:rPr>
          <w:sz w:val="24"/>
          <w:szCs w:val="24"/>
        </w:rPr>
        <w:t>December</w:t>
      </w:r>
      <w:r w:rsidRPr="001B2E69">
        <w:rPr>
          <w:sz w:val="24"/>
          <w:szCs w:val="24"/>
          <w:bdr w:val="none" w:sz="0" w:space="0" w:color="auto" w:frame="1"/>
        </w:rPr>
        <w:t xml:space="preserve"> 1909</w:t>
      </w:r>
      <w:r w:rsidRPr="001B2E69">
        <w:rPr>
          <w:sz w:val="24"/>
          <w:szCs w:val="24"/>
        </w:rPr>
        <w:t xml:space="preserve">. </w:t>
      </w:r>
      <w:r w:rsidRPr="001B2E69">
        <w:rPr>
          <w:sz w:val="24"/>
          <w:szCs w:val="24"/>
          <w:bdr w:val="none" w:sz="0" w:space="0" w:color="auto" w:frame="1"/>
        </w:rPr>
        <w:t>340</w:t>
      </w:r>
      <w:r w:rsidRPr="001B2E69">
        <w:rPr>
          <w:sz w:val="24"/>
          <w:szCs w:val="24"/>
        </w:rPr>
        <w:t>.</w:t>
      </w:r>
    </w:p>
    <w:p w14:paraId="54EB776F" w14:textId="6BFF8C61" w:rsidR="0049707B" w:rsidRPr="001B2E69" w:rsidRDefault="0049707B" w:rsidP="0049707B">
      <w:pPr>
        <w:pStyle w:val="Heading1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0" w:name="_Hlk70596760"/>
      <w:r w:rsidRPr="001B2E6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‘Queen’s Message of Sympathy’. </w:t>
      </w:r>
      <w:r w:rsidRPr="001B2E69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_Canterbury Journal, Kentish Times and Farmers' Gazette_.</w:t>
      </w:r>
      <w:bookmarkEnd w:id="0"/>
      <w:r w:rsidRPr="001B2E6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13 November 1909. </w:t>
      </w:r>
    </w:p>
    <w:p w14:paraId="0BDDBEC0" w14:textId="77777777" w:rsidR="0049707B" w:rsidRPr="001B2E69" w:rsidRDefault="0049707B">
      <w:pPr>
        <w:rPr>
          <w:sz w:val="24"/>
          <w:szCs w:val="24"/>
        </w:rPr>
      </w:pPr>
    </w:p>
    <w:sectPr w:rsidR="0049707B" w:rsidRPr="001B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94C7" w14:textId="77777777" w:rsidR="00DA2696" w:rsidRDefault="00DA2696" w:rsidP="00FD2AAE">
      <w:pPr>
        <w:spacing w:after="0" w:line="240" w:lineRule="auto"/>
      </w:pPr>
      <w:r>
        <w:separator/>
      </w:r>
    </w:p>
  </w:endnote>
  <w:endnote w:type="continuationSeparator" w:id="0">
    <w:p w14:paraId="637B7DF9" w14:textId="77777777" w:rsidR="00DA2696" w:rsidRDefault="00DA2696" w:rsidP="00F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A395" w14:textId="77777777" w:rsidR="00DA2696" w:rsidRDefault="00DA2696" w:rsidP="00FD2AAE">
      <w:pPr>
        <w:spacing w:after="0" w:line="240" w:lineRule="auto"/>
      </w:pPr>
      <w:r>
        <w:separator/>
      </w:r>
    </w:p>
  </w:footnote>
  <w:footnote w:type="continuationSeparator" w:id="0">
    <w:p w14:paraId="4801B860" w14:textId="77777777" w:rsidR="00DA2696" w:rsidRDefault="00DA2696" w:rsidP="00FD2AAE">
      <w:pPr>
        <w:spacing w:after="0" w:line="240" w:lineRule="auto"/>
      </w:pPr>
      <w:r>
        <w:continuationSeparator/>
      </w:r>
    </w:p>
  </w:footnote>
  <w:footnote w:id="1">
    <w:p w14:paraId="42249E1D" w14:textId="1C58D945" w:rsidR="008916BF" w:rsidRPr="00B569BB" w:rsidRDefault="00FD2AAE" w:rsidP="008916BF">
      <w:pPr>
        <w:shd w:val="clear" w:color="auto" w:fill="FFFFFF"/>
        <w:spacing w:before="300" w:after="0" w:line="240" w:lineRule="auto"/>
        <w:outlineLvl w:val="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FD2AAE">
        <w:rPr>
          <w:sz w:val="20"/>
          <w:szCs w:val="20"/>
        </w:rPr>
        <w:t xml:space="preserve">‘Floods </w:t>
      </w:r>
      <w:r w:rsidRPr="00B569BB">
        <w:rPr>
          <w:sz w:val="20"/>
          <w:szCs w:val="20"/>
        </w:rPr>
        <w:t>and Storm in Kent.</w:t>
      </w:r>
    </w:p>
    <w:p w14:paraId="23D75272" w14:textId="6616CC49" w:rsidR="00FD2AAE" w:rsidRPr="00B569BB" w:rsidRDefault="00FD2AAE" w:rsidP="008916BF">
      <w:pPr>
        <w:spacing w:after="0" w:line="240" w:lineRule="auto"/>
        <w:rPr>
          <w:sz w:val="20"/>
          <w:szCs w:val="20"/>
        </w:rPr>
      </w:pPr>
    </w:p>
  </w:footnote>
  <w:footnote w:id="2">
    <w:p w14:paraId="0F072FF2" w14:textId="7B1F39DB" w:rsidR="00821B77" w:rsidRPr="00B569BB" w:rsidRDefault="00821B77" w:rsidP="00821B77">
      <w:pPr>
        <w:rPr>
          <w:bCs/>
          <w:sz w:val="20"/>
          <w:szCs w:val="20"/>
        </w:rPr>
      </w:pPr>
      <w:r w:rsidRPr="00B569BB">
        <w:rPr>
          <w:rStyle w:val="FootnoteReference"/>
          <w:sz w:val="20"/>
          <w:szCs w:val="20"/>
        </w:rPr>
        <w:footnoteRef/>
      </w:r>
      <w:r w:rsidRPr="00B569BB">
        <w:rPr>
          <w:sz w:val="20"/>
          <w:szCs w:val="20"/>
        </w:rPr>
        <w:t xml:space="preserve"> </w:t>
      </w:r>
      <w:r w:rsidR="00DB1D74" w:rsidRPr="00DB1D74">
        <w:rPr>
          <w:sz w:val="20"/>
          <w:szCs w:val="20"/>
        </w:rPr>
        <w:t>_</w:t>
      </w:r>
      <w:r w:rsidR="00DB1D74" w:rsidRPr="00DB1D74">
        <w:rPr>
          <w:sz w:val="20"/>
          <w:szCs w:val="20"/>
          <w:bdr w:val="none" w:sz="0" w:space="0" w:color="auto" w:frame="1"/>
        </w:rPr>
        <w:t>Langtonian</w:t>
      </w:r>
      <w:r w:rsidR="00DB1D74">
        <w:rPr>
          <w:sz w:val="20"/>
          <w:szCs w:val="20"/>
          <w:bdr w:val="none" w:sz="0" w:space="0" w:color="auto" w:frame="1"/>
        </w:rPr>
        <w:t>_</w:t>
      </w:r>
      <w:r w:rsidR="00DB1D74" w:rsidRPr="00DB1D74">
        <w:rPr>
          <w:sz w:val="20"/>
          <w:szCs w:val="20"/>
        </w:rPr>
        <w:t>.</w:t>
      </w:r>
      <w:r w:rsidR="00DB1D74" w:rsidRPr="001B2E69">
        <w:rPr>
          <w:sz w:val="24"/>
          <w:szCs w:val="24"/>
          <w:bdr w:val="none" w:sz="0" w:space="0" w:color="auto" w:frame="1"/>
        </w:rPr>
        <w:t xml:space="preserve"> </w:t>
      </w:r>
      <w:r w:rsidRPr="00B569BB">
        <w:rPr>
          <w:sz w:val="20"/>
          <w:szCs w:val="20"/>
        </w:rPr>
        <w:t>With thanks to Janeen Barker.</w:t>
      </w:r>
    </w:p>
    <w:p w14:paraId="709A5397" w14:textId="21C71242" w:rsidR="00821B77" w:rsidRPr="00B569BB" w:rsidRDefault="00821B77">
      <w:pPr>
        <w:pStyle w:val="FootnoteText"/>
      </w:pPr>
    </w:p>
  </w:footnote>
  <w:footnote w:id="3">
    <w:p w14:paraId="235E062C" w14:textId="3C0E92A8" w:rsidR="00B23E63" w:rsidRPr="00B569BB" w:rsidRDefault="00B23E63">
      <w:pPr>
        <w:pStyle w:val="FootnoteText"/>
      </w:pPr>
      <w:r w:rsidRPr="00B569BB">
        <w:rPr>
          <w:rStyle w:val="FootnoteReference"/>
        </w:rPr>
        <w:footnoteRef/>
      </w:r>
      <w:r w:rsidRPr="00B569BB">
        <w:t xml:space="preserve"> _</w:t>
      </w:r>
      <w:r w:rsidRPr="00B569BB">
        <w:rPr>
          <w:rFonts w:ascii="Calibri" w:hAnsi="Calibri" w:cs="Calibri"/>
          <w:shd w:val="clear" w:color="auto" w:fill="FFFFFF"/>
        </w:rPr>
        <w:t xml:space="preserve">The Cantuarian. </w:t>
      </w:r>
      <w:r w:rsidR="00DB1D74">
        <w:rPr>
          <w:rFonts w:ascii="Calibri" w:hAnsi="Calibri" w:cs="Calibri"/>
          <w:shd w:val="clear" w:color="auto" w:fill="FFFFFF"/>
        </w:rPr>
        <w:t>With thanks to Peter Henderson.</w:t>
      </w:r>
    </w:p>
  </w:footnote>
  <w:footnote w:id="4">
    <w:p w14:paraId="3D859963" w14:textId="77777777" w:rsidR="001B2E69" w:rsidRPr="00B569BB" w:rsidRDefault="001B2E69" w:rsidP="001B2E69">
      <w:pPr>
        <w:shd w:val="clear" w:color="auto" w:fill="FFFFFF"/>
        <w:spacing w:before="300" w:after="0" w:line="240" w:lineRule="auto"/>
        <w:outlineLvl w:val="0"/>
        <w:rPr>
          <w:sz w:val="20"/>
          <w:szCs w:val="20"/>
        </w:rPr>
      </w:pPr>
      <w:r w:rsidRPr="00B569BB">
        <w:rPr>
          <w:rStyle w:val="FootnoteReference"/>
          <w:sz w:val="20"/>
          <w:szCs w:val="20"/>
        </w:rPr>
        <w:footnoteRef/>
      </w:r>
      <w:r w:rsidRPr="00B569BB">
        <w:rPr>
          <w:sz w:val="20"/>
          <w:szCs w:val="20"/>
        </w:rPr>
        <w:t xml:space="preserve"> ‘Floods and Storm in Kent.’ </w:t>
      </w:r>
    </w:p>
    <w:p w14:paraId="495A378B" w14:textId="77777777" w:rsidR="001B2E69" w:rsidRPr="0049707B" w:rsidRDefault="001B2E69" w:rsidP="001B2E69">
      <w:pPr>
        <w:pStyle w:val="FootnoteText"/>
      </w:pPr>
    </w:p>
  </w:footnote>
  <w:footnote w:id="5">
    <w:p w14:paraId="2DA9003B" w14:textId="062894C5" w:rsidR="0049707B" w:rsidRPr="0049707B" w:rsidRDefault="0049707B">
      <w:pPr>
        <w:pStyle w:val="FootnoteText"/>
      </w:pPr>
      <w:r w:rsidRPr="0049707B">
        <w:rPr>
          <w:rStyle w:val="FootnoteReference"/>
        </w:rPr>
        <w:footnoteRef/>
      </w:r>
      <w:r w:rsidRPr="0049707B">
        <w:t xml:space="preserve"> </w:t>
      </w:r>
      <w:r w:rsidRPr="0049707B">
        <w:rPr>
          <w:rFonts w:cstheme="minorHAnsi"/>
        </w:rPr>
        <w:t>‘Queen’s Message of Sympathy’.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2A"/>
    <w:rsid w:val="001B2E69"/>
    <w:rsid w:val="0025385E"/>
    <w:rsid w:val="00421338"/>
    <w:rsid w:val="0049707B"/>
    <w:rsid w:val="007D715E"/>
    <w:rsid w:val="00821B77"/>
    <w:rsid w:val="0088449C"/>
    <w:rsid w:val="008916BF"/>
    <w:rsid w:val="00AB6108"/>
    <w:rsid w:val="00B23E63"/>
    <w:rsid w:val="00B569BB"/>
    <w:rsid w:val="00B906BD"/>
    <w:rsid w:val="00BF2CE4"/>
    <w:rsid w:val="00CB38D2"/>
    <w:rsid w:val="00D75F24"/>
    <w:rsid w:val="00DA2696"/>
    <w:rsid w:val="00DB1D74"/>
    <w:rsid w:val="00DF269A"/>
    <w:rsid w:val="00E0172A"/>
    <w:rsid w:val="00E17CE5"/>
    <w:rsid w:val="00EC49BE"/>
    <w:rsid w:val="00FD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E0CA"/>
  <w15:chartTrackingRefBased/>
  <w15:docId w15:val="{843FE36D-BE73-49A1-AD78-C83B763A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D2A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A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AA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9707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CC414-87A5-4B28-916B-BF5606F2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11</cp:revision>
  <dcterms:created xsi:type="dcterms:W3CDTF">2021-04-29T13:21:00Z</dcterms:created>
  <dcterms:modified xsi:type="dcterms:W3CDTF">2021-04-29T15:08:00Z</dcterms:modified>
</cp:coreProperties>
</file>