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7E325" w14:textId="34F87A23" w:rsidR="002E62EC" w:rsidRPr="000E7516" w:rsidRDefault="000E7516">
      <w:pPr>
        <w:rPr>
          <w:b/>
          <w:bCs/>
          <w:i/>
          <w:iCs/>
        </w:rPr>
      </w:pPr>
      <w:r w:rsidRPr="000E7516">
        <w:rPr>
          <w:b/>
          <w:bCs/>
        </w:rPr>
        <w:t xml:space="preserve">Kentish </w:t>
      </w:r>
      <w:r w:rsidR="004D7B4D">
        <w:rPr>
          <w:b/>
          <w:bCs/>
        </w:rPr>
        <w:t xml:space="preserve">literary </w:t>
      </w:r>
      <w:r w:rsidRPr="000E7516">
        <w:rPr>
          <w:b/>
          <w:bCs/>
        </w:rPr>
        <w:t xml:space="preserve">landscapes and </w:t>
      </w:r>
      <w:r w:rsidRPr="000E7516">
        <w:rPr>
          <w:b/>
          <w:bCs/>
          <w:i/>
          <w:iCs/>
        </w:rPr>
        <w:t>pays</w:t>
      </w:r>
    </w:p>
    <w:p w14:paraId="2CA74654" w14:textId="32A5D777" w:rsidR="00E7637A" w:rsidRPr="00E7637A" w:rsidRDefault="00430041">
      <w:pPr>
        <w:rPr>
          <w:i/>
          <w:iCs/>
        </w:rPr>
      </w:pPr>
      <w:r>
        <w:rPr>
          <w:i/>
          <w:iCs/>
        </w:rPr>
        <w:t>‘</w:t>
      </w:r>
      <w:r w:rsidR="00E7637A" w:rsidRPr="00E7637A">
        <w:rPr>
          <w:i/>
          <w:iCs/>
        </w:rPr>
        <w:t>I went mooning, more and more moodily, about the looming landscape, with its creaking-cowled hop-kilns and whirring flocks of starlings and hop-poles piled in pyramids like soldiers’ tents.</w:t>
      </w:r>
      <w:r>
        <w:rPr>
          <w:i/>
          <w:iCs/>
        </w:rPr>
        <w:t>’</w:t>
      </w:r>
    </w:p>
    <w:p w14:paraId="0135C3A8" w14:textId="091FBCBD" w:rsidR="00E7637A" w:rsidRDefault="006B6B55" w:rsidP="00AB034B">
      <w:pPr>
        <w:jc w:val="right"/>
      </w:pPr>
      <w:r>
        <w:t xml:space="preserve">Siegfried Sassoon, </w:t>
      </w:r>
      <w:r w:rsidR="00430041">
        <w:t>_</w:t>
      </w:r>
      <w:r w:rsidR="00450A27" w:rsidRPr="00450A27">
        <w:rPr>
          <w:i/>
          <w:iCs/>
        </w:rPr>
        <w:t>Memoirs of a Fox-Hunting Man</w:t>
      </w:r>
      <w:r w:rsidR="00430041">
        <w:rPr>
          <w:i/>
          <w:iCs/>
        </w:rPr>
        <w:t>_</w:t>
      </w:r>
    </w:p>
    <w:p w14:paraId="6935B154" w14:textId="2B1C80ED" w:rsidR="00813897" w:rsidRDefault="00813897">
      <w:r>
        <w:t xml:space="preserve">Kent landscapes have inspired </w:t>
      </w:r>
      <w:r w:rsidR="00190A48">
        <w:t>numerous authors</w:t>
      </w:r>
      <w:r>
        <w:t xml:space="preserve"> </w:t>
      </w:r>
      <w:r w:rsidR="00190A48">
        <w:t>although with the possible exception of Sheila</w:t>
      </w:r>
      <w:r w:rsidR="00CD5861">
        <w:t xml:space="preserve"> Kaye-Smith</w:t>
      </w:r>
      <w:r w:rsidR="001D1758">
        <w:t xml:space="preserve"> (</w:t>
      </w:r>
      <w:r w:rsidR="00932861">
        <w:t>Kent and Sussex)</w:t>
      </w:r>
      <w:r w:rsidR="00CD5861">
        <w:t xml:space="preserve"> </w:t>
      </w:r>
      <w:r w:rsidR="00BD661C">
        <w:t xml:space="preserve">none have been labelled as </w:t>
      </w:r>
      <w:r w:rsidR="00B01DD9">
        <w:t xml:space="preserve">a </w:t>
      </w:r>
      <w:r w:rsidR="00BD661C">
        <w:t>‘regional author</w:t>
      </w:r>
      <w:r w:rsidR="0051474D">
        <w:t>’</w:t>
      </w:r>
      <w:r w:rsidR="00B01DD9">
        <w:t xml:space="preserve"> in the same manner as Hardy </w:t>
      </w:r>
      <w:r w:rsidR="00BA5A82">
        <w:t>is associated with</w:t>
      </w:r>
      <w:r w:rsidR="00B01DD9">
        <w:t xml:space="preserve"> Wessex</w:t>
      </w:r>
      <w:r w:rsidR="00BA5A82">
        <w:t xml:space="preserve"> or </w:t>
      </w:r>
      <w:r w:rsidR="00CA78CA">
        <w:t xml:space="preserve">Catherine Cookson </w:t>
      </w:r>
      <w:r w:rsidR="005E431E">
        <w:t>with</w:t>
      </w:r>
      <w:r w:rsidR="00CA78CA">
        <w:t xml:space="preserve"> the North East</w:t>
      </w:r>
      <w:r w:rsidR="00B01DD9">
        <w:t xml:space="preserve">. </w:t>
      </w:r>
      <w:r w:rsidR="00CA78CA">
        <w:t>Specific</w:t>
      </w:r>
      <w:r w:rsidR="00932861">
        <w:t xml:space="preserve"> Kent landscapes however, </w:t>
      </w:r>
      <w:r w:rsidR="00430041">
        <w:t>always evoke</w:t>
      </w:r>
      <w:r w:rsidR="00932861">
        <w:t xml:space="preserve"> certain writers; </w:t>
      </w:r>
      <w:r w:rsidR="00430041">
        <w:t>[</w:t>
      </w:r>
      <w:r w:rsidR="00932861">
        <w:t>Dickens</w:t>
      </w:r>
      <w:proofErr w:type="gramStart"/>
      <w:r w:rsidR="00430041">
        <w:t>](</w:t>
      </w:r>
      <w:r w:rsidR="00430041" w:rsidRPr="00430041">
        <w:t xml:space="preserve"> </w:t>
      </w:r>
      <w:r w:rsidR="00430041" w:rsidRPr="00430041">
        <w:t>/</w:t>
      </w:r>
      <w:proofErr w:type="gramEnd"/>
      <w:r w:rsidR="00430041" w:rsidRPr="00430041">
        <w:t>dickens/dickens-biography</w:t>
      </w:r>
      <w:r w:rsidR="00430041">
        <w:t>)</w:t>
      </w:r>
      <w:r w:rsidR="00932861">
        <w:t xml:space="preserve"> and the north Kent </w:t>
      </w:r>
      <w:r w:rsidR="00C60490">
        <w:t>marshes</w:t>
      </w:r>
      <w:r w:rsidR="00392304">
        <w:t xml:space="preserve">; H.E. Bates and the </w:t>
      </w:r>
      <w:proofErr w:type="spellStart"/>
      <w:r w:rsidR="00392304">
        <w:t>Chartland</w:t>
      </w:r>
      <w:proofErr w:type="spellEnd"/>
      <w:r w:rsidR="00392304">
        <w:t xml:space="preserve">; </w:t>
      </w:r>
      <w:r w:rsidR="00593A88" w:rsidRPr="00593A88">
        <w:t>Jocelyn Brooke</w:t>
      </w:r>
      <w:r w:rsidR="00593A88">
        <w:t xml:space="preserve">’s Elham Valley; </w:t>
      </w:r>
      <w:r w:rsidR="00F41974">
        <w:t xml:space="preserve">and </w:t>
      </w:r>
      <w:r w:rsidR="00FF35B3">
        <w:t xml:space="preserve">Siegfried </w:t>
      </w:r>
      <w:r w:rsidR="00392304">
        <w:t>Sassoon</w:t>
      </w:r>
      <w:r w:rsidR="00F41974">
        <w:t xml:space="preserve"> </w:t>
      </w:r>
      <w:r w:rsidR="00365265">
        <w:t xml:space="preserve">as </w:t>
      </w:r>
      <w:r w:rsidR="00F41974">
        <w:t>the</w:t>
      </w:r>
      <w:r w:rsidR="00844D48">
        <w:t xml:space="preserve"> </w:t>
      </w:r>
      <w:r w:rsidR="006666ED">
        <w:t xml:space="preserve">so-called </w:t>
      </w:r>
      <w:r w:rsidR="006F1CCF">
        <w:t>‘Proust</w:t>
      </w:r>
      <w:r w:rsidR="00844D48">
        <w:t xml:space="preserve"> of </w:t>
      </w:r>
      <w:r w:rsidR="00392304">
        <w:t>the Weald</w:t>
      </w:r>
      <w:r w:rsidR="006F1CCF">
        <w:t>’</w:t>
      </w:r>
      <w:r w:rsidR="00392304">
        <w:t>.</w:t>
      </w:r>
      <w:r w:rsidR="006F1A11">
        <w:t xml:space="preserve"> </w:t>
      </w:r>
      <w:r w:rsidR="002A2E53">
        <w:t>Recent</w:t>
      </w:r>
      <w:r w:rsidR="006F1A11">
        <w:t xml:space="preserve"> writers </w:t>
      </w:r>
      <w:r w:rsidR="00365265">
        <w:t xml:space="preserve">have </w:t>
      </w:r>
      <w:r w:rsidR="006F1A11">
        <w:t xml:space="preserve">also </w:t>
      </w:r>
      <w:r w:rsidR="002A2E53">
        <w:t>use</w:t>
      </w:r>
      <w:r w:rsidR="00365265">
        <w:t>d</w:t>
      </w:r>
      <w:r w:rsidR="002A2E53">
        <w:t xml:space="preserve"> Kentish settings, but </w:t>
      </w:r>
      <w:r w:rsidR="00FF35B3">
        <w:t xml:space="preserve">often </w:t>
      </w:r>
      <w:r w:rsidR="002A2E53">
        <w:t xml:space="preserve">with a darker tone, </w:t>
      </w:r>
      <w:r w:rsidR="00F0358F">
        <w:t xml:space="preserve">for example, </w:t>
      </w:r>
      <w:r w:rsidR="002A2E53" w:rsidRPr="002A2E53">
        <w:t>Nicola Barker</w:t>
      </w:r>
      <w:r w:rsidR="00F0358F">
        <w:t>’s</w:t>
      </w:r>
      <w:r w:rsidR="00B85088">
        <w:t xml:space="preserve"> </w:t>
      </w:r>
      <w:r w:rsidR="00430041">
        <w:t>_</w:t>
      </w:r>
      <w:r w:rsidR="00DE3EF4" w:rsidRPr="00DE3EF4">
        <w:rPr>
          <w:i/>
          <w:iCs/>
        </w:rPr>
        <w:t>Wide Open</w:t>
      </w:r>
      <w:r w:rsidR="00430041">
        <w:rPr>
          <w:i/>
          <w:iCs/>
        </w:rPr>
        <w:t>_</w:t>
      </w:r>
      <w:r w:rsidR="00B85088">
        <w:t xml:space="preserve"> set </w:t>
      </w:r>
      <w:r w:rsidR="00A47129">
        <w:t xml:space="preserve">on </w:t>
      </w:r>
      <w:r w:rsidR="00D05570">
        <w:t>Sheppe</w:t>
      </w:r>
      <w:r w:rsidR="00FB044A">
        <w:t>y</w:t>
      </w:r>
      <w:r w:rsidR="00042EDD">
        <w:t>.</w:t>
      </w:r>
    </w:p>
    <w:p w14:paraId="353B1762" w14:textId="6D17E34E" w:rsidR="00FC6386" w:rsidRDefault="000E7516">
      <w:r>
        <w:t xml:space="preserve">Kent is a county of </w:t>
      </w:r>
      <w:r w:rsidR="00E5223D">
        <w:t>diverse</w:t>
      </w:r>
      <w:r>
        <w:t xml:space="preserve"> landscapes</w:t>
      </w:r>
      <w:r w:rsidR="008518C3">
        <w:t xml:space="preserve"> -</w:t>
      </w:r>
      <w:r>
        <w:t xml:space="preserve"> </w:t>
      </w:r>
      <w:r w:rsidR="00803F6C">
        <w:t xml:space="preserve">inspiring evocations of </w:t>
      </w:r>
      <w:r w:rsidR="008518C3">
        <w:t>both</w:t>
      </w:r>
      <w:r w:rsidR="00803F6C">
        <w:t xml:space="preserve"> rural idyll and </w:t>
      </w:r>
      <w:r w:rsidR="00365265">
        <w:t>horror</w:t>
      </w:r>
      <w:r w:rsidR="008518C3">
        <w:t xml:space="preserve"> -</w:t>
      </w:r>
      <w:r w:rsidR="009C3C1E">
        <w:t xml:space="preserve"> f</w:t>
      </w:r>
      <w:r>
        <w:t xml:space="preserve">rom </w:t>
      </w:r>
      <w:r w:rsidR="005B4177">
        <w:t xml:space="preserve">its </w:t>
      </w:r>
      <w:r w:rsidR="00F515FB">
        <w:t xml:space="preserve">wild </w:t>
      </w:r>
      <w:r>
        <w:t xml:space="preserve">coastal marshes </w:t>
      </w:r>
      <w:r w:rsidR="000E2786">
        <w:t xml:space="preserve">(where Pip </w:t>
      </w:r>
      <w:r w:rsidR="00365265">
        <w:t>is terrified by</w:t>
      </w:r>
      <w:r w:rsidR="000E2786">
        <w:t xml:space="preserve"> Magwi</w:t>
      </w:r>
      <w:r w:rsidR="00BA0695">
        <w:t>t</w:t>
      </w:r>
      <w:r w:rsidR="000E2786">
        <w:t>ch</w:t>
      </w:r>
      <w:r w:rsidR="00430041">
        <w:t xml:space="preserve"> in [_Great Expectations</w:t>
      </w:r>
      <w:proofErr w:type="gramStart"/>
      <w:r w:rsidR="00430041">
        <w:t>_](</w:t>
      </w:r>
      <w:proofErr w:type="gramEnd"/>
      <w:r w:rsidR="00430041" w:rsidRPr="00430041">
        <w:t>/dickens/great-expectations-curated-walk</w:t>
      </w:r>
      <w:r w:rsidR="00430041">
        <w:t>)</w:t>
      </w:r>
      <w:r w:rsidR="000E2786">
        <w:t xml:space="preserve">) </w:t>
      </w:r>
      <w:r>
        <w:t xml:space="preserve">to the uplands of Down and Weald, from the heavily wooded </w:t>
      </w:r>
      <w:proofErr w:type="spellStart"/>
      <w:r>
        <w:t>Blean</w:t>
      </w:r>
      <w:proofErr w:type="spellEnd"/>
      <w:r>
        <w:t xml:space="preserve"> complex above Canterbury to the bleak, windswept</w:t>
      </w:r>
      <w:r w:rsidR="00D675F6">
        <w:t xml:space="preserve"> </w:t>
      </w:r>
      <w:r>
        <w:t xml:space="preserve">chalklands of East Kent. </w:t>
      </w:r>
      <w:r w:rsidR="00EB1117">
        <w:t>A</w:t>
      </w:r>
      <w:r w:rsidR="006532D6">
        <w:t>s</w:t>
      </w:r>
      <w:r>
        <w:t xml:space="preserve"> Alan Everitt has</w:t>
      </w:r>
      <w:r w:rsidR="00FC6386">
        <w:t xml:space="preserve"> noted</w:t>
      </w:r>
      <w:r w:rsidR="00430041">
        <w:t>,</w:t>
      </w:r>
      <w:r w:rsidR="007C06FA">
        <w:t xml:space="preserve"> this</w:t>
      </w:r>
      <w:r w:rsidR="005A7F75">
        <w:t xml:space="preserve"> </w:t>
      </w:r>
      <w:r w:rsidR="00365265">
        <w:t xml:space="preserve">diversity </w:t>
      </w:r>
      <w:r w:rsidR="007C06FA">
        <w:t xml:space="preserve">often </w:t>
      </w:r>
      <w:r w:rsidR="005B4177">
        <w:t xml:space="preserve">goes </w:t>
      </w:r>
      <w:r w:rsidR="007C06FA">
        <w:t>unnoticed</w:t>
      </w:r>
      <w:r w:rsidR="006532D6">
        <w:t>:</w:t>
      </w:r>
    </w:p>
    <w:p w14:paraId="597FCF55" w14:textId="11EE584A" w:rsidR="000E7516" w:rsidRPr="00430041" w:rsidRDefault="00FC6386" w:rsidP="00FC6386">
      <w:pPr>
        <w:ind w:left="284" w:right="237"/>
      </w:pPr>
      <w:r w:rsidRPr="00430041">
        <w:t xml:space="preserve">The modern motorist following the main roads to Thanet, Dover or Folkestone scarcely notices the diversity because he [sic] is following the grain of the country. But take one of the old </w:t>
      </w:r>
      <w:proofErr w:type="spellStart"/>
      <w:r w:rsidRPr="00430041">
        <w:t>droveways</w:t>
      </w:r>
      <w:proofErr w:type="spellEnd"/>
      <w:r w:rsidRPr="00430041">
        <w:t xml:space="preserve"> across Kent from north to south and you will traverse half a dozen distinct types of landscape within the space of 30 or 40 miles: cornland, downland, </w:t>
      </w:r>
      <w:proofErr w:type="spellStart"/>
      <w:r w:rsidRPr="00430041">
        <w:t>chartland</w:t>
      </w:r>
      <w:proofErr w:type="spellEnd"/>
      <w:r w:rsidRPr="00430041">
        <w:t xml:space="preserve">, </w:t>
      </w:r>
      <w:proofErr w:type="spellStart"/>
      <w:r w:rsidRPr="00430041">
        <w:t>clayland</w:t>
      </w:r>
      <w:proofErr w:type="spellEnd"/>
      <w:r w:rsidRPr="00430041">
        <w:t>, woodland, and marshland.</w:t>
      </w:r>
      <w:r w:rsidR="00430041">
        <w:rPr>
          <w:rStyle w:val="FootnoteReference"/>
        </w:rPr>
        <w:footnoteReference w:id="1"/>
      </w:r>
      <w:r w:rsidRPr="00430041">
        <w:t>)</w:t>
      </w:r>
    </w:p>
    <w:p w14:paraId="3ED66EA5" w14:textId="54BC6DA1" w:rsidR="000E7516" w:rsidRPr="000E7516" w:rsidRDefault="006532D6">
      <w:r w:rsidRPr="00430041">
        <w:t xml:space="preserve">The grain is provided by the </w:t>
      </w:r>
      <w:r w:rsidR="007C06FA" w:rsidRPr="00430041">
        <w:t xml:space="preserve">varied </w:t>
      </w:r>
      <w:r w:rsidRPr="00430041">
        <w:t xml:space="preserve">geology </w:t>
      </w:r>
      <w:r w:rsidR="007C06FA" w:rsidRPr="00430041">
        <w:t>that</w:t>
      </w:r>
      <w:r w:rsidRPr="00430041">
        <w:t xml:space="preserve"> Everitt’s transect cross</w:t>
      </w:r>
      <w:r w:rsidR="00EB1117" w:rsidRPr="00430041">
        <w:t>es</w:t>
      </w:r>
      <w:r w:rsidR="007C06FA" w:rsidRPr="00430041">
        <w:t xml:space="preserve">, </w:t>
      </w:r>
      <w:r w:rsidRPr="00430041">
        <w:t xml:space="preserve">from the </w:t>
      </w:r>
      <w:r w:rsidR="00365265" w:rsidRPr="00430041">
        <w:t>relatively</w:t>
      </w:r>
      <w:r w:rsidR="00365265">
        <w:t xml:space="preserve"> </w:t>
      </w:r>
      <w:r>
        <w:t>young</w:t>
      </w:r>
      <w:r w:rsidR="00365265">
        <w:t xml:space="preserve"> </w:t>
      </w:r>
      <w:r>
        <w:t xml:space="preserve">Tertiary </w:t>
      </w:r>
      <w:r w:rsidR="00365265">
        <w:t>deposits</w:t>
      </w:r>
      <w:r>
        <w:t xml:space="preserve"> at the coast to </w:t>
      </w:r>
      <w:r w:rsidR="00365265">
        <w:t xml:space="preserve">the </w:t>
      </w:r>
      <w:r>
        <w:t xml:space="preserve">Cretaceous </w:t>
      </w:r>
      <w:r w:rsidR="00C423AB" w:rsidRPr="00C423AB">
        <w:t xml:space="preserve">Hastings beds </w:t>
      </w:r>
      <w:r w:rsidR="00365265">
        <w:t xml:space="preserve">of </w:t>
      </w:r>
      <w:r w:rsidR="00365265" w:rsidRPr="00365265">
        <w:t xml:space="preserve">the High </w:t>
      </w:r>
      <w:proofErr w:type="gramStart"/>
      <w:r w:rsidR="00365265" w:rsidRPr="00365265">
        <w:t>Weald</w:t>
      </w:r>
      <w:r w:rsidR="00365265">
        <w:t xml:space="preserve"> </w:t>
      </w:r>
      <w:r w:rsidR="00365265" w:rsidRPr="00365265">
        <w:t xml:space="preserve"> </w:t>
      </w:r>
      <w:r>
        <w:t>–</w:t>
      </w:r>
      <w:proofErr w:type="gramEnd"/>
      <w:r>
        <w:t xml:space="preserve"> a journey </w:t>
      </w:r>
      <w:r w:rsidR="00365265">
        <w:t>of a few dozen miles into</w:t>
      </w:r>
      <w:r>
        <w:t xml:space="preserve"> ‘deep time’ </w:t>
      </w:r>
      <w:r w:rsidR="00365265">
        <w:t>representing</w:t>
      </w:r>
      <w:r>
        <w:t xml:space="preserve"> some </w:t>
      </w:r>
      <w:r w:rsidR="007C06FA">
        <w:t>hundred and thirty-six million years</w:t>
      </w:r>
      <w:r w:rsidR="00365265">
        <w:t>!</w:t>
      </w:r>
      <w:r>
        <w:t xml:space="preserve"> </w:t>
      </w:r>
      <w:r w:rsidR="007C06FA">
        <w:t xml:space="preserve">Kent’s topography reflects the fact that the geological strata of </w:t>
      </w:r>
      <w:r w:rsidR="00365265">
        <w:t xml:space="preserve">its </w:t>
      </w:r>
      <w:r w:rsidR="007C06FA">
        <w:t xml:space="preserve">sedimentary rocks have been uplifted to form a dome (anticline) of which the older geology has been exposed rather like the layers of an onion as the centre of the dome has eroded. This has resulted in alternating upland of more resistant rock (chalk, sandstone) and </w:t>
      </w:r>
      <w:r w:rsidR="002E228E">
        <w:t>low-lying vales of clay. The south facing edges of the more resistant formations give the characteristic scarp of the Downs and high Wealden ridge.</w:t>
      </w:r>
    </w:p>
    <w:p w14:paraId="539B4F48" w14:textId="765BCD7C" w:rsidR="00365265" w:rsidRDefault="00434AD8">
      <w:r>
        <w:t xml:space="preserve">The </w:t>
      </w:r>
      <w:r w:rsidR="001A233C">
        <w:t xml:space="preserve">varied </w:t>
      </w:r>
      <w:r>
        <w:t xml:space="preserve">physical geography of the county led to </w:t>
      </w:r>
      <w:r w:rsidR="001A233C">
        <w:t xml:space="preserve">distinct </w:t>
      </w:r>
      <w:r>
        <w:t>phases of settlement and evolution of land</w:t>
      </w:r>
      <w:r w:rsidR="00E06779">
        <w:t xml:space="preserve"> use</w:t>
      </w:r>
      <w:r>
        <w:t xml:space="preserve">. </w:t>
      </w:r>
      <w:r w:rsidR="00E06779">
        <w:t xml:space="preserve">The </w:t>
      </w:r>
      <w:r w:rsidR="00FF7DBE">
        <w:t xml:space="preserve">later </w:t>
      </w:r>
      <w:r w:rsidR="00E06779">
        <w:t xml:space="preserve">history of this process </w:t>
      </w:r>
      <w:r w:rsidR="00BE5B9B">
        <w:t xml:space="preserve">is </w:t>
      </w:r>
      <w:r w:rsidR="00E06779">
        <w:t>play</w:t>
      </w:r>
      <w:r w:rsidR="007E20CD">
        <w:t xml:space="preserve">ed out in novels such as </w:t>
      </w:r>
      <w:r w:rsidR="00430041">
        <w:t>Kaye-Smith’s _</w:t>
      </w:r>
      <w:r w:rsidR="007E20CD" w:rsidRPr="00BE5B9B">
        <w:rPr>
          <w:i/>
          <w:iCs/>
        </w:rPr>
        <w:t>Joanna Godden</w:t>
      </w:r>
      <w:r w:rsidR="00430041">
        <w:rPr>
          <w:i/>
          <w:iCs/>
        </w:rPr>
        <w:t>_</w:t>
      </w:r>
      <w:r w:rsidR="00D84534">
        <w:t>, in which the eponymous heroine experiments with</w:t>
      </w:r>
      <w:r w:rsidR="00932FE8">
        <w:t xml:space="preserve"> agricultural</w:t>
      </w:r>
      <w:r w:rsidR="00D84534">
        <w:t xml:space="preserve"> innovations </w:t>
      </w:r>
      <w:r w:rsidR="009758DC">
        <w:t xml:space="preserve">on </w:t>
      </w:r>
      <w:r w:rsidR="00932FE8">
        <w:t xml:space="preserve">the </w:t>
      </w:r>
      <w:proofErr w:type="spellStart"/>
      <w:r w:rsidR="009758DC">
        <w:t>Walland</w:t>
      </w:r>
      <w:proofErr w:type="spellEnd"/>
      <w:r w:rsidR="009758DC">
        <w:t xml:space="preserve"> Marsh</w:t>
      </w:r>
      <w:r w:rsidR="00BE5B9B">
        <w:t xml:space="preserve"> </w:t>
      </w:r>
      <w:r w:rsidR="00FF7DBE">
        <w:t xml:space="preserve">in the early 1900s </w:t>
      </w:r>
      <w:r w:rsidR="00BE5B9B">
        <w:t xml:space="preserve">– </w:t>
      </w:r>
      <w:r w:rsidR="00430041">
        <w:t>i</w:t>
      </w:r>
      <w:r w:rsidR="00365265">
        <w:t xml:space="preserve">n </w:t>
      </w:r>
      <w:r w:rsidR="00BE5B9B">
        <w:t xml:space="preserve">an entirely </w:t>
      </w:r>
      <w:r w:rsidR="00291874">
        <w:t>human-made environment</w:t>
      </w:r>
      <w:r w:rsidR="000C6B54">
        <w:t xml:space="preserve"> claimed from the sea</w:t>
      </w:r>
      <w:r w:rsidR="009758DC">
        <w:t>.</w:t>
      </w:r>
      <w:r w:rsidR="00D84534">
        <w:t xml:space="preserve"> </w:t>
      </w:r>
    </w:p>
    <w:p w14:paraId="5C798FA2" w14:textId="5BC03EF7" w:rsidR="00E62F55" w:rsidRPr="00430041" w:rsidRDefault="00434AD8">
      <w:r>
        <w:t>Everitt adopt</w:t>
      </w:r>
      <w:r w:rsidR="00BB3CC1">
        <w:t>ed</w:t>
      </w:r>
      <w:r>
        <w:t xml:space="preserve"> the French term </w:t>
      </w:r>
      <w:r w:rsidR="00430041">
        <w:t>_</w:t>
      </w:r>
      <w:r w:rsidRPr="0047675D">
        <w:rPr>
          <w:i/>
          <w:iCs/>
        </w:rPr>
        <w:t>pays</w:t>
      </w:r>
      <w:r w:rsidR="00430041">
        <w:rPr>
          <w:i/>
          <w:iCs/>
        </w:rPr>
        <w:t>_</w:t>
      </w:r>
      <w:r>
        <w:t xml:space="preserve"> to describe the regional divisions he identified. </w:t>
      </w:r>
      <w:r w:rsidR="0047675D">
        <w:t xml:space="preserve">A </w:t>
      </w:r>
      <w:r w:rsidR="00430041">
        <w:t>_p</w:t>
      </w:r>
      <w:r w:rsidRPr="00434AD8">
        <w:rPr>
          <w:i/>
          <w:iCs/>
        </w:rPr>
        <w:t>ays</w:t>
      </w:r>
      <w:r w:rsidR="00430041">
        <w:rPr>
          <w:i/>
          <w:iCs/>
        </w:rPr>
        <w:t>_</w:t>
      </w:r>
      <w:r>
        <w:t xml:space="preserve"> </w:t>
      </w:r>
      <w:r w:rsidR="0047675D">
        <w:t xml:space="preserve">is a </w:t>
      </w:r>
      <w:r>
        <w:t xml:space="preserve">distinctive </w:t>
      </w:r>
      <w:r w:rsidR="0047675D">
        <w:t>physiographic region (</w:t>
      </w:r>
      <w:r w:rsidR="00BB3CC1">
        <w:t xml:space="preserve">based on </w:t>
      </w:r>
      <w:r w:rsidR="00CE54B2">
        <w:t xml:space="preserve">its </w:t>
      </w:r>
      <w:r w:rsidR="0047675D">
        <w:t xml:space="preserve">physical geography) </w:t>
      </w:r>
      <w:r w:rsidRPr="00434AD8">
        <w:t>whose inhabitants</w:t>
      </w:r>
      <w:r w:rsidR="0047675D">
        <w:t xml:space="preserve"> often</w:t>
      </w:r>
      <w:r w:rsidRPr="00434AD8">
        <w:t xml:space="preserve"> share common </w:t>
      </w:r>
      <w:r w:rsidR="0047675D">
        <w:t xml:space="preserve">social, </w:t>
      </w:r>
      <w:r w:rsidR="0047675D" w:rsidRPr="00434AD8">
        <w:t>economic,</w:t>
      </w:r>
      <w:r w:rsidRPr="00434AD8">
        <w:t xml:space="preserve"> </w:t>
      </w:r>
      <w:r>
        <w:t xml:space="preserve">and </w:t>
      </w:r>
      <w:r w:rsidRPr="00434AD8">
        <w:t>cultural</w:t>
      </w:r>
      <w:r>
        <w:t xml:space="preserve"> characteristics</w:t>
      </w:r>
      <w:r w:rsidR="00CE54B2">
        <w:t>, for example settlement pattern and agricultural practices</w:t>
      </w:r>
      <w:r>
        <w:t xml:space="preserve">. Everitt’s </w:t>
      </w:r>
      <w:r w:rsidR="00430041">
        <w:t>_</w:t>
      </w:r>
      <w:r w:rsidR="00430041" w:rsidRPr="0047675D">
        <w:rPr>
          <w:i/>
          <w:iCs/>
        </w:rPr>
        <w:t>pays</w:t>
      </w:r>
      <w:proofErr w:type="gramStart"/>
      <w:r w:rsidR="00430041">
        <w:rPr>
          <w:i/>
          <w:iCs/>
        </w:rPr>
        <w:t>_</w:t>
      </w:r>
      <w:r w:rsidR="00430041">
        <w:t xml:space="preserve"> </w:t>
      </w:r>
      <w:r w:rsidR="0047675D">
        <w:t xml:space="preserve"> follow</w:t>
      </w:r>
      <w:proofErr w:type="gramEnd"/>
      <w:r w:rsidR="0047675D">
        <w:t xml:space="preserve"> the geological sequence</w:t>
      </w:r>
      <w:r w:rsidR="00CE54B2">
        <w:t>,</w:t>
      </w:r>
      <w:r w:rsidR="00CE54B2" w:rsidRPr="00CE54B2">
        <w:t xml:space="preserve"> from the ‘Marshland’ on the north coast</w:t>
      </w:r>
      <w:r w:rsidR="0047675D">
        <w:t xml:space="preserve"> via the ‘Foothills’ (tertiary deposits), ‘Downland’ (chalk), ‘Holmesdale’ (</w:t>
      </w:r>
      <w:r w:rsidR="00365265">
        <w:t xml:space="preserve">gault </w:t>
      </w:r>
      <w:r w:rsidR="0047675D">
        <w:t xml:space="preserve">clay), </w:t>
      </w:r>
      <w:proofErr w:type="spellStart"/>
      <w:r w:rsidR="0047675D">
        <w:t>Chartland</w:t>
      </w:r>
      <w:proofErr w:type="spellEnd"/>
      <w:r w:rsidR="0047675D">
        <w:t>’ (sandstone), and ‘The Weald’ (clay</w:t>
      </w:r>
      <w:r w:rsidR="00365265">
        <w:t>s</w:t>
      </w:r>
      <w:r w:rsidR="0047675D">
        <w:t xml:space="preserve"> and sandstones).</w:t>
      </w:r>
      <w:r w:rsidR="00CE54B2">
        <w:t xml:space="preserve"> Kent Archaeological Society’s </w:t>
      </w:r>
      <w:r w:rsidR="00430041">
        <w:t>_</w:t>
      </w:r>
      <w:r w:rsidR="00CE54B2" w:rsidRPr="00CE54B2">
        <w:rPr>
          <w:i/>
          <w:iCs/>
        </w:rPr>
        <w:t>An Historical Atlas of Kent</w:t>
      </w:r>
      <w:r w:rsidR="00430041">
        <w:rPr>
          <w:i/>
          <w:iCs/>
        </w:rPr>
        <w:t>_</w:t>
      </w:r>
      <w:r w:rsidR="00CE54B2">
        <w:t xml:space="preserve"> </w:t>
      </w:r>
      <w:r w:rsidR="00365265">
        <w:t>adds a</w:t>
      </w:r>
      <w:r w:rsidR="00CE54B2">
        <w:t xml:space="preserve"> further ‘physiographic region’ by distinguishing between the High and Low Weald. </w:t>
      </w:r>
      <w:r w:rsidR="0028392E">
        <w:t>T</w:t>
      </w:r>
      <w:r w:rsidR="00CE54B2">
        <w:t xml:space="preserve">he ‘Three Marshes’ (Romney, </w:t>
      </w:r>
      <w:proofErr w:type="spellStart"/>
      <w:r w:rsidR="00CE54B2">
        <w:t>Walland</w:t>
      </w:r>
      <w:proofErr w:type="spellEnd"/>
      <w:r w:rsidR="00CE54B2">
        <w:t xml:space="preserve"> and </w:t>
      </w:r>
      <w:proofErr w:type="spellStart"/>
      <w:r w:rsidR="00CE54B2">
        <w:t>D</w:t>
      </w:r>
      <w:r w:rsidR="009758DC">
        <w:t>e</w:t>
      </w:r>
      <w:r w:rsidR="00CE54B2">
        <w:t>nge</w:t>
      </w:r>
      <w:proofErr w:type="spellEnd"/>
      <w:r w:rsidR="007D2DA8">
        <w:t xml:space="preserve">; often collectively known as </w:t>
      </w:r>
      <w:r w:rsidR="007D2DA8">
        <w:lastRenderedPageBreak/>
        <w:t>Romney Marsh</w:t>
      </w:r>
      <w:r w:rsidR="00CE54B2">
        <w:t xml:space="preserve">) are recognised as a very distinctive region </w:t>
      </w:r>
      <w:r w:rsidR="00D000EC">
        <w:t>within the ‘Marshland’ category. But of course, th</w:t>
      </w:r>
      <w:r w:rsidR="009E726B">
        <w:t>e Three</w:t>
      </w:r>
      <w:r w:rsidR="00D000EC">
        <w:t xml:space="preserve"> </w:t>
      </w:r>
      <w:r w:rsidR="009E726B">
        <w:t>M</w:t>
      </w:r>
      <w:r w:rsidR="00D000EC">
        <w:t xml:space="preserve">arshes </w:t>
      </w:r>
      <w:r w:rsidR="00B80AC7">
        <w:t>have</w:t>
      </w:r>
      <w:r w:rsidR="00915A9D">
        <w:t>,</w:t>
      </w:r>
      <w:r w:rsidR="00915A9D" w:rsidRPr="00915A9D">
        <w:t xml:space="preserve"> according to Thomas </w:t>
      </w:r>
      <w:proofErr w:type="spellStart"/>
      <w:r w:rsidR="00915A9D" w:rsidRPr="00915A9D">
        <w:t>Ingold</w:t>
      </w:r>
      <w:r w:rsidR="00430041">
        <w:t>s</w:t>
      </w:r>
      <w:r w:rsidR="00915A9D" w:rsidRPr="00915A9D">
        <w:t>by</w:t>
      </w:r>
      <w:proofErr w:type="spellEnd"/>
      <w:r w:rsidR="00915A9D" w:rsidRPr="00915A9D">
        <w:t xml:space="preserve"> (Rev. Richard Harris Barham</w:t>
      </w:r>
      <w:r w:rsidR="00915A9D" w:rsidRPr="00430041">
        <w:rPr>
          <w:i/>
          <w:iCs/>
        </w:rPr>
        <w:t>),</w:t>
      </w:r>
      <w:r w:rsidR="00B80AC7" w:rsidRPr="00430041">
        <w:rPr>
          <w:i/>
          <w:iCs/>
        </w:rPr>
        <w:t xml:space="preserve"> </w:t>
      </w:r>
      <w:r w:rsidR="00B80AC7" w:rsidRPr="00430041">
        <w:t xml:space="preserve">always been a world </w:t>
      </w:r>
      <w:proofErr w:type="gramStart"/>
      <w:r w:rsidR="00B80AC7" w:rsidRPr="00430041">
        <w:t xml:space="preserve">apart </w:t>
      </w:r>
      <w:r w:rsidR="00915A9D" w:rsidRPr="00430041">
        <w:t xml:space="preserve"> -</w:t>
      </w:r>
      <w:proofErr w:type="gramEnd"/>
      <w:r w:rsidR="00915A9D" w:rsidRPr="00430041">
        <w:t xml:space="preserve"> the</w:t>
      </w:r>
      <w:r w:rsidR="00D000EC" w:rsidRPr="00430041">
        <w:t xml:space="preserve"> ‘fifth continent’</w:t>
      </w:r>
      <w:r w:rsidR="00E62F55" w:rsidRPr="00430041">
        <w:t>:</w:t>
      </w:r>
    </w:p>
    <w:p w14:paraId="44D37CB5" w14:textId="0A3D9DA4" w:rsidR="000E7516" w:rsidRPr="00430041" w:rsidRDefault="00430041" w:rsidP="00365265">
      <w:pPr>
        <w:ind w:left="284" w:right="237"/>
      </w:pPr>
      <w:r>
        <w:t>‘</w:t>
      </w:r>
      <w:r w:rsidR="00497A7A" w:rsidRPr="00430041">
        <w:t>The World, according to the best geographers, is divided into Europe, Asia, Africa, America, and Romney Marsh.</w:t>
      </w:r>
      <w:r>
        <w:t>’</w:t>
      </w:r>
      <w:r w:rsidR="00716D74" w:rsidRPr="00430041">
        <w:t xml:space="preserve"> </w:t>
      </w:r>
      <w:r w:rsidR="003D39DF" w:rsidRPr="00430041">
        <w:t xml:space="preserve">Taken from </w:t>
      </w:r>
      <w:r w:rsidR="00716D74" w:rsidRPr="00430041">
        <w:t xml:space="preserve">Mrs. </w:t>
      </w:r>
      <w:proofErr w:type="spellStart"/>
      <w:r w:rsidR="003D39DF" w:rsidRPr="00430041">
        <w:t>B</w:t>
      </w:r>
      <w:r w:rsidR="00716D74" w:rsidRPr="00430041">
        <w:t>otherby's</w:t>
      </w:r>
      <w:proofErr w:type="spellEnd"/>
      <w:r w:rsidR="00716D74" w:rsidRPr="00430041">
        <w:t xml:space="preserve"> story</w:t>
      </w:r>
      <w:r w:rsidR="003D39DF" w:rsidRPr="00430041">
        <w:t xml:space="preserve"> - T</w:t>
      </w:r>
      <w:r w:rsidR="00716D74" w:rsidRPr="00430041">
        <w:t xml:space="preserve">he </w:t>
      </w:r>
      <w:r w:rsidR="003D39DF" w:rsidRPr="00430041">
        <w:t>L</w:t>
      </w:r>
      <w:r w:rsidR="00716D74" w:rsidRPr="00430041">
        <w:t xml:space="preserve">eech of </w:t>
      </w:r>
      <w:r w:rsidR="003D39DF" w:rsidRPr="00430041">
        <w:t>F</w:t>
      </w:r>
      <w:r w:rsidR="00716D74" w:rsidRPr="00430041">
        <w:t>olkestone</w:t>
      </w:r>
      <w:r w:rsidR="00BA6A5A" w:rsidRPr="00430041">
        <w:t>;</w:t>
      </w:r>
      <w:r w:rsidR="008460E7" w:rsidRPr="00430041">
        <w:t xml:space="preserve"> </w:t>
      </w:r>
      <w:r>
        <w:t>_</w:t>
      </w:r>
      <w:r w:rsidR="008460E7" w:rsidRPr="00430041">
        <w:t xml:space="preserve">The </w:t>
      </w:r>
      <w:proofErr w:type="spellStart"/>
      <w:r w:rsidR="008460E7" w:rsidRPr="00430041">
        <w:t>Ingoldsby</w:t>
      </w:r>
      <w:proofErr w:type="spellEnd"/>
      <w:r w:rsidR="008460E7" w:rsidRPr="00430041">
        <w:t xml:space="preserve"> Legends</w:t>
      </w:r>
      <w:r>
        <w:t>_</w:t>
      </w:r>
      <w:r w:rsidR="000F4A11" w:rsidRPr="00430041">
        <w:t>.</w:t>
      </w:r>
    </w:p>
    <w:p w14:paraId="296A4666" w14:textId="4ABEC0A5" w:rsidR="00430041" w:rsidRDefault="00430041">
      <w:pPr>
        <w:rPr>
          <w:b/>
          <w:bCs/>
        </w:rPr>
      </w:pPr>
    </w:p>
    <w:p w14:paraId="12F160BF" w14:textId="0AE78627" w:rsidR="0068463D" w:rsidRDefault="0068463D">
      <w:pPr>
        <w:rPr>
          <w:b/>
          <w:bCs/>
        </w:rPr>
      </w:pPr>
      <w:r>
        <w:rPr>
          <w:b/>
          <w:bCs/>
        </w:rPr>
        <w:t xml:space="preserve">Article by Prof </w:t>
      </w:r>
      <w:r w:rsidR="007E5A76">
        <w:rPr>
          <w:b/>
          <w:bCs/>
        </w:rPr>
        <w:t xml:space="preserve">Peter </w:t>
      </w:r>
      <w:proofErr w:type="spellStart"/>
      <w:r w:rsidR="007E5A76">
        <w:rPr>
          <w:b/>
          <w:bCs/>
        </w:rPr>
        <w:t>Vujakovic</w:t>
      </w:r>
      <w:proofErr w:type="spellEnd"/>
    </w:p>
    <w:p w14:paraId="652E4D46" w14:textId="0215DA89" w:rsidR="00430041" w:rsidRDefault="00430041">
      <w:pPr>
        <w:rPr>
          <w:b/>
          <w:bCs/>
        </w:rPr>
      </w:pPr>
      <w:r>
        <w:rPr>
          <w:b/>
          <w:bCs/>
        </w:rPr>
        <w:t>Bibliography</w:t>
      </w:r>
    </w:p>
    <w:p w14:paraId="2B08E3F5" w14:textId="4EE29300" w:rsidR="00562B4C" w:rsidRDefault="00562B4C">
      <w:r w:rsidRPr="00562B4C">
        <w:t>Everitt, Alan (1986)</w:t>
      </w:r>
      <w:r>
        <w:t xml:space="preserve"> </w:t>
      </w:r>
      <w:r w:rsidRPr="00192145">
        <w:rPr>
          <w:i/>
          <w:iCs/>
        </w:rPr>
        <w:t xml:space="preserve">Continuity and Colonization: the </w:t>
      </w:r>
      <w:r w:rsidR="00192145" w:rsidRPr="00192145">
        <w:rPr>
          <w:i/>
          <w:iCs/>
        </w:rPr>
        <w:t>evolution of the Kentish settlement</w:t>
      </w:r>
      <w:r w:rsidR="00192145">
        <w:t>, Leicester Univ. Press: Leicester.</w:t>
      </w:r>
    </w:p>
    <w:p w14:paraId="157449B5" w14:textId="12FB5512" w:rsidR="000E7516" w:rsidRDefault="00CA514E">
      <w:proofErr w:type="spellStart"/>
      <w:r>
        <w:t>Ingold</w:t>
      </w:r>
      <w:r w:rsidR="00BF55CE">
        <w:t>sby</w:t>
      </w:r>
      <w:proofErr w:type="spellEnd"/>
      <w:r w:rsidR="00BF55CE">
        <w:t xml:space="preserve">, Thomas (1889) </w:t>
      </w:r>
      <w:r w:rsidR="0068463D">
        <w:t>_</w:t>
      </w:r>
      <w:r w:rsidRPr="00AA6FAA">
        <w:rPr>
          <w:i/>
          <w:iCs/>
        </w:rPr>
        <w:t xml:space="preserve">The </w:t>
      </w:r>
      <w:proofErr w:type="spellStart"/>
      <w:r w:rsidRPr="00AA6FAA">
        <w:rPr>
          <w:i/>
          <w:iCs/>
        </w:rPr>
        <w:t>Ingoldsby</w:t>
      </w:r>
      <w:proofErr w:type="spellEnd"/>
      <w:r w:rsidRPr="00AA6FAA">
        <w:rPr>
          <w:i/>
          <w:iCs/>
        </w:rPr>
        <w:t xml:space="preserve"> Legends or Mirth and Marvels</w:t>
      </w:r>
      <w:r w:rsidR="0068463D">
        <w:rPr>
          <w:i/>
          <w:iCs/>
        </w:rPr>
        <w:t>_</w:t>
      </w:r>
      <w:r w:rsidR="00BF55CE">
        <w:t xml:space="preserve">, Frederick </w:t>
      </w:r>
      <w:proofErr w:type="spellStart"/>
      <w:r w:rsidR="00BF55CE">
        <w:t>Wrane</w:t>
      </w:r>
      <w:proofErr w:type="spellEnd"/>
      <w:r w:rsidR="00BF55CE">
        <w:t xml:space="preserve"> and Co., London</w:t>
      </w:r>
      <w:r w:rsidR="008B3EBD">
        <w:t xml:space="preserve"> -</w:t>
      </w:r>
      <w:r w:rsidR="00AA6FAA">
        <w:t xml:space="preserve"> </w:t>
      </w:r>
      <w:hyperlink r:id="rId7" w:history="1">
        <w:r w:rsidR="00AA6FAA" w:rsidRPr="00C47E28">
          <w:rPr>
            <w:rStyle w:val="Hyperlink"/>
          </w:rPr>
          <w:t>http://www.gutenberg.org/files/59236/59236-h/59236-h.htm</w:t>
        </w:r>
      </w:hyperlink>
    </w:p>
    <w:p w14:paraId="55D4A4DB" w14:textId="1AC32067" w:rsidR="0004464B" w:rsidRDefault="00C12F5F">
      <w:r>
        <w:t xml:space="preserve">Lawson, Terence and </w:t>
      </w:r>
      <w:proofErr w:type="spellStart"/>
      <w:r>
        <w:t>Killingray</w:t>
      </w:r>
      <w:proofErr w:type="spellEnd"/>
      <w:r>
        <w:t>, David (</w:t>
      </w:r>
      <w:r w:rsidR="00C433C8">
        <w:t xml:space="preserve">2004) </w:t>
      </w:r>
      <w:r w:rsidR="0068463D">
        <w:t>_</w:t>
      </w:r>
      <w:r w:rsidR="00C433C8" w:rsidRPr="00AF5764">
        <w:rPr>
          <w:i/>
          <w:iCs/>
        </w:rPr>
        <w:t>An Historical Atlas of Kent</w:t>
      </w:r>
      <w:r w:rsidR="0068463D">
        <w:rPr>
          <w:i/>
          <w:iCs/>
        </w:rPr>
        <w:t>_</w:t>
      </w:r>
      <w:r w:rsidR="00C433C8">
        <w:t xml:space="preserve">, </w:t>
      </w:r>
      <w:r w:rsidR="00AF5764">
        <w:t xml:space="preserve">Phillimore: Chichester (see </w:t>
      </w:r>
      <w:r w:rsidR="003B3BAD">
        <w:t>1. The Physical Setting</w:t>
      </w:r>
      <w:r w:rsidR="001A233C">
        <w:t>,</w:t>
      </w:r>
      <w:r w:rsidR="003B3BAD">
        <w:t xml:space="preserve"> </w:t>
      </w:r>
      <w:r w:rsidR="001A233C">
        <w:t>by Chris Young, pp. 1-6)</w:t>
      </w:r>
    </w:p>
    <w:p w14:paraId="5E1214CB" w14:textId="24E91D01" w:rsidR="00522201" w:rsidRPr="000E7516" w:rsidRDefault="00522201">
      <w:r>
        <w:t xml:space="preserve"> </w:t>
      </w:r>
    </w:p>
    <w:sectPr w:rsidR="00522201" w:rsidRPr="000E75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4BBAD" w14:textId="77777777" w:rsidR="00324A7E" w:rsidRDefault="00324A7E" w:rsidP="00430041">
      <w:pPr>
        <w:spacing w:after="0" w:line="240" w:lineRule="auto"/>
      </w:pPr>
      <w:r>
        <w:separator/>
      </w:r>
    </w:p>
  </w:endnote>
  <w:endnote w:type="continuationSeparator" w:id="0">
    <w:p w14:paraId="1ACDA6DC" w14:textId="77777777" w:rsidR="00324A7E" w:rsidRDefault="00324A7E" w:rsidP="00430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F0AA0" w14:textId="77777777" w:rsidR="00324A7E" w:rsidRDefault="00324A7E" w:rsidP="00430041">
      <w:pPr>
        <w:spacing w:after="0" w:line="240" w:lineRule="auto"/>
      </w:pPr>
      <w:r>
        <w:separator/>
      </w:r>
    </w:p>
  </w:footnote>
  <w:footnote w:type="continuationSeparator" w:id="0">
    <w:p w14:paraId="5AD882E4" w14:textId="77777777" w:rsidR="00324A7E" w:rsidRDefault="00324A7E" w:rsidP="00430041">
      <w:pPr>
        <w:spacing w:after="0" w:line="240" w:lineRule="auto"/>
      </w:pPr>
      <w:r>
        <w:continuationSeparator/>
      </w:r>
    </w:p>
  </w:footnote>
  <w:footnote w:id="1">
    <w:p w14:paraId="3B1644E9" w14:textId="189B1E83" w:rsidR="00430041" w:rsidRDefault="00430041">
      <w:pPr>
        <w:pStyle w:val="FootnoteText"/>
      </w:pPr>
      <w:r>
        <w:rPr>
          <w:rStyle w:val="FootnoteReference"/>
        </w:rPr>
        <w:footnoteRef/>
      </w:r>
      <w:r>
        <w:t xml:space="preserve"> 43.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16"/>
    <w:rsid w:val="00042EDD"/>
    <w:rsid w:val="0004464B"/>
    <w:rsid w:val="000C6B54"/>
    <w:rsid w:val="000E2786"/>
    <w:rsid w:val="000E7516"/>
    <w:rsid w:val="000F4A11"/>
    <w:rsid w:val="00190A48"/>
    <w:rsid w:val="00192145"/>
    <w:rsid w:val="001A233C"/>
    <w:rsid w:val="001D1758"/>
    <w:rsid w:val="0028392E"/>
    <w:rsid w:val="00291874"/>
    <w:rsid w:val="002A2E53"/>
    <w:rsid w:val="002D43CD"/>
    <w:rsid w:val="002E228E"/>
    <w:rsid w:val="002E62EC"/>
    <w:rsid w:val="00324A7E"/>
    <w:rsid w:val="00365265"/>
    <w:rsid w:val="00382800"/>
    <w:rsid w:val="00392304"/>
    <w:rsid w:val="003B3BAD"/>
    <w:rsid w:val="003D39DF"/>
    <w:rsid w:val="00430041"/>
    <w:rsid w:val="00434AD8"/>
    <w:rsid w:val="00450A27"/>
    <w:rsid w:val="004531DA"/>
    <w:rsid w:val="00464265"/>
    <w:rsid w:val="0047675D"/>
    <w:rsid w:val="00497A7A"/>
    <w:rsid w:val="004D7B4D"/>
    <w:rsid w:val="004F02A4"/>
    <w:rsid w:val="0051474D"/>
    <w:rsid w:val="00522201"/>
    <w:rsid w:val="00562B4C"/>
    <w:rsid w:val="0057554F"/>
    <w:rsid w:val="00593A88"/>
    <w:rsid w:val="005A7F75"/>
    <w:rsid w:val="005B4177"/>
    <w:rsid w:val="005D05E5"/>
    <w:rsid w:val="005E431E"/>
    <w:rsid w:val="005E668F"/>
    <w:rsid w:val="006532D6"/>
    <w:rsid w:val="006666ED"/>
    <w:rsid w:val="0068463D"/>
    <w:rsid w:val="006B6B55"/>
    <w:rsid w:val="006F1A11"/>
    <w:rsid w:val="006F1CCF"/>
    <w:rsid w:val="007119B6"/>
    <w:rsid w:val="00716D74"/>
    <w:rsid w:val="007C06FA"/>
    <w:rsid w:val="007D2DA8"/>
    <w:rsid w:val="007E20CD"/>
    <w:rsid w:val="007E5A76"/>
    <w:rsid w:val="00803F6C"/>
    <w:rsid w:val="00813897"/>
    <w:rsid w:val="0082719F"/>
    <w:rsid w:val="008373DB"/>
    <w:rsid w:val="00844D48"/>
    <w:rsid w:val="008458A3"/>
    <w:rsid w:val="008460E7"/>
    <w:rsid w:val="008518C3"/>
    <w:rsid w:val="008B3EBD"/>
    <w:rsid w:val="00915A9D"/>
    <w:rsid w:val="00932861"/>
    <w:rsid w:val="00932FE8"/>
    <w:rsid w:val="009758DC"/>
    <w:rsid w:val="009C3C1E"/>
    <w:rsid w:val="009E726B"/>
    <w:rsid w:val="00A47129"/>
    <w:rsid w:val="00AA6FAA"/>
    <w:rsid w:val="00AB034B"/>
    <w:rsid w:val="00AB552B"/>
    <w:rsid w:val="00AF5764"/>
    <w:rsid w:val="00B01DD9"/>
    <w:rsid w:val="00B1053B"/>
    <w:rsid w:val="00B1547F"/>
    <w:rsid w:val="00B80AC7"/>
    <w:rsid w:val="00B85088"/>
    <w:rsid w:val="00BA0695"/>
    <w:rsid w:val="00BA5A82"/>
    <w:rsid w:val="00BA6A5A"/>
    <w:rsid w:val="00BB3CC1"/>
    <w:rsid w:val="00BD661C"/>
    <w:rsid w:val="00BE5B9B"/>
    <w:rsid w:val="00BF55CE"/>
    <w:rsid w:val="00C06DEF"/>
    <w:rsid w:val="00C11337"/>
    <w:rsid w:val="00C12F5F"/>
    <w:rsid w:val="00C423AB"/>
    <w:rsid w:val="00C433C8"/>
    <w:rsid w:val="00C60490"/>
    <w:rsid w:val="00CA514E"/>
    <w:rsid w:val="00CA78CA"/>
    <w:rsid w:val="00CD5861"/>
    <w:rsid w:val="00CE26A1"/>
    <w:rsid w:val="00CE54B2"/>
    <w:rsid w:val="00D000EC"/>
    <w:rsid w:val="00D05570"/>
    <w:rsid w:val="00D536BB"/>
    <w:rsid w:val="00D5556F"/>
    <w:rsid w:val="00D675F6"/>
    <w:rsid w:val="00D84534"/>
    <w:rsid w:val="00DB00E6"/>
    <w:rsid w:val="00DC079E"/>
    <w:rsid w:val="00DE3EF4"/>
    <w:rsid w:val="00E06779"/>
    <w:rsid w:val="00E500A8"/>
    <w:rsid w:val="00E5223D"/>
    <w:rsid w:val="00E62F55"/>
    <w:rsid w:val="00E710F8"/>
    <w:rsid w:val="00E7637A"/>
    <w:rsid w:val="00EB1117"/>
    <w:rsid w:val="00F0358F"/>
    <w:rsid w:val="00F41974"/>
    <w:rsid w:val="00F515FB"/>
    <w:rsid w:val="00FB044A"/>
    <w:rsid w:val="00FC6386"/>
    <w:rsid w:val="00FF35B3"/>
    <w:rsid w:val="00FF7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488D"/>
  <w15:chartTrackingRefBased/>
  <w15:docId w15:val="{26FF529E-80D3-42F0-BAB2-F03B2431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64B"/>
    <w:rPr>
      <w:color w:val="0563C1" w:themeColor="hyperlink"/>
      <w:u w:val="single"/>
    </w:rPr>
  </w:style>
  <w:style w:type="character" w:styleId="UnresolvedMention">
    <w:name w:val="Unresolved Mention"/>
    <w:basedOn w:val="DefaultParagraphFont"/>
    <w:uiPriority w:val="99"/>
    <w:semiHidden/>
    <w:unhideWhenUsed/>
    <w:rsid w:val="0004464B"/>
    <w:rPr>
      <w:color w:val="605E5C"/>
      <w:shd w:val="clear" w:color="auto" w:fill="E1DFDD"/>
    </w:rPr>
  </w:style>
  <w:style w:type="paragraph" w:styleId="FootnoteText">
    <w:name w:val="footnote text"/>
    <w:basedOn w:val="Normal"/>
    <w:link w:val="FootnoteTextChar"/>
    <w:uiPriority w:val="99"/>
    <w:semiHidden/>
    <w:unhideWhenUsed/>
    <w:rsid w:val="004300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0041"/>
    <w:rPr>
      <w:sz w:val="20"/>
      <w:szCs w:val="20"/>
    </w:rPr>
  </w:style>
  <w:style w:type="character" w:styleId="FootnoteReference">
    <w:name w:val="footnote reference"/>
    <w:basedOn w:val="DefaultParagraphFont"/>
    <w:uiPriority w:val="99"/>
    <w:semiHidden/>
    <w:unhideWhenUsed/>
    <w:rsid w:val="004300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utenberg.org/files/59236/59236-h/59236-h.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C4EBE-5CE6-42FB-A6EF-3BB86337F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petervujakovic1859@outlook.com</dc:creator>
  <cp:keywords/>
  <dc:description/>
  <cp:lastModifiedBy>Carolyn Oulton</cp:lastModifiedBy>
  <cp:revision>2</cp:revision>
  <dcterms:created xsi:type="dcterms:W3CDTF">2021-01-26T22:24:00Z</dcterms:created>
  <dcterms:modified xsi:type="dcterms:W3CDTF">2021-01-26T22:24:00Z</dcterms:modified>
</cp:coreProperties>
</file>