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24AE" w14:textId="55C83AB6" w:rsidR="001C5940" w:rsidRPr="006B4A33" w:rsidRDefault="00BB55B8" w:rsidP="00C23CD1">
      <w:pPr>
        <w:rPr>
          <w:rFonts w:ascii="Times New Roman" w:eastAsia="Times New Roman" w:hAnsi="Times New Roman" w:cs="Times New Roman"/>
          <w:color w:val="000000" w:themeColor="text1"/>
          <w:lang w:eastAsia="en-GB"/>
        </w:rPr>
      </w:pPr>
      <w:r w:rsidRPr="006B4A33">
        <w:rPr>
          <w:rFonts w:ascii="Times New Roman" w:eastAsia="Times New Roman" w:hAnsi="Times New Roman" w:cs="Times New Roman"/>
          <w:b/>
          <w:bCs/>
          <w:color w:val="000000" w:themeColor="text1"/>
          <w:lang w:eastAsia="en-GB"/>
        </w:rPr>
        <w:t xml:space="preserve">Christopher </w:t>
      </w:r>
      <w:r w:rsidR="00C23CD1" w:rsidRPr="006B4A33">
        <w:rPr>
          <w:rFonts w:ascii="Times New Roman" w:eastAsia="Times New Roman" w:hAnsi="Times New Roman" w:cs="Times New Roman"/>
          <w:b/>
          <w:bCs/>
          <w:color w:val="000000" w:themeColor="text1"/>
          <w:lang w:eastAsia="en-GB"/>
        </w:rPr>
        <w:t xml:space="preserve">Marie </w:t>
      </w:r>
      <w:r w:rsidRPr="006B4A33">
        <w:rPr>
          <w:rFonts w:ascii="Times New Roman" w:eastAsia="Times New Roman" w:hAnsi="Times New Roman" w:cs="Times New Roman"/>
          <w:b/>
          <w:bCs/>
          <w:color w:val="000000" w:themeColor="text1"/>
          <w:lang w:eastAsia="en-GB"/>
        </w:rPr>
        <w:t>St John</w:t>
      </w:r>
      <w:r w:rsidRPr="006B4A33">
        <w:rPr>
          <w:rFonts w:ascii="Times New Roman" w:eastAsia="Times New Roman" w:hAnsi="Times New Roman" w:cs="Times New Roman"/>
          <w:color w:val="000000" w:themeColor="text1"/>
          <w:lang w:eastAsia="en-GB"/>
        </w:rPr>
        <w:t xml:space="preserve"> (born </w:t>
      </w:r>
      <w:r w:rsidR="00C23CD1" w:rsidRPr="006B4A33">
        <w:rPr>
          <w:rFonts w:ascii="Times New Roman" w:eastAsia="Times New Roman" w:hAnsi="Times New Roman" w:cs="Times New Roman"/>
          <w:color w:val="000000" w:themeColor="text1"/>
          <w:shd w:val="clear" w:color="auto" w:fill="FFFFFF"/>
          <w:lang w:eastAsia="en-GB"/>
        </w:rPr>
        <w:t>Christabel Marshall</w:t>
      </w:r>
      <w:r w:rsidRPr="006B4A33">
        <w:rPr>
          <w:rFonts w:ascii="Times New Roman" w:eastAsia="Times New Roman" w:hAnsi="Times New Roman" w:cs="Times New Roman"/>
          <w:color w:val="000000" w:themeColor="text1"/>
          <w:lang w:eastAsia="en-GB"/>
        </w:rPr>
        <w:t>) (</w:t>
      </w:r>
      <w:r w:rsidR="00C23CD1" w:rsidRPr="006B4A33">
        <w:rPr>
          <w:rFonts w:ascii="Times New Roman" w:eastAsia="Times New Roman" w:hAnsi="Times New Roman" w:cs="Times New Roman"/>
          <w:color w:val="000000" w:themeColor="text1"/>
          <w:shd w:val="clear" w:color="auto" w:fill="FFFFFF"/>
          <w:lang w:eastAsia="en-GB"/>
        </w:rPr>
        <w:t>24 October 1871 – 20 October 1960</w:t>
      </w:r>
      <w:r w:rsidRPr="006B4A33">
        <w:rPr>
          <w:rFonts w:ascii="Times New Roman" w:eastAsia="Times New Roman" w:hAnsi="Times New Roman" w:cs="Times New Roman"/>
          <w:color w:val="000000" w:themeColor="text1"/>
          <w:lang w:eastAsia="en-GB"/>
        </w:rPr>
        <w:t>)</w:t>
      </w:r>
    </w:p>
    <w:p w14:paraId="50155DE3" w14:textId="77777777" w:rsidR="00C23CD1" w:rsidRPr="006B4A33" w:rsidRDefault="00C23CD1" w:rsidP="001C5940">
      <w:pPr>
        <w:shd w:val="clear" w:color="auto" w:fill="FFFFFF"/>
        <w:rPr>
          <w:rFonts w:ascii="Times New Roman" w:eastAsia="Times New Roman" w:hAnsi="Times New Roman" w:cs="Times New Roman"/>
          <w:color w:val="000000" w:themeColor="text1"/>
          <w:lang w:eastAsia="en-GB"/>
        </w:rPr>
      </w:pPr>
    </w:p>
    <w:p w14:paraId="5C217520" w14:textId="70AA5D23" w:rsidR="00323A0E" w:rsidRPr="006B4A33" w:rsidRDefault="00323A0E" w:rsidP="00323A0E">
      <w:pPr>
        <w:shd w:val="clear" w:color="auto" w:fill="FFFFFF"/>
        <w:rPr>
          <w:rFonts w:ascii="Times New Roman" w:eastAsia="Times New Roman" w:hAnsi="Times New Roman" w:cs="Times New Roman"/>
          <w:lang w:eastAsia="en-GB"/>
        </w:rPr>
      </w:pPr>
      <w:r w:rsidRPr="00323A0E">
        <w:rPr>
          <w:rFonts w:ascii="Times New Roman" w:eastAsia="Times New Roman" w:hAnsi="Times New Roman" w:cs="Times New Roman"/>
          <w:b/>
          <w:bCs/>
          <w:lang w:eastAsia="en-GB"/>
        </w:rPr>
        <w:t>Event:</w:t>
      </w:r>
      <w:r w:rsidRPr="00323A0E">
        <w:rPr>
          <w:rFonts w:ascii="Times New Roman" w:eastAsia="Times New Roman" w:hAnsi="Times New Roman" w:cs="Times New Roman"/>
          <w:lang w:eastAsia="en-GB"/>
        </w:rPr>
        <w:t> </w:t>
      </w:r>
      <w:r w:rsidRPr="006B4A33">
        <w:rPr>
          <w:rFonts w:ascii="Times New Roman" w:eastAsia="Times New Roman" w:hAnsi="Times New Roman" w:cs="Times New Roman"/>
          <w:lang w:eastAsia="en-GB"/>
        </w:rPr>
        <w:t xml:space="preserve">Visiting </w:t>
      </w:r>
      <w:proofErr w:type="spellStart"/>
      <w:r w:rsidRPr="006B4A33">
        <w:rPr>
          <w:rFonts w:ascii="Times New Roman" w:eastAsia="Times New Roman" w:hAnsi="Times New Roman" w:cs="Times New Roman"/>
          <w:lang w:eastAsia="en-GB"/>
        </w:rPr>
        <w:t>Smallhyt</w:t>
      </w:r>
      <w:r w:rsidR="005C1837">
        <w:rPr>
          <w:rFonts w:ascii="Times New Roman" w:eastAsia="Times New Roman" w:hAnsi="Times New Roman" w:cs="Times New Roman"/>
          <w:lang w:eastAsia="en-GB"/>
        </w:rPr>
        <w:t>h</w:t>
      </w:r>
      <w:r w:rsidRPr="006B4A33">
        <w:rPr>
          <w:rFonts w:ascii="Times New Roman" w:eastAsia="Times New Roman" w:hAnsi="Times New Roman" w:cs="Times New Roman"/>
          <w:lang w:eastAsia="en-GB"/>
        </w:rPr>
        <w:t>e</w:t>
      </w:r>
      <w:proofErr w:type="spellEnd"/>
      <w:r w:rsidRPr="006B4A33">
        <w:rPr>
          <w:rFonts w:ascii="Times New Roman" w:eastAsia="Times New Roman" w:hAnsi="Times New Roman" w:cs="Times New Roman"/>
          <w:lang w:eastAsia="en-GB"/>
        </w:rPr>
        <w:t xml:space="preserve"> Place for the first time in 1900</w:t>
      </w:r>
    </w:p>
    <w:p w14:paraId="7BFE45AE" w14:textId="77777777" w:rsidR="00323A0E" w:rsidRPr="00323A0E" w:rsidRDefault="00323A0E" w:rsidP="00323A0E">
      <w:pPr>
        <w:shd w:val="clear" w:color="auto" w:fill="FFFFFF"/>
        <w:rPr>
          <w:rFonts w:ascii="Times New Roman" w:eastAsia="Times New Roman" w:hAnsi="Times New Roman" w:cs="Times New Roman"/>
          <w:lang w:eastAsia="en-GB"/>
        </w:rPr>
      </w:pPr>
    </w:p>
    <w:p w14:paraId="0A97409E" w14:textId="7EB3A172" w:rsidR="00323A0E" w:rsidRPr="00323A0E" w:rsidRDefault="00323A0E" w:rsidP="00323A0E">
      <w:pPr>
        <w:shd w:val="clear" w:color="auto" w:fill="FFFFFF"/>
        <w:rPr>
          <w:rFonts w:ascii="Times New Roman" w:eastAsia="Times New Roman" w:hAnsi="Times New Roman" w:cs="Times New Roman"/>
          <w:lang w:eastAsia="en-GB"/>
        </w:rPr>
      </w:pPr>
      <w:r w:rsidRPr="00323A0E">
        <w:rPr>
          <w:rFonts w:ascii="Times New Roman" w:eastAsia="Times New Roman" w:hAnsi="Times New Roman" w:cs="Times New Roman"/>
          <w:b/>
          <w:bCs/>
          <w:lang w:eastAsia="en-GB"/>
        </w:rPr>
        <w:t>Places:</w:t>
      </w:r>
      <w:r w:rsidRPr="00323A0E">
        <w:rPr>
          <w:rFonts w:ascii="Times New Roman" w:eastAsia="Times New Roman" w:hAnsi="Times New Roman" w:cs="Times New Roman"/>
          <w:lang w:eastAsia="en-GB"/>
        </w:rPr>
        <w:t> </w:t>
      </w:r>
      <w:proofErr w:type="spellStart"/>
      <w:r w:rsidRPr="006B4A33">
        <w:rPr>
          <w:rFonts w:ascii="Times New Roman" w:eastAsia="Times New Roman" w:hAnsi="Times New Roman" w:cs="Times New Roman"/>
          <w:lang w:eastAsia="en-GB"/>
        </w:rPr>
        <w:t>Small</w:t>
      </w:r>
      <w:r w:rsidR="005C1837">
        <w:rPr>
          <w:rFonts w:ascii="Times New Roman" w:eastAsia="Times New Roman" w:hAnsi="Times New Roman" w:cs="Times New Roman"/>
          <w:lang w:eastAsia="en-GB"/>
        </w:rPr>
        <w:t>h</w:t>
      </w:r>
      <w:r w:rsidRPr="006B4A33">
        <w:rPr>
          <w:rFonts w:ascii="Times New Roman" w:eastAsia="Times New Roman" w:hAnsi="Times New Roman" w:cs="Times New Roman"/>
          <w:lang w:eastAsia="en-GB"/>
        </w:rPr>
        <w:t>ythe</w:t>
      </w:r>
      <w:proofErr w:type="spellEnd"/>
      <w:r w:rsidR="00E272ED">
        <w:rPr>
          <w:rFonts w:ascii="Times New Roman" w:eastAsia="Times New Roman" w:hAnsi="Times New Roman" w:cs="Times New Roman"/>
          <w:lang w:eastAsia="en-GB"/>
        </w:rPr>
        <w:t xml:space="preserve"> and Ashford in Kent</w:t>
      </w:r>
    </w:p>
    <w:p w14:paraId="2A3AFD0D" w14:textId="77777777" w:rsidR="006E10AE" w:rsidRPr="006B4A33" w:rsidRDefault="006E10AE" w:rsidP="001C5940">
      <w:pPr>
        <w:shd w:val="clear" w:color="auto" w:fill="FFFFFF"/>
        <w:rPr>
          <w:rFonts w:ascii="Times New Roman" w:eastAsia="Times New Roman" w:hAnsi="Times New Roman" w:cs="Times New Roman"/>
          <w:color w:val="000000" w:themeColor="text1"/>
          <w:lang w:eastAsia="en-GB"/>
        </w:rPr>
      </w:pPr>
    </w:p>
    <w:p w14:paraId="47C7D1EB" w14:textId="57CD0C98" w:rsidR="00BE2487" w:rsidRPr="006B4A33" w:rsidRDefault="00BE2487" w:rsidP="001C5940">
      <w:pPr>
        <w:shd w:val="clear" w:color="auto" w:fill="FFFFFF"/>
        <w:rPr>
          <w:rFonts w:ascii="Times New Roman" w:eastAsia="Times New Roman" w:hAnsi="Times New Roman" w:cs="Times New Roman"/>
          <w:color w:val="000000" w:themeColor="text1"/>
          <w:lang w:eastAsia="en-GB"/>
        </w:rPr>
      </w:pPr>
    </w:p>
    <w:p w14:paraId="3B376154" w14:textId="79D7824D" w:rsidR="00552268" w:rsidRPr="006B4A33" w:rsidRDefault="00143315" w:rsidP="00BE2487">
      <w:pPr>
        <w:rPr>
          <w:rFonts w:ascii="Times New Roman" w:hAnsi="Times New Roman" w:cs="Times New Roman"/>
          <w:color w:val="000000" w:themeColor="text1"/>
        </w:rPr>
      </w:pPr>
      <w:r>
        <w:rPr>
          <w:rFonts w:ascii="Times New Roman" w:hAnsi="Times New Roman" w:cs="Times New Roman"/>
          <w:color w:val="000000" w:themeColor="text1"/>
        </w:rPr>
        <w:t xml:space="preserve">Although </w:t>
      </w:r>
      <w:r w:rsidR="00BE2487" w:rsidRPr="006B4A33">
        <w:rPr>
          <w:rFonts w:ascii="Times New Roman" w:hAnsi="Times New Roman" w:cs="Times New Roman"/>
          <w:color w:val="000000" w:themeColor="text1"/>
        </w:rPr>
        <w:t>St John</w:t>
      </w:r>
      <w:r w:rsidR="00C31141" w:rsidRPr="006B4A33">
        <w:rPr>
          <w:rFonts w:ascii="Times New Roman" w:hAnsi="Times New Roman" w:cs="Times New Roman"/>
          <w:color w:val="000000" w:themeColor="text1"/>
        </w:rPr>
        <w:t xml:space="preserve"> </w:t>
      </w:r>
      <w:r w:rsidR="00BE2487" w:rsidRPr="006B4A33">
        <w:rPr>
          <w:rFonts w:ascii="Times New Roman" w:hAnsi="Times New Roman" w:cs="Times New Roman"/>
          <w:color w:val="000000" w:themeColor="text1"/>
        </w:rPr>
        <w:t xml:space="preserve">is </w:t>
      </w:r>
      <w:r w:rsidR="00CF0C1E" w:rsidRPr="006B4A33">
        <w:rPr>
          <w:rFonts w:ascii="Times New Roman" w:hAnsi="Times New Roman" w:cs="Times New Roman"/>
          <w:color w:val="000000" w:themeColor="text1"/>
        </w:rPr>
        <w:t xml:space="preserve">today </w:t>
      </w:r>
      <w:r w:rsidR="00BE2487" w:rsidRPr="006B4A33">
        <w:rPr>
          <w:rFonts w:ascii="Times New Roman" w:hAnsi="Times New Roman" w:cs="Times New Roman"/>
          <w:color w:val="000000" w:themeColor="text1"/>
        </w:rPr>
        <w:t xml:space="preserve">best known </w:t>
      </w:r>
      <w:r w:rsidR="00552268" w:rsidRPr="006B4A33">
        <w:rPr>
          <w:rFonts w:ascii="Times New Roman" w:hAnsi="Times New Roman" w:cs="Times New Roman"/>
          <w:color w:val="000000" w:themeColor="text1"/>
        </w:rPr>
        <w:t xml:space="preserve">either as the one-time lover of author and gardener, Vita Sackville-West, or as a member </w:t>
      </w:r>
      <w:r w:rsidR="00BE2487" w:rsidRPr="006B4A33">
        <w:rPr>
          <w:rFonts w:ascii="Times New Roman" w:hAnsi="Times New Roman" w:cs="Times New Roman"/>
          <w:color w:val="000000" w:themeColor="text1"/>
        </w:rPr>
        <w:t xml:space="preserve">of the “Smallhythe Trio” – her </w:t>
      </w:r>
      <w:r w:rsidR="00552268" w:rsidRPr="006B4A33">
        <w:rPr>
          <w:rFonts w:ascii="Times New Roman" w:hAnsi="Times New Roman" w:cs="Times New Roman"/>
          <w:i/>
          <w:iCs/>
          <w:color w:val="000000" w:themeColor="text1"/>
        </w:rPr>
        <w:t>ménage à trois</w:t>
      </w:r>
      <w:r w:rsidR="00552268" w:rsidRPr="006B4A33">
        <w:rPr>
          <w:rFonts w:ascii="Times New Roman" w:hAnsi="Times New Roman" w:cs="Times New Roman"/>
          <w:color w:val="000000" w:themeColor="text1"/>
        </w:rPr>
        <w:t xml:space="preserve"> </w:t>
      </w:r>
      <w:r w:rsidR="00BE2487" w:rsidRPr="006B4A33">
        <w:rPr>
          <w:rFonts w:ascii="Times New Roman" w:hAnsi="Times New Roman" w:cs="Times New Roman"/>
          <w:color w:val="000000" w:themeColor="text1"/>
        </w:rPr>
        <w:t>with the theatre director E</w:t>
      </w:r>
      <w:r w:rsidR="00552268" w:rsidRPr="006B4A33">
        <w:rPr>
          <w:rFonts w:ascii="Times New Roman" w:hAnsi="Times New Roman" w:cs="Times New Roman"/>
          <w:color w:val="000000" w:themeColor="text1"/>
        </w:rPr>
        <w:t>dith “E</w:t>
      </w:r>
      <w:r w:rsidR="00BE2487" w:rsidRPr="006B4A33">
        <w:rPr>
          <w:rFonts w:ascii="Times New Roman" w:hAnsi="Times New Roman" w:cs="Times New Roman"/>
          <w:color w:val="000000" w:themeColor="text1"/>
        </w:rPr>
        <w:t>dy</w:t>
      </w:r>
      <w:r w:rsidR="00552268" w:rsidRPr="006B4A33">
        <w:rPr>
          <w:rFonts w:ascii="Times New Roman" w:hAnsi="Times New Roman" w:cs="Times New Roman"/>
          <w:color w:val="000000" w:themeColor="text1"/>
        </w:rPr>
        <w:t>”</w:t>
      </w:r>
      <w:r w:rsidR="00BE2487" w:rsidRPr="006B4A33">
        <w:rPr>
          <w:rFonts w:ascii="Times New Roman" w:hAnsi="Times New Roman" w:cs="Times New Roman"/>
          <w:color w:val="000000" w:themeColor="text1"/>
        </w:rPr>
        <w:t xml:space="preserve"> Craig and artist Claire “Tony” Atwood</w:t>
      </w:r>
      <w:r w:rsidR="00CF0C1E" w:rsidRPr="006B4A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CF0C1E" w:rsidRPr="006B4A33">
        <w:rPr>
          <w:rFonts w:ascii="Times New Roman" w:hAnsi="Times New Roman" w:cs="Times New Roman"/>
          <w:color w:val="000000" w:themeColor="text1"/>
        </w:rPr>
        <w:t>she was a prolific writer whose work covered biography, suffrage and avant</w:t>
      </w:r>
      <w:r w:rsidR="00CF0C1E" w:rsidRPr="006B4A33">
        <w:rPr>
          <w:rFonts w:ascii="Times New Roman" w:hAnsi="Times New Roman" w:cs="Times New Roman"/>
          <w:color w:val="000000" w:themeColor="text1"/>
        </w:rPr>
        <w:noBreakHyphen/>
        <w:t xml:space="preserve">garde plays, experiments in life writing, and over thirty years of journalism for British newspapers and magazines, including </w:t>
      </w:r>
      <w:r w:rsidR="00CF0C1E" w:rsidRPr="006B4A33">
        <w:rPr>
          <w:rFonts w:ascii="Times New Roman" w:hAnsi="Times New Roman" w:cs="Times New Roman"/>
          <w:i/>
          <w:iCs/>
          <w:color w:val="000000" w:themeColor="text1"/>
        </w:rPr>
        <w:t>The Lady</w:t>
      </w:r>
      <w:r w:rsidR="00CF0C1E" w:rsidRPr="006B4A33">
        <w:rPr>
          <w:rFonts w:ascii="Times New Roman" w:hAnsi="Times New Roman" w:cs="Times New Roman"/>
          <w:color w:val="000000" w:themeColor="text1"/>
        </w:rPr>
        <w:t xml:space="preserve"> and </w:t>
      </w:r>
      <w:r w:rsidR="00CF0C1E" w:rsidRPr="006B4A33">
        <w:rPr>
          <w:rFonts w:ascii="Times New Roman" w:hAnsi="Times New Roman" w:cs="Times New Roman"/>
          <w:i/>
          <w:iCs/>
          <w:color w:val="000000" w:themeColor="text1"/>
        </w:rPr>
        <w:t>Time and Tide</w:t>
      </w:r>
      <w:r w:rsidR="00CF0C1E" w:rsidRPr="006B4A33">
        <w:rPr>
          <w:rFonts w:ascii="Times New Roman" w:hAnsi="Times New Roman" w:cs="Times New Roman"/>
          <w:color w:val="000000" w:themeColor="text1"/>
        </w:rPr>
        <w:t xml:space="preserve"> (then known as the “Sapphic Graphic”).</w:t>
      </w:r>
      <w:r w:rsidR="00C31141" w:rsidRPr="006B4A33">
        <w:rPr>
          <w:rFonts w:ascii="Times New Roman" w:hAnsi="Times New Roman" w:cs="Times New Roman"/>
          <w:color w:val="000000" w:themeColor="text1"/>
        </w:rPr>
        <w:t xml:space="preserve"> Her writing spanned the late Victorian period through to the late 1950s and fits into the intersection of Victorian urban gothic fiction</w:t>
      </w:r>
      <w:r w:rsidR="00852308" w:rsidRPr="006B4A33">
        <w:rPr>
          <w:rFonts w:ascii="Times New Roman" w:hAnsi="Times New Roman" w:cs="Times New Roman"/>
          <w:color w:val="000000" w:themeColor="text1"/>
        </w:rPr>
        <w:t xml:space="preserve"> (with a particular focus on Oscar Wilde)</w:t>
      </w:r>
      <w:r w:rsidR="00C31141" w:rsidRPr="006B4A33">
        <w:rPr>
          <w:rFonts w:ascii="Times New Roman" w:hAnsi="Times New Roman" w:cs="Times New Roman"/>
          <w:color w:val="000000" w:themeColor="text1"/>
        </w:rPr>
        <w:t xml:space="preserve"> and the introspection of modernist writers</w:t>
      </w:r>
      <w:r w:rsidR="00852308" w:rsidRPr="006B4A33">
        <w:rPr>
          <w:rFonts w:ascii="Times New Roman" w:hAnsi="Times New Roman" w:cs="Times New Roman"/>
          <w:color w:val="000000" w:themeColor="text1"/>
        </w:rPr>
        <w:t>, such as Virginia Woolf.</w:t>
      </w:r>
    </w:p>
    <w:p w14:paraId="5BDDDDBE" w14:textId="69909BA3" w:rsidR="00C31141" w:rsidRPr="006B4A33" w:rsidRDefault="00C31141" w:rsidP="00BE2487">
      <w:pPr>
        <w:rPr>
          <w:rFonts w:ascii="Times New Roman" w:hAnsi="Times New Roman" w:cs="Times New Roman"/>
          <w:color w:val="000000" w:themeColor="text1"/>
        </w:rPr>
      </w:pPr>
    </w:p>
    <w:p w14:paraId="6BAF9F58" w14:textId="4C919B5D" w:rsidR="00C31141" w:rsidRPr="006B4A33" w:rsidRDefault="00852308" w:rsidP="00BE2487">
      <w:pPr>
        <w:rPr>
          <w:rFonts w:ascii="Times New Roman" w:hAnsi="Times New Roman" w:cs="Times New Roman"/>
          <w:color w:val="000000" w:themeColor="text1"/>
        </w:rPr>
      </w:pPr>
      <w:r w:rsidRPr="006B4A33">
        <w:rPr>
          <w:rFonts w:ascii="Times New Roman" w:hAnsi="Times New Roman" w:cs="Times New Roman"/>
          <w:color w:val="000000" w:themeColor="text1"/>
        </w:rPr>
        <w:t>St John maintained a flat with Edy Craig in London’s Covent Garden, from</w:t>
      </w:r>
      <w:r w:rsidR="00C31141" w:rsidRPr="006B4A33">
        <w:rPr>
          <w:rFonts w:ascii="Times New Roman" w:hAnsi="Times New Roman" w:cs="Times New Roman"/>
          <w:color w:val="000000" w:themeColor="text1"/>
        </w:rPr>
        <w:t xml:space="preserve"> 1900, </w:t>
      </w:r>
      <w:r w:rsidR="00896F8C">
        <w:rPr>
          <w:rFonts w:ascii="Times New Roman" w:hAnsi="Times New Roman" w:cs="Times New Roman"/>
          <w:color w:val="000000" w:themeColor="text1"/>
        </w:rPr>
        <w:t xml:space="preserve">but </w:t>
      </w:r>
      <w:r w:rsidRPr="006B4A33">
        <w:rPr>
          <w:rFonts w:ascii="Times New Roman" w:hAnsi="Times New Roman" w:cs="Times New Roman"/>
          <w:color w:val="000000" w:themeColor="text1"/>
        </w:rPr>
        <w:t xml:space="preserve">she </w:t>
      </w:r>
      <w:r w:rsidR="00C31141" w:rsidRPr="006B4A33">
        <w:rPr>
          <w:rFonts w:ascii="Times New Roman" w:hAnsi="Times New Roman" w:cs="Times New Roman"/>
          <w:color w:val="000000" w:themeColor="text1"/>
        </w:rPr>
        <w:t xml:space="preserve">lived </w:t>
      </w:r>
      <w:r w:rsidRPr="006B4A33">
        <w:rPr>
          <w:rFonts w:ascii="Times New Roman" w:hAnsi="Times New Roman" w:cs="Times New Roman"/>
          <w:color w:val="000000" w:themeColor="text1"/>
        </w:rPr>
        <w:t xml:space="preserve">part of the year </w:t>
      </w:r>
      <w:r w:rsidR="00C31141" w:rsidRPr="006B4A33">
        <w:rPr>
          <w:rFonts w:ascii="Times New Roman" w:hAnsi="Times New Roman" w:cs="Times New Roman"/>
          <w:color w:val="000000" w:themeColor="text1"/>
        </w:rPr>
        <w:t xml:space="preserve">with Edy in the Priest’s House </w:t>
      </w:r>
      <w:r w:rsidR="001F1AA0" w:rsidRPr="006B4A33">
        <w:rPr>
          <w:rFonts w:ascii="Times New Roman" w:hAnsi="Times New Roman" w:cs="Times New Roman"/>
          <w:color w:val="000000" w:themeColor="text1"/>
        </w:rPr>
        <w:t>adjacent to</w:t>
      </w:r>
      <w:r w:rsidR="00C31141" w:rsidRPr="006B4A33">
        <w:rPr>
          <w:rFonts w:ascii="Times New Roman" w:hAnsi="Times New Roman" w:cs="Times New Roman"/>
          <w:color w:val="000000" w:themeColor="text1"/>
        </w:rPr>
        <w:t xml:space="preserve"> Smallhythe Place, </w:t>
      </w:r>
      <w:r w:rsidR="001F1AA0" w:rsidRPr="006B4A33">
        <w:rPr>
          <w:rFonts w:ascii="Times New Roman" w:hAnsi="Times New Roman" w:cs="Times New Roman"/>
          <w:color w:val="000000" w:themeColor="text1"/>
        </w:rPr>
        <w:t xml:space="preserve">both of </w:t>
      </w:r>
      <w:r w:rsidR="00C31141" w:rsidRPr="006B4A33">
        <w:rPr>
          <w:rFonts w:ascii="Times New Roman" w:hAnsi="Times New Roman" w:cs="Times New Roman"/>
          <w:color w:val="000000" w:themeColor="text1"/>
        </w:rPr>
        <w:t xml:space="preserve">which had been purchased by </w:t>
      </w:r>
      <w:r w:rsidRPr="006B4A33">
        <w:rPr>
          <w:rFonts w:ascii="Times New Roman" w:hAnsi="Times New Roman" w:cs="Times New Roman"/>
          <w:color w:val="000000" w:themeColor="text1"/>
        </w:rPr>
        <w:t xml:space="preserve">Edy’s mother </w:t>
      </w:r>
      <w:r w:rsidR="00C31141" w:rsidRPr="006B4A33">
        <w:rPr>
          <w:rFonts w:ascii="Times New Roman" w:hAnsi="Times New Roman" w:cs="Times New Roman"/>
          <w:color w:val="000000" w:themeColor="text1"/>
        </w:rPr>
        <w:t xml:space="preserve">Ellen Terry, the </w:t>
      </w:r>
      <w:r w:rsidRPr="006B4A33">
        <w:rPr>
          <w:rFonts w:ascii="Times New Roman" w:hAnsi="Times New Roman" w:cs="Times New Roman"/>
          <w:color w:val="000000" w:themeColor="text1"/>
        </w:rPr>
        <w:t xml:space="preserve">noted </w:t>
      </w:r>
      <w:r w:rsidR="00C31141" w:rsidRPr="006B4A33">
        <w:rPr>
          <w:rFonts w:ascii="Times New Roman" w:hAnsi="Times New Roman" w:cs="Times New Roman"/>
          <w:color w:val="000000" w:themeColor="text1"/>
        </w:rPr>
        <w:t>English Victorian actress</w:t>
      </w:r>
      <w:r w:rsidRPr="006B4A33">
        <w:rPr>
          <w:rFonts w:ascii="Times New Roman" w:hAnsi="Times New Roman" w:cs="Times New Roman"/>
          <w:color w:val="000000" w:themeColor="text1"/>
        </w:rPr>
        <w:t xml:space="preserve">. </w:t>
      </w:r>
    </w:p>
    <w:p w14:paraId="3C96191C" w14:textId="654E0D27" w:rsidR="00C31141" w:rsidRPr="006B4A33" w:rsidRDefault="00C31141" w:rsidP="00BE2487">
      <w:pPr>
        <w:rPr>
          <w:rFonts w:ascii="Times New Roman" w:hAnsi="Times New Roman" w:cs="Times New Roman"/>
          <w:color w:val="000000" w:themeColor="text1"/>
        </w:rPr>
      </w:pPr>
    </w:p>
    <w:p w14:paraId="7E5B8408" w14:textId="6E3D034F" w:rsidR="00C31141" w:rsidRPr="006B4A33" w:rsidRDefault="00C31141" w:rsidP="00BE2487">
      <w:pPr>
        <w:rPr>
          <w:rFonts w:ascii="Times New Roman" w:hAnsi="Times New Roman" w:cs="Times New Roman"/>
          <w:color w:val="000000" w:themeColor="text1"/>
        </w:rPr>
      </w:pPr>
      <w:r w:rsidRPr="006B4A33">
        <w:rPr>
          <w:rFonts w:ascii="Times New Roman" w:hAnsi="Times New Roman" w:cs="Times New Roman"/>
          <w:color w:val="000000" w:themeColor="text1"/>
        </w:rPr>
        <w:t xml:space="preserve">Kent locations feature </w:t>
      </w:r>
      <w:r w:rsidR="001F1AA0" w:rsidRPr="006B4A33">
        <w:rPr>
          <w:rFonts w:ascii="Times New Roman" w:hAnsi="Times New Roman" w:cs="Times New Roman"/>
          <w:color w:val="000000" w:themeColor="text1"/>
        </w:rPr>
        <w:t xml:space="preserve">in </w:t>
      </w:r>
      <w:r w:rsidRPr="006B4A33">
        <w:rPr>
          <w:rFonts w:ascii="Times New Roman" w:hAnsi="Times New Roman" w:cs="Times New Roman"/>
          <w:color w:val="000000" w:themeColor="text1"/>
        </w:rPr>
        <w:t xml:space="preserve">her fictionalised autobiography, </w:t>
      </w:r>
      <w:r w:rsidRPr="006B4A33">
        <w:rPr>
          <w:rFonts w:ascii="Times New Roman" w:hAnsi="Times New Roman" w:cs="Times New Roman"/>
          <w:i/>
          <w:iCs/>
          <w:color w:val="000000" w:themeColor="text1"/>
        </w:rPr>
        <w:t>Hungerheart</w:t>
      </w:r>
      <w:r w:rsidRPr="006B4A33">
        <w:rPr>
          <w:rFonts w:ascii="Times New Roman" w:hAnsi="Times New Roman" w:cs="Times New Roman"/>
          <w:color w:val="000000" w:themeColor="text1"/>
        </w:rPr>
        <w:t xml:space="preserve">, </w:t>
      </w:r>
      <w:r w:rsidR="00A673CA" w:rsidRPr="006B4A33">
        <w:rPr>
          <w:rFonts w:ascii="Times New Roman" w:hAnsi="Times New Roman" w:cs="Times New Roman"/>
          <w:color w:val="000000" w:themeColor="text1"/>
        </w:rPr>
        <w:t>her many biographical works about Ellen Terry</w:t>
      </w:r>
      <w:r w:rsidR="001F1AA0" w:rsidRPr="006B4A33">
        <w:rPr>
          <w:rFonts w:ascii="Times New Roman" w:hAnsi="Times New Roman" w:cs="Times New Roman"/>
          <w:color w:val="000000" w:themeColor="text1"/>
        </w:rPr>
        <w:t xml:space="preserve">, and her essay about Edy in Eleanor Adlard’s collection of essays, “Edy: Recollections of Edith Craig”. </w:t>
      </w:r>
    </w:p>
    <w:p w14:paraId="35B4D374" w14:textId="7520D664" w:rsidR="00437E63" w:rsidRPr="006B4A33" w:rsidRDefault="00437E63" w:rsidP="00BE2487">
      <w:pPr>
        <w:rPr>
          <w:rFonts w:ascii="Times New Roman" w:hAnsi="Times New Roman" w:cs="Times New Roman"/>
          <w:color w:val="000000" w:themeColor="text1"/>
        </w:rPr>
      </w:pPr>
    </w:p>
    <w:p w14:paraId="166BD998" w14:textId="77777777" w:rsidR="008541FF" w:rsidRPr="006B4A33" w:rsidRDefault="008541FF" w:rsidP="008541FF">
      <w:pPr>
        <w:rPr>
          <w:rFonts w:ascii="Times New Roman" w:hAnsi="Times New Roman" w:cs="Times New Roman"/>
          <w:color w:val="000000" w:themeColor="text1"/>
        </w:rPr>
      </w:pPr>
      <w:r w:rsidRPr="006B4A33">
        <w:rPr>
          <w:rFonts w:ascii="Times New Roman" w:hAnsi="Times New Roman" w:cs="Times New Roman"/>
          <w:color w:val="000000" w:themeColor="text1"/>
        </w:rPr>
        <w:t>On Chris and Edy’s first visit to Smallhythe, sent to view the property by Ellen Terry. “We went there from London by road on our bicycles, spending the night at the Saracen, Ashford, on the way. …Edy was always quick to recognize the potentialities of a house, however dilapidated, however blemished by gimcrack repairs… I was charmed by the water-meadows round the farm, its beautiful out-houses, its vast canopy of sky, it’s authentic rural atmosphere, but when Edy said of a room upstairs, piled up to the ceiling with fleeces, ‘This will be mother’s bedroom,’ I gaped at her optimism.”</w:t>
      </w:r>
    </w:p>
    <w:p w14:paraId="42876786" w14:textId="77777777" w:rsidR="008541FF" w:rsidRPr="006B4A33" w:rsidRDefault="008541FF" w:rsidP="008541FF">
      <w:pPr>
        <w:rPr>
          <w:rFonts w:ascii="Times New Roman" w:hAnsi="Times New Roman" w:cs="Times New Roman"/>
          <w:color w:val="000000" w:themeColor="text1"/>
        </w:rPr>
      </w:pPr>
    </w:p>
    <w:p w14:paraId="1984016F" w14:textId="4DF80949" w:rsidR="00B95B52" w:rsidRPr="006B4A33" w:rsidRDefault="008541FF" w:rsidP="00491714">
      <w:pPr>
        <w:rPr>
          <w:rFonts w:ascii="Times New Roman" w:eastAsia="Times New Roman" w:hAnsi="Times New Roman" w:cs="Times New Roman"/>
          <w:color w:val="000000" w:themeColor="text1"/>
          <w:lang w:eastAsia="en-GB"/>
        </w:rPr>
      </w:pPr>
      <w:proofErr w:type="spellStart"/>
      <w:r w:rsidRPr="006B4A33">
        <w:rPr>
          <w:rFonts w:ascii="Times New Roman" w:hAnsi="Times New Roman" w:cs="Times New Roman"/>
          <w:color w:val="000000" w:themeColor="text1"/>
        </w:rPr>
        <w:t>Smallhythe</w:t>
      </w:r>
      <w:proofErr w:type="spellEnd"/>
      <w:r w:rsidRPr="006B4A33">
        <w:rPr>
          <w:rFonts w:ascii="Times New Roman" w:hAnsi="Times New Roman" w:cs="Times New Roman"/>
          <w:color w:val="000000" w:themeColor="text1"/>
        </w:rPr>
        <w:t xml:space="preserve"> Place </w:t>
      </w:r>
      <w:r w:rsidR="005C1837">
        <w:rPr>
          <w:rFonts w:ascii="Times New Roman" w:hAnsi="Times New Roman" w:cs="Times New Roman"/>
          <w:color w:val="000000" w:themeColor="text1"/>
        </w:rPr>
        <w:t>had</w:t>
      </w:r>
      <w:r w:rsidRPr="006B4A33">
        <w:rPr>
          <w:rFonts w:ascii="Times New Roman" w:hAnsi="Times New Roman" w:cs="Times New Roman"/>
          <w:color w:val="000000" w:themeColor="text1"/>
        </w:rPr>
        <w:t xml:space="preserve"> a convivial atmosphere, and many literary, theatrical and artistic friends </w:t>
      </w:r>
      <w:r w:rsidR="00491714" w:rsidRPr="006B4A33">
        <w:rPr>
          <w:rFonts w:ascii="Times New Roman" w:hAnsi="Times New Roman" w:cs="Times New Roman"/>
          <w:color w:val="000000" w:themeColor="text1"/>
        </w:rPr>
        <w:t xml:space="preserve">frequently </w:t>
      </w:r>
      <w:r w:rsidRPr="006B4A33">
        <w:rPr>
          <w:rFonts w:ascii="Times New Roman" w:hAnsi="Times New Roman" w:cs="Times New Roman"/>
          <w:color w:val="000000" w:themeColor="text1"/>
        </w:rPr>
        <w:t xml:space="preserve">visited, including </w:t>
      </w:r>
      <w:r w:rsidR="00163D01" w:rsidRPr="006B4A33">
        <w:rPr>
          <w:rFonts w:ascii="Times New Roman" w:hAnsi="Times New Roman" w:cs="Times New Roman"/>
          <w:color w:val="000000" w:themeColor="text1"/>
        </w:rPr>
        <w:t>the suffragette</w:t>
      </w:r>
      <w:r w:rsidR="00092EA2" w:rsidRPr="006B4A33">
        <w:rPr>
          <w:rFonts w:ascii="Times New Roman" w:hAnsi="Times New Roman" w:cs="Times New Roman"/>
          <w:color w:val="000000" w:themeColor="text1"/>
        </w:rPr>
        <w:t>s</w:t>
      </w:r>
      <w:r w:rsidR="00163D01" w:rsidRPr="006B4A33">
        <w:rPr>
          <w:rFonts w:ascii="Times New Roman" w:hAnsi="Times New Roman" w:cs="Times New Roman"/>
          <w:color w:val="000000" w:themeColor="text1"/>
        </w:rPr>
        <w:t xml:space="preserve"> Vera “Jacko” Holme</w:t>
      </w:r>
      <w:r w:rsidR="00092EA2" w:rsidRPr="006B4A33">
        <w:rPr>
          <w:rFonts w:ascii="Times New Roman" w:hAnsi="Times New Roman" w:cs="Times New Roman"/>
          <w:color w:val="000000" w:themeColor="text1"/>
        </w:rPr>
        <w:t xml:space="preserve"> and </w:t>
      </w:r>
      <w:r w:rsidR="00163D01" w:rsidRPr="006B4A33">
        <w:rPr>
          <w:rFonts w:ascii="Times New Roman" w:eastAsia="Times New Roman" w:hAnsi="Times New Roman" w:cs="Times New Roman"/>
          <w:color w:val="000000" w:themeColor="text1"/>
          <w:lang w:eastAsia="en-GB"/>
        </w:rPr>
        <w:t xml:space="preserve">Sime Seruya, </w:t>
      </w:r>
      <w:r w:rsidR="00092EA2" w:rsidRPr="006B4A33">
        <w:rPr>
          <w:rFonts w:ascii="Times New Roman" w:eastAsia="Times New Roman" w:hAnsi="Times New Roman" w:cs="Times New Roman"/>
          <w:color w:val="000000" w:themeColor="text1"/>
          <w:lang w:eastAsia="en-GB"/>
        </w:rPr>
        <w:t>illustrator of the Ride</w:t>
      </w:r>
      <w:r w:rsidR="000A23FA">
        <w:rPr>
          <w:rFonts w:ascii="Times New Roman" w:eastAsia="Times New Roman" w:hAnsi="Times New Roman" w:cs="Times New Roman"/>
          <w:color w:val="000000" w:themeColor="text1"/>
          <w:lang w:eastAsia="en-GB"/>
        </w:rPr>
        <w:t>r</w:t>
      </w:r>
      <w:r w:rsidR="00092EA2" w:rsidRPr="006B4A33">
        <w:rPr>
          <w:rFonts w:ascii="Times New Roman" w:eastAsia="Times New Roman" w:hAnsi="Times New Roman" w:cs="Times New Roman"/>
          <w:color w:val="000000" w:themeColor="text1"/>
          <w:lang w:eastAsia="en-GB"/>
        </w:rPr>
        <w:t xml:space="preserve"> Waite Tarot deck </w:t>
      </w:r>
      <w:r w:rsidR="00092EA2" w:rsidRPr="006B4A33">
        <w:rPr>
          <w:rFonts w:ascii="Times New Roman" w:eastAsia="NationalTrustTT-Bold" w:hAnsi="Times New Roman" w:cs="Times New Roman"/>
          <w:color w:val="000000" w:themeColor="text1"/>
        </w:rPr>
        <w:t>Pamela Colman Smith,</w:t>
      </w:r>
      <w:r w:rsidR="00092EA2" w:rsidRPr="006B4A33">
        <w:rPr>
          <w:rFonts w:ascii="Times New Roman" w:eastAsia="NationalTrustTT-Regular" w:hAnsi="Times New Roman" w:cs="Times New Roman"/>
          <w:color w:val="000000" w:themeColor="text1"/>
        </w:rPr>
        <w:t xml:space="preserve"> </w:t>
      </w:r>
      <w:r w:rsidR="00163D01" w:rsidRPr="006B4A33">
        <w:rPr>
          <w:rFonts w:ascii="Times New Roman" w:eastAsia="Times New Roman" w:hAnsi="Times New Roman" w:cs="Times New Roman"/>
          <w:color w:val="000000" w:themeColor="text1"/>
          <w:lang w:eastAsia="en-GB"/>
        </w:rPr>
        <w:t>playwright</w:t>
      </w:r>
      <w:r w:rsidR="00092EA2" w:rsidRPr="006B4A33">
        <w:rPr>
          <w:rFonts w:ascii="Times New Roman" w:eastAsia="Times New Roman" w:hAnsi="Times New Roman" w:cs="Times New Roman"/>
          <w:color w:val="000000" w:themeColor="text1"/>
          <w:lang w:eastAsia="en-GB"/>
        </w:rPr>
        <w:t xml:space="preserve"> </w:t>
      </w:r>
      <w:r w:rsidRPr="006B4A33">
        <w:rPr>
          <w:rFonts w:ascii="Times New Roman" w:hAnsi="Times New Roman" w:cs="Times New Roman"/>
          <w:color w:val="000000" w:themeColor="text1"/>
        </w:rPr>
        <w:t xml:space="preserve">Cicely Hamilton, </w:t>
      </w:r>
      <w:r w:rsidR="00163D01" w:rsidRPr="006B4A33">
        <w:rPr>
          <w:rFonts w:ascii="Times New Roman" w:hAnsi="Times New Roman" w:cs="Times New Roman"/>
          <w:color w:val="000000" w:themeColor="text1"/>
        </w:rPr>
        <w:t xml:space="preserve">and the author, </w:t>
      </w:r>
      <w:r w:rsidRPr="006B4A33">
        <w:rPr>
          <w:rFonts w:ascii="Times New Roman" w:hAnsi="Times New Roman" w:cs="Times New Roman"/>
          <w:color w:val="000000" w:themeColor="text1"/>
        </w:rPr>
        <w:t>Radclyffe Hall</w:t>
      </w:r>
      <w:r w:rsidR="00B95B52" w:rsidRPr="006B4A33">
        <w:rPr>
          <w:rFonts w:ascii="Times New Roman" w:hAnsi="Times New Roman" w:cs="Times New Roman"/>
          <w:color w:val="000000" w:themeColor="text1"/>
        </w:rPr>
        <w:t xml:space="preserve"> </w:t>
      </w:r>
      <w:r w:rsidRPr="006B4A33">
        <w:rPr>
          <w:rFonts w:ascii="Times New Roman" w:hAnsi="Times New Roman" w:cs="Times New Roman"/>
          <w:color w:val="000000" w:themeColor="text1"/>
        </w:rPr>
        <w:t>and</w:t>
      </w:r>
      <w:r w:rsidR="00163D01" w:rsidRPr="006B4A33">
        <w:rPr>
          <w:rFonts w:ascii="Times New Roman" w:hAnsi="Times New Roman" w:cs="Times New Roman"/>
          <w:color w:val="000000" w:themeColor="text1"/>
        </w:rPr>
        <w:t xml:space="preserve"> her life partner</w:t>
      </w:r>
      <w:r w:rsidR="00DA3A1D" w:rsidRPr="006B4A33">
        <w:rPr>
          <w:rFonts w:ascii="Times New Roman" w:hAnsi="Times New Roman" w:cs="Times New Roman"/>
          <w:color w:val="000000" w:themeColor="text1"/>
        </w:rPr>
        <w:t xml:space="preserve"> </w:t>
      </w:r>
      <w:r w:rsidRPr="006B4A33">
        <w:rPr>
          <w:rFonts w:ascii="Times New Roman" w:hAnsi="Times New Roman" w:cs="Times New Roman"/>
          <w:color w:val="000000" w:themeColor="text1"/>
        </w:rPr>
        <w:t>Una Troubridge</w:t>
      </w:r>
      <w:r w:rsidR="00163D01" w:rsidRPr="006B4A33">
        <w:rPr>
          <w:rFonts w:ascii="Times New Roman" w:hAnsi="Times New Roman" w:cs="Times New Roman"/>
          <w:color w:val="000000" w:themeColor="text1"/>
        </w:rPr>
        <w:t>.</w:t>
      </w:r>
    </w:p>
    <w:p w14:paraId="0F8D8936" w14:textId="77777777" w:rsidR="00B95B52" w:rsidRPr="006B4A33" w:rsidRDefault="00B95B52" w:rsidP="00491714">
      <w:pPr>
        <w:rPr>
          <w:rFonts w:ascii="Times New Roman" w:hAnsi="Times New Roman" w:cs="Times New Roman"/>
          <w:color w:val="000000" w:themeColor="text1"/>
        </w:rPr>
      </w:pPr>
    </w:p>
    <w:p w14:paraId="2307A1D2" w14:textId="714F0ECC" w:rsidR="00491714" w:rsidRPr="006B4A33" w:rsidRDefault="00102E94" w:rsidP="00491714">
      <w:pPr>
        <w:rPr>
          <w:rFonts w:ascii="Times New Roman" w:hAnsi="Times New Roman" w:cs="Times New Roman"/>
          <w:color w:val="000000" w:themeColor="text1"/>
        </w:rPr>
      </w:pPr>
      <w:r w:rsidRPr="006B4A33">
        <w:rPr>
          <w:rFonts w:ascii="Times New Roman" w:hAnsi="Times New Roman" w:cs="Times New Roman"/>
          <w:color w:val="000000" w:themeColor="text1"/>
        </w:rPr>
        <w:t>Hall</w:t>
      </w:r>
      <w:r w:rsidR="00491714" w:rsidRPr="006B4A33">
        <w:rPr>
          <w:rFonts w:ascii="Times New Roman" w:hAnsi="Times New Roman" w:cs="Times New Roman"/>
          <w:color w:val="000000" w:themeColor="text1"/>
        </w:rPr>
        <w:t xml:space="preserve"> and </w:t>
      </w:r>
      <w:r w:rsidRPr="006B4A33">
        <w:rPr>
          <w:rFonts w:ascii="Times New Roman" w:hAnsi="Times New Roman" w:cs="Times New Roman"/>
          <w:color w:val="000000" w:themeColor="text1"/>
        </w:rPr>
        <w:t>Troubridge</w:t>
      </w:r>
      <w:r w:rsidR="00491714" w:rsidRPr="006B4A33">
        <w:rPr>
          <w:rFonts w:ascii="Times New Roman" w:hAnsi="Times New Roman" w:cs="Times New Roman"/>
          <w:color w:val="000000" w:themeColor="text1"/>
        </w:rPr>
        <w:t xml:space="preserve"> once considered building a home for themselves on land adjacent to Smallhythe Place</w:t>
      </w:r>
      <w:r w:rsidR="00163D01" w:rsidRPr="006B4A33">
        <w:rPr>
          <w:rFonts w:ascii="Times New Roman" w:hAnsi="Times New Roman" w:cs="Times New Roman"/>
          <w:color w:val="000000" w:themeColor="text1"/>
        </w:rPr>
        <w:t xml:space="preserve">, to be closer to their friends, </w:t>
      </w:r>
      <w:r w:rsidR="00491714" w:rsidRPr="006B4A33">
        <w:rPr>
          <w:rFonts w:ascii="Times New Roman" w:hAnsi="Times New Roman" w:cs="Times New Roman"/>
          <w:color w:val="000000" w:themeColor="text1"/>
        </w:rPr>
        <w:t xml:space="preserve">but reconsidered because the fallout from Christopher’s brief, disastrous affair with Vita Sackville-West had destabilised the Trio to such an extent that even the usually unflappable Tony </w:t>
      </w:r>
      <w:r w:rsidR="00B95B52" w:rsidRPr="006B4A33">
        <w:rPr>
          <w:rFonts w:ascii="Times New Roman" w:hAnsi="Times New Roman" w:cs="Times New Roman"/>
          <w:color w:val="000000" w:themeColor="text1"/>
        </w:rPr>
        <w:t>firmly reject the idea with</w:t>
      </w:r>
      <w:r w:rsidR="00491714" w:rsidRPr="006B4A33">
        <w:rPr>
          <w:rFonts w:ascii="Times New Roman" w:hAnsi="Times New Roman" w:cs="Times New Roman"/>
          <w:color w:val="000000" w:themeColor="text1"/>
        </w:rPr>
        <w:t>, “We can’t possibly have a house out here!”</w:t>
      </w:r>
    </w:p>
    <w:p w14:paraId="632E12DC" w14:textId="77777777" w:rsidR="008541FF" w:rsidRPr="006B4A33" w:rsidRDefault="008541FF" w:rsidP="008541FF">
      <w:pPr>
        <w:rPr>
          <w:rFonts w:ascii="Times New Roman" w:hAnsi="Times New Roman" w:cs="Times New Roman"/>
          <w:color w:val="000000" w:themeColor="text1"/>
        </w:rPr>
      </w:pPr>
    </w:p>
    <w:p w14:paraId="55043717" w14:textId="528EB30B" w:rsidR="008541FF" w:rsidRPr="006B4A33" w:rsidRDefault="008541FF" w:rsidP="00AD5845">
      <w:pPr>
        <w:rPr>
          <w:rFonts w:ascii="Times New Roman" w:hAnsi="Times New Roman" w:cs="Times New Roman"/>
          <w:color w:val="000000" w:themeColor="text1"/>
        </w:rPr>
      </w:pPr>
      <w:r w:rsidRPr="006B4A33">
        <w:rPr>
          <w:rFonts w:ascii="Times New Roman" w:hAnsi="Times New Roman" w:cs="Times New Roman"/>
          <w:color w:val="000000" w:themeColor="text1"/>
        </w:rPr>
        <w:t xml:space="preserve">Chris </w:t>
      </w:r>
      <w:r w:rsidR="00A63914" w:rsidRPr="006B4A33">
        <w:rPr>
          <w:rFonts w:ascii="Times New Roman" w:hAnsi="Times New Roman" w:cs="Times New Roman"/>
          <w:color w:val="000000" w:themeColor="text1"/>
        </w:rPr>
        <w:t>made her home</w:t>
      </w:r>
      <w:r w:rsidRPr="006B4A33">
        <w:rPr>
          <w:rFonts w:ascii="Times New Roman" w:hAnsi="Times New Roman" w:cs="Times New Roman"/>
          <w:color w:val="000000" w:themeColor="text1"/>
        </w:rPr>
        <w:t xml:space="preserve"> at Smallhythe Place until her death in 1960</w:t>
      </w:r>
      <w:r w:rsidR="00411614" w:rsidRPr="006B4A33">
        <w:rPr>
          <w:rFonts w:ascii="Times New Roman" w:hAnsi="Times New Roman" w:cs="Times New Roman"/>
          <w:color w:val="000000" w:themeColor="text1"/>
        </w:rPr>
        <w:t xml:space="preserve">. </w:t>
      </w:r>
    </w:p>
    <w:p w14:paraId="4777A063" w14:textId="5350C550" w:rsidR="006B4A33" w:rsidRPr="006B4A33" w:rsidRDefault="006B4A33" w:rsidP="00AD5845">
      <w:pPr>
        <w:rPr>
          <w:rFonts w:ascii="Times New Roman" w:hAnsi="Times New Roman" w:cs="Times New Roman"/>
          <w:color w:val="000000" w:themeColor="text1"/>
        </w:rPr>
      </w:pPr>
    </w:p>
    <w:p w14:paraId="781F3A11" w14:textId="77777777" w:rsidR="006B4A33" w:rsidRPr="006B4A33" w:rsidRDefault="006B4A33" w:rsidP="006B4A33">
      <w:pPr>
        <w:rPr>
          <w:rFonts w:ascii="Times New Roman" w:eastAsia="Times New Roman" w:hAnsi="Times New Roman" w:cs="Times New Roman"/>
          <w:lang w:eastAsia="en-GB"/>
        </w:rPr>
      </w:pPr>
      <w:r w:rsidRPr="006B4A33">
        <w:rPr>
          <w:rFonts w:ascii="Times New Roman" w:eastAsia="Times New Roman" w:hAnsi="Times New Roman" w:cs="Times New Roman"/>
          <w:b/>
          <w:bCs/>
          <w:shd w:val="clear" w:color="auto" w:fill="FFFFFF"/>
          <w:lang w:eastAsia="en-GB"/>
        </w:rPr>
        <w:t>Bibliography</w:t>
      </w:r>
    </w:p>
    <w:p w14:paraId="5CAE759D" w14:textId="61039948" w:rsidR="006B4A33" w:rsidRPr="006B4A33" w:rsidRDefault="006B4A33" w:rsidP="00AD5845">
      <w:pPr>
        <w:rPr>
          <w:rFonts w:ascii="Times New Roman" w:hAnsi="Times New Roman" w:cs="Times New Roman"/>
          <w:color w:val="000000" w:themeColor="text1"/>
        </w:rPr>
      </w:pPr>
    </w:p>
    <w:p w14:paraId="2C5A3BD6" w14:textId="29DCB431" w:rsidR="006B4A33" w:rsidRDefault="006B4A33" w:rsidP="006B4A33">
      <w:pPr>
        <w:spacing w:line="200" w:lineRule="atLeast"/>
        <w:rPr>
          <w:rFonts w:ascii="Times New Roman" w:hAnsi="Times New Roman" w:cs="Times New Roman"/>
        </w:rPr>
      </w:pPr>
      <w:r w:rsidRPr="006B4A33">
        <w:rPr>
          <w:rFonts w:ascii="Times New Roman" w:hAnsi="Times New Roman" w:cs="Times New Roman"/>
        </w:rPr>
        <w:lastRenderedPageBreak/>
        <w:t xml:space="preserve">St John, C. (1948) “Close-Up”, Adlard, E.(ed) </w:t>
      </w:r>
      <w:r w:rsidRPr="006B4A33">
        <w:rPr>
          <w:rFonts w:ascii="Times New Roman" w:hAnsi="Times New Roman" w:cs="Times New Roman"/>
          <w:i/>
          <w:iCs/>
        </w:rPr>
        <w:t>Edy: Recollections of Edith Craig</w:t>
      </w:r>
      <w:r w:rsidRPr="006B4A33">
        <w:rPr>
          <w:rFonts w:ascii="Times New Roman" w:hAnsi="Times New Roman" w:cs="Times New Roman"/>
        </w:rPr>
        <w:t xml:space="preserve">. Frederick Muller Ltd. </w:t>
      </w:r>
    </w:p>
    <w:p w14:paraId="12F988E8" w14:textId="0A05DC3D" w:rsidR="00D575C1" w:rsidRDefault="00D575C1" w:rsidP="006B4A33">
      <w:pPr>
        <w:spacing w:line="200" w:lineRule="atLeast"/>
        <w:rPr>
          <w:rFonts w:ascii="Times New Roman" w:hAnsi="Times New Roman" w:cs="Times New Roman"/>
        </w:rPr>
      </w:pPr>
    </w:p>
    <w:p w14:paraId="07740556" w14:textId="77777777" w:rsidR="00D575C1" w:rsidRPr="008F3FCA" w:rsidRDefault="00D575C1" w:rsidP="00D575C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Fonts w:ascii="Times New Roman" w:hAnsi="Times New Roman" w:cs="Times New Roman"/>
        </w:rPr>
      </w:pPr>
      <w:r w:rsidRPr="008F3FCA">
        <w:rPr>
          <w:rFonts w:ascii="Times New Roman" w:eastAsia="Helvetica" w:hAnsi="Times New Roman" w:cs="Times New Roman"/>
        </w:rPr>
        <w:t xml:space="preserve">Holroyd, M. (2009) </w:t>
      </w:r>
      <w:r w:rsidRPr="008F3FCA">
        <w:rPr>
          <w:rFonts w:ascii="Times New Roman" w:eastAsia="Helvetica" w:hAnsi="Times New Roman" w:cs="Times New Roman"/>
          <w:i/>
          <w:iCs/>
        </w:rPr>
        <w:t>A Strange Eventful History: The Dramatic Lives of Ellen Terry, Henry Irving and their Remarkable Families</w:t>
      </w:r>
      <w:r w:rsidRPr="008F3FCA">
        <w:rPr>
          <w:rFonts w:ascii="Times New Roman" w:eastAsia="Helvetica" w:hAnsi="Times New Roman" w:cs="Times New Roman"/>
        </w:rPr>
        <w:t xml:space="preserve">. Vintage Books. </w:t>
      </w:r>
    </w:p>
    <w:p w14:paraId="1DDECD3B" w14:textId="77777777" w:rsidR="00D575C1" w:rsidRPr="006B4A33" w:rsidRDefault="00D575C1" w:rsidP="006B4A33">
      <w:pPr>
        <w:spacing w:line="200" w:lineRule="atLeast"/>
        <w:rPr>
          <w:rFonts w:ascii="Times New Roman" w:hAnsi="Times New Roman" w:cs="Times New Roman"/>
        </w:rPr>
      </w:pPr>
    </w:p>
    <w:p w14:paraId="621C49C7" w14:textId="28238013" w:rsidR="006B4A33" w:rsidRDefault="006B4A33" w:rsidP="006B4A33">
      <w:pPr>
        <w:rPr>
          <w:rFonts w:ascii="Times New Roman" w:hAnsi="Times New Roman" w:cs="Times New Roman"/>
          <w:color w:val="000000" w:themeColor="text1"/>
        </w:rPr>
      </w:pPr>
    </w:p>
    <w:p w14:paraId="74F516DE" w14:textId="3A0ACA60" w:rsidR="004E02D4" w:rsidRPr="006B4A33" w:rsidRDefault="004E02D4" w:rsidP="006B4A33">
      <w:pPr>
        <w:rPr>
          <w:rFonts w:ascii="Times New Roman" w:hAnsi="Times New Roman" w:cs="Times New Roman"/>
          <w:color w:val="000000" w:themeColor="text1"/>
        </w:rPr>
      </w:pPr>
      <w:r>
        <w:rPr>
          <w:rFonts w:ascii="Times New Roman" w:hAnsi="Times New Roman" w:cs="Times New Roman"/>
          <w:color w:val="000000" w:themeColor="text1"/>
        </w:rPr>
        <w:t xml:space="preserve">Author: Carla </w:t>
      </w:r>
      <w:proofErr w:type="spellStart"/>
      <w:r>
        <w:rPr>
          <w:rFonts w:ascii="Times New Roman" w:hAnsi="Times New Roman" w:cs="Times New Roman"/>
          <w:color w:val="000000" w:themeColor="text1"/>
        </w:rPr>
        <w:t>Danella</w:t>
      </w:r>
      <w:proofErr w:type="spellEnd"/>
    </w:p>
    <w:sectPr w:rsidR="004E02D4" w:rsidRPr="006B4A33" w:rsidSect="00395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NationalTrustTT-Bold">
    <w:charset w:val="4D"/>
    <w:family w:val="swiss"/>
    <w:pitch w:val="variable"/>
    <w:sig w:usb0="00000007" w:usb1="00000000" w:usb2="00000000" w:usb3="00000000" w:csb0="0000009B" w:csb1="00000000"/>
  </w:font>
  <w:font w:name="NationalTrustTT-Regular">
    <w:charset w:val="4D"/>
    <w:family w:val="swiss"/>
    <w:pitch w:val="variable"/>
    <w:sig w:usb0="00000007" w:usb1="00000000" w:usb2="00000000" w:usb3="00000000" w:csb0="0000009B"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40"/>
    <w:rsid w:val="000771B5"/>
    <w:rsid w:val="00092EA2"/>
    <w:rsid w:val="000A23FA"/>
    <w:rsid w:val="000A7FB1"/>
    <w:rsid w:val="00102E94"/>
    <w:rsid w:val="00143315"/>
    <w:rsid w:val="00163D01"/>
    <w:rsid w:val="001C5940"/>
    <w:rsid w:val="001F1AA0"/>
    <w:rsid w:val="00323A0E"/>
    <w:rsid w:val="00332F11"/>
    <w:rsid w:val="00395B7F"/>
    <w:rsid w:val="00411614"/>
    <w:rsid w:val="00437E63"/>
    <w:rsid w:val="00471102"/>
    <w:rsid w:val="00491714"/>
    <w:rsid w:val="00496832"/>
    <w:rsid w:val="004E02D4"/>
    <w:rsid w:val="00512846"/>
    <w:rsid w:val="00552268"/>
    <w:rsid w:val="005A6C52"/>
    <w:rsid w:val="005C1837"/>
    <w:rsid w:val="005D1A14"/>
    <w:rsid w:val="0061367C"/>
    <w:rsid w:val="006571D1"/>
    <w:rsid w:val="006B009A"/>
    <w:rsid w:val="006B4A33"/>
    <w:rsid w:val="006E10AE"/>
    <w:rsid w:val="007F5C4A"/>
    <w:rsid w:val="00852308"/>
    <w:rsid w:val="008541FF"/>
    <w:rsid w:val="00896F8C"/>
    <w:rsid w:val="009209A6"/>
    <w:rsid w:val="009A6E31"/>
    <w:rsid w:val="00A06550"/>
    <w:rsid w:val="00A22B6D"/>
    <w:rsid w:val="00A63914"/>
    <w:rsid w:val="00A673CA"/>
    <w:rsid w:val="00AD5845"/>
    <w:rsid w:val="00B416C4"/>
    <w:rsid w:val="00B95B52"/>
    <w:rsid w:val="00BB55B8"/>
    <w:rsid w:val="00BD0BF9"/>
    <w:rsid w:val="00BE2487"/>
    <w:rsid w:val="00C23CD1"/>
    <w:rsid w:val="00C31141"/>
    <w:rsid w:val="00CF0C1E"/>
    <w:rsid w:val="00D575C1"/>
    <w:rsid w:val="00DA3A1D"/>
    <w:rsid w:val="00DB12A8"/>
    <w:rsid w:val="00E272ED"/>
    <w:rsid w:val="00E33032"/>
    <w:rsid w:val="00FB0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8BC4"/>
  <w15:chartTrackingRefBased/>
  <w15:docId w15:val="{0EA6C72A-AC69-F444-A37B-98BEDE7A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94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94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59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C5940"/>
    <w:rPr>
      <w:b/>
      <w:bCs/>
    </w:rPr>
  </w:style>
  <w:style w:type="character" w:styleId="Emphasis">
    <w:name w:val="Emphasis"/>
    <w:basedOn w:val="DefaultParagraphFont"/>
    <w:uiPriority w:val="20"/>
    <w:qFormat/>
    <w:rsid w:val="001C5940"/>
    <w:rPr>
      <w:i/>
      <w:iCs/>
    </w:rPr>
  </w:style>
  <w:style w:type="paragraph" w:styleId="BodyText">
    <w:name w:val="Body Text"/>
    <w:basedOn w:val="Normal"/>
    <w:link w:val="BodyTextChar"/>
    <w:rsid w:val="00BE2487"/>
    <w:pPr>
      <w:suppressAutoHyphens/>
      <w:spacing w:after="120"/>
    </w:pPr>
    <w:rPr>
      <w:rFonts w:ascii="Cambria" w:eastAsia="Arial Unicode MS" w:hAnsi="Cambria" w:cs="Cambria"/>
      <w:lang w:val="en-US" w:eastAsia="ar-SA"/>
    </w:rPr>
  </w:style>
  <w:style w:type="character" w:customStyle="1" w:styleId="BodyTextChar">
    <w:name w:val="Body Text Char"/>
    <w:basedOn w:val="DefaultParagraphFont"/>
    <w:link w:val="BodyText"/>
    <w:rsid w:val="00BE2487"/>
    <w:rPr>
      <w:rFonts w:ascii="Cambria" w:eastAsia="Arial Unicode MS" w:hAnsi="Cambria" w:cs="Cambria"/>
      <w:lang w:val="en-US" w:eastAsia="ar-SA"/>
    </w:rPr>
  </w:style>
  <w:style w:type="character" w:styleId="CommentReference">
    <w:name w:val="annotation reference"/>
    <w:rsid w:val="00C3114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454">
      <w:bodyDiv w:val="1"/>
      <w:marLeft w:val="0"/>
      <w:marRight w:val="0"/>
      <w:marTop w:val="0"/>
      <w:marBottom w:val="0"/>
      <w:divBdr>
        <w:top w:val="none" w:sz="0" w:space="0" w:color="auto"/>
        <w:left w:val="none" w:sz="0" w:space="0" w:color="auto"/>
        <w:bottom w:val="none" w:sz="0" w:space="0" w:color="auto"/>
        <w:right w:val="none" w:sz="0" w:space="0" w:color="auto"/>
      </w:divBdr>
    </w:div>
    <w:div w:id="27875819">
      <w:bodyDiv w:val="1"/>
      <w:marLeft w:val="0"/>
      <w:marRight w:val="0"/>
      <w:marTop w:val="0"/>
      <w:marBottom w:val="0"/>
      <w:divBdr>
        <w:top w:val="none" w:sz="0" w:space="0" w:color="auto"/>
        <w:left w:val="none" w:sz="0" w:space="0" w:color="auto"/>
        <w:bottom w:val="none" w:sz="0" w:space="0" w:color="auto"/>
        <w:right w:val="none" w:sz="0" w:space="0" w:color="auto"/>
      </w:divBdr>
    </w:div>
    <w:div w:id="235408483">
      <w:bodyDiv w:val="1"/>
      <w:marLeft w:val="0"/>
      <w:marRight w:val="0"/>
      <w:marTop w:val="0"/>
      <w:marBottom w:val="0"/>
      <w:divBdr>
        <w:top w:val="none" w:sz="0" w:space="0" w:color="auto"/>
        <w:left w:val="none" w:sz="0" w:space="0" w:color="auto"/>
        <w:bottom w:val="none" w:sz="0" w:space="0" w:color="auto"/>
        <w:right w:val="none" w:sz="0" w:space="0" w:color="auto"/>
      </w:divBdr>
    </w:div>
    <w:div w:id="592202144">
      <w:bodyDiv w:val="1"/>
      <w:marLeft w:val="0"/>
      <w:marRight w:val="0"/>
      <w:marTop w:val="0"/>
      <w:marBottom w:val="0"/>
      <w:divBdr>
        <w:top w:val="none" w:sz="0" w:space="0" w:color="auto"/>
        <w:left w:val="none" w:sz="0" w:space="0" w:color="auto"/>
        <w:bottom w:val="none" w:sz="0" w:space="0" w:color="auto"/>
        <w:right w:val="none" w:sz="0" w:space="0" w:color="auto"/>
      </w:divBdr>
    </w:div>
    <w:div w:id="968051679">
      <w:bodyDiv w:val="1"/>
      <w:marLeft w:val="0"/>
      <w:marRight w:val="0"/>
      <w:marTop w:val="0"/>
      <w:marBottom w:val="0"/>
      <w:divBdr>
        <w:top w:val="none" w:sz="0" w:space="0" w:color="auto"/>
        <w:left w:val="none" w:sz="0" w:space="0" w:color="auto"/>
        <w:bottom w:val="none" w:sz="0" w:space="0" w:color="auto"/>
        <w:right w:val="none" w:sz="0" w:space="0" w:color="auto"/>
      </w:divBdr>
    </w:div>
    <w:div w:id="987173865">
      <w:bodyDiv w:val="1"/>
      <w:marLeft w:val="0"/>
      <w:marRight w:val="0"/>
      <w:marTop w:val="0"/>
      <w:marBottom w:val="0"/>
      <w:divBdr>
        <w:top w:val="none" w:sz="0" w:space="0" w:color="auto"/>
        <w:left w:val="none" w:sz="0" w:space="0" w:color="auto"/>
        <w:bottom w:val="none" w:sz="0" w:space="0" w:color="auto"/>
        <w:right w:val="none" w:sz="0" w:space="0" w:color="auto"/>
      </w:divBdr>
    </w:div>
    <w:div w:id="1131050415">
      <w:bodyDiv w:val="1"/>
      <w:marLeft w:val="0"/>
      <w:marRight w:val="0"/>
      <w:marTop w:val="0"/>
      <w:marBottom w:val="0"/>
      <w:divBdr>
        <w:top w:val="none" w:sz="0" w:space="0" w:color="auto"/>
        <w:left w:val="none" w:sz="0" w:space="0" w:color="auto"/>
        <w:bottom w:val="none" w:sz="0" w:space="0" w:color="auto"/>
        <w:right w:val="none" w:sz="0" w:space="0" w:color="auto"/>
      </w:divBdr>
    </w:div>
    <w:div w:id="1957982985">
      <w:bodyDiv w:val="1"/>
      <w:marLeft w:val="0"/>
      <w:marRight w:val="0"/>
      <w:marTop w:val="0"/>
      <w:marBottom w:val="0"/>
      <w:divBdr>
        <w:top w:val="none" w:sz="0" w:space="0" w:color="auto"/>
        <w:left w:val="none" w:sz="0" w:space="0" w:color="auto"/>
        <w:bottom w:val="none" w:sz="0" w:space="0" w:color="auto"/>
        <w:right w:val="none" w:sz="0" w:space="0" w:color="auto"/>
      </w:divBdr>
      <w:divsChild>
        <w:div w:id="863598597">
          <w:marLeft w:val="360"/>
          <w:marRight w:val="0"/>
          <w:marTop w:val="96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4</cp:revision>
  <dcterms:created xsi:type="dcterms:W3CDTF">2020-08-27T10:04:00Z</dcterms:created>
  <dcterms:modified xsi:type="dcterms:W3CDTF">2020-08-27T10:15:00Z</dcterms:modified>
</cp:coreProperties>
</file>