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4B10A086" w:rsidR="005A6070" w:rsidRPr="00B7788F" w:rsidRDefault="00AF0DEB" w:rsidP="00B7788F">
      <w:pPr>
        <w:contextualSpacing/>
        <w:jc w:val="center"/>
        <w:rPr>
          <w:rFonts w:cstheme="minorHAnsi"/>
        </w:rPr>
      </w:pPr>
      <w:r>
        <w:rPr>
          <w:rFonts w:cstheme="minorHAnsi"/>
        </w:rPr>
        <w:t>Haley Moyer</w:t>
      </w: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3B0F4C">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3B0F4C">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3B0F4C">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3B0F4C">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3B0F4C">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3B0F4C">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3B0F4C">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3B0F4C">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3B0F4C">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3B0F4C">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3B0F4C">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577751C" w:rsidR="00531FBF" w:rsidRPr="00B7788F" w:rsidRDefault="00AF0DEB" w:rsidP="00B7788F">
            <w:pPr>
              <w:contextualSpacing/>
              <w:jc w:val="center"/>
              <w:rPr>
                <w:rFonts w:eastAsia="Times New Roman" w:cstheme="minorHAnsi"/>
                <w:b/>
                <w:bCs/>
                <w:sz w:val="22"/>
                <w:szCs w:val="22"/>
              </w:rPr>
            </w:pPr>
            <w:r>
              <w:rPr>
                <w:rFonts w:eastAsia="Times New Roman" w:cstheme="minorHAnsi"/>
                <w:b/>
                <w:bCs/>
                <w:sz w:val="22"/>
                <w:szCs w:val="22"/>
              </w:rPr>
              <w:t>4/24/2022</w:t>
            </w:r>
          </w:p>
        </w:tc>
        <w:tc>
          <w:tcPr>
            <w:tcW w:w="2338" w:type="dxa"/>
            <w:tcMar>
              <w:left w:w="115" w:type="dxa"/>
              <w:right w:w="115" w:type="dxa"/>
            </w:tcMar>
          </w:tcPr>
          <w:p w14:paraId="07699096" w14:textId="0B3C8F23" w:rsidR="00531FBF" w:rsidRPr="00B7788F" w:rsidRDefault="00AF0DEB" w:rsidP="00B7788F">
            <w:pPr>
              <w:contextualSpacing/>
              <w:jc w:val="center"/>
              <w:rPr>
                <w:rFonts w:eastAsia="Times New Roman" w:cstheme="minorHAnsi"/>
                <w:b/>
                <w:bCs/>
                <w:sz w:val="22"/>
                <w:szCs w:val="22"/>
              </w:rPr>
            </w:pPr>
            <w:r>
              <w:rPr>
                <w:rFonts w:eastAsia="Times New Roman" w:cstheme="minorHAnsi"/>
                <w:b/>
                <w:bCs/>
                <w:sz w:val="22"/>
                <w:szCs w:val="22"/>
              </w:rPr>
              <w:t>Haley Moyer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93F1AAC" w:rsidR="00485402" w:rsidRPr="00B7788F" w:rsidRDefault="00AF0DEB" w:rsidP="00B7788F">
      <w:pPr>
        <w:contextualSpacing/>
        <w:rPr>
          <w:rFonts w:cstheme="minorHAnsi"/>
          <w:sz w:val="22"/>
          <w:szCs w:val="22"/>
        </w:rPr>
      </w:pPr>
      <w:r>
        <w:rPr>
          <w:rFonts w:cstheme="minorHAnsi"/>
          <w:sz w:val="22"/>
          <w:szCs w:val="22"/>
        </w:rPr>
        <w:t>Haley Moyer</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248F8075" w:rsidR="00C32F3D" w:rsidRDefault="00BE5EA1" w:rsidP="000E37EE">
      <w:pPr>
        <w:ind w:firstLine="360"/>
        <w:contextualSpacing/>
        <w:rPr>
          <w:rFonts w:eastAsia="Times New Roman" w:cstheme="minorHAnsi"/>
          <w:sz w:val="22"/>
          <w:szCs w:val="22"/>
        </w:rPr>
      </w:pPr>
      <w:r>
        <w:rPr>
          <w:rFonts w:eastAsia="Times New Roman" w:cstheme="minorHAnsi"/>
          <w:sz w:val="22"/>
          <w:szCs w:val="22"/>
        </w:rPr>
        <w:t xml:space="preserve">When reviewing the needs of Artemis Financial, the most appropriate algorithm cipher to deploy would be the Advanced Encryption Standard (AES) using a 128-bit </w:t>
      </w:r>
      <w:r w:rsidR="00A92B70">
        <w:rPr>
          <w:rFonts w:eastAsia="Times New Roman" w:cstheme="minorHAnsi"/>
          <w:sz w:val="22"/>
          <w:szCs w:val="22"/>
        </w:rPr>
        <w:t xml:space="preserve">encryption key. This algorithm </w:t>
      </w:r>
      <w:proofErr w:type="gramStart"/>
      <w:r w:rsidR="00A92B70">
        <w:rPr>
          <w:rFonts w:eastAsia="Times New Roman" w:cstheme="minorHAnsi"/>
          <w:sz w:val="22"/>
          <w:szCs w:val="22"/>
        </w:rPr>
        <w:t>is considered to be</w:t>
      </w:r>
      <w:proofErr w:type="gramEnd"/>
      <w:r w:rsidR="00A92B70">
        <w:rPr>
          <w:rFonts w:eastAsia="Times New Roman" w:cstheme="minorHAnsi"/>
          <w:sz w:val="22"/>
          <w:szCs w:val="22"/>
        </w:rPr>
        <w:t xml:space="preserve"> the most secure and is used by the US government to protect classified information. It is considered safe against brute force attacks due to </w:t>
      </w:r>
      <w:r w:rsidR="00951696">
        <w:rPr>
          <w:rFonts w:eastAsia="Times New Roman" w:cstheme="minorHAnsi"/>
          <w:sz w:val="22"/>
          <w:szCs w:val="22"/>
        </w:rPr>
        <w:t xml:space="preserve">how large the encryption key is. The 256-bit encryption key is more secure, as it encrypts information to 256-bits, but it takes a lot more processing power to run and will slow down applications, especially smaller ones. </w:t>
      </w:r>
      <w:r w:rsidR="00951696" w:rsidRPr="00951696">
        <w:rPr>
          <w:rFonts w:eastAsia="Times New Roman" w:cstheme="minorHAnsi"/>
          <w:sz w:val="22"/>
          <w:szCs w:val="22"/>
        </w:rPr>
        <w:t>(Bernstein &amp; Cobb, 2021</w:t>
      </w:r>
      <w:proofErr w:type="gramStart"/>
      <w:r w:rsidR="00951696" w:rsidRPr="00951696">
        <w:rPr>
          <w:rFonts w:eastAsia="Times New Roman" w:cstheme="minorHAnsi"/>
          <w:sz w:val="22"/>
          <w:szCs w:val="22"/>
        </w:rPr>
        <w:t xml:space="preserve">) </w:t>
      </w:r>
      <w:r w:rsidR="00951696">
        <w:rPr>
          <w:rFonts w:eastAsia="Times New Roman" w:cstheme="minorHAnsi"/>
          <w:sz w:val="22"/>
          <w:szCs w:val="22"/>
        </w:rPr>
        <w:t xml:space="preserve"> This</w:t>
      </w:r>
      <w:proofErr w:type="gramEnd"/>
      <w:r w:rsidR="00951696">
        <w:rPr>
          <w:rFonts w:eastAsia="Times New Roman" w:cstheme="minorHAnsi"/>
          <w:sz w:val="22"/>
          <w:szCs w:val="22"/>
        </w:rPr>
        <w:t xml:space="preserve"> encryption algorithm also complies with Federal Information Processing Standards (FIPS) which are required when working with a government agency. </w:t>
      </w:r>
      <w:r w:rsidR="00951696" w:rsidRPr="00951696">
        <w:rPr>
          <w:rFonts w:eastAsia="Times New Roman" w:cstheme="minorHAnsi"/>
          <w:sz w:val="22"/>
          <w:szCs w:val="22"/>
        </w:rPr>
        <w:t xml:space="preserve">(Compliance </w:t>
      </w:r>
      <w:proofErr w:type="spellStart"/>
      <w:r w:rsidR="00951696" w:rsidRPr="00951696">
        <w:rPr>
          <w:rFonts w:eastAsia="Times New Roman" w:cstheme="minorHAnsi"/>
          <w:sz w:val="22"/>
          <w:szCs w:val="22"/>
        </w:rPr>
        <w:t>faqs</w:t>
      </w:r>
      <w:proofErr w:type="spellEnd"/>
      <w:r w:rsidR="00951696" w:rsidRPr="00951696">
        <w:rPr>
          <w:rFonts w:eastAsia="Times New Roman" w:cstheme="minorHAnsi"/>
          <w:sz w:val="22"/>
          <w:szCs w:val="22"/>
        </w:rPr>
        <w:t>: Federal Information Processing Standards (FIPS) 2021)</w:t>
      </w:r>
    </w:p>
    <w:p w14:paraId="303FBE61" w14:textId="693327DA" w:rsidR="000E37EE" w:rsidRDefault="000E37EE" w:rsidP="00B7788F">
      <w:pPr>
        <w:contextualSpacing/>
        <w:rPr>
          <w:rFonts w:ascii="Times New Roman" w:hAnsi="Times New Roman" w:cs="Times New Roman"/>
        </w:rPr>
      </w:pPr>
      <w:r>
        <w:rPr>
          <w:rFonts w:eastAsia="Times New Roman" w:cstheme="minorHAnsi"/>
          <w:sz w:val="22"/>
          <w:szCs w:val="22"/>
        </w:rPr>
        <w:tab/>
      </w:r>
      <w:r w:rsidR="00E00256">
        <w:rPr>
          <w:rFonts w:eastAsia="Times New Roman" w:cstheme="minorHAnsi"/>
          <w:sz w:val="22"/>
          <w:szCs w:val="22"/>
        </w:rPr>
        <w:t xml:space="preserve">In the past, DES was the standard for encryption, and it is still used today. This would not be a good fit for Artemis Financial since it only uses a 56-bit encryption key and is much more susceptible to brute force attacks by hackers. Hash functions ensure that the encrypted data is completely different than the original data, and the encrypted data cannot easily be traced back to the original. The bit length of an encryption algorithm determines the length of the </w:t>
      </w:r>
      <w:r w:rsidR="00A25B7D">
        <w:rPr>
          <w:rFonts w:eastAsia="Times New Roman" w:cstheme="minorHAnsi"/>
          <w:sz w:val="22"/>
          <w:szCs w:val="22"/>
        </w:rPr>
        <w:t xml:space="preserve">encrypted data, therefore a key with a larger bitrate would be more secure. Using a 128-bit key, it is nearly impossible to gain the key with brute force using today’s computing power. </w:t>
      </w:r>
      <w:r w:rsidR="00A25B7D" w:rsidRPr="006F3911">
        <w:rPr>
          <w:rFonts w:ascii="Times New Roman" w:hAnsi="Times New Roman" w:cs="Times New Roman"/>
        </w:rPr>
        <w:t>(Bernstein &amp; Cobb, 2021)</w:t>
      </w:r>
    </w:p>
    <w:p w14:paraId="6A8CB3DA" w14:textId="1DA2BAF5" w:rsidR="00A25B7D" w:rsidRPr="00B7788F" w:rsidRDefault="00A25B7D" w:rsidP="00B7788F">
      <w:pPr>
        <w:contextualSpacing/>
        <w:rPr>
          <w:rFonts w:eastAsia="Times New Roman" w:cstheme="minorHAnsi"/>
          <w:sz w:val="22"/>
          <w:szCs w:val="22"/>
        </w:rPr>
      </w:pPr>
      <w:r>
        <w:rPr>
          <w:rFonts w:ascii="Times New Roman" w:hAnsi="Times New Roman" w:cs="Times New Roman"/>
        </w:rPr>
        <w:tab/>
        <w:t>Another aspect of encryption to consider is whether to use a symmetric or asymmetric key</w:t>
      </w:r>
      <w:r w:rsidR="00CF3483">
        <w:rPr>
          <w:rFonts w:ascii="Times New Roman" w:hAnsi="Times New Roman" w:cs="Times New Roman"/>
        </w:rPr>
        <w:t xml:space="preserve">. With a symmetric key, the same key is used to encrypt and decrypt data. This is the method that is used for large amounts of information, because only one private key is needed. Asymmetric encryption uses a public key to encrypt data, then a private key is needed to decrypt the data. This is generally used for only small amounts of data, because two keys are required, and if just one key is lost, then it is impossible to get the data back. </w:t>
      </w:r>
      <w:r w:rsidR="00C44F6F">
        <w:rPr>
          <w:rFonts w:ascii="Times New Roman" w:hAnsi="Times New Roman" w:cs="Times New Roman"/>
        </w:rPr>
        <w:t xml:space="preserve">With asymmetric encryption, a key would also need to be sent to the party who is receiving the encrypted data, so that would need to be done securely as well. Keeping these things in mind, it would be best for Artemis Financial to use symmetric encryption. </w:t>
      </w:r>
      <w:r w:rsidR="002524C1" w:rsidRPr="002524C1">
        <w:rPr>
          <w:rFonts w:ascii="Times New Roman" w:hAnsi="Times New Roman" w:cs="Times New Roman"/>
        </w:rPr>
        <w:t>(</w:t>
      </w:r>
      <w:proofErr w:type="spellStart"/>
      <w:r w:rsidR="002524C1" w:rsidRPr="002524C1">
        <w:rPr>
          <w:rFonts w:ascii="Times New Roman" w:hAnsi="Times New Roman" w:cs="Times New Roman"/>
        </w:rPr>
        <w:t>Mailfence</w:t>
      </w:r>
      <w:proofErr w:type="spellEnd"/>
      <w:r w:rsidR="002524C1" w:rsidRPr="002524C1">
        <w:rPr>
          <w:rFonts w:ascii="Times New Roman" w:hAnsi="Times New Roman" w:cs="Times New Roman"/>
        </w:rPr>
        <w:t xml:space="preserve"> Team, 2021)</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5B6FD201" w:rsidR="002778D5" w:rsidRDefault="006C1D4C" w:rsidP="00B7788F">
      <w:pPr>
        <w:contextualSpacing/>
        <w:rPr>
          <w:rFonts w:eastAsia="Times New Roman" w:cstheme="minorHAnsi"/>
          <w:sz w:val="22"/>
          <w:szCs w:val="22"/>
        </w:rPr>
      </w:pPr>
      <w:r>
        <w:rPr>
          <w:rFonts w:eastAsia="Times New Roman" w:cstheme="minorHAnsi"/>
          <w:sz w:val="22"/>
          <w:szCs w:val="22"/>
        </w:rPr>
        <w:lastRenderedPageBreak/>
        <w:t xml:space="preserve">  </w:t>
      </w:r>
      <w:r w:rsidR="00A563E9">
        <w:rPr>
          <w:rFonts w:eastAsia="Times New Roman" w:cstheme="minorHAnsi"/>
          <w:noProof/>
          <w:sz w:val="22"/>
          <w:szCs w:val="22"/>
        </w:rPr>
        <w:drawing>
          <wp:inline distT="0" distB="0" distL="0" distR="0" wp14:anchorId="141C04DE" wp14:editId="7A272050">
            <wp:extent cx="5943600" cy="306578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5332A6AF" w:rsidR="00DB5652" w:rsidRPr="00B7788F" w:rsidRDefault="00737AA0" w:rsidP="00B7788F">
      <w:pPr>
        <w:ind w:left="360"/>
        <w:contextualSpacing/>
        <w:rPr>
          <w:rFonts w:cstheme="minorHAnsi"/>
          <w:sz w:val="22"/>
          <w:szCs w:val="22"/>
        </w:rPr>
      </w:pPr>
      <w:r>
        <w:rPr>
          <w:rFonts w:cstheme="minorHAnsi"/>
          <w:noProof/>
          <w:sz w:val="22"/>
          <w:szCs w:val="22"/>
        </w:rPr>
        <w:drawing>
          <wp:inline distT="0" distB="0" distL="0" distR="0" wp14:anchorId="59315D71" wp14:editId="42C9E5AE">
            <wp:extent cx="5943600" cy="726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726440"/>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634B4869" w:rsidR="000202DE"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lastRenderedPageBreak/>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3FEE6B7C" w:rsidR="00E33862" w:rsidRDefault="006A61B1" w:rsidP="00B7788F">
      <w:pPr>
        <w:contextualSpacing/>
        <w:rPr>
          <w:rFonts w:eastAsia="Times New Roman" w:cstheme="minorHAnsi"/>
          <w:sz w:val="22"/>
          <w:szCs w:val="22"/>
        </w:rPr>
      </w:pPr>
      <w:r>
        <w:rPr>
          <w:noProof/>
        </w:rPr>
        <w:drawing>
          <wp:inline distT="0" distB="0" distL="0" distR="0" wp14:anchorId="592CEA0A" wp14:editId="35E8D2DE">
            <wp:extent cx="5943600" cy="334327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943600" cy="3343275"/>
                    </a:xfrm>
                    <a:prstGeom prst="rect">
                      <a:avLst/>
                    </a:prstGeom>
                  </pic:spPr>
                </pic:pic>
              </a:graphicData>
            </a:graphic>
          </wp:inline>
        </w:drawing>
      </w:r>
    </w:p>
    <w:p w14:paraId="389E4FE9" w14:textId="566A7627" w:rsidR="006A61B1" w:rsidRDefault="006A61B1"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4D438E82" wp14:editId="3E0884BA">
            <wp:extent cx="5943600" cy="219519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195195"/>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1991E36A" w:rsidR="00E33862" w:rsidRPr="00B7788F" w:rsidRDefault="00737AA0" w:rsidP="00B7788F">
      <w:pPr>
        <w:contextualSpacing/>
        <w:rPr>
          <w:rFonts w:cstheme="minorHAnsi"/>
          <w:sz w:val="22"/>
          <w:szCs w:val="22"/>
        </w:rPr>
      </w:pPr>
      <w:r>
        <w:rPr>
          <w:rFonts w:cstheme="minorHAnsi"/>
          <w:noProof/>
          <w:sz w:val="22"/>
          <w:szCs w:val="22"/>
        </w:rPr>
        <w:lastRenderedPageBreak/>
        <w:drawing>
          <wp:inline distT="0" distB="0" distL="0" distR="0" wp14:anchorId="0CCE142E" wp14:editId="7CB9DAC4">
            <wp:extent cx="5943600" cy="2205990"/>
            <wp:effectExtent l="0" t="0" r="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0EF76342" w14:textId="06AECF40" w:rsidR="00737AA0" w:rsidRDefault="00737AA0">
      <w:pPr>
        <w:rPr>
          <w:rFonts w:eastAsia="Times New Roman" w:cstheme="minorHAnsi"/>
          <w:sz w:val="22"/>
          <w:szCs w:val="22"/>
        </w:rPr>
      </w:pPr>
      <w:r>
        <w:rPr>
          <w:rFonts w:eastAsia="Times New Roman" w:cstheme="minorHAnsi"/>
          <w:sz w:val="22"/>
          <w:szCs w:val="22"/>
        </w:rPr>
        <w:t xml:space="preserve">In adding more security to the program, I have added an encryption algorithm and checksum verification. I have also generated a security certificate and ensured that there were no security vulnerabilities with a maven dependency check. Security is important for the company’s overall wellbeing because people will not trust a company, especially a financial one, without them knowing that their information will be secure. To maintain the current security, it is imperative to ensure that all the dependencies used are up to date and functioning properly, as well as regularly running security checks. </w:t>
      </w:r>
      <w:r>
        <w:rPr>
          <w:rFonts w:eastAsia="Times New Roman" w:cstheme="minorHAnsi"/>
          <w:sz w:val="22"/>
          <w:szCs w:val="22"/>
        </w:rPr>
        <w:br w:type="page"/>
      </w:r>
    </w:p>
    <w:p w14:paraId="378AF165" w14:textId="010A9B60" w:rsidR="000E37EE" w:rsidRPr="000E37EE" w:rsidRDefault="000E37EE" w:rsidP="000E37EE">
      <w:pPr>
        <w:contextualSpacing/>
        <w:jc w:val="center"/>
        <w:rPr>
          <w:rFonts w:ascii="Times New Roman" w:eastAsia="Times New Roman" w:hAnsi="Times New Roman" w:cs="Times New Roman"/>
        </w:rPr>
      </w:pPr>
      <w:r w:rsidRPr="000E37EE">
        <w:rPr>
          <w:rFonts w:ascii="Times New Roman" w:eastAsia="Times New Roman" w:hAnsi="Times New Roman" w:cs="Times New Roman"/>
        </w:rPr>
        <w:lastRenderedPageBreak/>
        <w:t>Citations</w:t>
      </w:r>
    </w:p>
    <w:p w14:paraId="27BFF69B" w14:textId="77777777" w:rsidR="000E37EE" w:rsidRDefault="000E37EE" w:rsidP="000E37EE">
      <w:pPr>
        <w:pStyle w:val="NormalWeb"/>
        <w:ind w:left="567" w:hanging="567"/>
      </w:pPr>
      <w:r>
        <w:t xml:space="preserve">Bernstein, C., &amp; Cobb, M. (2021, September 24). </w:t>
      </w:r>
      <w:r>
        <w:rPr>
          <w:i/>
          <w:iCs/>
        </w:rPr>
        <w:t>What is the Advanced Encryption Standard (AES)?</w:t>
      </w:r>
      <w:r>
        <w:t xml:space="preserve"> </w:t>
      </w:r>
      <w:proofErr w:type="spellStart"/>
      <w:r>
        <w:t>SearchSecurity</w:t>
      </w:r>
      <w:proofErr w:type="spellEnd"/>
      <w:r>
        <w:t xml:space="preserve">. Retrieved April 3, 2022, from </w:t>
      </w:r>
      <w:hyperlink r:id="rId18" w:history="1">
        <w:r w:rsidRPr="00704F95">
          <w:rPr>
            <w:rStyle w:val="Hyperlink"/>
          </w:rPr>
          <w:t>https://www.techtarget.com/searchsecurity/definition/Advanced-Encryption-Standard</w:t>
        </w:r>
      </w:hyperlink>
      <w:r>
        <w:t xml:space="preserve"> </w:t>
      </w:r>
    </w:p>
    <w:p w14:paraId="0A6466FD" w14:textId="730D6804" w:rsidR="000E37EE" w:rsidRDefault="000E37EE" w:rsidP="000E37EE">
      <w:pPr>
        <w:pStyle w:val="NormalWeb"/>
        <w:ind w:left="567" w:hanging="567"/>
      </w:pPr>
      <w:r>
        <w:rPr>
          <w:i/>
          <w:iCs/>
        </w:rPr>
        <w:t xml:space="preserve">Compliance </w:t>
      </w:r>
      <w:proofErr w:type="spellStart"/>
      <w:r>
        <w:rPr>
          <w:i/>
          <w:iCs/>
        </w:rPr>
        <w:t>faqs</w:t>
      </w:r>
      <w:proofErr w:type="spellEnd"/>
      <w:r>
        <w:rPr>
          <w:i/>
          <w:iCs/>
        </w:rPr>
        <w:t>: Federal Information Processing Standards (FIPS)</w:t>
      </w:r>
      <w:r>
        <w:t xml:space="preserve">. NIST. (2021, July 8). Retrieved April 3, 2022, from https://www.nist.gov/standardsgov/compliance-faqs-federal-information-processing-standards-fips#:~:text=are%20FIPS%20developed%3F-,What%20are%20Federal%20Information%20Processing%20Standards%20(FIPS)%3F,by%20the%20Secretary%20of%20Commerce. </w:t>
      </w:r>
    </w:p>
    <w:p w14:paraId="20033C4A" w14:textId="77777777" w:rsidR="00C44F6F" w:rsidRPr="00C44F6F" w:rsidRDefault="00C44F6F" w:rsidP="00C44F6F">
      <w:pPr>
        <w:spacing w:before="100" w:beforeAutospacing="1" w:after="100" w:afterAutospacing="1"/>
        <w:ind w:left="567" w:hanging="567"/>
        <w:rPr>
          <w:rFonts w:ascii="Times New Roman" w:eastAsia="Times New Roman" w:hAnsi="Times New Roman" w:cs="Times New Roman"/>
        </w:rPr>
      </w:pPr>
      <w:proofErr w:type="spellStart"/>
      <w:r w:rsidRPr="00C44F6F">
        <w:rPr>
          <w:rFonts w:ascii="Times New Roman" w:eastAsia="Times New Roman" w:hAnsi="Times New Roman" w:cs="Times New Roman"/>
        </w:rPr>
        <w:t>Mailfence</w:t>
      </w:r>
      <w:proofErr w:type="spellEnd"/>
      <w:r w:rsidRPr="00C44F6F">
        <w:rPr>
          <w:rFonts w:ascii="Times New Roman" w:eastAsia="Times New Roman" w:hAnsi="Times New Roman" w:cs="Times New Roman"/>
        </w:rPr>
        <w:t xml:space="preserve"> Team. (2021, March 17). </w:t>
      </w:r>
      <w:r w:rsidRPr="00C44F6F">
        <w:rPr>
          <w:rFonts w:ascii="Times New Roman" w:eastAsia="Times New Roman" w:hAnsi="Times New Roman" w:cs="Times New Roman"/>
          <w:i/>
          <w:iCs/>
        </w:rPr>
        <w:t>Symmetric vs asymmetric encryption: What's the difference?</w:t>
      </w:r>
      <w:r w:rsidRPr="00C44F6F">
        <w:rPr>
          <w:rFonts w:ascii="Times New Roman" w:eastAsia="Times New Roman" w:hAnsi="Times New Roman" w:cs="Times New Roman"/>
        </w:rPr>
        <w:t xml:space="preserve"> </w:t>
      </w:r>
      <w:proofErr w:type="spellStart"/>
      <w:r w:rsidRPr="00C44F6F">
        <w:rPr>
          <w:rFonts w:ascii="Times New Roman" w:eastAsia="Times New Roman" w:hAnsi="Times New Roman" w:cs="Times New Roman"/>
        </w:rPr>
        <w:t>Mailfence</w:t>
      </w:r>
      <w:proofErr w:type="spellEnd"/>
      <w:r w:rsidRPr="00C44F6F">
        <w:rPr>
          <w:rFonts w:ascii="Times New Roman" w:eastAsia="Times New Roman" w:hAnsi="Times New Roman" w:cs="Times New Roman"/>
        </w:rPr>
        <w:t xml:space="preserve"> Blog. Retrieved April 24, 2022, from https://blog.mailfence.com/symmetric-vs-asymmetric-encryption/#:~:text=Symmetric%20encryption%20uses%20the%20same,private%20key%20to%20decrypt%20information. </w:t>
      </w:r>
    </w:p>
    <w:p w14:paraId="645C609B" w14:textId="77777777" w:rsidR="00C44F6F" w:rsidRDefault="00C44F6F" w:rsidP="000E37EE">
      <w:pPr>
        <w:pStyle w:val="NormalWeb"/>
        <w:ind w:left="567" w:hanging="567"/>
      </w:pPr>
    </w:p>
    <w:p w14:paraId="48CFA0BF" w14:textId="77777777" w:rsidR="000E37EE" w:rsidRDefault="000E37EE" w:rsidP="000E37EE">
      <w:pPr>
        <w:pStyle w:val="NormalWeb"/>
        <w:ind w:left="567" w:hanging="567"/>
      </w:pPr>
    </w:p>
    <w:p w14:paraId="1CF6163D" w14:textId="77777777" w:rsidR="000E37EE" w:rsidRPr="00B7788F" w:rsidRDefault="000E37EE" w:rsidP="00DB5652">
      <w:pPr>
        <w:contextualSpacing/>
        <w:rPr>
          <w:rFonts w:eastAsia="Times New Roman" w:cstheme="minorHAnsi"/>
          <w:sz w:val="22"/>
          <w:szCs w:val="22"/>
        </w:rPr>
      </w:pPr>
    </w:p>
    <w:sectPr w:rsidR="000E37EE"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5DC8" w14:textId="77777777" w:rsidR="003B0F4C" w:rsidRDefault="003B0F4C" w:rsidP="002F3F84">
      <w:r>
        <w:separator/>
      </w:r>
    </w:p>
  </w:endnote>
  <w:endnote w:type="continuationSeparator" w:id="0">
    <w:p w14:paraId="34B346DF" w14:textId="77777777" w:rsidR="003B0F4C" w:rsidRDefault="003B0F4C"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891F8" w14:textId="77777777" w:rsidR="003B0F4C" w:rsidRDefault="003B0F4C" w:rsidP="002F3F84">
      <w:r>
        <w:separator/>
      </w:r>
    </w:p>
  </w:footnote>
  <w:footnote w:type="continuationSeparator" w:id="0">
    <w:p w14:paraId="759FAC4D" w14:textId="77777777" w:rsidR="003B0F4C" w:rsidRDefault="003B0F4C"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0E37EE"/>
    <w:rsid w:val="00114D54"/>
    <w:rsid w:val="00120ACD"/>
    <w:rsid w:val="00187548"/>
    <w:rsid w:val="001A381D"/>
    <w:rsid w:val="00234FC3"/>
    <w:rsid w:val="002524C1"/>
    <w:rsid w:val="00271E26"/>
    <w:rsid w:val="002778D5"/>
    <w:rsid w:val="00277B38"/>
    <w:rsid w:val="00281DF1"/>
    <w:rsid w:val="002F3F84"/>
    <w:rsid w:val="00321D27"/>
    <w:rsid w:val="00352FD0"/>
    <w:rsid w:val="003726AD"/>
    <w:rsid w:val="003A1621"/>
    <w:rsid w:val="003B0F4C"/>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A61B1"/>
    <w:rsid w:val="006B66FE"/>
    <w:rsid w:val="006C1D4C"/>
    <w:rsid w:val="00701A84"/>
    <w:rsid w:val="0071273D"/>
    <w:rsid w:val="00737AA0"/>
    <w:rsid w:val="0076659B"/>
    <w:rsid w:val="007B6E7D"/>
    <w:rsid w:val="00824ABB"/>
    <w:rsid w:val="00861EC1"/>
    <w:rsid w:val="008A7514"/>
    <w:rsid w:val="008B068E"/>
    <w:rsid w:val="00940B1A"/>
    <w:rsid w:val="00951696"/>
    <w:rsid w:val="009714E8"/>
    <w:rsid w:val="00974AE3"/>
    <w:rsid w:val="009C6202"/>
    <w:rsid w:val="009D3129"/>
    <w:rsid w:val="009F285B"/>
    <w:rsid w:val="00A25B7D"/>
    <w:rsid w:val="00A563E9"/>
    <w:rsid w:val="00A92B70"/>
    <w:rsid w:val="00AD43C0"/>
    <w:rsid w:val="00AE5B33"/>
    <w:rsid w:val="00AF0DEB"/>
    <w:rsid w:val="00AF4C03"/>
    <w:rsid w:val="00B03C25"/>
    <w:rsid w:val="00B20F52"/>
    <w:rsid w:val="00B35185"/>
    <w:rsid w:val="00B406E8"/>
    <w:rsid w:val="00B50C83"/>
    <w:rsid w:val="00B7788F"/>
    <w:rsid w:val="00BE5EA1"/>
    <w:rsid w:val="00C32F3D"/>
    <w:rsid w:val="00C41B36"/>
    <w:rsid w:val="00C44F6F"/>
    <w:rsid w:val="00C56FC2"/>
    <w:rsid w:val="00CE44E9"/>
    <w:rsid w:val="00CF06C8"/>
    <w:rsid w:val="00CF3483"/>
    <w:rsid w:val="00CF618A"/>
    <w:rsid w:val="00D0558B"/>
    <w:rsid w:val="00DB5652"/>
    <w:rsid w:val="00E00256"/>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8820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techtarget.com/searchsecurity/definition/Advanced-Encryption-Standar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Moyer, Haley</cp:lastModifiedBy>
  <cp:revision>3</cp:revision>
  <dcterms:created xsi:type="dcterms:W3CDTF">2020-02-24T16:11:00Z</dcterms:created>
  <dcterms:modified xsi:type="dcterms:W3CDTF">2022-04-25T03:59:00Z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