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Default Extension="jpeg" ContentType="image/jpeg"/>
  <Default Extension="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body>
    <w:pict>
      <v:shape id="_x0000_i1031" type="#_x0000_t75" style="position:absolute;margin-left:18pt;margin-top:0pt;z-index:-251657216;width:744pt;height:496pt">
        <v:imagedata r:id="rId7" o:title="Image1"/>
      </v:shape>
    </w:pict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ind w:firstLine="0" w:left="1346"/>
        <w:spacing w:before="26" w:after="0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sectPr>
          <w:type w:val="continuous"/>
          <w:pgSz w:w="16858" w:h="11906" w:orient="landscape"/>
          <w:pgMar w:top="307" w:right="160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jc w:val="right"/>
        <w:ind w:right="561"/>
        <w:spacing w:before="169" w:after="284"/>
      </w:pPr>
      <w:pict>
        <v:shape id="_x0000_i1031" type="#_x0000_t75" style="position:absolute;margin-left:0;margin-top:0;width:139pt;height:253pt">
          <v:imagedata r:id="rId8" o:title="Image2"/>
          <w10:wrap type="square"/>
        </v:shape>
      </w:pict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ind w:firstLine="0" w:left="1346"/>
        <w:spacing w:before="24" w:after="0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sectPr>
          <w:type w:val="continuous"/>
          <w:pgSz w:w="16858" w:h="11906" w:orient="landscape"/>
          <w:pgMar w:top="1440" w:right="1440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ind w:firstLine="0" w:left="1346"/>
        <w:spacing w:before="319" w:after="0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sectPr>
          <w:type w:val="continuous"/>
          <w:pgSz w:w="16858" w:h="11906" w:orient="landscape"/>
          <w:pgMar w:top="1440" w:right="160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ict>
      <v:shape id="_x0000_i1031" type="#_x0000_t75" style="position:absolute;margin-left:54pt;margin-top:0pt;z-index:-251657216;width:250pt;height:533pt">
        <v:imagedata r:id="rId9" o:title="Image3"/>
      </v:shape>
    </w:pict>
    <w:tbl>
      <w:tblPr>
        <w:tblStyle w:val="TableGrid"/>
        <w:tblW w:w="14880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r>
        <w:tc>
          <w:tcPr>
            <w:shd w:val="clear" w:color="auto" w:fill="3E3E3E"/>
            <w:tcW w:w="14880" w:type="dxa"/>
            <w:left w:val="single" w:sz="6" w:space="0" w:color="auto"/>
            <w:right w:val="single" w:sz="6" w:space="0" w:color="auto"/>
            <w:top w:val="single" w:sz="6" w:space="0" w:color="auto"/>
            <w:vAlign w:val="center"/>
          </w:tcPr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jc w:val="center"/>
              <w:spacing w:before="232" w:after="289"/>
            </w:pPr>
            <w:r>
              <w:rPr>
                <w:b/>
                <w:color w:val="7D7D7D"/>
                <w:sz w:val="22"/>
                <w:szCs w:val="22"/>
                <w:rFonts w:ascii="Arial" w:hAnsi="Arial" w:cs="Arial"/>
              </w:rPr>
              <w:t xml:space="preserve">Allow for a high volume of</w:t>
            </w: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</w:tc>
      </w:tr>
      <w:tr>
        <w:tc>
          <w:tcPr>
            <w:shd w:val="clear" w:color="auto" w:fill="3E3E3E"/>
            <w:tcW w:w="14880" w:type="dxa"/>
            <w:left w:val="single" w:sz="6" w:space="0" w:color="auto"/>
            <w:right w:val="single" w:sz="6" w:space="0" w:color="auto"/>
            <w:vAlign w:val="center"/>
          </w:tcPr>
          <w:p>
            <w:pPr>
              <w:jc w:val="center"/>
              <w:spacing w:before="0" w:after="289"/>
            </w:pPr>
            <w:r>
              <w:rPr>
                <w:b/>
                <w:color w:val="7D7D7D"/>
                <w:sz w:val="22"/>
                <w:szCs w:val="22"/>
                <w:rFonts w:ascii="Arial" w:hAnsi="Arial" w:cs="Arial"/>
              </w:rPr>
              <w:t xml:space="preserve">The installation is risk-</w:t>
            </w: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</w:tc>
      </w:tr>
      <w:tr>
        <w:tc>
          <w:tcPr>
            <w:shd w:val="clear" w:color="auto" w:fill="3E3E3E"/>
            <w:tcW w:w="14880" w:type="dxa"/>
            <w:left w:val="single" w:sz="6" w:space="0" w:color="auto"/>
            <w:right w:val="single" w:sz="6" w:space="0" w:color="auto"/>
          </w:tcPr>
          <w:p>
            <w:pPr>
              <w:jc w:val="center"/>
              <w:spacing w:before="0" w:after="126"/>
            </w:pPr>
            <w:r>
              <w:rPr>
                <w:b/>
                <w:color w:val="7D7D7D"/>
                <w:sz w:val="22"/>
                <w:szCs w:val="22"/>
                <w:rFonts w:ascii="Arial" w:hAnsi="Arial" w:cs="Arial"/>
              </w:rPr>
              <w:t xml:space="preserve">Apps that are easy to use.</w:t>
            </w: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</w:tc>
      </w:tr>
      <w:tr>
        <w:tc>
          <w:tcPr>
            <w:shd w:val="clear" w:color="auto" w:fill="1294F7"/>
            <w:tcW w:w="14880" w:type="dxa"/>
            <w:left w:val="single" w:sz="6" w:space="0" w:color="auto"/>
            <w:right w:val="single" w:sz="6" w:space="0" w:color="auto"/>
            <w:bottom w:val="single" w:sz="6" w:space="0" w:color="auto"/>
            <w:vAlign w:val="center"/>
          </w:tcPr>
          <w:p>
            <w:pPr>
              <w:spacing w:before="0" w:after="1"/>
            </w:pPr>
            <w:r>
              <w:rPr>
                <w:color w:val="FFFFFF"/>
                <w:sz w:val="36"/>
                <w:szCs w:val="36"/>
                <w:rFonts w:ascii="Times New Roman" w:hAnsi="Times New Roman" w:cs="Times New Roman"/>
              </w:rPr>
              <w:t></w:t>
            </w: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p>
      <w:pPr>
        <w:sectPr>
          <w:type w:val="continuous"/>
          <w:pgSz w:w="16858" w:h="11906" w:orient="landscape"/>
          <w:pgMar w:top="1440" w:right="160" w:bottom="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tbl>
      <w:tblPr>
        <w:tblStyle w:val="TableGrid"/>
        <w:tblW w:w="14152" w:type="dxa"/>
        <w:tblInd w:w="10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blGrid>
        <w:gridCol w:w="5007"/>
        <w:gridCol w:w="3429"/>
      </w:tblGrid>
      <w:tr>
        <w:tc>
          <w:tcPr>
            <w:tcW w:w="5007" w:type="dxa"/>
            <w:bottom w:val="single" w:sz="6" w:space="0" w:color="auto"/>
          </w:tcPr>
          <w:p>
            <w:pPr>
              <w:spacing w:before="0" w:after="0"/>
            </w:pPr>
            <w:pict>
              <v:shape id="_x0000_i1031" type="#_x0000_t75" style="position:absolute;margin-left:0;margin-top:0;width:250pt;height:533pt">
                <v:imagedata r:id="rId10" o:title="Image4"/>
                <w10:wrap type="square"/>
              </v:shape>
            </w:pict>
          </w:p>
        </w:tc>
        <w:tc>
          <w:tcPr>
            <w:shd w:val="clear" w:color="auto" w:fill="3E3E3E"/>
            <w:tcW w:w="3429" w:type="dxa"/>
            <w:right w:val="single" w:sz="6" w:space="0" w:color="auto"/>
            <w:top w:val="single" w:sz="6" w:space="0" w:color="auto"/>
            <w:bottom w:val="single" w:sz="6" w:space="0" w:color="auto"/>
          </w:tcPr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143" w:after="226"/>
            </w:pPr>
            <w:r>
              <w:rPr>
                <w:b/>
                <w:color w:val="7D7D7D"/>
                <w:sz w:val="22"/>
                <w:szCs w:val="22"/>
                <w:rFonts w:ascii="Arial" w:hAnsi="Arial" w:cs="Arial"/>
              </w:rPr>
              <w:t xml:space="preserve">Best support and</w:t>
            </w: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ind w:firstLine="0" w:left="1346"/>
        <w:spacing w:before="82" w:after="0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sectPr>
          <w:type w:val="continuous"/>
          <w:pgSz w:w="16858" w:h="11906" w:orient="landscape"/>
          <w:pgMar w:top="0" w:right="160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jc w:val="right"/>
        <w:ind w:right="561"/>
        <w:spacing w:before="169" w:after="202"/>
      </w:pPr>
      <w:pict>
        <v:shape id="_x0000_i1031" type="#_x0000_t75" style="position:absolute;margin-left:0;margin-top:0;width:139pt;height:286pt">
          <v:imagedata r:id="rId11" o:title="Image5"/>
          <w10:wrap type="square"/>
        </v:shape>
      </w:pict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ind w:firstLine="0" w:left="1346"/>
        <w:spacing w:before="0" w:after="0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ind w:firstLine="0" w:left="1346"/>
        <w:spacing w:before="319" w:after="0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sectPr>
          <w:type w:val="continuous"/>
          <w:pgSz w:w="16858" w:h="11906" w:orient="landscape"/>
          <w:pgMar w:top="1440" w:right="1440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tbl>
      <w:tblPr>
        <w:tblStyle w:val="TableGrid"/>
        <w:tblW w:w="13268" w:type="dxa"/>
        <w:tblInd w:w="13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blGrid>
        <w:gridCol w:w="4042"/>
        <w:gridCol w:w="4417"/>
      </w:tblGrid>
      <w:tr>
        <w:tc>
          <w:tcPr>
            <w:shd w:val="clear" w:color="auto" w:fill="3E3E3E"/>
            <w:tcW w:w="4042" w:type="dxa"/>
            <w:right w:val="single" w:sz="6" w:space="0" w:color="C3C3C3"/>
          </w:tcPr>
          <w:p/>
        </w:tc>
        <w:tc>
          <w:tcPr>
            <w:shd w:val="clear" w:color="auto" w:fill="3E3E3E"/>
            <w:tcW w:w="4417" w:type="dxa"/>
            <w:left w:val="single" w:sz="6" w:space="0" w:color="C3C3C3"/>
          </w:tcPr>
          <w:p>
            <w:pPr>
              <w:spacing w:before="0" w:after="219"/>
            </w:pPr>
            <w:r>
              <w:rPr>
                <w:b/>
                <w:color w:val="3A3A3A"/>
                <w:sz w:val="24"/>
                <w:szCs w:val="24"/>
                <w:rFonts w:ascii="Arial" w:hAnsi="Arial" w:cs="Arial"/>
              </w:rPr>
              <w:t xml:space="preserve">Immediate login is an option.</w:t>
            </w:r>
          </w:p>
        </w:tc>
      </w:tr>
      <w:tr>
        <w:tc>
          <w:tcPr>
            <w:shd w:val="clear" w:color="auto" w:fill="3E3E3E"/>
            <w:tcW w:w="4042" w:type="dxa"/>
            <w:right w:val="single" w:sz="6" w:space="0" w:color="C3C3C3"/>
          </w:tcPr>
          <w:p/>
        </w:tc>
        <w:tc>
          <w:tcPr>
            <w:shd w:val="clear" w:color="auto" w:fill="3E3E3E"/>
            <w:tcW w:w="4417" w:type="dxa"/>
            <w:left w:val="single" w:sz="6" w:space="0" w:color="C3C3C3"/>
          </w:tcPr>
          <w:p>
            <w:pPr>
              <w:spacing w:before="0" w:after="86"/>
            </w:pP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You have to be quick or you'll be last."</w:t>
            </w:r>
          </w:p>
        </w:tc>
      </w:tr>
      <w:tr>
        <w:tc>
          <w:tcPr>
            <w:shd w:val="clear" w:color="auto" w:fill="3E3E3E"/>
            <w:tcW w:w="4042" w:type="dxa"/>
            <w:right w:val="single" w:sz="6" w:space="0" w:color="C3C3C3"/>
          </w:tcPr>
          <w:p/>
        </w:tc>
        <w:tc>
          <w:tcPr>
            <w:shd w:val="clear" w:color="auto" w:fill="3E3E3E"/>
            <w:tcW w:w="4417" w:type="dxa"/>
            <w:left w:val="single" w:sz="6" w:space="0" w:color="C3C3C3"/>
            <w:vAlign w:val="center"/>
          </w:tcPr>
          <w:p>
            <w:pPr>
              <w:spacing w:before="0" w:after="86"/>
            </w:pP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Omninos believes in this concept</w:t>
            </w:r>
          </w:p>
        </w:tc>
      </w:tr>
      <w:tr>
        <w:tc>
          <w:tcPr>
            <w:shd w:val="clear" w:color="auto" w:fill="3E3E3E"/>
            <w:tcW w:w="4042" w:type="dxa"/>
            <w:right w:val="single" w:sz="6" w:space="0" w:color="C3C3C3"/>
          </w:tcPr>
          <w:p/>
        </w:tc>
        <w:tc>
          <w:tcPr>
            <w:shd w:val="clear" w:color="auto" w:fill="3E3E3E"/>
            <w:tcW w:w="4417" w:type="dxa"/>
            <w:left w:val="single" w:sz="6" w:space="0" w:color="C3C3C3"/>
            <w:vAlign w:val="center"/>
          </w:tcPr>
          <w:p>
            <w:pPr>
              <w:spacing w:before="0" w:after="86"/>
            </w:pP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We provide users with a</w:t>
            </w:r>
          </w:p>
        </w:tc>
      </w:tr>
      <w:tr>
        <w:tc>
          <w:tcPr>
            <w:shd w:val="clear" w:color="auto" w:fill="3E3E3E"/>
            <w:tcW w:w="4042" w:type="dxa"/>
            <w:right w:val="single" w:sz="6" w:space="0" w:color="C3C3C3"/>
            <w:bottom w:val="single" w:sz="6" w:space="0" w:color="C3C3C3"/>
          </w:tcPr>
          <w:p/>
        </w:tc>
        <w:tc>
          <w:tcPr>
            <w:shd w:val="clear" w:color="auto" w:fill="3E3E3E"/>
            <w:tcW w:w="4417" w:type="dxa"/>
            <w:left w:val="single" w:sz="6" w:space="0" w:color="C3C3C3"/>
            <w:bottom w:val="single" w:sz="6" w:space="0" w:color="C3C3C3"/>
          </w:tcPr>
          <w:p>
            <w:pPr>
              <w:jc w:val="right"/>
              <w:spacing w:before="0" w:after="10"/>
            </w:pP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They can</w:t>
            </w:r>
            <w:r>
              <w:t xml:space="preserve"> </w:t>
            </w: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instantly sync their email accounts and</w:t>
            </w: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  <w:p>
            <w:pPr>
              <w:spacing w:before="0" w:after="0"/>
              <w:rPr>
                <w:sz w:val="20"/>
                <w:szCs w:val="20"/>
                <w:rFonts w:ascii="Arial" w:hAnsi="Arial" w:cs="Arial"/>
              </w:rPr>
            </w:pPr>
          </w:p>
        </w:tc>
      </w:tr>
      <w:tr>
        <w:tc>
          <w:tcPr>
            <w:shd w:val="clear" w:color="auto" w:fill="3E3E3E"/>
            <w:tcW w:w="4042" w:type="dxa"/>
            <w:right w:val="single" w:sz="6" w:space="0" w:color="C3C3C3"/>
            <w:top w:val="single" w:sz="6" w:space="0" w:color="FFFFFF"/>
          </w:tcPr>
          <w:p/>
        </w:tc>
        <w:tc>
          <w:tcPr>
            <w:shd w:val="clear" w:color="auto" w:fill="3E3E3E"/>
            <w:tcW w:w="4417" w:type="dxa"/>
            <w:left w:val="single" w:sz="6" w:space="0" w:color="C3C3C3"/>
            <w:top w:val="single" w:sz="6" w:space="0" w:color="C3C3C3"/>
          </w:tcPr>
          <w:p>
            <w:pPr>
              <w:spacing w:before="0" w:after="0"/>
              <w:rPr>
                <w:sz w:val="24"/>
                <w:szCs w:val="24"/>
                <w:rFonts w:ascii="Arial" w:hAnsi="Arial" w:cs="Arial"/>
              </w:rPr>
            </w:pPr>
          </w:p>
          <w:p>
            <w:pPr>
              <w:spacing w:before="0" w:after="0"/>
              <w:rPr>
                <w:sz w:val="24"/>
                <w:szCs w:val="24"/>
                <w:rFonts w:ascii="Arial" w:hAnsi="Arial" w:cs="Arial"/>
              </w:rPr>
            </w:pPr>
          </w:p>
          <w:p>
            <w:pPr>
              <w:spacing w:before="0" w:after="0"/>
              <w:rPr>
                <w:sz w:val="24"/>
                <w:szCs w:val="24"/>
                <w:rFonts w:ascii="Arial" w:hAnsi="Arial" w:cs="Arial"/>
              </w:rPr>
            </w:pPr>
          </w:p>
          <w:p>
            <w:pPr>
              <w:spacing w:before="82" w:after="208"/>
            </w:pPr>
            <w:r>
              <w:rPr>
                <w:b/>
                <w:color w:val="3A3A3A"/>
                <w:sz w:val="24"/>
                <w:szCs w:val="24"/>
                <w:rFonts w:ascii="Arial" w:hAnsi="Arial" w:cs="Arial"/>
              </w:rPr>
              <w:t xml:space="preserve">With a single click, you can trade</w:t>
            </w:r>
          </w:p>
          <w:p>
            <w:pPr>
              <w:spacing w:before="0" w:after="0"/>
              <w:rPr>
                <w:sz w:val="24"/>
                <w:szCs w:val="24"/>
                <w:rFonts w:ascii="Arial" w:hAnsi="Arial" w:cs="Arial"/>
              </w:rPr>
            </w:pPr>
          </w:p>
        </w:tc>
      </w:tr>
      <w:tr>
        <w:tc>
          <w:tcPr>
            <w:shd w:val="clear" w:color="auto" w:fill="3E3E3E"/>
            <w:tcW w:w="4042" w:type="dxa"/>
            <w:right w:val="single" w:sz="6" w:space="0" w:color="C3C3C3"/>
          </w:tcPr>
          <w:p/>
        </w:tc>
        <w:tc>
          <w:tcPr>
            <w:shd w:val="clear" w:color="auto" w:fill="3E3E3E"/>
            <w:tcW w:w="4417" w:type="dxa"/>
            <w:left w:val="single" w:sz="6" w:space="0" w:color="C3C3C3"/>
          </w:tcPr>
          <w:p>
            <w:pPr>
              <w:jc w:val="both"/>
              <w:spacing w:before="0" w:after="86"/>
            </w:pP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The Groww similar platform is the</w:t>
            </w:r>
            <w:r>
              <w:t xml:space="preserve"> </w:t>
            </w: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epitome of convenience. Potential</w:t>
            </w:r>
            <w:r>
              <w:t xml:space="preserve"> </w:t>
            </w: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investors can buy and sell financial</w:t>
            </w:r>
          </w:p>
        </w:tc>
      </w:tr>
      <w:tr>
        <w:tc>
          <w:tcPr>
            <w:shd w:val="clear" w:color="auto" w:fill="1294F7"/>
            <w:tcW w:w="4042" w:type="dxa"/>
            <w:right w:val="single" w:sz="6" w:space="0" w:color="C3C3C3"/>
          </w:tcPr>
          <w:p/>
        </w:tc>
        <w:tc>
          <w:tcPr>
            <w:shd w:val="clear" w:color="auto" w:fill="FFFFFF"/>
            <w:tcW w:w="4417" w:type="dxa"/>
            <w:left w:val="single" w:sz="6" w:space="0" w:color="C3C3C3"/>
          </w:tcPr>
          <w:p>
            <w:pPr>
              <w:jc w:val="right"/>
              <w:spacing w:before="0" w:after="0"/>
            </w:pPr>
            <w:r>
              <w:rPr>
                <w:color w:val="3E3E3E"/>
                <w:sz w:val="20"/>
                <w:szCs w:val="20"/>
                <w:rFonts w:ascii="Arial" w:hAnsi="Arial" w:cs="Arial"/>
              </w:rPr>
              <w:t>This</w:t>
            </w:r>
          </w:p>
        </w:tc>
      </w:tr>
      <w:tr>
        <w:tc>
          <w:tcPr>
            <w:shd w:val="clear" w:color="auto" w:fill="1294F7"/>
            <w:tcW w:w="4042" w:type="dxa"/>
            <w:right w:val="single" w:sz="6" w:space="0" w:color="C3C3C3"/>
            <w:bottom w:val="single" w:sz="6" w:space="0" w:color="C3C3C3"/>
          </w:tcPr>
          <w:p>
            <w:pPr>
              <w:ind w:firstLine="0" w:left="836"/>
              <w:spacing w:before="0" w:after="0"/>
            </w:pPr>
            <w:r>
              <w:rPr>
                <w:color w:val="FFFFFF"/>
                <w:sz w:val="36"/>
                <w:szCs w:val="36"/>
                <w:rFonts w:ascii="Times New Roman" w:hAnsi="Times New Roman" w:cs="Times New Roman"/>
              </w:rPr>
              <w:t></w:t>
            </w:r>
          </w:p>
        </w:tc>
        <w:tc>
          <w:tcPr>
            <w:shd w:val="clear" w:color="auto" w:fill="3E3E3E"/>
            <w:tcW w:w="4417" w:type="dxa"/>
            <w:left w:val="single" w:sz="6" w:space="0" w:color="C3C3C3"/>
          </w:tcPr>
          <w:p>
            <w:pPr>
              <w:spacing w:before="0" w:after="0"/>
            </w:pP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ensures that they never miss an</w:t>
            </w:r>
            <w:r>
              <w:t xml:space="preserve"> </w:t>
            </w:r>
            <w:r>
              <w:rPr>
                <w:color w:val="3E3E3E"/>
                <w:sz w:val="20"/>
                <w:szCs w:val="20"/>
                <w:rFonts w:ascii="Arial" w:hAnsi="Arial" w:cs="Arial"/>
              </w:rPr>
              <w:t xml:space="preserve">opportunity to invest in instruments</w:t>
            </w:r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p>
      <w:pPr>
        <w:sectPr>
          <w:type w:val="continuous"/>
          <w:pgSz w:w="16858" w:h="11906" w:orient="landscape"/>
          <w:pgMar w:top="1440" w:right="385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tbl>
      <w:tblPr>
        <w:tblStyle w:val="TableGrid"/>
        <w:tblW w:w="14880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blGrid>
        <w:gridCol w:w="3608"/>
        <w:gridCol w:w="14880"/>
      </w:tblGrid>
      <w:tr>
        <w:tc>
          <w:tcPr>
            <w:shd w:val="clear" w:color="auto" w:fill="1294F7"/>
            <w:tcW w:w="3608" w:type="dxa"/>
            <w:gridSpan w:val="2"/>
            <w:left w:val="single" w:sz="6" w:space="0" w:color="auto"/>
            <w:right w:val="single" w:sz="6" w:space="0" w:color="auto"/>
            <w:top w:val="single" w:sz="6" w:space="0" w:color="auto"/>
            <w:bottom w:val="single" w:sz="6" w:space="0" w:color="auto"/>
          </w:tcPr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51" w:after="1"/>
            </w:pPr>
            <w:r>
              <w:rPr>
                <w:color w:val="FFFFFF"/>
                <w:sz w:val="36"/>
                <w:szCs w:val="36"/>
                <w:rFonts w:ascii="Times New Roman" w:hAnsi="Times New Roman" w:cs="Times New Roman"/>
              </w:rPr>
              <w:t></w:t>
            </w: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</w:tc>
      </w:tr>
      <w:tr>
        <w:tc>
          <w:tcPr>
            <w:tcW w:w="3608" w:type="dxa"/>
            <w:left w:val="single" w:sz="6" w:space="0" w:color="auto"/>
            <w:top w:val="single" w:sz="6" w:space="0" w:color="auto"/>
            <w:bottom w:val="single" w:sz="6" w:space="0" w:color="FFFFFF"/>
          </w:tcPr>
          <w:p/>
        </w:tc>
        <w:tc>
          <w:tcPr>
            <w:tcW w:w="14880" w:type="dxa"/>
            <w:right w:val="single" w:sz="6" w:space="0" w:color="auto"/>
            <w:top w:val="single" w:sz="6" w:space="0" w:color="auto"/>
          </w:tcPr>
          <w:p>
            <w:pPr>
              <w:spacing w:before="0" w:after="0"/>
              <w:rPr>
                <w:sz w:val="22"/>
                <w:szCs w:val="22"/>
                <w:rFonts w:ascii="Arial" w:hAnsi="Arial" w:cs="Arial"/>
              </w:rPr>
            </w:pPr>
          </w:p>
          <w:p>
            <w:pPr>
              <w:spacing w:before="160" w:after="0"/>
            </w:pPr>
            <w:pict>
              <v:shape id="_x0000_i1031" type="#_x0000_t75" style="position:absolute;margin-left:0;margin-top:469;width:135pt;height:293pt">
                <v:imagedata r:id="rId12" o:title="Image7"/>
                <w10:wrap type="square"/>
              </v:shape>
            </w:pict>
          </w:p>
        </w:tc>
      </w:tr>
      <w:tr>
        <w:tc>
          <w:tcPr>
            <w:tcW w:w="3608" w:type="dxa"/>
            <w:left w:val="single" w:sz="6" w:space="0" w:color="auto"/>
            <w:right w:val="single" w:sz="6" w:space="0" w:color="353535"/>
            <w:bottom w:val="single" w:sz="6" w:space="0" w:color="auto"/>
          </w:tcPr>
          <w:p>
            <w:pPr>
              <w:ind w:firstLine="0" w:left="986"/>
              <w:spacing w:before="0" w:after="1"/>
            </w:pPr>
            <w:r>
              <w:rPr>
                <w:color w:val="FFFFFF"/>
                <w:sz w:val="36"/>
                <w:szCs w:val="36"/>
                <w:rFonts w:ascii="Times New Roman" w:hAnsi="Times New Roman" w:cs="Times New Roman"/>
              </w:rPr>
              <w:t></w:t>
            </w: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</w:tc>
        <w:tc>
          <w:tcPr>
            <w:tcW w:w="14880" w:type="dxa"/>
            <w:bottom w:val="single" w:sz="6" w:space="0" w:color="auto"/>
          </w:tcPr>
          <w:p>
            <w:pPr>
              <w:spacing w:before="0" w:after="0"/>
            </w:pPr>
            <w:pict>
              <v:shape id="_x0000_i1031" type="#_x0000_t75" style="position:absolute;margin-left:0;margin-top:0;width:135pt;height:293pt">
                <v:imagedata r:id="rId13" o:title="Image9"/>
                <w10:wrap type="square"/>
              </v:shape>
            </w:pict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p>
      <w:pPr>
        <w:ind w:firstLine="0" w:left="12084"/>
        <w:spacing w:before="0" w:after="0"/>
      </w:pPr>
      <w:r>
        <w:rPr>
          <w:sz w:val="22"/>
          <w:szCs w:val="22"/>
          <w:rFonts w:ascii="Arial" w:hAnsi="Arial" w:cs="Arial"/>
        </w:rPr>
        <w:t/>
      </w:r>
      <w:r>
        <w:rPr>
          <w:sz w:val="22"/>
          <w:szCs w:val="22"/>
          <w:rFonts w:ascii="Arial" w:hAnsi="Arial" w:cs="Arial"/>
        </w:rPr>
        <w:t/>
      </w:r>
    </w:p>
    <w:p>
      <w:pPr>
        <w:sectPr>
          <w:type w:val="continuous"/>
          <w:pgSz w:w="16858" w:h="11906" w:orient="landscape"/>
          <w:pgMar w:top="1440" w:right="160" w:bottom="480" w:left="1440"/>
        </w:sectPr>
      </w:pPr>
    </w:p>
    <w:pict>
      <v:shape id="_x0000_i1031" type="#_x0000_t75" style="position:absolute;margin-left:40pt;margin-top:-30pt;z-index:-251657216;width:135pt;height:293pt">
        <v:imagedata r:id="rId14" o:title="Image10"/>
      </v:shape>
    </w:pict>
    <w:pict>
      <v:shape id="_x0000_i1031" type="#_x0000_t75" style="position:absolute;margin-left:40pt;margin-top:72pt;z-index:-251657216;width:135pt;height:293pt">
        <v:imagedata r:id="rId15" o:title="Image12"/>
      </v:shape>
    </w:pict>
    <w:pict>
      <v:shape id="_x0000_i1031" type="#_x0000_t75" style="position:absolute;margin-left:40pt;margin-top:72pt;z-index:-251657216;width:135pt;height:293pt">
        <v:imagedata r:id="rId16" o:title="Image13"/>
      </v:shape>
    </w:pict>
    <w:pict>
      <v:shape id="_x0000_i1031" type="#_x0000_t75" style="position:absolute;margin-left:40pt;margin-top:72pt;z-index:-251657216;width:135pt;height:293pt">
        <v:imagedata r:id="rId17" o:title="Image14"/>
      </v:shape>
    </w:pict>
    <w:pict>
      <v:shape id="_x0000_i1031" type="#_x0000_t75" style="position:absolute;margin-left:40pt;margin-top:72pt;z-index:-251657216;width:135pt;height:293pt">
        <v:imagedata r:id="rId18" o:title="Image15"/>
      </v:shape>
    </w:pict>
    <w:pict>
      <v:shape id="_x0000_i1031" type="#_x0000_t75" style="position:absolute;margin-left:40pt;margin-top:72pt;z-index:-251657216;width:135pt;height:293pt">
        <v:imagedata r:id="rId19" o:title="Image16"/>
      </v:shape>
    </w:pict>
    <w:pict>
      <v:shape id="_x0000_i1031" type="#_x0000_t75" style="position:absolute;margin-left:40pt;margin-top:72pt;z-index:-251657216;width:135pt;height:293pt">
        <v:imagedata r:id="rId20" o:title="Image17"/>
      </v:shape>
    </w:pict>
    <w:pict>
      <v:shape id="_x0000_i1031" type="#_x0000_t75" style="position:absolute;margin-left:40pt;margin-top:72pt;z-index:-251657216;width:135pt;height:293pt">
        <v:imagedata r:id="rId21" o:title="Image18"/>
      </v:shape>
    </w:pict>
    <w:pict>
      <v:shape id="_x0000_i1031" type="#_x0000_t75" style="position:absolute;margin-left:40pt;margin-top:72pt;z-index:-251657216;width:135pt;height:293pt">
        <v:imagedata r:id="rId22" o:title="Image19"/>
      </v:shape>
    </w:pict>
    <w:pict>
      <v:shape id="_x0000_i1031" type="#_x0000_t75" style="position:absolute;margin-left:40pt;margin-top:72pt;z-index:-251657216;width:135pt;height:293pt">
        <v:imagedata r:id="rId23" o:title="Image20"/>
      </v:shape>
    </w:pict>
    <w:pict>
      <v:shape id="_x0000_i1031" type="#_x0000_t75" style="position:absolute;margin-left:40pt;margin-top:72pt;z-index:-251657216;width:135pt;height:293pt">
        <v:imagedata r:id="rId24" o:title="Image21"/>
      </v:shape>
    </w:pict>
    <w:tbl>
      <w:tblPr>
        <w:tblStyle w:val="TableGrid"/>
        <w:tblW w:w="10287" w:type="dxa"/>
        <w:tblInd w:w="13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r>
        <w:tc>
          <w:tcPr>
            <w:shd w:val="clear" w:color="auto" w:fill="1294F7"/>
            <w:tcW w:w="10287" w:type="dxa"/>
            <w:right w:val="single" w:sz="6" w:space="0" w:color="353535"/>
            <w:top w:val="single" w:sz="6" w:space="0" w:color="auto"/>
          </w:tcPr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ind w:firstLine="0" w:left="986"/>
              <w:spacing w:before="98" w:after="0"/>
            </w:pPr>
            <w:r>
              <w:rPr>
                <w:color w:val="FFFFFF"/>
                <w:sz w:val="36"/>
                <w:szCs w:val="36"/>
                <w:rFonts w:ascii="Times New Roman" w:hAnsi="Times New Roman" w:cs="Times New Roman"/>
              </w:rPr>
              <w:t></w:t>
            </w:r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p>
      <w:pPr>
        <w:sectPr>
          <w:type w:val="continuous"/>
          <w:pgSz w:w="16858" w:h="11906" w:orient="landscape"/>
          <w:pgMar w:top="0" w:right="160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ind w:firstLine="0" w:left="13401"/>
        <w:spacing w:before="284" w:after="183"/>
      </w:pPr>
      <w:r>
        <w:rPr>
          <w:color w:val="212529"/>
          <w:sz w:val="22"/>
          <w:szCs w:val="22"/>
          <w:rFonts w:ascii="Arial" w:hAnsi="Arial" w:cs="Arial"/>
        </w:rPr>
        <w:t>fficient</w:t>
      </w: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tbl>
      <w:tblPr>
        <w:tblStyle w:val="TableGrid"/>
        <w:tblW w:w="2622" w:type="dxa"/>
        <w:tblInd w:w="13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r>
        <w:tc>
          <w:tcPr>
            <w:shd w:val="clear" w:color="auto" w:fill="1294F7"/>
            <w:tcW w:w="2622" w:type="dxa"/>
            <w:right w:val="single" w:sz="6" w:space="0" w:color="353535"/>
            <w:top w:val="single" w:sz="6" w:space="0" w:color="FFFFFF"/>
          </w:tcPr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6"/>
                <w:szCs w:val="36"/>
                <w:rFonts w:ascii="Times New Roman" w:hAnsi="Times New Roman" w:cs="Times New Roman"/>
              </w:rPr>
            </w:pPr>
          </w:p>
          <w:p>
            <w:pPr>
              <w:ind w:firstLine="0" w:left="836"/>
              <w:spacing w:before="289" w:after="0"/>
            </w:pPr>
            <w:r>
              <w:rPr>
                <w:color w:val="FFFFFF"/>
                <w:sz w:val="36"/>
                <w:szCs w:val="36"/>
                <w:rFonts w:ascii="Times New Roman" w:hAnsi="Times New Roman" w:cs="Times New Roman"/>
              </w:rPr>
              <w:t></w:t>
            </w:r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p>
      <w:pPr>
        <w:sectPr>
          <w:type w:val="continuous"/>
          <w:pgSz w:w="16858" w:h="11906" w:orient="landscape"/>
          <w:pgMar w:top="1440" w:right="393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jc w:val="right"/>
        <w:spacing w:before="268" w:after="88"/>
      </w:pPr>
      <w:pict>
        <v:shape id="_x0000_i1031" type="#_x0000_t75" style="position:absolute;margin-left:0;margin-top:0;width:259pt;height:244pt">
          <v:imagedata r:id="rId25" o:title="Image32"/>
          <w10:wrap type="square"/>
        </v:shape>
      </w:pict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ind w:firstLine="0" w:left="1346"/>
        <w:spacing w:before="0" w:after="0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sectPr>
          <w:type w:val="continuous"/>
          <w:pgSz w:w="16858" w:h="11906" w:orient="landscape"/>
          <w:pgMar w:top="1440" w:right="1174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>
      <w:pPr>
        <w:spacing w:before="0" w:after="0"/>
        <w:rPr>
          <w:sz w:val="40"/>
          <w:szCs w:val="40"/>
          <w:rFonts w:ascii="Arial" w:hAnsi="Arial" w:cs="Arial"/>
        </w:rPr>
      </w:pPr>
    </w:p>
    <w:p>
      <w:pPr>
        <w:spacing w:before="0" w:after="0"/>
        <w:rPr>
          <w:sz w:val="40"/>
          <w:szCs w:val="40"/>
          <w:rFonts w:ascii="Arial" w:hAnsi="Arial" w:cs="Arial"/>
        </w:rPr>
      </w:pPr>
    </w:p>
    <w:p>
      <w:pPr>
        <w:spacing w:before="0" w:after="0"/>
        <w:rPr>
          <w:sz w:val="40"/>
          <w:szCs w:val="40"/>
          <w:rFonts w:ascii="Arial" w:hAnsi="Arial" w:cs="Arial"/>
        </w:rPr>
      </w:pPr>
    </w:p>
    <w:p>
      <w:pPr>
        <w:spacing w:before="0" w:after="0"/>
        <w:rPr>
          <w:sz w:val="40"/>
          <w:szCs w:val="40"/>
          <w:rFonts w:ascii="Arial" w:hAnsi="Arial" w:cs="Arial"/>
        </w:rPr>
      </w:pPr>
    </w:p>
    <w:p>
      <w:pPr>
        <w:jc w:val="right"/>
        <w:ind w:right="324"/>
        <w:spacing w:before="353" w:after="0"/>
      </w:pPr>
      <w:r>
        <w:rPr>
          <w:sz w:val="40"/>
          <w:szCs w:val="40"/>
          <w:rFonts w:ascii="Arial" w:hAnsi="Arial" w:cs="Arial"/>
        </w:rPr>
        <w:t xml:space="preserve">T WITH</w:t>
      </w:r>
    </w:p>
    <w:p>
      <w:pPr>
        <w:jc w:val="right"/>
        <w:spacing w:before="0" w:after="0"/>
      </w:pPr>
      <w:r>
        <w:rPr>
          <w:sz w:val="22"/>
          <w:szCs w:val="22"/>
          <w:rFonts w:ascii="Arial" w:hAnsi="Arial" w:cs="Arial"/>
        </w:rPr>
        <w:t>ffectively.</w:t>
      </w:r>
    </w:p>
    <w:p>
      <w:pPr>
        <w:spacing w:before="0" w:after="0"/>
        <w:rPr>
          <w:sz w:val="22"/>
          <w:szCs w:val="22"/>
          <w:rFonts w:ascii="Arial" w:hAnsi="Arial" w:cs="Arial"/>
        </w:rPr>
      </w:pPr>
    </w:p>
    <w:p>
      <w:pPr>
        <w:pBdr>
          <w:top w:val="single" w:sz="4" w:space="1" w:color="auto"/>
        </w:pBdr>
        <w:jc w:val="right"/>
        <w:ind w:right="147"/>
        <w:spacing w:before="34" w:after="0"/>
      </w:pPr>
      <w:r>
        <w:rPr>
          <w:sz w:val="22"/>
          <w:szCs w:val="22"/>
          <w:rFonts w:ascii="Arial" w:hAnsi="Arial" w:cs="Arial"/>
        </w:rPr>
        <w:t xml:space="preserve">Overview of our services and how they can</w:t>
      </w:r>
    </w:p>
    <w:p>
      <w:pPr>
        <w:jc w:val="right"/>
        <w:spacing w:before="0" w:after="0"/>
      </w:pPr>
      <w:r>
        <w:rPr>
          <w:sz w:val="22"/>
          <w:szCs w:val="22"/>
          <w:rFonts w:ascii="Arial" w:hAnsi="Arial" w:cs="Arial"/>
        </w:rPr>
        <w:t xml:space="preserve">Share insights and best practices relevant to</w:t>
      </w:r>
    </w:p>
    <w:p>
      <w:pPr>
        <w:spacing w:before="0" w:after="0"/>
        <w:rPr>
          <w:sz w:val="34"/>
          <w:szCs w:val="34"/>
          <w:rFonts w:ascii="Arial" w:hAnsi="Arial" w:cs="Arial"/>
        </w:rPr>
      </w:pPr>
    </w:p>
    <w:p>
      <w:pPr>
        <w:pBdr>
          <w:top w:val="single" w:sz="4" w:space="1" w:color="auto"/>
        </w:pBdr>
        <w:jc w:val="right"/>
        <w:ind w:right="111"/>
        <w:spacing w:before="18" w:after="0"/>
      </w:pPr>
      <w:r>
        <w:rPr>
          <w:color w:val="007BFF"/>
          <w:sz w:val="34"/>
          <w:szCs w:val="34"/>
          <w:rFonts w:ascii="Arial" w:hAnsi="Arial" w:cs="Arial"/>
        </w:rPr>
        <w:t>APPOINTMENT</w:t>
      </w:r>
    </w:p>
    <w:tbl>
      <w:tblPr>
        <w:tblStyle w:val="TableGrid"/>
        <w:tblW w:w="12607" w:type="dxa"/>
        <w:tblInd w:w="13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r>
        <w:tc>
          <w:tcPr>
            <w:shd w:val="clear" w:color="auto" w:fill="1294F7"/>
            <w:tcW w:w="10287" w:type="dxa"/>
            <w:right w:val="single" w:sz="6" w:space="0" w:color="353535"/>
          </w:tcPr>
          <w:p>
            <w:pPr>
              <w:ind w:firstLine="0" w:left="836"/>
              <w:spacing w:before="0" w:after="0"/>
            </w:pPr>
            <w:r>
              <w:rPr>
                <w:color w:val="FFFFFF"/>
                <w:sz w:val="36"/>
                <w:szCs w:val="36"/>
                <w:rFonts w:ascii="Times New Roman" w:hAnsi="Times New Roman" w:cs="Times New Roman"/>
              </w:rPr>
              <w:t></w:t>
            </w:r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p>
      <w:pPr>
        <w:sectPr>
          <w:type w:val="continuous"/>
          <w:pgSz w:w="16858" w:h="11906" w:orient="landscape"/>
          <w:pgMar w:top="1440" w:right="1336" w:bottom="480" w:left="1440"/>
        </w:sectPr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tbl>
      <w:tblPr>
        <w:tblStyle w:val="TableGrid"/>
        <w:tblW w:w="13922" w:type="dxa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r>
        <w:tc>
          <w:tcPr>
            <w:shd w:val="clear" w:color="auto" w:fill="3E3E3E"/>
            <w:tcW w:w="6466" w:type="dxa"/>
          </w:tcPr>
          <w:p>
            <w:pPr>
              <w:spacing w:before="0" w:after="0"/>
            </w:pPr>
            <w:pict>
              <v:shape id="_x0000_i1031" type="#_x0000_t75" style="position:absolute;margin-left:0;margin-top:0;width:158pt;height:29pt">
                <v:imagedata r:id="rId26" o:title="Image33"/>
              </v:shape>
            </w:pict>
          </w:p>
        </w:tc>
        <w:tc>
          <w:tcPr>
            <w:shd w:val="clear" w:color="auto" w:fill="000000"/>
            <w:tcW w:w="7456" w:type="dxa"/>
          </w:tcPr>
          <w:p>
            <w:pPr>
              <w:spacing w:before="0" w:after="98"/>
            </w:pPr>
            <w:r>
              <w:rPr>
                <w:color w:val="FFFFFF"/>
                <w:sz w:val="24"/>
                <w:szCs w:val="24"/>
                <w:rFonts w:ascii="Arial" w:hAnsi="Arial" w:cs="Arial"/>
              </w:rPr>
              <w:t xml:space="preserve">Tok and</w:t>
            </w:r>
          </w:p>
        </w:tc>
      </w:tr>
      <w:tr>
        <w:tc>
          <w:tcPr>
            <w:shd w:val="clear" w:color="auto" w:fill="3E3E3E"/>
            <w:tcW w:w="6466" w:type="dxa"/>
            <w:bottom w:val="single" w:sz="6" w:space="0" w:color="212529"/>
          </w:tcPr>
          <w:p/>
        </w:tc>
        <w:tc>
          <w:tcPr>
            <w:shd w:val="clear" w:color="auto" w:fill="3E3E3E"/>
            <w:tcW w:w="7456" w:type="dxa"/>
            <w:bottom w:val="single" w:sz="6" w:space="0" w:color="212529"/>
          </w:tcPr>
          <w:p>
            <w:pPr>
              <w:spacing w:before="0" w:after="45"/>
            </w:pPr>
            <w:r>
              <w:rPr>
                <w:color w:val="FFFFFF"/>
                <w:sz w:val="24"/>
                <w:szCs w:val="24"/>
                <w:rFonts w:ascii="Arial" w:hAnsi="Arial" w:cs="Arial"/>
              </w:rPr>
              <w:t xml:space="preserve">Amazon and Gojek for a better understanding of our services. Our</w:t>
            </w:r>
          </w:p>
          <w:p>
            <w:pPr>
              <w:spacing w:before="0" w:after="0"/>
              <w:rPr>
                <w:sz w:val="24"/>
                <w:szCs w:val="24"/>
                <w:rFonts w:ascii="Arial" w:hAnsi="Arial" w:cs="Arial"/>
              </w:rPr>
            </w:pPr>
          </w:p>
          <w:p>
            <w:pPr>
              <w:spacing w:before="0" w:after="0"/>
              <w:rPr>
                <w:sz w:val="24"/>
                <w:szCs w:val="24"/>
                <w:rFonts w:ascii="Arial" w:hAnsi="Arial" w:cs="Arial"/>
              </w:rPr>
            </w:pPr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p>
      <w:pPr>
        <w:spacing w:before="0" w:after="0"/>
        <w:rPr>
          <w:sz w:val="30"/>
          <w:szCs w:val="30"/>
          <w:rFonts w:ascii="Arial" w:hAnsi="Arial" w:cs="Arial"/>
        </w:rPr>
      </w:pPr>
    </w:p>
    <w:p>
      <w:pPr>
        <w:ind w:firstLine="0" w:left="11633"/>
        <w:spacing w:before="49" w:after="255"/>
      </w:pPr>
      <w:r>
        <w:rPr>
          <w:color w:val="FFFFFF"/>
          <w:sz w:val="30"/>
          <w:szCs w:val="30"/>
          <w:rFonts w:ascii="Arial" w:hAnsi="Arial" w:cs="Arial"/>
        </w:rPr>
        <w:t xml:space="preserve">Social Contact</w:t>
      </w:r>
    </w:p>
    <w:p>
      <w:pPr>
        <w:spacing w:before="0" w:after="0"/>
        <w:rPr>
          <w:sz w:val="30"/>
          <w:szCs w:val="30"/>
          <w:rFonts w:ascii="Arial" w:hAnsi="Arial" w:cs="Arial"/>
        </w:rPr>
      </w:pPr>
    </w:p>
    <w:tbl>
      <w:tblPr>
        <w:tblStyle w:val="TableGrid"/>
        <w:tblW w:w="720" w:type="dxa"/>
        <w:tblInd w:w="135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r>
        <w:tc>
          <w:tcPr>
            <w:shd w:val="clear" w:color="auto" w:fill="000000"/>
            <w:tcW w:w="720" w:type="dxa"/>
            <w:left w:val="single" w:sz="6" w:space="0" w:color="212529"/>
            <w:right w:val="single" w:sz="6" w:space="0" w:color="212529"/>
          </w:tcPr>
          <w:p>
            <w:pPr>
              <w:jc w:val="center"/>
              <w:spacing w:before="0" w:after="153"/>
            </w:pPr>
            <w:hyperlink r:id="rId27">
              <w:r>
                <w:rPr>
                  <w:color w:val="FFFFFF"/>
                  <w:sz w:val="30"/>
                  <w:szCs w:val="30"/>
                  <w:rFonts w:ascii="Times New Roman" w:hAnsi="Times New Roman" w:cs="Times New Roman"/>
                </w:rPr>
                <w:t></w:t>
              </w:r>
            </w:hyperlink>
          </w:p>
          <w:p>
            <w:pPr>
              <w:spacing w:before="0" w:after="0"/>
              <w:rPr>
                <w:sz w:val="30"/>
                <w:szCs w:val="30"/>
                <w:rFonts w:ascii="Times New Roman" w:hAnsi="Times New Roman" w:cs="Times New Roman"/>
              </w:rPr>
            </w:pPr>
          </w:p>
        </w:tc>
      </w:tr>
    </w:tbl>
    <w:p>
      <w:pPr>
        <w:spacing w:before="0" w:after="0"/>
        <w:rPr>
          <w:sz w:val="2"/>
          <w:szCs w:val="2"/>
          <w:rFonts w:ascii="Arial" w:hAnsi="Arial" w:cs="Arial"/>
        </w:rPr>
      </w:pPr>
    </w:p>
    <w:tbl>
      <w:tblPr>
        <w:tblStyle w:val="TableGrid"/>
        <w:tblW w:w="720" w:type="dxa"/>
        <w:tblInd w:w="135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</w:tblPr>
      <w:tr>
        <w:tc>
          <w:tcPr>
            <w:shd w:val="clear" w:color="auto" w:fill="000000"/>
            <w:tcW w:w="720" w:type="dxa"/>
            <w:left w:val="single" w:sz="6" w:space="0" w:color="212529"/>
            <w:right w:val="single" w:sz="6" w:space="0" w:color="212529"/>
          </w:tcPr>
          <w:p>
            <w:pPr>
              <w:jc w:val="center"/>
              <w:spacing w:before="0" w:after="82"/>
            </w:pPr>
            <w:hyperlink r:id="rId28">
              <w:r>
                <w:rPr>
                  <w:color w:val="FFFFFF"/>
                  <w:sz w:val="30"/>
                  <w:szCs w:val="30"/>
                  <w:rFonts w:ascii="Times New Roman" w:hAnsi="Times New Roman" w:cs="Times New Roman"/>
                </w:rPr>
                <w:t></w:t>
              </w:r>
            </w:hyperlink>
          </w:p>
          <w:p>
            <w:pPr>
              <w:spacing w:before="0" w:after="0"/>
              <w:rPr>
                <w:sz w:val="30"/>
                <w:szCs w:val="30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0"/>
                <w:szCs w:val="30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0"/>
                <w:szCs w:val="30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0"/>
                <w:szCs w:val="30"/>
                <w:rFonts w:ascii="Times New Roman" w:hAnsi="Times New Roman" w:cs="Times New Roman"/>
              </w:rPr>
            </w:pPr>
          </w:p>
          <w:p>
            <w:pPr>
              <w:spacing w:before="0" w:after="0"/>
              <w:rPr>
                <w:sz w:val="30"/>
                <w:szCs w:val="30"/>
                <w:rFonts w:ascii="Times New Roman" w:hAnsi="Times New Roman" w:cs="Times New Roman"/>
              </w:rPr>
            </w:pPr>
          </w:p>
        </w:tc>
      </w:tr>
    </w:tbl>
    <w:p>
      <w:pPr>
        <w:spacing w:before="9" w:after="0"/>
        <w:rPr>
          <w:sz w:val="22"/>
          <w:szCs w:val="22"/>
          <w:rFonts w:ascii="Calibri" w:hAnsi="Calibri" w:cs="Calibri"/>
        </w:rPr>
      </w:pPr>
    </w:p>
    <w:p>
      <w:pPr>
        <w:spacing w:before="0" w:after="0"/>
        <w:rPr>
          <w:sz w:val="22"/>
          <w:szCs w:val="22"/>
          <w:rFonts w:ascii="Calibri" w:hAnsi="Calibri" w:cs="Calibri"/>
        </w:rPr>
      </w:pPr>
    </w:p>
    <w:p>
      <w:pPr>
        <w:spacing w:before="0" w:after="0"/>
        <w:rPr>
          <w:sz w:val="22"/>
          <w:szCs w:val="22"/>
          <w:rFonts w:ascii="Calibri" w:hAnsi="Calibri" w:cs="Calibri"/>
        </w:rPr>
      </w:pPr>
    </w:p>
    <w:p>
      <w:pPr>
        <w:spacing w:before="0" w:after="0"/>
        <w:rPr>
          <w:sz w:val="22"/>
          <w:szCs w:val="22"/>
          <w:rFonts w:ascii="Calibri" w:hAnsi="Calibri" w:cs="Calibri"/>
        </w:rPr>
      </w:pPr>
    </w:p>
    <w:p>
      <w:pPr>
        <w:spacing w:before="0" w:after="0"/>
        <w:rPr>
          <w:sz w:val="22"/>
          <w:szCs w:val="22"/>
          <w:rFonts w:ascii="Calibri" w:hAnsi="Calibri" w:cs="Calibri"/>
        </w:rPr>
      </w:pPr>
    </w:p>
    <w:p>
      <w:pPr>
        <w:spacing w:before="0" w:after="0"/>
        <w:rPr>
          <w:sz w:val="22"/>
          <w:szCs w:val="22"/>
          <w:rFonts w:ascii="Calibri" w:hAnsi="Calibri" w:cs="Calibri"/>
        </w:rPr>
      </w:pPr>
    </w:p>
    <w:p>
      <w:pPr>
        <w:ind w:firstLine="0" w:left="1346"/>
        <w:spacing w:before="0" w:after="244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jc w:val="right"/>
        <w:spacing w:before="0" w:after="0"/>
      </w:pPr>
      <w:r>
        <w:rPr>
          <w:color w:val="FFFFFF"/>
          <w:sz w:val="14"/>
          <w:szCs w:val="14"/>
          <w:rFonts w:ascii="Arial" w:hAnsi="Arial" w:cs="Arial"/>
        </w:rPr>
        <w:t xml:space="preserve">Rishav kalsi</w:t>
      </w:r>
    </w:p>
    <w:p>
      <w:pPr>
        <w:sectPr>
          <w:type w:val="continuous"/>
          <w:pgSz w:w="16858" w:h="11906" w:orient="landscape"/>
          <w:pgMar w:top="1440" w:right="160" w:bottom="480" w:left="1440"/>
        </w:sectPr>
      </w:pPr>
    </w:p>
    <w:p>
      <w:pPr>
        <w:spacing w:before="0" w:after="0"/>
        <w:rPr>
          <w:sz w:val="22"/>
          <w:szCs w:val="22"/>
          <w:rFonts w:ascii="Calibri" w:hAnsi="Calibri" w:cs="Calibri"/>
        </w:rPr>
      </w:pPr>
    </w:p>
    <w:p>
      <w:pPr>
        <w:spacing w:before="0" w:after="0"/>
        <w:rPr>
          <w:sz w:val="22"/>
          <w:szCs w:val="22"/>
          <w:rFonts w:ascii="Calibri" w:hAnsi="Calibri" w:cs="Calibri"/>
        </w:rPr>
      </w:pPr>
    </w:p>
    <w:p>
      <w:pPr>
        <w:spacing w:before="0" w:after="0"/>
        <w:rPr>
          <w:sz w:val="22"/>
          <w:szCs w:val="22"/>
          <w:rFonts w:ascii="Calibri" w:hAnsi="Calibri" w:cs="Calibri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spacing w:before="0" w:after="0"/>
        <w:rPr>
          <w:sz w:val="36"/>
          <w:szCs w:val="36"/>
          <w:rFonts w:ascii="Times New Roman" w:hAnsi="Times New Roman" w:cs="Times New Roman"/>
        </w:rPr>
      </w:pPr>
    </w:p>
    <w:p>
      <w:pPr>
        <w:ind w:firstLine="0" w:left="1346"/>
        <w:spacing w:before="319" w:after="0"/>
      </w:pPr>
      <w:r>
        <w:rPr>
          <w:color w:val="FFFFFF"/>
          <w:sz w:val="36"/>
          <w:szCs w:val="36"/>
          <w:rFonts w:ascii="Times New Roman" w:hAnsi="Times New Roman" w:cs="Times New Roman"/>
        </w:rPr>
        <w:t></w:t>
      </w: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p>
      <w:pPr>
        <w:spacing w:before="0" w:after="0"/>
        <w:rPr>
          <w:sz w:val="2"/>
          <w:szCs w:val="2"/>
          <w:rFonts w:ascii="Arial" w:hAnsi="Arial" w:cs="Arial"/>
        </w:rPr>
        <w:pageBreakBefore/>
      </w:pPr>
    </w:p>
    <w:sectPr>
      <w:type w:val="continuous"/>
      <w:pgSz w:w="16858" w:h="11906" w:orient="landscape"/>
      <w:pgMar w:top="1440" w:right="1440" w:bottom="480" w:left="14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multilevel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multiLevelType w:val="multilevel"/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left"/>
      <w:pPr>
        <w:ind w:left="6480" w:hanging="360"/>
      </w:pPr>
      <w:rPr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09C"/>
    <w:rsid w:val="001E4CB6"/>
    <w:rsid w:val="00360B3D"/>
    <w:rsid w:val="00365C9C"/>
    <w:rsid w:val="00C3298D"/>
    <w:rsid w:val="00E6709C"/>
    <w:rsid w:val="00F04C98"/>
    <w:rsid w:val="00FF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2F322"/>
  <w15:chartTrackingRefBased/>
  <w15:docId w15:val="{13F8391F-FEFF-4076-82B1-85C1370B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7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7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7A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F47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47A3"/>
    <w:pPr>
      <w:spacing w:after="25" w:before="25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60B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1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webSettings" Target="webSettings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styles" Target="styles.xml"/><Relationship Id="rId6" Type="http://schemas.openxmlformats.org/officeDocument/2006/relationships/numbering" Target="numbering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7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32.jpeg"/><Relationship Id="rId26" Type="http://schemas.openxmlformats.org/officeDocument/2006/relationships/image" Target="media/image33.png"/><Relationship Id="rId27" Type="http://schemas.openxmlformats.org/officeDocument/2006/relationships/hyperlink" Target="https://www.instagram.com/omninosinsta/" TargetMode="External"/><Relationship Id="rId28" Type="http://schemas.openxmlformats.org/officeDocument/2006/relationships/hyperlink" Target="https://dribbble.com/iapp_omnino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0</Pages>
  <Words>0</Words>
  <Lines>0</Lines>
  <Paragraphs>0</Paragraphs>
  <CharactersWithSpaces>0</CharactersWithSpaces>
  <Company/>
  <Characters>0</Characters>
  <Application>Aspose Pty Ltd</Application>
  <HeadingPairs>
    <vt:vector size="2" baseType="variant">
      <vt:variant>
        <vt:lpstr>Worksheets</vt:lpstr>
      </vt:variant>
      <vt:variant>
        <vt:i4>1</vt:i4>
      </vt:variant>
    </vt:vector>
  </HeadingPairs>
  <TitlesOfParts>
    <vt:vector size="1" baseType="lpstr">
      <vt:lpstr>Sheet1</vt:lpstr>
    </vt:vector>
  </TitlesOfParts>
  <DocSecurity>0</DocSecurity>
  <ScaleCrop>false</ScaleCrop>
  <LinksUpToDate>false</LinksUpToDate>
  <SharedDoc>false</SharedDoc>
  <HyperlinksChanged>false</HyperlinksChanged>
  <AppVersion>24.6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Aspose Pty Ltd</dc:creator>
  <cp:lastModifiedBy>Aspose Pty Ltd</cp:lastModifiedBy>
  <dcterms:created xsi:type="dcterms:W3CDTF">2024-08-23T12:02:39</dcterms:created>
  <dcterms:modified xsi:type="dcterms:W3CDTF">2024-08-23T12:02:39</dcterms:modified>
</cp:coreProperties>
</file>