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lang w:val="en-ZA"/>
          <w14:ligatures w14:val="standardContextual"/>
        </w:rPr>
        <w:id w:val="438960247"/>
        <w:docPartObj>
          <w:docPartGallery w:val="Table of Contents"/>
          <w:docPartUnique/>
        </w:docPartObj>
      </w:sdtPr>
      <w:sdtEndPr>
        <w:rPr>
          <w:b/>
          <w:bCs/>
          <w:noProof/>
        </w:rPr>
      </w:sdtEndPr>
      <w:sdtContent>
        <w:p w14:paraId="2E59D3CC" w14:textId="77777777" w:rsidR="002E1EC8" w:rsidRDefault="002E1EC8">
          <w:pPr>
            <w:pStyle w:val="TOCHeading"/>
          </w:pPr>
          <w:r>
            <w:t>Contents</w:t>
          </w:r>
        </w:p>
        <w:p w14:paraId="471F066F" w14:textId="77777777" w:rsidR="002E1EC8" w:rsidRDefault="002E1EC8">
          <w:pPr>
            <w:pStyle w:val="TOC1"/>
            <w:tabs>
              <w:tab w:val="right" w:leader="dot" w:pos="9016"/>
            </w:tabs>
            <w:rPr>
              <w:noProof/>
            </w:rPr>
          </w:pPr>
          <w:r>
            <w:fldChar w:fldCharType="begin"/>
          </w:r>
          <w:r>
            <w:instrText xml:space="preserve"> TOC \o "1-3" \h \z \u </w:instrText>
          </w:r>
          <w:r>
            <w:fldChar w:fldCharType="separate"/>
          </w:r>
          <w:hyperlink w:anchor="_Toc192528251" w:history="1">
            <w:r w:rsidRPr="0022509B">
              <w:rPr>
                <w:rStyle w:val="Hyperlink"/>
                <w:noProof/>
              </w:rPr>
              <w:t>Arabic Reports and Document layout files</w:t>
            </w:r>
            <w:r>
              <w:rPr>
                <w:noProof/>
                <w:webHidden/>
              </w:rPr>
              <w:tab/>
            </w:r>
            <w:r>
              <w:rPr>
                <w:noProof/>
                <w:webHidden/>
              </w:rPr>
              <w:fldChar w:fldCharType="begin"/>
            </w:r>
            <w:r>
              <w:rPr>
                <w:noProof/>
                <w:webHidden/>
              </w:rPr>
              <w:instrText xml:space="preserve"> PAGEREF _Toc192528251 \h </w:instrText>
            </w:r>
            <w:r>
              <w:rPr>
                <w:noProof/>
                <w:webHidden/>
              </w:rPr>
            </w:r>
            <w:r>
              <w:rPr>
                <w:noProof/>
                <w:webHidden/>
              </w:rPr>
              <w:fldChar w:fldCharType="separate"/>
            </w:r>
            <w:r>
              <w:rPr>
                <w:noProof/>
                <w:webHidden/>
              </w:rPr>
              <w:t>1</w:t>
            </w:r>
            <w:r>
              <w:rPr>
                <w:noProof/>
                <w:webHidden/>
              </w:rPr>
              <w:fldChar w:fldCharType="end"/>
            </w:r>
          </w:hyperlink>
        </w:p>
        <w:p w14:paraId="0C46BB8D" w14:textId="77777777" w:rsidR="002E1EC8" w:rsidRDefault="002E1EC8">
          <w:pPr>
            <w:pStyle w:val="TOC2"/>
            <w:tabs>
              <w:tab w:val="right" w:leader="dot" w:pos="9016"/>
            </w:tabs>
            <w:rPr>
              <w:noProof/>
            </w:rPr>
          </w:pPr>
          <w:hyperlink w:anchor="_Toc192528252" w:history="1">
            <w:r w:rsidRPr="0022509B">
              <w:rPr>
                <w:rStyle w:val="Hyperlink"/>
                <w:noProof/>
              </w:rPr>
              <w:t>Reportman - https://reportman.sourceforge.io/ can it handle RTL languages and what should be done to display properly in reports?</w:t>
            </w:r>
            <w:r>
              <w:rPr>
                <w:noProof/>
                <w:webHidden/>
              </w:rPr>
              <w:tab/>
            </w:r>
            <w:r>
              <w:rPr>
                <w:noProof/>
                <w:webHidden/>
              </w:rPr>
              <w:fldChar w:fldCharType="begin"/>
            </w:r>
            <w:r>
              <w:rPr>
                <w:noProof/>
                <w:webHidden/>
              </w:rPr>
              <w:instrText xml:space="preserve"> PAGEREF _Toc192528252 \h </w:instrText>
            </w:r>
            <w:r>
              <w:rPr>
                <w:noProof/>
                <w:webHidden/>
              </w:rPr>
            </w:r>
            <w:r>
              <w:rPr>
                <w:noProof/>
                <w:webHidden/>
              </w:rPr>
              <w:fldChar w:fldCharType="separate"/>
            </w:r>
            <w:r>
              <w:rPr>
                <w:noProof/>
                <w:webHidden/>
              </w:rPr>
              <w:t>1</w:t>
            </w:r>
            <w:r>
              <w:rPr>
                <w:noProof/>
                <w:webHidden/>
              </w:rPr>
              <w:fldChar w:fldCharType="end"/>
            </w:r>
          </w:hyperlink>
        </w:p>
        <w:p w14:paraId="1095C0EE" w14:textId="77777777" w:rsidR="002E1EC8" w:rsidRDefault="002E1EC8">
          <w:pPr>
            <w:pStyle w:val="TOC2"/>
            <w:tabs>
              <w:tab w:val="right" w:leader="dot" w:pos="9016"/>
            </w:tabs>
            <w:rPr>
              <w:noProof/>
            </w:rPr>
          </w:pPr>
          <w:hyperlink w:anchor="_Toc192528253" w:history="1">
            <w:r w:rsidRPr="0022509B">
              <w:rPr>
                <w:rStyle w:val="Hyperlink"/>
                <w:noProof/>
              </w:rPr>
              <w:t>osFinancials/TurboCASH has mostly LTR languages for the Firebird and MSSQL databases. Is it recommended that a separate install be done for RTL language?</w:t>
            </w:r>
            <w:r>
              <w:rPr>
                <w:noProof/>
                <w:webHidden/>
              </w:rPr>
              <w:tab/>
            </w:r>
            <w:r>
              <w:rPr>
                <w:noProof/>
                <w:webHidden/>
              </w:rPr>
              <w:fldChar w:fldCharType="begin"/>
            </w:r>
            <w:r>
              <w:rPr>
                <w:noProof/>
                <w:webHidden/>
              </w:rPr>
              <w:instrText xml:space="preserve"> PAGEREF _Toc192528253 \h </w:instrText>
            </w:r>
            <w:r>
              <w:rPr>
                <w:noProof/>
                <w:webHidden/>
              </w:rPr>
            </w:r>
            <w:r>
              <w:rPr>
                <w:noProof/>
                <w:webHidden/>
              </w:rPr>
              <w:fldChar w:fldCharType="separate"/>
            </w:r>
            <w:r>
              <w:rPr>
                <w:noProof/>
                <w:webHidden/>
              </w:rPr>
              <w:t>5</w:t>
            </w:r>
            <w:r>
              <w:rPr>
                <w:noProof/>
                <w:webHidden/>
              </w:rPr>
              <w:fldChar w:fldCharType="end"/>
            </w:r>
          </w:hyperlink>
        </w:p>
        <w:p w14:paraId="5C17207C" w14:textId="77777777" w:rsidR="002E1EC8" w:rsidRDefault="002E1EC8">
          <w:pPr>
            <w:pStyle w:val="TOC2"/>
            <w:tabs>
              <w:tab w:val="right" w:leader="dot" w:pos="9016"/>
            </w:tabs>
            <w:rPr>
              <w:noProof/>
            </w:rPr>
          </w:pPr>
          <w:hyperlink w:anchor="_Toc192528254" w:history="1">
            <w:r w:rsidRPr="0022509B">
              <w:rPr>
                <w:rStyle w:val="Hyperlink"/>
                <w:noProof/>
              </w:rPr>
              <w:t>Is there different dialects of the Arabic countries and Tax terminology?</w:t>
            </w:r>
            <w:r>
              <w:rPr>
                <w:noProof/>
                <w:webHidden/>
              </w:rPr>
              <w:tab/>
            </w:r>
            <w:r>
              <w:rPr>
                <w:noProof/>
                <w:webHidden/>
              </w:rPr>
              <w:fldChar w:fldCharType="begin"/>
            </w:r>
            <w:r>
              <w:rPr>
                <w:noProof/>
                <w:webHidden/>
              </w:rPr>
              <w:instrText xml:space="preserve"> PAGEREF _Toc192528254 \h </w:instrText>
            </w:r>
            <w:r>
              <w:rPr>
                <w:noProof/>
                <w:webHidden/>
              </w:rPr>
            </w:r>
            <w:r>
              <w:rPr>
                <w:noProof/>
                <w:webHidden/>
              </w:rPr>
              <w:fldChar w:fldCharType="separate"/>
            </w:r>
            <w:r>
              <w:rPr>
                <w:noProof/>
                <w:webHidden/>
              </w:rPr>
              <w:t>8</w:t>
            </w:r>
            <w:r>
              <w:rPr>
                <w:noProof/>
                <w:webHidden/>
              </w:rPr>
              <w:fldChar w:fldCharType="end"/>
            </w:r>
          </w:hyperlink>
        </w:p>
        <w:p w14:paraId="7E460D75" w14:textId="77777777" w:rsidR="002E1EC8" w:rsidRDefault="002E1EC8">
          <w:pPr>
            <w:pStyle w:val="TOC2"/>
            <w:tabs>
              <w:tab w:val="right" w:leader="dot" w:pos="9016"/>
            </w:tabs>
            <w:rPr>
              <w:noProof/>
            </w:rPr>
          </w:pPr>
          <w:hyperlink w:anchor="_Toc192528255" w:history="1">
            <w:r w:rsidRPr="0022509B">
              <w:rPr>
                <w:rStyle w:val="Hyperlink"/>
                <w:noProof/>
              </w:rPr>
              <w:t>Which Accounting frameworks, Accounting standards, such as GAAP, IFRS (full) IFRS for SME's is applicable to various Arabic countries?</w:t>
            </w:r>
            <w:r>
              <w:rPr>
                <w:noProof/>
                <w:webHidden/>
              </w:rPr>
              <w:tab/>
            </w:r>
            <w:r>
              <w:rPr>
                <w:noProof/>
                <w:webHidden/>
              </w:rPr>
              <w:fldChar w:fldCharType="begin"/>
            </w:r>
            <w:r>
              <w:rPr>
                <w:noProof/>
                <w:webHidden/>
              </w:rPr>
              <w:instrText xml:space="preserve"> PAGEREF _Toc192528255 \h </w:instrText>
            </w:r>
            <w:r>
              <w:rPr>
                <w:noProof/>
                <w:webHidden/>
              </w:rPr>
            </w:r>
            <w:r>
              <w:rPr>
                <w:noProof/>
                <w:webHidden/>
              </w:rPr>
              <w:fldChar w:fldCharType="separate"/>
            </w:r>
            <w:r>
              <w:rPr>
                <w:noProof/>
                <w:webHidden/>
              </w:rPr>
              <w:t>11</w:t>
            </w:r>
            <w:r>
              <w:rPr>
                <w:noProof/>
                <w:webHidden/>
              </w:rPr>
              <w:fldChar w:fldCharType="end"/>
            </w:r>
          </w:hyperlink>
        </w:p>
        <w:p w14:paraId="607F4E98" w14:textId="77777777" w:rsidR="002E1EC8" w:rsidRDefault="002E1EC8">
          <w:pPr>
            <w:pStyle w:val="TOC1"/>
            <w:tabs>
              <w:tab w:val="right" w:leader="dot" w:pos="9016"/>
            </w:tabs>
            <w:rPr>
              <w:noProof/>
            </w:rPr>
          </w:pPr>
          <w:hyperlink w:anchor="_Toc192528256" w:history="1">
            <w:r w:rsidRPr="0022509B">
              <w:rPr>
                <w:rStyle w:val="Hyperlink"/>
                <w:noProof/>
              </w:rPr>
              <w:t>What is the format and an example of an Invoice in Arabic?</w:t>
            </w:r>
            <w:r>
              <w:rPr>
                <w:noProof/>
                <w:webHidden/>
              </w:rPr>
              <w:tab/>
            </w:r>
            <w:r>
              <w:rPr>
                <w:noProof/>
                <w:webHidden/>
              </w:rPr>
              <w:fldChar w:fldCharType="begin"/>
            </w:r>
            <w:r>
              <w:rPr>
                <w:noProof/>
                <w:webHidden/>
              </w:rPr>
              <w:instrText xml:space="preserve"> PAGEREF _Toc192528256 \h </w:instrText>
            </w:r>
            <w:r>
              <w:rPr>
                <w:noProof/>
                <w:webHidden/>
              </w:rPr>
            </w:r>
            <w:r>
              <w:rPr>
                <w:noProof/>
                <w:webHidden/>
              </w:rPr>
              <w:fldChar w:fldCharType="separate"/>
            </w:r>
            <w:r>
              <w:rPr>
                <w:noProof/>
                <w:webHidden/>
              </w:rPr>
              <w:t>16</w:t>
            </w:r>
            <w:r>
              <w:rPr>
                <w:noProof/>
                <w:webHidden/>
              </w:rPr>
              <w:fldChar w:fldCharType="end"/>
            </w:r>
          </w:hyperlink>
        </w:p>
        <w:p w14:paraId="0EF6F843" w14:textId="77777777" w:rsidR="002E1EC8" w:rsidRDefault="002E1EC8">
          <w:pPr>
            <w:pStyle w:val="TOC2"/>
            <w:tabs>
              <w:tab w:val="right" w:leader="dot" w:pos="9016"/>
            </w:tabs>
            <w:rPr>
              <w:noProof/>
            </w:rPr>
          </w:pPr>
          <w:hyperlink w:anchor="_Toc192528257" w:history="1">
            <w:r w:rsidRPr="0022509B">
              <w:rPr>
                <w:rStyle w:val="Hyperlink"/>
                <w:noProof/>
              </w:rPr>
              <w:t>Arabic - Invoice - Incorrect format</w:t>
            </w:r>
            <w:r>
              <w:rPr>
                <w:noProof/>
                <w:webHidden/>
              </w:rPr>
              <w:tab/>
            </w:r>
            <w:r>
              <w:rPr>
                <w:noProof/>
                <w:webHidden/>
              </w:rPr>
              <w:fldChar w:fldCharType="begin"/>
            </w:r>
            <w:r>
              <w:rPr>
                <w:noProof/>
                <w:webHidden/>
              </w:rPr>
              <w:instrText xml:space="preserve"> PAGEREF _Toc192528257 \h </w:instrText>
            </w:r>
            <w:r>
              <w:rPr>
                <w:noProof/>
                <w:webHidden/>
              </w:rPr>
            </w:r>
            <w:r>
              <w:rPr>
                <w:noProof/>
                <w:webHidden/>
              </w:rPr>
              <w:fldChar w:fldCharType="separate"/>
            </w:r>
            <w:r>
              <w:rPr>
                <w:noProof/>
                <w:webHidden/>
              </w:rPr>
              <w:t>16</w:t>
            </w:r>
            <w:r>
              <w:rPr>
                <w:noProof/>
                <w:webHidden/>
              </w:rPr>
              <w:fldChar w:fldCharType="end"/>
            </w:r>
          </w:hyperlink>
        </w:p>
        <w:p w14:paraId="339ECA0E" w14:textId="77777777" w:rsidR="002E1EC8" w:rsidRDefault="002E1EC8">
          <w:pPr>
            <w:pStyle w:val="TOC2"/>
            <w:tabs>
              <w:tab w:val="right" w:leader="dot" w:pos="9016"/>
            </w:tabs>
            <w:rPr>
              <w:noProof/>
            </w:rPr>
          </w:pPr>
          <w:hyperlink w:anchor="_Toc192528258" w:history="1">
            <w:r w:rsidRPr="0022509B">
              <w:rPr>
                <w:rStyle w:val="Hyperlink"/>
                <w:noProof/>
              </w:rPr>
              <w:t>Arabic - Invoice - Correct format</w:t>
            </w:r>
            <w:r>
              <w:rPr>
                <w:noProof/>
                <w:webHidden/>
              </w:rPr>
              <w:tab/>
            </w:r>
            <w:r>
              <w:rPr>
                <w:noProof/>
                <w:webHidden/>
              </w:rPr>
              <w:fldChar w:fldCharType="begin"/>
            </w:r>
            <w:r>
              <w:rPr>
                <w:noProof/>
                <w:webHidden/>
              </w:rPr>
              <w:instrText xml:space="preserve"> PAGEREF _Toc192528258 \h </w:instrText>
            </w:r>
            <w:r>
              <w:rPr>
                <w:noProof/>
                <w:webHidden/>
              </w:rPr>
            </w:r>
            <w:r>
              <w:rPr>
                <w:noProof/>
                <w:webHidden/>
              </w:rPr>
              <w:fldChar w:fldCharType="separate"/>
            </w:r>
            <w:r>
              <w:rPr>
                <w:noProof/>
                <w:webHidden/>
              </w:rPr>
              <w:t>18</w:t>
            </w:r>
            <w:r>
              <w:rPr>
                <w:noProof/>
                <w:webHidden/>
              </w:rPr>
              <w:fldChar w:fldCharType="end"/>
            </w:r>
          </w:hyperlink>
        </w:p>
        <w:p w14:paraId="6DBA38E6" w14:textId="77777777" w:rsidR="002E1EC8" w:rsidRDefault="002E1EC8">
          <w:r>
            <w:rPr>
              <w:b/>
              <w:bCs/>
              <w:noProof/>
            </w:rPr>
            <w:fldChar w:fldCharType="end"/>
          </w:r>
        </w:p>
      </w:sdtContent>
    </w:sdt>
    <w:p w14:paraId="1C25CA24" w14:textId="77777777" w:rsidR="002E1EC8" w:rsidRDefault="002E1EC8" w:rsidP="002E1EC8"/>
    <w:p w14:paraId="70C880D8" w14:textId="77777777" w:rsidR="00B72DDF" w:rsidRDefault="00B72DDF" w:rsidP="00B72DDF">
      <w:pPr>
        <w:pStyle w:val="Heading1"/>
      </w:pPr>
      <w:bookmarkStart w:id="0" w:name="_Toc192528251"/>
      <w:r>
        <w:t>Arabic Reports and Document layout files</w:t>
      </w:r>
      <w:bookmarkEnd w:id="0"/>
    </w:p>
    <w:p w14:paraId="5703E065" w14:textId="77777777" w:rsidR="00B72DDF" w:rsidRPr="00B72DDF" w:rsidRDefault="00B72DDF" w:rsidP="002E1EC8">
      <w:pPr>
        <w:pStyle w:val="Heading2"/>
      </w:pPr>
      <w:bookmarkStart w:id="1" w:name="_Toc192528252"/>
      <w:proofErr w:type="spellStart"/>
      <w:r w:rsidRPr="00B72DDF">
        <w:t>Reportman</w:t>
      </w:r>
      <w:proofErr w:type="spellEnd"/>
      <w:r w:rsidRPr="00B72DDF">
        <w:t xml:space="preserve"> - https://reportman.sourceforge.io/ can it handle RTL languages and what should be done to display properly in reports?</w:t>
      </w:r>
      <w:bookmarkEnd w:id="1"/>
    </w:p>
    <w:p w14:paraId="7C9CE88B" w14:textId="77777777" w:rsidR="00BC17E1" w:rsidRDefault="00B72DDF" w:rsidP="00B72DDF">
      <w:proofErr w:type="spellStart"/>
      <w:r w:rsidRPr="00B72DDF">
        <w:t>ReportMan</w:t>
      </w:r>
      <w:proofErr w:type="spellEnd"/>
      <w:r w:rsidRPr="00B72DDF">
        <w:t xml:space="preserve"> is a reporting tool that supports multiple languages, including right-to-left (RTL) languages like Arabic, Hebrew, and Persian. However, proper display of RTL languages in reports requires specific configuration and considerations. </w:t>
      </w:r>
    </w:p>
    <w:p w14:paraId="4AC45B55" w14:textId="57BCAF46" w:rsidR="00B72DDF" w:rsidRPr="00B72DDF" w:rsidRDefault="00B72DDF" w:rsidP="00B72DDF">
      <w:r w:rsidRPr="00B72DDF">
        <w:t xml:space="preserve">Here's what you need to do to ensure RTL languages are displayed correctly in </w:t>
      </w:r>
      <w:proofErr w:type="spellStart"/>
      <w:r w:rsidRPr="00B72DDF">
        <w:t>ReportMan</w:t>
      </w:r>
      <w:proofErr w:type="spellEnd"/>
      <w:r w:rsidRPr="00B72DDF">
        <w:t>:</w:t>
      </w:r>
    </w:p>
    <w:p w14:paraId="69F0A125" w14:textId="77777777" w:rsidR="00B72DDF" w:rsidRPr="00B72DDF" w:rsidRDefault="00000000" w:rsidP="00B72DDF">
      <w:r>
        <w:pict w14:anchorId="46026BC2">
          <v:rect id="_x0000_i1025" style="width:0;height:1.5pt" o:hralign="center" o:hrstd="t" o:hr="t" fillcolor="#a0a0a0" stroked="f"/>
        </w:pict>
      </w:r>
    </w:p>
    <w:p w14:paraId="4F62FD67" w14:textId="77777777" w:rsidR="00B72DDF" w:rsidRPr="00B72DDF" w:rsidRDefault="00B72DDF" w:rsidP="00B72DDF">
      <w:pPr>
        <w:rPr>
          <w:b/>
          <w:bCs/>
        </w:rPr>
      </w:pPr>
      <w:r w:rsidRPr="00B72DDF">
        <w:rPr>
          <w:b/>
          <w:bCs/>
        </w:rPr>
        <w:t>1. Set the Report Language and Alignment</w:t>
      </w:r>
    </w:p>
    <w:p w14:paraId="23A04704" w14:textId="77777777" w:rsidR="00B72DDF" w:rsidRPr="00B72DDF" w:rsidRDefault="00B72DDF" w:rsidP="002E1EC8">
      <w:pPr>
        <w:numPr>
          <w:ilvl w:val="0"/>
          <w:numId w:val="5"/>
        </w:numPr>
      </w:pPr>
      <w:r w:rsidRPr="00B72DDF">
        <w:t xml:space="preserve">Ensure the report is configured to recognize RTL text. This includes setting the text alignment to </w:t>
      </w:r>
      <w:proofErr w:type="gramStart"/>
      <w:r w:rsidRPr="00B72DDF">
        <w:t>right-aligned</w:t>
      </w:r>
      <w:proofErr w:type="gramEnd"/>
      <w:r w:rsidRPr="00B72DDF">
        <w:t xml:space="preserve"> for RTL languages.</w:t>
      </w:r>
    </w:p>
    <w:p w14:paraId="56D11BD3" w14:textId="77777777" w:rsidR="00B72DDF" w:rsidRPr="00B72DDF" w:rsidRDefault="00B72DDF" w:rsidP="002E1EC8">
      <w:pPr>
        <w:numPr>
          <w:ilvl w:val="0"/>
          <w:numId w:val="5"/>
        </w:numPr>
      </w:pPr>
      <w:r w:rsidRPr="00B72DDF">
        <w:t xml:space="preserve">In </w:t>
      </w:r>
      <w:proofErr w:type="spellStart"/>
      <w:r w:rsidRPr="00B72DDF">
        <w:t>ReportMan</w:t>
      </w:r>
      <w:proofErr w:type="spellEnd"/>
      <w:r w:rsidRPr="00B72DDF">
        <w:t>, you can set the alignment property of text elements (e.g., labels, fields) to Right or RTL mode.</w:t>
      </w:r>
    </w:p>
    <w:p w14:paraId="2F255069" w14:textId="77777777" w:rsidR="00B72DDF" w:rsidRPr="00B72DDF" w:rsidRDefault="00000000" w:rsidP="00B72DDF">
      <w:r>
        <w:pict w14:anchorId="65ECC34C">
          <v:rect id="_x0000_i1026" style="width:0;height:1.5pt" o:hralign="center" o:hrstd="t" o:hr="t" fillcolor="#a0a0a0" stroked="f"/>
        </w:pict>
      </w:r>
    </w:p>
    <w:p w14:paraId="458A8F0E" w14:textId="77777777" w:rsidR="00B72DDF" w:rsidRPr="00B72DDF" w:rsidRDefault="00B72DDF" w:rsidP="00B72DDF">
      <w:pPr>
        <w:rPr>
          <w:b/>
          <w:bCs/>
        </w:rPr>
      </w:pPr>
      <w:r w:rsidRPr="00B72DDF">
        <w:rPr>
          <w:b/>
          <w:bCs/>
        </w:rPr>
        <w:t>2. Use a Compatible Font</w:t>
      </w:r>
    </w:p>
    <w:p w14:paraId="6F9EEDCA" w14:textId="77777777" w:rsidR="00B72DDF" w:rsidRPr="00B72DDF" w:rsidRDefault="00B72DDF" w:rsidP="002E1EC8">
      <w:pPr>
        <w:numPr>
          <w:ilvl w:val="0"/>
          <w:numId w:val="6"/>
        </w:numPr>
      </w:pPr>
      <w:r w:rsidRPr="00B72DDF">
        <w:lastRenderedPageBreak/>
        <w:t>Choose a font that supports RTL scripts. Common fonts for RTL languages include:</w:t>
      </w:r>
    </w:p>
    <w:p w14:paraId="3F155931" w14:textId="77777777" w:rsidR="00B72DDF" w:rsidRPr="00B72DDF" w:rsidRDefault="00B72DDF" w:rsidP="002E1EC8">
      <w:pPr>
        <w:numPr>
          <w:ilvl w:val="1"/>
          <w:numId w:val="6"/>
        </w:numPr>
      </w:pPr>
      <w:r w:rsidRPr="00B72DDF">
        <w:t>Arabic: Arial, Times New Roman, Tahoma</w:t>
      </w:r>
    </w:p>
    <w:p w14:paraId="310B7B8D" w14:textId="77777777" w:rsidR="00B72DDF" w:rsidRPr="00B72DDF" w:rsidRDefault="00B72DDF" w:rsidP="002E1EC8">
      <w:pPr>
        <w:numPr>
          <w:ilvl w:val="1"/>
          <w:numId w:val="6"/>
        </w:numPr>
      </w:pPr>
      <w:r w:rsidRPr="00B72DDF">
        <w:t>Hebrew: Arial, David, Times New Roman</w:t>
      </w:r>
    </w:p>
    <w:p w14:paraId="208FA664" w14:textId="77777777" w:rsidR="00B72DDF" w:rsidRPr="00B72DDF" w:rsidRDefault="00B72DDF" w:rsidP="002E1EC8">
      <w:pPr>
        <w:numPr>
          <w:ilvl w:val="1"/>
          <w:numId w:val="6"/>
        </w:numPr>
      </w:pPr>
      <w:r w:rsidRPr="00B72DDF">
        <w:t>Persian: Nazanin, Mitra, Arial</w:t>
      </w:r>
    </w:p>
    <w:p w14:paraId="41EF1FD2" w14:textId="77777777" w:rsidR="00B72DDF" w:rsidRPr="00B72DDF" w:rsidRDefault="00B72DDF" w:rsidP="002E1EC8">
      <w:pPr>
        <w:numPr>
          <w:ilvl w:val="0"/>
          <w:numId w:val="6"/>
        </w:numPr>
      </w:pPr>
      <w:r w:rsidRPr="00B72DDF">
        <w:t>Ensure the font is installed on the system where the report is generated.</w:t>
      </w:r>
    </w:p>
    <w:p w14:paraId="0DA49ECC" w14:textId="77777777" w:rsidR="00B72DDF" w:rsidRPr="00B72DDF" w:rsidRDefault="00000000" w:rsidP="00B72DDF">
      <w:r>
        <w:pict w14:anchorId="470D21EF">
          <v:rect id="_x0000_i1027" style="width:0;height:1.5pt" o:hralign="center" o:hrstd="t" o:hr="t" fillcolor="#a0a0a0" stroked="f"/>
        </w:pict>
      </w:r>
    </w:p>
    <w:p w14:paraId="7F6CB3F9" w14:textId="77777777" w:rsidR="00B72DDF" w:rsidRPr="00B72DDF" w:rsidRDefault="00B72DDF" w:rsidP="00B72DDF">
      <w:pPr>
        <w:rPr>
          <w:b/>
          <w:bCs/>
        </w:rPr>
      </w:pPr>
      <w:r w:rsidRPr="00B72DDF">
        <w:rPr>
          <w:b/>
          <w:bCs/>
        </w:rPr>
        <w:t>3. Enable RTL Layout in the Report</w:t>
      </w:r>
    </w:p>
    <w:p w14:paraId="08415CAF" w14:textId="77777777" w:rsidR="00B72DDF" w:rsidRPr="00B72DDF" w:rsidRDefault="00B72DDF" w:rsidP="002E1EC8">
      <w:pPr>
        <w:numPr>
          <w:ilvl w:val="0"/>
          <w:numId w:val="7"/>
        </w:numPr>
      </w:pPr>
      <w:r w:rsidRPr="00B72DDF">
        <w:t xml:space="preserve">Some reporting tools require explicit enabling of RTL layout for the entire report or specific sections. Check if </w:t>
      </w:r>
      <w:proofErr w:type="spellStart"/>
      <w:r w:rsidRPr="00B72DDF">
        <w:t>ReportMan</w:t>
      </w:r>
      <w:proofErr w:type="spellEnd"/>
      <w:r w:rsidRPr="00B72DDF">
        <w:t xml:space="preserve"> has an option to set the report or section direction to RTL.</w:t>
      </w:r>
    </w:p>
    <w:p w14:paraId="4E8D578D" w14:textId="77777777" w:rsidR="00B72DDF" w:rsidRPr="00B72DDF" w:rsidRDefault="00B72DDF" w:rsidP="002E1EC8">
      <w:pPr>
        <w:numPr>
          <w:ilvl w:val="0"/>
          <w:numId w:val="7"/>
        </w:numPr>
      </w:pPr>
      <w:r w:rsidRPr="00B72DDF">
        <w:t xml:space="preserve">If </w:t>
      </w:r>
      <w:proofErr w:type="spellStart"/>
      <w:r w:rsidRPr="00B72DDF">
        <w:t>ReportMan</w:t>
      </w:r>
      <w:proofErr w:type="spellEnd"/>
      <w:r w:rsidRPr="00B72DDF">
        <w:t xml:space="preserve"> does not have a built-in RTL setting, you may need to manually adjust the layout and alignment of elements.</w:t>
      </w:r>
    </w:p>
    <w:p w14:paraId="1F649BFC" w14:textId="77777777" w:rsidR="00B72DDF" w:rsidRPr="00B72DDF" w:rsidRDefault="00000000" w:rsidP="00B72DDF">
      <w:r>
        <w:pict w14:anchorId="5DDBBA2B">
          <v:rect id="_x0000_i1028" style="width:0;height:1.5pt" o:hralign="center" o:hrstd="t" o:hr="t" fillcolor="#a0a0a0" stroked="f"/>
        </w:pict>
      </w:r>
    </w:p>
    <w:p w14:paraId="71C0CB44" w14:textId="77777777" w:rsidR="00B72DDF" w:rsidRPr="00B72DDF" w:rsidRDefault="00B72DDF" w:rsidP="00B72DDF">
      <w:pPr>
        <w:rPr>
          <w:b/>
          <w:bCs/>
        </w:rPr>
      </w:pPr>
      <w:r w:rsidRPr="00B72DDF">
        <w:rPr>
          <w:b/>
          <w:bCs/>
        </w:rPr>
        <w:t>4. Handle Text Encoding</w:t>
      </w:r>
    </w:p>
    <w:p w14:paraId="0C42DCCD" w14:textId="77777777" w:rsidR="00B72DDF" w:rsidRPr="00B72DDF" w:rsidRDefault="00B72DDF" w:rsidP="002E1EC8">
      <w:pPr>
        <w:numPr>
          <w:ilvl w:val="0"/>
          <w:numId w:val="8"/>
        </w:numPr>
      </w:pPr>
      <w:r w:rsidRPr="00B72DDF">
        <w:t>Ensure the text encoding is set to UTF-8 or another encoding that supports RTL characters. This ensures that characters are displayed correctly and not as garbled text.</w:t>
      </w:r>
    </w:p>
    <w:p w14:paraId="7C1D69EE" w14:textId="77777777" w:rsidR="00B72DDF" w:rsidRPr="00B72DDF" w:rsidRDefault="00000000" w:rsidP="00B72DDF">
      <w:r>
        <w:pict w14:anchorId="5181F67C">
          <v:rect id="_x0000_i1029" style="width:0;height:1.5pt" o:hralign="center" o:hrstd="t" o:hr="t" fillcolor="#a0a0a0" stroked="f"/>
        </w:pict>
      </w:r>
    </w:p>
    <w:p w14:paraId="0F75B7EA" w14:textId="77777777" w:rsidR="00B72DDF" w:rsidRPr="00B72DDF" w:rsidRDefault="00B72DDF" w:rsidP="00B72DDF">
      <w:pPr>
        <w:rPr>
          <w:b/>
          <w:bCs/>
        </w:rPr>
      </w:pPr>
      <w:r w:rsidRPr="00B72DDF">
        <w:rPr>
          <w:b/>
          <w:bCs/>
        </w:rPr>
        <w:t>5. Test with Sample Data</w:t>
      </w:r>
    </w:p>
    <w:p w14:paraId="321D4794" w14:textId="77777777" w:rsidR="00B72DDF" w:rsidRPr="00B72DDF" w:rsidRDefault="00B72DDF" w:rsidP="002E1EC8">
      <w:pPr>
        <w:numPr>
          <w:ilvl w:val="0"/>
          <w:numId w:val="9"/>
        </w:numPr>
      </w:pPr>
      <w:r w:rsidRPr="00B72DDF">
        <w:t>Create a sample report with RTL text and test it thoroughly. Check for issues such as:</w:t>
      </w:r>
    </w:p>
    <w:p w14:paraId="284FBBC1" w14:textId="77777777" w:rsidR="00B72DDF" w:rsidRPr="00B72DDF" w:rsidRDefault="00B72DDF" w:rsidP="002E1EC8">
      <w:pPr>
        <w:numPr>
          <w:ilvl w:val="1"/>
          <w:numId w:val="9"/>
        </w:numPr>
      </w:pPr>
      <w:r w:rsidRPr="00B72DDF">
        <w:t>Incorrect text alignment</w:t>
      </w:r>
    </w:p>
    <w:p w14:paraId="15E29D6D" w14:textId="77777777" w:rsidR="00B72DDF" w:rsidRPr="00B72DDF" w:rsidRDefault="00B72DDF" w:rsidP="002E1EC8">
      <w:pPr>
        <w:numPr>
          <w:ilvl w:val="1"/>
          <w:numId w:val="9"/>
        </w:numPr>
      </w:pPr>
      <w:r w:rsidRPr="00B72DDF">
        <w:t>Misplaced punctuation or numbers</w:t>
      </w:r>
    </w:p>
    <w:p w14:paraId="31BE2EEC" w14:textId="77777777" w:rsidR="00B72DDF" w:rsidRPr="00B72DDF" w:rsidRDefault="00B72DDF" w:rsidP="002E1EC8">
      <w:pPr>
        <w:numPr>
          <w:ilvl w:val="1"/>
          <w:numId w:val="9"/>
        </w:numPr>
      </w:pPr>
      <w:r w:rsidRPr="00B72DDF">
        <w:t>Broken text flow</w:t>
      </w:r>
    </w:p>
    <w:p w14:paraId="681AE2C8" w14:textId="77777777" w:rsidR="00B72DDF" w:rsidRPr="00B72DDF" w:rsidRDefault="00B72DDF" w:rsidP="002E1EC8">
      <w:pPr>
        <w:numPr>
          <w:ilvl w:val="0"/>
          <w:numId w:val="9"/>
        </w:numPr>
      </w:pPr>
      <w:r w:rsidRPr="00B72DDF">
        <w:t>Adjust the layout and settings as needed.</w:t>
      </w:r>
    </w:p>
    <w:p w14:paraId="6A7B04B2" w14:textId="77777777" w:rsidR="00B72DDF" w:rsidRPr="00B72DDF" w:rsidRDefault="00000000" w:rsidP="00B72DDF">
      <w:r>
        <w:pict w14:anchorId="01D9DE59">
          <v:rect id="_x0000_i1030" style="width:0;height:1.5pt" o:hralign="center" o:hrstd="t" o:hr="t" fillcolor="#a0a0a0" stroked="f"/>
        </w:pict>
      </w:r>
    </w:p>
    <w:p w14:paraId="0C700C0A" w14:textId="77777777" w:rsidR="00B72DDF" w:rsidRPr="00B72DDF" w:rsidRDefault="00B72DDF" w:rsidP="00B72DDF">
      <w:pPr>
        <w:rPr>
          <w:b/>
          <w:bCs/>
        </w:rPr>
      </w:pPr>
      <w:r w:rsidRPr="00B72DDF">
        <w:rPr>
          <w:b/>
          <w:bCs/>
        </w:rPr>
        <w:t>6. Consider Bidi (Bi-directional) Text</w:t>
      </w:r>
    </w:p>
    <w:p w14:paraId="418A9A46" w14:textId="77777777" w:rsidR="00B72DDF" w:rsidRPr="00B72DDF" w:rsidRDefault="00B72DDF" w:rsidP="002E1EC8">
      <w:pPr>
        <w:numPr>
          <w:ilvl w:val="0"/>
          <w:numId w:val="10"/>
        </w:numPr>
      </w:pPr>
      <w:r w:rsidRPr="00B72DDF">
        <w:t>If your report contains mixed LTR (left-to-right) and RTL text (e.g., English and Arabic), ensure the tool handles bi-directional text correctly. This may require additional configuration or manual adjustments.</w:t>
      </w:r>
    </w:p>
    <w:p w14:paraId="7D4D4392" w14:textId="77777777" w:rsidR="00B72DDF" w:rsidRPr="00B72DDF" w:rsidRDefault="00000000" w:rsidP="00B72DDF">
      <w:r>
        <w:lastRenderedPageBreak/>
        <w:pict w14:anchorId="1E33B402">
          <v:rect id="_x0000_i1031" style="width:0;height:1.5pt" o:hralign="center" o:hrstd="t" o:hr="t" fillcolor="#a0a0a0" stroked="f"/>
        </w:pict>
      </w:r>
    </w:p>
    <w:p w14:paraId="18263792" w14:textId="77777777" w:rsidR="00B72DDF" w:rsidRPr="00B72DDF" w:rsidRDefault="00B72DDF" w:rsidP="00B72DDF">
      <w:pPr>
        <w:rPr>
          <w:b/>
          <w:bCs/>
        </w:rPr>
      </w:pPr>
      <w:r w:rsidRPr="00B72DDF">
        <w:rPr>
          <w:b/>
          <w:bCs/>
        </w:rPr>
        <w:t>7. Check for RTL Support in Export Formats</w:t>
      </w:r>
    </w:p>
    <w:p w14:paraId="0D2E9583" w14:textId="77777777" w:rsidR="00B72DDF" w:rsidRPr="00B72DDF" w:rsidRDefault="00B72DDF" w:rsidP="002E1EC8">
      <w:pPr>
        <w:numPr>
          <w:ilvl w:val="0"/>
          <w:numId w:val="11"/>
        </w:numPr>
      </w:pPr>
      <w:r w:rsidRPr="00B72DDF">
        <w:t>If you export the report to formats like PDF, HTML, or Excel, verify that RTL text is preserved and displayed correctly in the exported file.</w:t>
      </w:r>
    </w:p>
    <w:p w14:paraId="4F2A8247" w14:textId="77777777" w:rsidR="00B72DDF" w:rsidRPr="00B72DDF" w:rsidRDefault="00000000" w:rsidP="00B72DDF">
      <w:r>
        <w:pict w14:anchorId="408D62A2">
          <v:rect id="_x0000_i1032" style="width:0;height:1.5pt" o:hralign="center" o:hrstd="t" o:hr="t" fillcolor="#a0a0a0" stroked="f"/>
        </w:pict>
      </w:r>
    </w:p>
    <w:p w14:paraId="2CD4C6C5" w14:textId="77777777" w:rsidR="00B72DDF" w:rsidRPr="00B72DDF" w:rsidRDefault="00B72DDF" w:rsidP="00B72DDF">
      <w:pPr>
        <w:rPr>
          <w:b/>
          <w:bCs/>
        </w:rPr>
      </w:pPr>
      <w:r w:rsidRPr="00B72DDF">
        <w:rPr>
          <w:b/>
          <w:bCs/>
        </w:rPr>
        <w:t xml:space="preserve">8. Consult </w:t>
      </w:r>
      <w:proofErr w:type="spellStart"/>
      <w:r w:rsidRPr="00B72DDF">
        <w:rPr>
          <w:b/>
          <w:bCs/>
        </w:rPr>
        <w:t>ReportMan</w:t>
      </w:r>
      <w:proofErr w:type="spellEnd"/>
      <w:r w:rsidRPr="00B72DDF">
        <w:rPr>
          <w:b/>
          <w:bCs/>
        </w:rPr>
        <w:t xml:space="preserve"> Documentation or Community</w:t>
      </w:r>
    </w:p>
    <w:p w14:paraId="79DA3965" w14:textId="77777777" w:rsidR="00B72DDF" w:rsidRPr="00B72DDF" w:rsidRDefault="00B72DDF" w:rsidP="002E1EC8">
      <w:pPr>
        <w:numPr>
          <w:ilvl w:val="0"/>
          <w:numId w:val="12"/>
        </w:numPr>
      </w:pPr>
      <w:r w:rsidRPr="00B72DDF">
        <w:t xml:space="preserve">If you encounter issues, refer to the </w:t>
      </w:r>
      <w:hyperlink r:id="rId6" w:tgtFrame="_blank" w:history="1">
        <w:proofErr w:type="spellStart"/>
        <w:r w:rsidRPr="00B72DDF">
          <w:rPr>
            <w:rStyle w:val="Hyperlink"/>
          </w:rPr>
          <w:t>ReportMan</w:t>
        </w:r>
        <w:proofErr w:type="spellEnd"/>
        <w:r w:rsidRPr="00B72DDF">
          <w:rPr>
            <w:rStyle w:val="Hyperlink"/>
          </w:rPr>
          <w:t xml:space="preserve"> documentation</w:t>
        </w:r>
      </w:hyperlink>
      <w:r w:rsidRPr="00B72DDF">
        <w:t xml:space="preserve"> or seek help from the community. There may be specific settings or workarounds for RTL support.</w:t>
      </w:r>
    </w:p>
    <w:p w14:paraId="43D8E2FC" w14:textId="77777777" w:rsidR="00B72DDF" w:rsidRPr="00B72DDF" w:rsidRDefault="00000000" w:rsidP="00B72DDF">
      <w:r>
        <w:pict w14:anchorId="0B0DAA49">
          <v:rect id="_x0000_i1033" style="width:0;height:1.5pt" o:hralign="center" o:hrstd="t" o:hr="t" fillcolor="#a0a0a0" stroked="f"/>
        </w:pict>
      </w:r>
    </w:p>
    <w:p w14:paraId="7288AACC" w14:textId="77777777" w:rsidR="00B72DDF" w:rsidRPr="00B72DDF" w:rsidRDefault="00B72DDF" w:rsidP="00B72DDF">
      <w:r w:rsidRPr="00B72DDF">
        <w:t xml:space="preserve">By following these steps, you should be able to handle RTL languages in </w:t>
      </w:r>
      <w:proofErr w:type="spellStart"/>
      <w:r w:rsidRPr="00B72DDF">
        <w:t>ReportMan</w:t>
      </w:r>
      <w:proofErr w:type="spellEnd"/>
      <w:r w:rsidRPr="00B72DDF">
        <w:t xml:space="preserve"> and ensure they display properly in your reports. If </w:t>
      </w:r>
      <w:proofErr w:type="spellStart"/>
      <w:r w:rsidRPr="00B72DDF">
        <w:t>ReportMan</w:t>
      </w:r>
      <w:proofErr w:type="spellEnd"/>
      <w:r w:rsidRPr="00B72DDF">
        <w:t xml:space="preserve"> lacks native RTL support, you may need to explore alternative reporting tools with better RTL handling capabilities.</w:t>
      </w:r>
    </w:p>
    <w:p w14:paraId="000D385E" w14:textId="77777777" w:rsidR="00B72DDF" w:rsidRPr="00B72DDF" w:rsidRDefault="00B72DDF" w:rsidP="00D8565D">
      <w:pPr>
        <w:pStyle w:val="Heading2"/>
      </w:pPr>
      <w:r w:rsidRPr="00B72DDF">
        <w:t>In Arabic should the layout of objects and expressions not be changed for example code description etc not be displayed or printed as description, code, etc.</w:t>
      </w:r>
    </w:p>
    <w:p w14:paraId="16382320" w14:textId="77777777" w:rsidR="00B72DDF" w:rsidRPr="00B72DDF" w:rsidRDefault="00B72DDF" w:rsidP="00B72DDF">
      <w:r w:rsidRPr="00B72DDF">
        <w:t xml:space="preserve">When working with </w:t>
      </w:r>
      <w:r w:rsidRPr="00B72DDF">
        <w:rPr>
          <w:b/>
          <w:bCs/>
        </w:rPr>
        <w:t>Arabic</w:t>
      </w:r>
      <w:r w:rsidRPr="00B72DDF">
        <w:t xml:space="preserve"> or other </w:t>
      </w:r>
      <w:r w:rsidRPr="00B72DDF">
        <w:rPr>
          <w:b/>
          <w:bCs/>
        </w:rPr>
        <w:t>right-to-left (RTL)</w:t>
      </w:r>
      <w:r w:rsidRPr="00B72DDF">
        <w:t xml:space="preserve"> languages, the layout of objects and expressions in reports must be carefully adjusted to ensure proper readability and alignment. In Arabic, the natural reading order is from right to left, and this affects not only the text but also the layout of elements like </w:t>
      </w:r>
      <w:r w:rsidRPr="00B72DDF">
        <w:rPr>
          <w:b/>
          <w:bCs/>
        </w:rPr>
        <w:t>code</w:t>
      </w:r>
      <w:r w:rsidRPr="00B72DDF">
        <w:t xml:space="preserve">, </w:t>
      </w:r>
      <w:r w:rsidRPr="00B72DDF">
        <w:rPr>
          <w:b/>
          <w:bCs/>
        </w:rPr>
        <w:t>description</w:t>
      </w:r>
      <w:r w:rsidRPr="00B72DDF">
        <w:t>, and other fields.</w:t>
      </w:r>
    </w:p>
    <w:p w14:paraId="02A84637" w14:textId="77777777" w:rsidR="00B72DDF" w:rsidRPr="00B72DDF" w:rsidRDefault="00B72DDF" w:rsidP="00B72DDF">
      <w:r w:rsidRPr="00B72DDF">
        <w:t>Here’s how you should handle the layout of objects and expressions in Arabic reports:</w:t>
      </w:r>
    </w:p>
    <w:p w14:paraId="0C9A66F9" w14:textId="77777777" w:rsidR="00B72DDF" w:rsidRPr="00B72DDF" w:rsidRDefault="00000000" w:rsidP="00B72DDF">
      <w:r>
        <w:pict w14:anchorId="264A664C">
          <v:rect id="_x0000_i1034" style="width:0;height:1.5pt" o:hralign="center" o:hrstd="t" o:hr="t" fillcolor="#a0a0a0" stroked="f"/>
        </w:pict>
      </w:r>
    </w:p>
    <w:p w14:paraId="1A6D0837" w14:textId="77777777" w:rsidR="00B72DDF" w:rsidRPr="00B72DDF" w:rsidRDefault="00B72DDF" w:rsidP="00B72DDF">
      <w:pPr>
        <w:rPr>
          <w:b/>
          <w:bCs/>
        </w:rPr>
      </w:pPr>
      <w:r w:rsidRPr="00B72DDF">
        <w:rPr>
          <w:b/>
          <w:bCs/>
        </w:rPr>
        <w:t>1. Text Alignment</w:t>
      </w:r>
    </w:p>
    <w:p w14:paraId="63E0EF45" w14:textId="77777777" w:rsidR="00B72DDF" w:rsidRPr="00B72DDF" w:rsidRDefault="00B72DDF" w:rsidP="002E1EC8">
      <w:pPr>
        <w:numPr>
          <w:ilvl w:val="0"/>
          <w:numId w:val="13"/>
        </w:numPr>
      </w:pPr>
      <w:r w:rsidRPr="00B72DDF">
        <w:rPr>
          <w:b/>
          <w:bCs/>
        </w:rPr>
        <w:t>Arabic text</w:t>
      </w:r>
      <w:r w:rsidRPr="00B72DDF">
        <w:t xml:space="preserve"> should be </w:t>
      </w:r>
      <w:proofErr w:type="gramStart"/>
      <w:r w:rsidRPr="00B72DDF">
        <w:rPr>
          <w:b/>
          <w:bCs/>
        </w:rPr>
        <w:t>right-aligned</w:t>
      </w:r>
      <w:proofErr w:type="gramEnd"/>
      <w:r w:rsidRPr="00B72DDF">
        <w:t xml:space="preserve"> within its container (e.g., text boxes, labels, or fields).</w:t>
      </w:r>
    </w:p>
    <w:p w14:paraId="47480584" w14:textId="77777777" w:rsidR="00B72DDF" w:rsidRPr="00B72DDF" w:rsidRDefault="00B72DDF" w:rsidP="002E1EC8">
      <w:pPr>
        <w:numPr>
          <w:ilvl w:val="0"/>
          <w:numId w:val="13"/>
        </w:numPr>
      </w:pPr>
      <w:r w:rsidRPr="00B72DDF">
        <w:t>If you have mixed content (e.g., Arabic and English), ensure the alignment respects the dominant language (RTL for Arabic).</w:t>
      </w:r>
    </w:p>
    <w:p w14:paraId="31087A36" w14:textId="77777777" w:rsidR="00B72DDF" w:rsidRPr="00B72DDF" w:rsidRDefault="00000000" w:rsidP="00B72DDF">
      <w:r>
        <w:pict w14:anchorId="0F4338CB">
          <v:rect id="_x0000_i1035" style="width:0;height:1.5pt" o:hralign="center" o:hrstd="t" o:hr="t" fillcolor="#a0a0a0" stroked="f"/>
        </w:pict>
      </w:r>
    </w:p>
    <w:p w14:paraId="2D453A9E" w14:textId="77777777" w:rsidR="00B72DDF" w:rsidRPr="00B72DDF" w:rsidRDefault="00B72DDF" w:rsidP="00B72DDF">
      <w:pPr>
        <w:rPr>
          <w:b/>
          <w:bCs/>
        </w:rPr>
      </w:pPr>
      <w:r w:rsidRPr="00B72DDF">
        <w:rPr>
          <w:b/>
          <w:bCs/>
        </w:rPr>
        <w:t>2. Order of Fields</w:t>
      </w:r>
    </w:p>
    <w:p w14:paraId="53E6806F" w14:textId="77777777" w:rsidR="00B72DDF" w:rsidRPr="00B72DDF" w:rsidRDefault="00B72DDF" w:rsidP="002E1EC8">
      <w:pPr>
        <w:numPr>
          <w:ilvl w:val="0"/>
          <w:numId w:val="14"/>
        </w:numPr>
      </w:pPr>
      <w:r w:rsidRPr="00B72DDF">
        <w:t>In Arabic, the logical order of fields should follow the RTL reading direction. For example:</w:t>
      </w:r>
    </w:p>
    <w:p w14:paraId="4CDA15A3" w14:textId="77777777" w:rsidR="00B72DDF" w:rsidRPr="00B72DDF" w:rsidRDefault="00B72DDF" w:rsidP="002E1EC8">
      <w:pPr>
        <w:numPr>
          <w:ilvl w:val="1"/>
          <w:numId w:val="14"/>
        </w:numPr>
      </w:pPr>
      <w:r w:rsidRPr="00B72DDF">
        <w:rPr>
          <w:b/>
          <w:bCs/>
        </w:rPr>
        <w:t>Incorrect (LTR order):</w:t>
      </w:r>
      <w:r w:rsidRPr="00B72DDF">
        <w:t xml:space="preserve"> Code | Description</w:t>
      </w:r>
    </w:p>
    <w:p w14:paraId="657CFCF5" w14:textId="77777777" w:rsidR="00B72DDF" w:rsidRPr="00B72DDF" w:rsidRDefault="00B72DDF" w:rsidP="002E1EC8">
      <w:pPr>
        <w:numPr>
          <w:ilvl w:val="1"/>
          <w:numId w:val="14"/>
        </w:numPr>
      </w:pPr>
      <w:r w:rsidRPr="00B72DDF">
        <w:rPr>
          <w:b/>
          <w:bCs/>
        </w:rPr>
        <w:lastRenderedPageBreak/>
        <w:t>Correct (RTL order):</w:t>
      </w:r>
      <w:r w:rsidRPr="00B72DDF">
        <w:t xml:space="preserve"> Description | Code</w:t>
      </w:r>
    </w:p>
    <w:p w14:paraId="07012EAE" w14:textId="77777777" w:rsidR="00B72DDF" w:rsidRPr="00B72DDF" w:rsidRDefault="00B72DDF" w:rsidP="002E1EC8">
      <w:pPr>
        <w:numPr>
          <w:ilvl w:val="0"/>
          <w:numId w:val="14"/>
        </w:numPr>
      </w:pPr>
      <w:r w:rsidRPr="00B72DDF">
        <w:t xml:space="preserve">This means you may need to </w:t>
      </w:r>
      <w:r w:rsidRPr="00B72DDF">
        <w:rPr>
          <w:b/>
          <w:bCs/>
        </w:rPr>
        <w:t>rearrange the layout</w:t>
      </w:r>
      <w:r w:rsidRPr="00B72DDF">
        <w:t xml:space="preserve"> of objects in your report to match the RTL flow.</w:t>
      </w:r>
    </w:p>
    <w:p w14:paraId="53687D5C" w14:textId="77777777" w:rsidR="00B72DDF" w:rsidRPr="00B72DDF" w:rsidRDefault="00000000" w:rsidP="00B72DDF">
      <w:r>
        <w:pict w14:anchorId="20E68CA7">
          <v:rect id="_x0000_i1036" style="width:0;height:1.5pt" o:hralign="center" o:hrstd="t" o:hr="t" fillcolor="#a0a0a0" stroked="f"/>
        </w:pict>
      </w:r>
    </w:p>
    <w:p w14:paraId="6A9E1C71" w14:textId="77777777" w:rsidR="00B72DDF" w:rsidRPr="00B72DDF" w:rsidRDefault="00B72DDF" w:rsidP="00B72DDF">
      <w:pPr>
        <w:rPr>
          <w:b/>
          <w:bCs/>
        </w:rPr>
      </w:pPr>
      <w:r w:rsidRPr="00B72DDF">
        <w:rPr>
          <w:b/>
          <w:bCs/>
        </w:rPr>
        <w:t>3. Expressions and Concatenation</w:t>
      </w:r>
    </w:p>
    <w:p w14:paraId="4EB61C14" w14:textId="77777777" w:rsidR="00B72DDF" w:rsidRPr="00B72DDF" w:rsidRDefault="00B72DDF" w:rsidP="002E1EC8">
      <w:pPr>
        <w:numPr>
          <w:ilvl w:val="0"/>
          <w:numId w:val="15"/>
        </w:numPr>
      </w:pPr>
      <w:r w:rsidRPr="00B72DDF">
        <w:t>When concatenating fields or expressions, ensure the order respects the RTL logic. For example:</w:t>
      </w:r>
    </w:p>
    <w:p w14:paraId="3B5FFCDD" w14:textId="77777777" w:rsidR="00B72DDF" w:rsidRPr="00B72DDF" w:rsidRDefault="00B72DDF" w:rsidP="002E1EC8">
      <w:pPr>
        <w:numPr>
          <w:ilvl w:val="1"/>
          <w:numId w:val="15"/>
        </w:numPr>
      </w:pPr>
      <w:r w:rsidRPr="00B72DDF">
        <w:t>If you have a field like Description + " - " + Code, it should be reversed for Arabic to Code + " - " + Description.</w:t>
      </w:r>
    </w:p>
    <w:p w14:paraId="6C747CB4" w14:textId="77777777" w:rsidR="00B72DDF" w:rsidRPr="00B72DDF" w:rsidRDefault="00B72DDF" w:rsidP="002E1EC8">
      <w:pPr>
        <w:numPr>
          <w:ilvl w:val="0"/>
          <w:numId w:val="15"/>
        </w:numPr>
      </w:pPr>
      <w:r w:rsidRPr="00B72DDF">
        <w:t>Use conditional logic in your reporting tool to handle this dynamically based on the language.</w:t>
      </w:r>
    </w:p>
    <w:p w14:paraId="4BE0FE1A" w14:textId="77777777" w:rsidR="00B72DDF" w:rsidRPr="00B72DDF" w:rsidRDefault="00000000" w:rsidP="00B72DDF">
      <w:r>
        <w:pict w14:anchorId="47AEB264">
          <v:rect id="_x0000_i1037" style="width:0;height:1.5pt" o:hralign="center" o:hrstd="t" o:hr="t" fillcolor="#a0a0a0" stroked="f"/>
        </w:pict>
      </w:r>
    </w:p>
    <w:p w14:paraId="1180F6E7" w14:textId="77777777" w:rsidR="00B72DDF" w:rsidRPr="00B72DDF" w:rsidRDefault="00B72DDF" w:rsidP="00B72DDF">
      <w:pPr>
        <w:rPr>
          <w:b/>
          <w:bCs/>
        </w:rPr>
      </w:pPr>
      <w:r w:rsidRPr="00B72DDF">
        <w:rPr>
          <w:b/>
          <w:bCs/>
        </w:rPr>
        <w:t>4. Numbers and Dates</w:t>
      </w:r>
    </w:p>
    <w:p w14:paraId="1B8CAC06" w14:textId="77777777" w:rsidR="00B72DDF" w:rsidRPr="00B72DDF" w:rsidRDefault="00B72DDF" w:rsidP="002E1EC8">
      <w:pPr>
        <w:numPr>
          <w:ilvl w:val="0"/>
          <w:numId w:val="16"/>
        </w:numPr>
      </w:pPr>
      <w:r w:rsidRPr="00B72DDF">
        <w:t>Numbers and dates in Arabic are often written from left to right (e.g., 123 or 2023-10-05), even within RTL text. Ensure these elements are displayed correctly and do not disrupt the RTL flow.</w:t>
      </w:r>
    </w:p>
    <w:p w14:paraId="7EB02D2E" w14:textId="77777777" w:rsidR="00B72DDF" w:rsidRPr="00B72DDF" w:rsidRDefault="00B72DDF" w:rsidP="002E1EC8">
      <w:pPr>
        <w:numPr>
          <w:ilvl w:val="0"/>
          <w:numId w:val="16"/>
        </w:numPr>
      </w:pPr>
      <w:r w:rsidRPr="00B72DDF">
        <w:t xml:space="preserve">Some systems support </w:t>
      </w:r>
      <w:r w:rsidRPr="00B72DDF">
        <w:rPr>
          <w:b/>
          <w:bCs/>
        </w:rPr>
        <w:t>Arabic-Indic numerals</w:t>
      </w:r>
      <w:r w:rsidRPr="00B72DDF">
        <w:t xml:space="preserve"> (e.g., </w:t>
      </w:r>
      <w:r w:rsidRPr="00B72DDF">
        <w:rPr>
          <w:rFonts w:ascii="Arial" w:hAnsi="Arial" w:cs="Arial"/>
        </w:rPr>
        <w:t>١٢٣</w:t>
      </w:r>
      <w:r w:rsidRPr="00B72DDF">
        <w:t xml:space="preserve"> instead of 123). If needed, configure your report to use the appropriate numeral format.</w:t>
      </w:r>
    </w:p>
    <w:p w14:paraId="47C23718" w14:textId="77777777" w:rsidR="00B72DDF" w:rsidRPr="00B72DDF" w:rsidRDefault="00000000" w:rsidP="00B72DDF">
      <w:r>
        <w:pict w14:anchorId="13FE8A5C">
          <v:rect id="_x0000_i1038" style="width:0;height:1.5pt" o:hralign="center" o:hrstd="t" o:hr="t" fillcolor="#a0a0a0" stroked="f"/>
        </w:pict>
      </w:r>
    </w:p>
    <w:p w14:paraId="00C87774" w14:textId="77777777" w:rsidR="00B72DDF" w:rsidRPr="00B72DDF" w:rsidRDefault="00B72DDF" w:rsidP="00B72DDF">
      <w:pPr>
        <w:rPr>
          <w:b/>
          <w:bCs/>
        </w:rPr>
      </w:pPr>
      <w:r w:rsidRPr="00B72DDF">
        <w:rPr>
          <w:b/>
          <w:bCs/>
        </w:rPr>
        <w:t>5. Punctuation and Special Characters</w:t>
      </w:r>
    </w:p>
    <w:p w14:paraId="259B478D" w14:textId="77777777" w:rsidR="00B72DDF" w:rsidRPr="00B72DDF" w:rsidRDefault="00B72DDF" w:rsidP="002E1EC8">
      <w:pPr>
        <w:numPr>
          <w:ilvl w:val="0"/>
          <w:numId w:val="17"/>
        </w:numPr>
      </w:pPr>
      <w:r w:rsidRPr="00B72DDF">
        <w:t>Punctuation marks (e.g., commas, periods, question marks) should appear in their correct position relative to the RTL text. For example:</w:t>
      </w:r>
    </w:p>
    <w:p w14:paraId="5114BEB8" w14:textId="77777777" w:rsidR="00B72DDF" w:rsidRPr="00B72DDF" w:rsidRDefault="00B72DDF" w:rsidP="002E1EC8">
      <w:pPr>
        <w:numPr>
          <w:ilvl w:val="1"/>
          <w:numId w:val="17"/>
        </w:numPr>
      </w:pPr>
      <w:r w:rsidRPr="00B72DDF">
        <w:t>In Arabic, a question mark (</w:t>
      </w:r>
      <w:r w:rsidRPr="00B72DDF">
        <w:rPr>
          <w:rFonts w:ascii="Arial" w:hAnsi="Arial" w:cs="Arial"/>
        </w:rPr>
        <w:t>؟</w:t>
      </w:r>
      <w:r w:rsidRPr="00B72DDF">
        <w:t xml:space="preserve">) is used instead of the </w:t>
      </w:r>
      <w:proofErr w:type="gramStart"/>
      <w:r w:rsidRPr="00B72DDF">
        <w:t>standard ?</w:t>
      </w:r>
      <w:proofErr w:type="gramEnd"/>
      <w:r w:rsidRPr="00B72DDF">
        <w:t xml:space="preserve">, and it should appear at the </w:t>
      </w:r>
      <w:r w:rsidRPr="00B72DDF">
        <w:rPr>
          <w:b/>
          <w:bCs/>
        </w:rPr>
        <w:t>end</w:t>
      </w:r>
      <w:r w:rsidRPr="00B72DDF">
        <w:t xml:space="preserve"> of the sentence (left side in RTL layout).</w:t>
      </w:r>
    </w:p>
    <w:p w14:paraId="23E57DA9" w14:textId="77777777" w:rsidR="00B72DDF" w:rsidRPr="00B72DDF" w:rsidRDefault="00B72DDF" w:rsidP="002E1EC8">
      <w:pPr>
        <w:numPr>
          <w:ilvl w:val="0"/>
          <w:numId w:val="17"/>
        </w:numPr>
      </w:pPr>
      <w:r w:rsidRPr="00B72DDF">
        <w:t>Ensure your reporting tool handles these characters correctly.</w:t>
      </w:r>
    </w:p>
    <w:p w14:paraId="36129243" w14:textId="77777777" w:rsidR="00B72DDF" w:rsidRPr="00B72DDF" w:rsidRDefault="00000000" w:rsidP="00B72DDF">
      <w:r>
        <w:pict w14:anchorId="270EB1B5">
          <v:rect id="_x0000_i1039" style="width:0;height:1.5pt" o:hralign="center" o:hrstd="t" o:hr="t" fillcolor="#a0a0a0" stroked="f"/>
        </w:pict>
      </w:r>
    </w:p>
    <w:p w14:paraId="0181F454" w14:textId="77777777" w:rsidR="00B72DDF" w:rsidRPr="00B72DDF" w:rsidRDefault="00B72DDF" w:rsidP="00B72DDF">
      <w:pPr>
        <w:rPr>
          <w:b/>
          <w:bCs/>
        </w:rPr>
      </w:pPr>
      <w:r w:rsidRPr="00B72DDF">
        <w:rPr>
          <w:b/>
          <w:bCs/>
        </w:rPr>
        <w:t>6. Testing and Validation</w:t>
      </w:r>
    </w:p>
    <w:p w14:paraId="7186E1C6" w14:textId="77777777" w:rsidR="00B72DDF" w:rsidRPr="00B72DDF" w:rsidRDefault="00B72DDF" w:rsidP="002E1EC8">
      <w:pPr>
        <w:numPr>
          <w:ilvl w:val="0"/>
          <w:numId w:val="18"/>
        </w:numPr>
      </w:pPr>
      <w:r w:rsidRPr="00B72DDF">
        <w:t>Test your report thoroughly with Arabic data to ensure:</w:t>
      </w:r>
    </w:p>
    <w:p w14:paraId="5E907006" w14:textId="77777777" w:rsidR="00B72DDF" w:rsidRPr="00B72DDF" w:rsidRDefault="00B72DDF" w:rsidP="002E1EC8">
      <w:pPr>
        <w:numPr>
          <w:ilvl w:val="1"/>
          <w:numId w:val="18"/>
        </w:numPr>
      </w:pPr>
      <w:r w:rsidRPr="00B72DDF">
        <w:t>Text is properly aligned and readable.</w:t>
      </w:r>
    </w:p>
    <w:p w14:paraId="66268EBD" w14:textId="77777777" w:rsidR="00B72DDF" w:rsidRPr="00B72DDF" w:rsidRDefault="00B72DDF" w:rsidP="002E1EC8">
      <w:pPr>
        <w:numPr>
          <w:ilvl w:val="1"/>
          <w:numId w:val="18"/>
        </w:numPr>
      </w:pPr>
      <w:r w:rsidRPr="00B72DDF">
        <w:t>The order of fields (e.g., Description, Code) follows the RTL logic.</w:t>
      </w:r>
    </w:p>
    <w:p w14:paraId="703ECC76" w14:textId="77777777" w:rsidR="00B72DDF" w:rsidRPr="00B72DDF" w:rsidRDefault="00B72DDF" w:rsidP="002E1EC8">
      <w:pPr>
        <w:numPr>
          <w:ilvl w:val="1"/>
          <w:numId w:val="18"/>
        </w:numPr>
      </w:pPr>
      <w:r w:rsidRPr="00B72DDF">
        <w:t>Numbers, dates, and punctuation are displayed correctly.</w:t>
      </w:r>
    </w:p>
    <w:p w14:paraId="3436C8F9" w14:textId="77777777" w:rsidR="00B72DDF" w:rsidRPr="00B72DDF" w:rsidRDefault="00B72DDF" w:rsidP="002E1EC8">
      <w:pPr>
        <w:numPr>
          <w:ilvl w:val="0"/>
          <w:numId w:val="18"/>
        </w:numPr>
      </w:pPr>
      <w:r w:rsidRPr="00B72DDF">
        <w:lastRenderedPageBreak/>
        <w:t>If possible, have a native Arabic speaker review the report for accuracy and readability.</w:t>
      </w:r>
    </w:p>
    <w:p w14:paraId="34C8C6E8" w14:textId="77777777" w:rsidR="00B72DDF" w:rsidRPr="00B72DDF" w:rsidRDefault="00000000" w:rsidP="00B72DDF">
      <w:r>
        <w:pict w14:anchorId="79C42EC3">
          <v:rect id="_x0000_i1040" style="width:0;height:1.5pt" o:hralign="center" o:hrstd="t" o:hr="t" fillcolor="#a0a0a0" stroked="f"/>
        </w:pict>
      </w:r>
    </w:p>
    <w:p w14:paraId="158392F1" w14:textId="77777777" w:rsidR="00B72DDF" w:rsidRPr="00B72DDF" w:rsidRDefault="00B72DDF" w:rsidP="00B72DDF">
      <w:pPr>
        <w:rPr>
          <w:b/>
          <w:bCs/>
        </w:rPr>
      </w:pPr>
      <w:r w:rsidRPr="00B72DDF">
        <w:rPr>
          <w:b/>
          <w:bCs/>
        </w:rPr>
        <w:t>7. Dynamic Layout Adjustment</w:t>
      </w:r>
    </w:p>
    <w:p w14:paraId="73A8E729" w14:textId="77777777" w:rsidR="00B72DDF" w:rsidRPr="00B72DDF" w:rsidRDefault="00B72DDF" w:rsidP="002E1EC8">
      <w:pPr>
        <w:numPr>
          <w:ilvl w:val="0"/>
          <w:numId w:val="19"/>
        </w:numPr>
      </w:pPr>
      <w:r w:rsidRPr="00B72DDF">
        <w:t xml:space="preserve">If your report needs to support both LTR (e.g., English) and RTL (e.g., Arabic) languages, consider implementing </w:t>
      </w:r>
      <w:r w:rsidRPr="00B72DDF">
        <w:rPr>
          <w:b/>
          <w:bCs/>
        </w:rPr>
        <w:t>dynamic layout adjustments</w:t>
      </w:r>
      <w:r w:rsidRPr="00B72DDF">
        <w:t>:</w:t>
      </w:r>
    </w:p>
    <w:p w14:paraId="31B91844" w14:textId="77777777" w:rsidR="00B72DDF" w:rsidRPr="00B72DDF" w:rsidRDefault="00B72DDF" w:rsidP="002E1EC8">
      <w:pPr>
        <w:numPr>
          <w:ilvl w:val="1"/>
          <w:numId w:val="19"/>
        </w:numPr>
      </w:pPr>
      <w:r w:rsidRPr="00B72DDF">
        <w:t>Use conditional formatting or scripting to switch the layout and field order based on the language.</w:t>
      </w:r>
    </w:p>
    <w:p w14:paraId="24E4B2A9" w14:textId="77777777" w:rsidR="00B72DDF" w:rsidRPr="00B72DDF" w:rsidRDefault="00B72DDF" w:rsidP="002E1EC8">
      <w:pPr>
        <w:numPr>
          <w:ilvl w:val="1"/>
          <w:numId w:val="19"/>
        </w:numPr>
      </w:pPr>
      <w:r w:rsidRPr="00B72DDF">
        <w:t xml:space="preserve">For example, in </w:t>
      </w:r>
      <w:proofErr w:type="spellStart"/>
      <w:r w:rsidRPr="00B72DDF">
        <w:t>ReportMan</w:t>
      </w:r>
      <w:proofErr w:type="spellEnd"/>
      <w:r w:rsidRPr="00B72DDF">
        <w:t>, you might use expressions or scripts to rearrange fields or change alignment dynamically.</w:t>
      </w:r>
    </w:p>
    <w:p w14:paraId="74A6BB95" w14:textId="77777777" w:rsidR="00B72DDF" w:rsidRPr="00B72DDF" w:rsidRDefault="00000000" w:rsidP="00B72DDF">
      <w:r>
        <w:pict w14:anchorId="7642F003">
          <v:rect id="_x0000_i1041" style="width:0;height:1.5pt" o:hralign="center" o:hrstd="t" o:hr="t" fillcolor="#a0a0a0" stroked="f"/>
        </w:pict>
      </w:r>
    </w:p>
    <w:p w14:paraId="3B773A31" w14:textId="77777777" w:rsidR="00B72DDF" w:rsidRPr="00B72DDF" w:rsidRDefault="00B72DDF" w:rsidP="00B72DDF">
      <w:pPr>
        <w:rPr>
          <w:b/>
          <w:bCs/>
        </w:rPr>
      </w:pPr>
      <w:r w:rsidRPr="00B72DDF">
        <w:rPr>
          <w:b/>
          <w:bCs/>
        </w:rPr>
        <w:t xml:space="preserve">Example in </w:t>
      </w:r>
      <w:proofErr w:type="spellStart"/>
      <w:r w:rsidRPr="00B72DDF">
        <w:rPr>
          <w:b/>
          <w:bCs/>
        </w:rPr>
        <w:t>ReportMan</w:t>
      </w:r>
      <w:proofErr w:type="spellEnd"/>
    </w:p>
    <w:p w14:paraId="68003567" w14:textId="77777777" w:rsidR="00B72DDF" w:rsidRPr="00B72DDF" w:rsidRDefault="00B72DDF" w:rsidP="00B72DDF">
      <w:r w:rsidRPr="00B72DDF">
        <w:t xml:space="preserve">If you are using </w:t>
      </w:r>
      <w:proofErr w:type="spellStart"/>
      <w:r w:rsidRPr="00B72DDF">
        <w:t>ReportMan</w:t>
      </w:r>
      <w:proofErr w:type="spellEnd"/>
      <w:r w:rsidRPr="00B72DDF">
        <w:t>, you can:</w:t>
      </w:r>
    </w:p>
    <w:p w14:paraId="6B0D94D2" w14:textId="77777777" w:rsidR="00B72DDF" w:rsidRPr="00B72DDF" w:rsidRDefault="00B72DDF" w:rsidP="002E1EC8">
      <w:pPr>
        <w:numPr>
          <w:ilvl w:val="0"/>
          <w:numId w:val="20"/>
        </w:numPr>
      </w:pPr>
      <w:r w:rsidRPr="00B72DDF">
        <w:t xml:space="preserve">Set the </w:t>
      </w:r>
      <w:r w:rsidRPr="00B72DDF">
        <w:rPr>
          <w:b/>
          <w:bCs/>
        </w:rPr>
        <w:t>alignment</w:t>
      </w:r>
      <w:r w:rsidRPr="00B72DDF">
        <w:t xml:space="preserve"> of text elements to Right for Arabic.</w:t>
      </w:r>
    </w:p>
    <w:p w14:paraId="0313256B" w14:textId="77777777" w:rsidR="00B72DDF" w:rsidRPr="00B72DDF" w:rsidRDefault="00B72DDF" w:rsidP="002E1EC8">
      <w:pPr>
        <w:numPr>
          <w:ilvl w:val="0"/>
          <w:numId w:val="20"/>
        </w:numPr>
      </w:pPr>
      <w:r w:rsidRPr="00B72DDF">
        <w:t xml:space="preserve">Rearrange the </w:t>
      </w:r>
      <w:r w:rsidRPr="00B72DDF">
        <w:rPr>
          <w:b/>
          <w:bCs/>
        </w:rPr>
        <w:t>order of fields</w:t>
      </w:r>
      <w:r w:rsidRPr="00B72DDF">
        <w:t xml:space="preserve"> in the report designer to match the RTL flow (e.g., Description | Code instead of Code | Description).</w:t>
      </w:r>
    </w:p>
    <w:p w14:paraId="108F275B" w14:textId="77777777" w:rsidR="00B72DDF" w:rsidRPr="00B72DDF" w:rsidRDefault="00B72DDF" w:rsidP="002E1EC8">
      <w:pPr>
        <w:numPr>
          <w:ilvl w:val="0"/>
          <w:numId w:val="20"/>
        </w:numPr>
      </w:pPr>
      <w:r w:rsidRPr="00B72DDF">
        <w:t xml:space="preserve">Use </w:t>
      </w:r>
      <w:r w:rsidRPr="00B72DDF">
        <w:rPr>
          <w:b/>
          <w:bCs/>
        </w:rPr>
        <w:t>expressions</w:t>
      </w:r>
      <w:r w:rsidRPr="00B72DDF">
        <w:t xml:space="preserve"> to handle dynamic text concatenation or formatting based on the language.</w:t>
      </w:r>
    </w:p>
    <w:p w14:paraId="5EE58B5A" w14:textId="77777777" w:rsidR="00B72DDF" w:rsidRPr="00B72DDF" w:rsidRDefault="00000000" w:rsidP="00B72DDF">
      <w:r>
        <w:pict w14:anchorId="00FEA8FE">
          <v:rect id="_x0000_i1042" style="width:0;height:1.5pt" o:hralign="center" o:hrstd="t" o:hr="t" fillcolor="#a0a0a0" stroked="f"/>
        </w:pict>
      </w:r>
    </w:p>
    <w:p w14:paraId="271FDC81" w14:textId="77777777" w:rsidR="00B72DDF" w:rsidRPr="00B72DDF" w:rsidRDefault="00B72DDF" w:rsidP="00B72DDF">
      <w:pPr>
        <w:rPr>
          <w:b/>
          <w:bCs/>
        </w:rPr>
      </w:pPr>
      <w:r w:rsidRPr="00B72DDF">
        <w:rPr>
          <w:b/>
          <w:bCs/>
        </w:rPr>
        <w:t>Summary</w:t>
      </w:r>
    </w:p>
    <w:p w14:paraId="0C5B0E6B" w14:textId="77777777" w:rsidR="00B72DDF" w:rsidRPr="00B72DDF" w:rsidRDefault="00B72DDF" w:rsidP="00B72DDF">
      <w:r w:rsidRPr="00B72DDF">
        <w:t>In Arabic reports, the layout of objects and expressions should follow the RTL logic. This means:</w:t>
      </w:r>
    </w:p>
    <w:p w14:paraId="1C44D246" w14:textId="77777777" w:rsidR="00B72DDF" w:rsidRPr="00B72DDF" w:rsidRDefault="00B72DDF" w:rsidP="002E1EC8">
      <w:pPr>
        <w:numPr>
          <w:ilvl w:val="0"/>
          <w:numId w:val="21"/>
        </w:numPr>
      </w:pPr>
      <w:r w:rsidRPr="00B72DDF">
        <w:rPr>
          <w:b/>
          <w:bCs/>
        </w:rPr>
        <w:t>Text alignment</w:t>
      </w:r>
      <w:r w:rsidRPr="00B72DDF">
        <w:t xml:space="preserve"> should be </w:t>
      </w:r>
      <w:proofErr w:type="gramStart"/>
      <w:r w:rsidRPr="00B72DDF">
        <w:t>right-aligned</w:t>
      </w:r>
      <w:proofErr w:type="gramEnd"/>
      <w:r w:rsidRPr="00B72DDF">
        <w:t>.</w:t>
      </w:r>
    </w:p>
    <w:p w14:paraId="17439223" w14:textId="77777777" w:rsidR="00B72DDF" w:rsidRPr="00B72DDF" w:rsidRDefault="00B72DDF" w:rsidP="002E1EC8">
      <w:pPr>
        <w:numPr>
          <w:ilvl w:val="0"/>
          <w:numId w:val="21"/>
        </w:numPr>
      </w:pPr>
      <w:r w:rsidRPr="00B72DDF">
        <w:rPr>
          <w:b/>
          <w:bCs/>
        </w:rPr>
        <w:t>Field order</w:t>
      </w:r>
      <w:r w:rsidRPr="00B72DDF">
        <w:t xml:space="preserve"> should be reversed (e.g., Description | Code instead of Code | Description).</w:t>
      </w:r>
    </w:p>
    <w:p w14:paraId="1649FFDD" w14:textId="77777777" w:rsidR="00B72DDF" w:rsidRPr="00B72DDF" w:rsidRDefault="00B72DDF" w:rsidP="002E1EC8">
      <w:pPr>
        <w:numPr>
          <w:ilvl w:val="0"/>
          <w:numId w:val="21"/>
        </w:numPr>
      </w:pPr>
      <w:r w:rsidRPr="00B72DDF">
        <w:rPr>
          <w:b/>
          <w:bCs/>
        </w:rPr>
        <w:t>Numbers, dates, and punctuation</w:t>
      </w:r>
      <w:r w:rsidRPr="00B72DDF">
        <w:t xml:space="preserve"> should be displayed correctly within the RTL context.</w:t>
      </w:r>
    </w:p>
    <w:p w14:paraId="2FE98F23" w14:textId="77777777" w:rsidR="00B72DDF" w:rsidRPr="00B72DDF" w:rsidRDefault="00B72DDF" w:rsidP="00B72DDF">
      <w:r w:rsidRPr="00B72DDF">
        <w:t>By carefully adjusting the layout and testing with Arabic data, you can ensure that your reports are properly formatted and readable for RTL audiences.</w:t>
      </w:r>
    </w:p>
    <w:p w14:paraId="2E2500FE" w14:textId="77777777" w:rsidR="00B72DDF" w:rsidRPr="00B72DDF" w:rsidRDefault="00B72DDF" w:rsidP="002E1EC8">
      <w:pPr>
        <w:pStyle w:val="Heading2"/>
      </w:pPr>
      <w:bookmarkStart w:id="2" w:name="_Toc192528253"/>
      <w:r w:rsidRPr="00B72DDF">
        <w:lastRenderedPageBreak/>
        <w:t>osFinancials/TurboCASH has mostly LTR languages for the Firebird and MSSQL databases. Is it recommended that a separate install be done for RTL lan</w:t>
      </w:r>
      <w:r w:rsidR="002E1EC8">
        <w:t>g</w:t>
      </w:r>
      <w:r w:rsidRPr="00B72DDF">
        <w:t>uage?</w:t>
      </w:r>
      <w:bookmarkEnd w:id="2"/>
    </w:p>
    <w:p w14:paraId="5CA3CA7E" w14:textId="77777777" w:rsidR="002E1EC8" w:rsidRDefault="00B72DDF" w:rsidP="00B72DDF">
      <w:r w:rsidRPr="00B72DDF">
        <w:t xml:space="preserve">When dealing with </w:t>
      </w:r>
      <w:r w:rsidRPr="00B72DDF">
        <w:rPr>
          <w:b/>
          <w:bCs/>
        </w:rPr>
        <w:t>osFinancials/TurboCASH</w:t>
      </w:r>
      <w:r w:rsidRPr="00B72DDF">
        <w:t xml:space="preserve"> and supporting both </w:t>
      </w:r>
      <w:r w:rsidRPr="00B72DDF">
        <w:rPr>
          <w:b/>
          <w:bCs/>
        </w:rPr>
        <w:t>LTR (left-to-right)</w:t>
      </w:r>
      <w:r w:rsidRPr="00B72DDF">
        <w:t xml:space="preserve"> and </w:t>
      </w:r>
      <w:r w:rsidRPr="00B72DDF">
        <w:rPr>
          <w:b/>
          <w:bCs/>
        </w:rPr>
        <w:t>RTL (right-to-left)</w:t>
      </w:r>
      <w:r w:rsidRPr="00B72DDF">
        <w:t xml:space="preserve"> languages, the decision to use a </w:t>
      </w:r>
      <w:r w:rsidRPr="00B72DDF">
        <w:rPr>
          <w:b/>
          <w:bCs/>
        </w:rPr>
        <w:t>separate installation</w:t>
      </w:r>
      <w:r w:rsidRPr="00B72DDF">
        <w:t xml:space="preserve"> depends on several factors, including the complexity of the application, the database structure, and the level of customization required. </w:t>
      </w:r>
    </w:p>
    <w:p w14:paraId="129C22C9" w14:textId="77777777" w:rsidR="00B72DDF" w:rsidRPr="00B72DDF" w:rsidRDefault="00B72DDF" w:rsidP="00B72DDF">
      <w:r w:rsidRPr="00B72DDF">
        <w:t>Here's a detailed analysis to help you decide:</w:t>
      </w:r>
    </w:p>
    <w:p w14:paraId="0AEF38C9" w14:textId="77777777" w:rsidR="00B72DDF" w:rsidRPr="00B72DDF" w:rsidRDefault="00000000" w:rsidP="00B72DDF">
      <w:r>
        <w:pict w14:anchorId="44A5BC2A">
          <v:rect id="_x0000_i1043" style="width:0;height:1.5pt" o:hralign="center" o:hrstd="t" o:hr="t" fillcolor="#a0a0a0" stroked="f"/>
        </w:pict>
      </w:r>
    </w:p>
    <w:p w14:paraId="1662409A" w14:textId="77777777" w:rsidR="00B72DDF" w:rsidRPr="00B72DDF" w:rsidRDefault="00B72DDF" w:rsidP="00B72DDF">
      <w:pPr>
        <w:rPr>
          <w:b/>
          <w:bCs/>
        </w:rPr>
      </w:pPr>
      <w:r w:rsidRPr="00B72DDF">
        <w:rPr>
          <w:b/>
          <w:bCs/>
        </w:rPr>
        <w:t>1. Database Structure and Language Support</w:t>
      </w:r>
    </w:p>
    <w:p w14:paraId="525515A8" w14:textId="77777777" w:rsidR="00B72DDF" w:rsidRPr="00B72DDF" w:rsidRDefault="00B72DDF" w:rsidP="002E1EC8">
      <w:pPr>
        <w:numPr>
          <w:ilvl w:val="0"/>
          <w:numId w:val="22"/>
        </w:numPr>
      </w:pPr>
      <w:r w:rsidRPr="00B72DDF">
        <w:rPr>
          <w:b/>
          <w:bCs/>
        </w:rPr>
        <w:t>Firebird and MSSQL databases</w:t>
      </w:r>
      <w:r w:rsidRPr="00B72DDF">
        <w:t xml:space="preserve"> used by </w:t>
      </w:r>
      <w:r w:rsidR="002E1EC8">
        <w:t>osFinancials/</w:t>
      </w:r>
      <w:r w:rsidRPr="00B72DDF">
        <w:t>TurboCASH are typically language-agnostic, meaning they can store data in any language, including RTL languages like Arabic.</w:t>
      </w:r>
    </w:p>
    <w:p w14:paraId="252CB356" w14:textId="77777777" w:rsidR="00B72DDF" w:rsidRPr="00B72DDF" w:rsidRDefault="00B72DDF" w:rsidP="002E1EC8">
      <w:pPr>
        <w:numPr>
          <w:ilvl w:val="0"/>
          <w:numId w:val="22"/>
        </w:numPr>
      </w:pPr>
      <w:r w:rsidRPr="00B72DDF">
        <w:t xml:space="preserve">However, the </w:t>
      </w:r>
      <w:r w:rsidRPr="00B72DDF">
        <w:rPr>
          <w:b/>
          <w:bCs/>
        </w:rPr>
        <w:t>application layer</w:t>
      </w:r>
      <w:r w:rsidRPr="00B72DDF">
        <w:t xml:space="preserve"> (</w:t>
      </w:r>
      <w:r w:rsidR="002E1EC8">
        <w:t>osFinancials/</w:t>
      </w:r>
      <w:r w:rsidRPr="00B72DDF">
        <w:t>TurboCASH) may not natively support RTL layouts or may require significant customization to handle RTL languages properly.</w:t>
      </w:r>
    </w:p>
    <w:p w14:paraId="3EE8B3E6" w14:textId="77777777" w:rsidR="00B72DDF" w:rsidRPr="00B72DDF" w:rsidRDefault="00000000" w:rsidP="00B72DDF">
      <w:r>
        <w:pict w14:anchorId="25307153">
          <v:rect id="_x0000_i1044" style="width:0;height:1.5pt" o:hralign="center" o:hrstd="t" o:hr="t" fillcolor="#a0a0a0" stroked="f"/>
        </w:pict>
      </w:r>
    </w:p>
    <w:p w14:paraId="004A473D" w14:textId="77777777" w:rsidR="00B72DDF" w:rsidRPr="00B72DDF" w:rsidRDefault="00B72DDF" w:rsidP="00B72DDF">
      <w:pPr>
        <w:rPr>
          <w:b/>
          <w:bCs/>
        </w:rPr>
      </w:pPr>
      <w:r w:rsidRPr="00B72DDF">
        <w:rPr>
          <w:b/>
          <w:bCs/>
        </w:rPr>
        <w:t>2. Challenges with Mixed LTR and RTL Support</w:t>
      </w:r>
    </w:p>
    <w:p w14:paraId="3C9BA9FB" w14:textId="77777777" w:rsidR="00B72DDF" w:rsidRPr="00B72DDF" w:rsidRDefault="00B72DDF" w:rsidP="002E1EC8">
      <w:pPr>
        <w:numPr>
          <w:ilvl w:val="0"/>
          <w:numId w:val="23"/>
        </w:numPr>
      </w:pPr>
      <w:r w:rsidRPr="00B72DDF">
        <w:rPr>
          <w:b/>
          <w:bCs/>
        </w:rPr>
        <w:t>Layout Issues</w:t>
      </w:r>
      <w:r w:rsidRPr="00B72DDF">
        <w:t xml:space="preserve">: </w:t>
      </w:r>
      <w:r w:rsidR="002E1EC8">
        <w:t>osFinancials/</w:t>
      </w:r>
      <w:r w:rsidRPr="00B72DDF">
        <w:t>TurboCASH is primarily designed for LTR languages, so the user interface (UI) and reports may not automatically adjust for RTL languages. This can lead to misaligned text, incorrect field ordering, and poor readability.</w:t>
      </w:r>
    </w:p>
    <w:p w14:paraId="3AD4CC37" w14:textId="77777777" w:rsidR="00B72DDF" w:rsidRPr="00B72DDF" w:rsidRDefault="00B72DDF" w:rsidP="002E1EC8">
      <w:pPr>
        <w:numPr>
          <w:ilvl w:val="0"/>
          <w:numId w:val="23"/>
        </w:numPr>
      </w:pPr>
      <w:r w:rsidRPr="00B72DDF">
        <w:rPr>
          <w:b/>
          <w:bCs/>
        </w:rPr>
        <w:t>Data Entry</w:t>
      </w:r>
      <w:r w:rsidRPr="00B72DDF">
        <w:t>: Input fields for RTL languages may not behave correctly (e.g., cursor movement, text alignment).</w:t>
      </w:r>
    </w:p>
    <w:p w14:paraId="10AB2D87" w14:textId="77777777" w:rsidR="00B72DDF" w:rsidRPr="00B72DDF" w:rsidRDefault="00B72DDF" w:rsidP="002E1EC8">
      <w:pPr>
        <w:numPr>
          <w:ilvl w:val="0"/>
          <w:numId w:val="23"/>
        </w:numPr>
      </w:pPr>
      <w:r w:rsidRPr="00B72DDF">
        <w:rPr>
          <w:b/>
          <w:bCs/>
        </w:rPr>
        <w:t>Reports</w:t>
      </w:r>
      <w:r w:rsidRPr="00B72DDF">
        <w:t xml:space="preserve">: Reports generated by </w:t>
      </w:r>
      <w:r w:rsidR="002E1EC8">
        <w:t>osFinancials/</w:t>
      </w:r>
      <w:r w:rsidRPr="00B72DDF">
        <w:t>TurboCASH may not handle RTL text properly unless explicitly configured.</w:t>
      </w:r>
    </w:p>
    <w:p w14:paraId="11FE5BD4" w14:textId="77777777" w:rsidR="00B72DDF" w:rsidRPr="00B72DDF" w:rsidRDefault="00000000" w:rsidP="00B72DDF">
      <w:r>
        <w:pict w14:anchorId="4E7848D4">
          <v:rect id="_x0000_i1045" style="width:0;height:1.5pt" o:hralign="center" o:hrstd="t" o:hr="t" fillcolor="#a0a0a0" stroked="f"/>
        </w:pict>
      </w:r>
    </w:p>
    <w:p w14:paraId="661587F0" w14:textId="77777777" w:rsidR="00B72DDF" w:rsidRPr="00B72DDF" w:rsidRDefault="00B72DDF" w:rsidP="00B72DDF">
      <w:pPr>
        <w:rPr>
          <w:b/>
          <w:bCs/>
        </w:rPr>
      </w:pPr>
      <w:r w:rsidRPr="00B72DDF">
        <w:rPr>
          <w:b/>
          <w:bCs/>
        </w:rPr>
        <w:t>3. Recommendation: Separate Installation for RTL Languages</w:t>
      </w:r>
    </w:p>
    <w:p w14:paraId="630CFDAB" w14:textId="77777777" w:rsidR="00B72DDF" w:rsidRPr="00B72DDF" w:rsidRDefault="00B72DDF" w:rsidP="00B72DDF">
      <w:r w:rsidRPr="00B72DDF">
        <w:t xml:space="preserve">Given the challenges, it is </w:t>
      </w:r>
      <w:r w:rsidRPr="00B72DDF">
        <w:rPr>
          <w:b/>
          <w:bCs/>
        </w:rPr>
        <w:t>recommended to use a separate installation</w:t>
      </w:r>
      <w:r w:rsidRPr="00B72DDF">
        <w:t xml:space="preserve"> of TurboCASH for RTL languages like Arabic. Here's why:</w:t>
      </w:r>
    </w:p>
    <w:p w14:paraId="046C7027" w14:textId="77777777" w:rsidR="00B72DDF" w:rsidRPr="00B72DDF" w:rsidRDefault="00B72DDF" w:rsidP="002E1EC8">
      <w:pPr>
        <w:numPr>
          <w:ilvl w:val="0"/>
          <w:numId w:val="24"/>
        </w:numPr>
      </w:pPr>
      <w:r w:rsidRPr="00B72DDF">
        <w:rPr>
          <w:b/>
          <w:bCs/>
        </w:rPr>
        <w:t>Simplified Customization</w:t>
      </w:r>
      <w:r w:rsidRPr="00B72DDF">
        <w:t>: A separate installation allows you to customize the UI, reports, and database settings specifically for RTL languages without affecting the LTR setup.</w:t>
      </w:r>
    </w:p>
    <w:p w14:paraId="4F173247" w14:textId="77777777" w:rsidR="00B72DDF" w:rsidRPr="00B72DDF" w:rsidRDefault="00B72DDF" w:rsidP="002E1EC8">
      <w:pPr>
        <w:numPr>
          <w:ilvl w:val="0"/>
          <w:numId w:val="24"/>
        </w:numPr>
      </w:pPr>
      <w:r w:rsidRPr="00B72DDF">
        <w:rPr>
          <w:b/>
          <w:bCs/>
        </w:rPr>
        <w:lastRenderedPageBreak/>
        <w:t>Avoid Conflicts</w:t>
      </w:r>
      <w:r w:rsidRPr="00B72DDF">
        <w:t>: Mixing LTR and RTL languages in the same installation can lead to layout and formatting conflicts, especially in reports and printed documents.</w:t>
      </w:r>
    </w:p>
    <w:p w14:paraId="47F0AAC7" w14:textId="77777777" w:rsidR="00B72DDF" w:rsidRPr="00B72DDF" w:rsidRDefault="00B72DDF" w:rsidP="002E1EC8">
      <w:pPr>
        <w:numPr>
          <w:ilvl w:val="0"/>
          <w:numId w:val="24"/>
        </w:numPr>
      </w:pPr>
      <w:r w:rsidRPr="00B72DDF">
        <w:rPr>
          <w:b/>
          <w:bCs/>
        </w:rPr>
        <w:t>Easier Maintenance</w:t>
      </w:r>
      <w:r w:rsidRPr="00B72DDF">
        <w:t>: Maintaining separate installations simplifies updates, backups, and troubleshooting for each language group.</w:t>
      </w:r>
    </w:p>
    <w:p w14:paraId="76D47E17" w14:textId="77777777" w:rsidR="00B72DDF" w:rsidRPr="00B72DDF" w:rsidRDefault="00000000" w:rsidP="00B72DDF">
      <w:r>
        <w:pict w14:anchorId="778ED863">
          <v:rect id="_x0000_i1046" style="width:0;height:1.5pt" o:hralign="center" o:hrstd="t" o:hr="t" fillcolor="#a0a0a0" stroked="f"/>
        </w:pict>
      </w:r>
    </w:p>
    <w:p w14:paraId="50F6247A" w14:textId="77777777" w:rsidR="00B72DDF" w:rsidRPr="00B72DDF" w:rsidRDefault="00B72DDF" w:rsidP="00B72DDF">
      <w:pPr>
        <w:rPr>
          <w:b/>
          <w:bCs/>
        </w:rPr>
      </w:pPr>
      <w:r w:rsidRPr="00B72DDF">
        <w:rPr>
          <w:b/>
          <w:bCs/>
        </w:rPr>
        <w:t>4. Steps to Set Up a Separate Installation for RTL Languages</w:t>
      </w:r>
    </w:p>
    <w:p w14:paraId="0DE23A5C" w14:textId="77777777" w:rsidR="00B72DDF" w:rsidRPr="00B72DDF" w:rsidRDefault="00B72DDF" w:rsidP="00B72DDF">
      <w:r w:rsidRPr="00B72DDF">
        <w:t>If you decide to use a separate installation, follow these steps:</w:t>
      </w:r>
    </w:p>
    <w:p w14:paraId="3AE58D53" w14:textId="77777777" w:rsidR="00B72DDF" w:rsidRPr="00B72DDF" w:rsidRDefault="00B72DDF" w:rsidP="00B72DDF">
      <w:pPr>
        <w:rPr>
          <w:b/>
          <w:bCs/>
        </w:rPr>
      </w:pPr>
      <w:r w:rsidRPr="00B72DDF">
        <w:rPr>
          <w:b/>
          <w:bCs/>
        </w:rPr>
        <w:t>a. Install TurboCASH for RTL Languages</w:t>
      </w:r>
    </w:p>
    <w:p w14:paraId="136B81F2" w14:textId="77777777" w:rsidR="00B72DDF" w:rsidRPr="00B72DDF" w:rsidRDefault="00B72DDF" w:rsidP="002E1EC8">
      <w:pPr>
        <w:numPr>
          <w:ilvl w:val="0"/>
          <w:numId w:val="25"/>
        </w:numPr>
      </w:pPr>
      <w:r w:rsidRPr="00B72DDF">
        <w:t>Install a fresh copy of TurboCASH specifically for RTL languages.</w:t>
      </w:r>
    </w:p>
    <w:p w14:paraId="1E64DDC2" w14:textId="77777777" w:rsidR="00B72DDF" w:rsidRPr="00B72DDF" w:rsidRDefault="00B72DDF" w:rsidP="002E1EC8">
      <w:pPr>
        <w:numPr>
          <w:ilvl w:val="0"/>
          <w:numId w:val="25"/>
        </w:numPr>
      </w:pPr>
      <w:r w:rsidRPr="00B72DDF">
        <w:t>Configure the application to use the appropriate language settings (e.g., Arabic).</w:t>
      </w:r>
    </w:p>
    <w:p w14:paraId="1E9C21D6" w14:textId="77777777" w:rsidR="00B72DDF" w:rsidRPr="00B72DDF" w:rsidRDefault="00B72DDF" w:rsidP="00B72DDF">
      <w:pPr>
        <w:rPr>
          <w:b/>
          <w:bCs/>
        </w:rPr>
      </w:pPr>
      <w:r w:rsidRPr="00B72DDF">
        <w:rPr>
          <w:b/>
          <w:bCs/>
        </w:rPr>
        <w:t>b. Customize the UI and Reports</w:t>
      </w:r>
    </w:p>
    <w:p w14:paraId="66CAD7B8" w14:textId="77777777" w:rsidR="00B72DDF" w:rsidRPr="00B72DDF" w:rsidRDefault="00B72DDF" w:rsidP="002E1EC8">
      <w:pPr>
        <w:numPr>
          <w:ilvl w:val="0"/>
          <w:numId w:val="26"/>
        </w:numPr>
      </w:pPr>
      <w:r w:rsidRPr="00B72DDF">
        <w:t>Adjust the UI layout to support RTL text alignment and field ordering.</w:t>
      </w:r>
    </w:p>
    <w:p w14:paraId="0EC2AAE7" w14:textId="77777777" w:rsidR="00B72DDF" w:rsidRPr="00B72DDF" w:rsidRDefault="00B72DDF" w:rsidP="002E1EC8">
      <w:pPr>
        <w:numPr>
          <w:ilvl w:val="0"/>
          <w:numId w:val="26"/>
        </w:numPr>
      </w:pPr>
      <w:r w:rsidRPr="00B72DDF">
        <w:t>Modify reports to ensure proper RTL formatting (e.g., right-aligned text, correct field order).</w:t>
      </w:r>
    </w:p>
    <w:p w14:paraId="5D231976" w14:textId="77777777" w:rsidR="00B72DDF" w:rsidRPr="00B72DDF" w:rsidRDefault="00B72DDF" w:rsidP="00B72DDF">
      <w:pPr>
        <w:rPr>
          <w:b/>
          <w:bCs/>
        </w:rPr>
      </w:pPr>
      <w:r w:rsidRPr="00B72DDF">
        <w:rPr>
          <w:b/>
          <w:bCs/>
        </w:rPr>
        <w:t>c. Configure the Database</w:t>
      </w:r>
    </w:p>
    <w:p w14:paraId="2694B0E4" w14:textId="77777777" w:rsidR="00B72DDF" w:rsidRPr="00B72DDF" w:rsidRDefault="00B72DDF" w:rsidP="002E1EC8">
      <w:pPr>
        <w:numPr>
          <w:ilvl w:val="0"/>
          <w:numId w:val="27"/>
        </w:numPr>
      </w:pPr>
      <w:r w:rsidRPr="00B72DDF">
        <w:t>Ensure the database (Firebird or MSSQL) is set up to store and retrieve RTL text correctly.</w:t>
      </w:r>
    </w:p>
    <w:p w14:paraId="3152D952" w14:textId="77777777" w:rsidR="00B72DDF" w:rsidRPr="00B72DDF" w:rsidRDefault="00B72DDF" w:rsidP="002E1EC8">
      <w:pPr>
        <w:numPr>
          <w:ilvl w:val="0"/>
          <w:numId w:val="27"/>
        </w:numPr>
      </w:pPr>
      <w:r w:rsidRPr="00B72DDF">
        <w:t>Use UTF-8 or another Unicode encoding to support RTL characters.</w:t>
      </w:r>
    </w:p>
    <w:p w14:paraId="5267E4FF" w14:textId="77777777" w:rsidR="00B72DDF" w:rsidRPr="00B72DDF" w:rsidRDefault="00B72DDF" w:rsidP="00B72DDF">
      <w:pPr>
        <w:rPr>
          <w:b/>
          <w:bCs/>
        </w:rPr>
      </w:pPr>
      <w:r w:rsidRPr="00B72DDF">
        <w:rPr>
          <w:b/>
          <w:bCs/>
        </w:rPr>
        <w:t>d. Test Thoroughly</w:t>
      </w:r>
    </w:p>
    <w:p w14:paraId="76C8EC0A" w14:textId="77777777" w:rsidR="00B72DDF" w:rsidRPr="00B72DDF" w:rsidRDefault="00B72DDF" w:rsidP="002E1EC8">
      <w:pPr>
        <w:numPr>
          <w:ilvl w:val="0"/>
          <w:numId w:val="28"/>
        </w:numPr>
      </w:pPr>
      <w:r w:rsidRPr="00B72DDF">
        <w:t>Test the application with RTL data to ensure proper functionality, including data entry, reporting, and printing.</w:t>
      </w:r>
    </w:p>
    <w:p w14:paraId="151440EF" w14:textId="77777777" w:rsidR="00B72DDF" w:rsidRPr="00B72DDF" w:rsidRDefault="00B72DDF" w:rsidP="002E1EC8">
      <w:pPr>
        <w:numPr>
          <w:ilvl w:val="0"/>
          <w:numId w:val="28"/>
        </w:numPr>
      </w:pPr>
      <w:r w:rsidRPr="00B72DDF">
        <w:t>Validate the layout and readability of reports and documents.</w:t>
      </w:r>
    </w:p>
    <w:p w14:paraId="450BC9B2" w14:textId="77777777" w:rsidR="00B72DDF" w:rsidRPr="00B72DDF" w:rsidRDefault="00000000" w:rsidP="00B72DDF">
      <w:r>
        <w:pict w14:anchorId="3E1032F8">
          <v:rect id="_x0000_i1047" style="width:0;height:1.5pt" o:hralign="center" o:hrstd="t" o:hr="t" fillcolor="#a0a0a0" stroked="f"/>
        </w:pict>
      </w:r>
    </w:p>
    <w:p w14:paraId="70458655" w14:textId="77777777" w:rsidR="00B72DDF" w:rsidRPr="00B72DDF" w:rsidRDefault="00B72DDF" w:rsidP="00B72DDF">
      <w:pPr>
        <w:rPr>
          <w:b/>
          <w:bCs/>
        </w:rPr>
      </w:pPr>
      <w:r w:rsidRPr="00B72DDF">
        <w:rPr>
          <w:b/>
          <w:bCs/>
        </w:rPr>
        <w:t>5. Alternative: Single Installation with Conditional Customization</w:t>
      </w:r>
    </w:p>
    <w:p w14:paraId="363F4E76" w14:textId="77777777" w:rsidR="00B72DDF" w:rsidRPr="00B72DDF" w:rsidRDefault="00B72DDF" w:rsidP="00B72DDF">
      <w:r w:rsidRPr="00B72DDF">
        <w:t xml:space="preserve">If a separate installation is not feasible, you can use a </w:t>
      </w:r>
      <w:r w:rsidRPr="00B72DDF">
        <w:rPr>
          <w:b/>
          <w:bCs/>
        </w:rPr>
        <w:t>single installation</w:t>
      </w:r>
      <w:r w:rsidRPr="00B72DDF">
        <w:t xml:space="preserve"> with conditional customization:</w:t>
      </w:r>
    </w:p>
    <w:p w14:paraId="35B1C7C7" w14:textId="77777777" w:rsidR="00B72DDF" w:rsidRPr="00B72DDF" w:rsidRDefault="00B72DDF" w:rsidP="002E1EC8">
      <w:pPr>
        <w:numPr>
          <w:ilvl w:val="0"/>
          <w:numId w:val="29"/>
        </w:numPr>
      </w:pPr>
      <w:r w:rsidRPr="00B72DDF">
        <w:rPr>
          <w:b/>
          <w:bCs/>
        </w:rPr>
        <w:t>Dynamic Layout Adjustment</w:t>
      </w:r>
      <w:r w:rsidRPr="00B72DDF">
        <w:t>: Use scripts or conditional formatting to adjust the UI and reports based on the selected language.</w:t>
      </w:r>
    </w:p>
    <w:p w14:paraId="0049FF01" w14:textId="77777777" w:rsidR="00B72DDF" w:rsidRPr="00B72DDF" w:rsidRDefault="00B72DDF" w:rsidP="002E1EC8">
      <w:pPr>
        <w:numPr>
          <w:ilvl w:val="0"/>
          <w:numId w:val="29"/>
        </w:numPr>
      </w:pPr>
      <w:r w:rsidRPr="00B72DDF">
        <w:rPr>
          <w:b/>
          <w:bCs/>
        </w:rPr>
        <w:t>Language-Specific Templates</w:t>
      </w:r>
      <w:r w:rsidRPr="00B72DDF">
        <w:t>: Create separate report templates for LTR and RTL languages.</w:t>
      </w:r>
    </w:p>
    <w:p w14:paraId="31C87772" w14:textId="77777777" w:rsidR="00B72DDF" w:rsidRPr="00B72DDF" w:rsidRDefault="00B72DDF" w:rsidP="002E1EC8">
      <w:pPr>
        <w:numPr>
          <w:ilvl w:val="0"/>
          <w:numId w:val="29"/>
        </w:numPr>
      </w:pPr>
      <w:r w:rsidRPr="00B72DDF">
        <w:rPr>
          <w:b/>
          <w:bCs/>
        </w:rPr>
        <w:lastRenderedPageBreak/>
        <w:t>Database Configuration</w:t>
      </w:r>
      <w:r w:rsidRPr="00B72DDF">
        <w:t>: Ensure the database supports both LTR and RTL text.</w:t>
      </w:r>
    </w:p>
    <w:p w14:paraId="729B1F16" w14:textId="77777777" w:rsidR="00B72DDF" w:rsidRPr="00B72DDF" w:rsidRDefault="00B72DDF" w:rsidP="00B72DDF">
      <w:r w:rsidRPr="00B72DDF">
        <w:t>However, this approach requires significant development effort and may still result in inconsistencies.</w:t>
      </w:r>
    </w:p>
    <w:p w14:paraId="440492F1" w14:textId="77777777" w:rsidR="00B72DDF" w:rsidRPr="00B72DDF" w:rsidRDefault="00000000" w:rsidP="00B72DDF">
      <w:r>
        <w:pict w14:anchorId="0E80283E">
          <v:rect id="_x0000_i1048" style="width:0;height:1.5pt" o:hralign="center" o:hrstd="t" o:hr="t" fillcolor="#a0a0a0" stroked="f"/>
        </w:pict>
      </w:r>
    </w:p>
    <w:p w14:paraId="7E85FC71" w14:textId="77777777" w:rsidR="00B72DDF" w:rsidRPr="00B72DDF" w:rsidRDefault="00B72DDF" w:rsidP="00B72DDF">
      <w:pPr>
        <w:rPr>
          <w:b/>
          <w:bCs/>
        </w:rPr>
      </w:pPr>
      <w:r w:rsidRPr="00B72DDF">
        <w:rPr>
          <w:b/>
          <w:bCs/>
        </w:rPr>
        <w:t>6. Best Practices</w:t>
      </w:r>
    </w:p>
    <w:p w14:paraId="75327388" w14:textId="77777777" w:rsidR="00B72DDF" w:rsidRPr="00B72DDF" w:rsidRDefault="00B72DDF" w:rsidP="002E1EC8">
      <w:pPr>
        <w:numPr>
          <w:ilvl w:val="0"/>
          <w:numId w:val="30"/>
        </w:numPr>
      </w:pPr>
      <w:r w:rsidRPr="00B72DDF">
        <w:rPr>
          <w:b/>
          <w:bCs/>
        </w:rPr>
        <w:t>Consult Documentation</w:t>
      </w:r>
      <w:r w:rsidRPr="00B72DDF">
        <w:t>: Review the TurboCASH documentation or community forums for guidance on RTL language support.</w:t>
      </w:r>
    </w:p>
    <w:p w14:paraId="2B872B9B" w14:textId="77777777" w:rsidR="00B72DDF" w:rsidRPr="00B72DDF" w:rsidRDefault="00B72DDF" w:rsidP="002E1EC8">
      <w:pPr>
        <w:numPr>
          <w:ilvl w:val="0"/>
          <w:numId w:val="30"/>
        </w:numPr>
      </w:pPr>
      <w:r w:rsidRPr="00B72DDF">
        <w:rPr>
          <w:b/>
          <w:bCs/>
        </w:rPr>
        <w:t>Engage Developers</w:t>
      </w:r>
      <w:r w:rsidRPr="00B72DDF">
        <w:t>: If customization is required, consider hiring developers familiar with TurboCASH and RTL language handling.</w:t>
      </w:r>
    </w:p>
    <w:p w14:paraId="7BA0B53E" w14:textId="77777777" w:rsidR="00B72DDF" w:rsidRPr="00B72DDF" w:rsidRDefault="00B72DDF" w:rsidP="002E1EC8">
      <w:pPr>
        <w:numPr>
          <w:ilvl w:val="0"/>
          <w:numId w:val="30"/>
        </w:numPr>
      </w:pPr>
      <w:r w:rsidRPr="00B72DDF">
        <w:rPr>
          <w:b/>
          <w:bCs/>
        </w:rPr>
        <w:t>Test Extensively</w:t>
      </w:r>
      <w:r w:rsidRPr="00B72DDF">
        <w:t>: Test the application with real-world RTL data to identify and resolve issues.</w:t>
      </w:r>
    </w:p>
    <w:p w14:paraId="5F5606DB" w14:textId="77777777" w:rsidR="00B72DDF" w:rsidRPr="00B72DDF" w:rsidRDefault="00000000" w:rsidP="00B72DDF">
      <w:r>
        <w:pict w14:anchorId="65948553">
          <v:rect id="_x0000_i1049" style="width:0;height:1.5pt" o:hralign="center" o:hrstd="t" o:hr="t" fillcolor="#a0a0a0" stroked="f"/>
        </w:pict>
      </w:r>
    </w:p>
    <w:p w14:paraId="0251D8CD" w14:textId="77777777" w:rsidR="00B72DDF" w:rsidRPr="00B72DDF" w:rsidRDefault="00B72DDF" w:rsidP="00B72DDF">
      <w:pPr>
        <w:rPr>
          <w:b/>
          <w:bCs/>
        </w:rPr>
      </w:pPr>
      <w:r w:rsidRPr="00B72DDF">
        <w:rPr>
          <w:b/>
          <w:bCs/>
        </w:rPr>
        <w:t>Conclusion</w:t>
      </w:r>
    </w:p>
    <w:p w14:paraId="18F6F0C4" w14:textId="77777777" w:rsidR="00B72DDF" w:rsidRPr="00B72DDF" w:rsidRDefault="00B72DDF" w:rsidP="00B72DDF">
      <w:r w:rsidRPr="00B72DDF">
        <w:t xml:space="preserve">For </w:t>
      </w:r>
      <w:r w:rsidRPr="00B72DDF">
        <w:rPr>
          <w:b/>
          <w:bCs/>
        </w:rPr>
        <w:t>osFinancials/TurboCASH</w:t>
      </w:r>
      <w:r w:rsidRPr="00B72DDF">
        <w:t xml:space="preserve">, a </w:t>
      </w:r>
      <w:r w:rsidRPr="00B72DDF">
        <w:rPr>
          <w:b/>
          <w:bCs/>
        </w:rPr>
        <w:t>separate installation</w:t>
      </w:r>
      <w:r w:rsidRPr="00B72DDF">
        <w:t xml:space="preserve"> is recommended for RTL languages like Arabic to ensure proper functionality, readability, and maintainability. This approach simplifies customization and avoids conflicts between LTR and RTL layouts. If a separate installation is not possible, consider implementing conditional customization, but be prepared for additional complexity and testing.</w:t>
      </w:r>
    </w:p>
    <w:p w14:paraId="547F3CD6" w14:textId="77777777" w:rsidR="00B72DDF" w:rsidRPr="00B72DDF" w:rsidRDefault="00B72DDF" w:rsidP="002E1EC8">
      <w:pPr>
        <w:pStyle w:val="Heading2"/>
      </w:pPr>
      <w:bookmarkStart w:id="3" w:name="_Toc192528254"/>
      <w:r w:rsidRPr="00B72DDF">
        <w:t>Is there different dialects of the Arabic countries and Tax terminology?</w:t>
      </w:r>
      <w:bookmarkEnd w:id="3"/>
    </w:p>
    <w:p w14:paraId="304DBFF9" w14:textId="77777777" w:rsidR="00B72DDF" w:rsidRPr="00B72DDF" w:rsidRDefault="00B72DDF" w:rsidP="00B72DDF">
      <w:r w:rsidRPr="00B72DDF">
        <w:t xml:space="preserve">Yes, there are </w:t>
      </w:r>
      <w:r w:rsidRPr="00B72DDF">
        <w:rPr>
          <w:b/>
          <w:bCs/>
        </w:rPr>
        <w:t>different dialects</w:t>
      </w:r>
      <w:r w:rsidRPr="00B72DDF">
        <w:t xml:space="preserve"> of Arabic across various countries, and </w:t>
      </w:r>
      <w:r w:rsidRPr="00B72DDF">
        <w:rPr>
          <w:b/>
          <w:bCs/>
        </w:rPr>
        <w:t>tax terminology</w:t>
      </w:r>
      <w:r w:rsidRPr="00B72DDF">
        <w:t xml:space="preserve"> can also vary significantly between regions. This diversity can impact financial and accounting software like </w:t>
      </w:r>
      <w:r w:rsidRPr="00B72DDF">
        <w:rPr>
          <w:b/>
          <w:bCs/>
        </w:rPr>
        <w:t>osFinancials/TurboCASH</w:t>
      </w:r>
      <w:r w:rsidRPr="00B72DDF">
        <w:t>, especially when localizing the application for different Arabic-speaking markets. Here's a detailed explanation:</w:t>
      </w:r>
    </w:p>
    <w:p w14:paraId="31CA9251" w14:textId="77777777" w:rsidR="00B72DDF" w:rsidRPr="00B72DDF" w:rsidRDefault="00000000" w:rsidP="00B72DDF">
      <w:r>
        <w:pict w14:anchorId="0DCBA0D7">
          <v:rect id="_x0000_i1050" style="width:0;height:1.5pt" o:hralign="center" o:hrstd="t" o:hr="t" fillcolor="#a0a0a0" stroked="f"/>
        </w:pict>
      </w:r>
    </w:p>
    <w:p w14:paraId="435C059E" w14:textId="77777777" w:rsidR="00B72DDF" w:rsidRPr="00B72DDF" w:rsidRDefault="00B72DDF" w:rsidP="00B72DDF">
      <w:pPr>
        <w:rPr>
          <w:b/>
          <w:bCs/>
        </w:rPr>
      </w:pPr>
      <w:r w:rsidRPr="00B72DDF">
        <w:rPr>
          <w:b/>
          <w:bCs/>
        </w:rPr>
        <w:t>1. Arabic Dialects</w:t>
      </w:r>
    </w:p>
    <w:p w14:paraId="3C505038" w14:textId="77777777" w:rsidR="00B72DDF" w:rsidRPr="00B72DDF" w:rsidRDefault="00B72DDF" w:rsidP="00B72DDF">
      <w:r w:rsidRPr="00B72DDF">
        <w:t>Arabic is a highly diverse language with numerous dialects, which can be broadly categorized into:</w:t>
      </w:r>
    </w:p>
    <w:p w14:paraId="70225BAB" w14:textId="77777777" w:rsidR="00B72DDF" w:rsidRPr="00B72DDF" w:rsidRDefault="00B72DDF" w:rsidP="002E1EC8">
      <w:pPr>
        <w:numPr>
          <w:ilvl w:val="0"/>
          <w:numId w:val="31"/>
        </w:numPr>
      </w:pPr>
      <w:r w:rsidRPr="00B72DDF">
        <w:rPr>
          <w:b/>
          <w:bCs/>
        </w:rPr>
        <w:t>Modern Standard Arabic (MSA)</w:t>
      </w:r>
      <w:r w:rsidRPr="00B72DDF">
        <w:t>:</w:t>
      </w:r>
    </w:p>
    <w:p w14:paraId="71239B77" w14:textId="77777777" w:rsidR="00B72DDF" w:rsidRPr="00B72DDF" w:rsidRDefault="00B72DDF" w:rsidP="002E1EC8">
      <w:pPr>
        <w:numPr>
          <w:ilvl w:val="1"/>
          <w:numId w:val="31"/>
        </w:numPr>
      </w:pPr>
      <w:r w:rsidRPr="00B72DDF">
        <w:t>Used in formal writing, news, and official documents.</w:t>
      </w:r>
    </w:p>
    <w:p w14:paraId="7E10173E" w14:textId="77777777" w:rsidR="00B72DDF" w:rsidRPr="00B72DDF" w:rsidRDefault="00B72DDF" w:rsidP="002E1EC8">
      <w:pPr>
        <w:numPr>
          <w:ilvl w:val="1"/>
          <w:numId w:val="31"/>
        </w:numPr>
      </w:pPr>
      <w:r w:rsidRPr="00B72DDF">
        <w:t>Universally understood across Arabic-speaking countries.</w:t>
      </w:r>
    </w:p>
    <w:p w14:paraId="4A589ED5" w14:textId="77777777" w:rsidR="00B72DDF" w:rsidRPr="00B72DDF" w:rsidRDefault="00B72DDF" w:rsidP="002E1EC8">
      <w:pPr>
        <w:numPr>
          <w:ilvl w:val="1"/>
          <w:numId w:val="31"/>
        </w:numPr>
      </w:pPr>
      <w:r w:rsidRPr="00B72DDF">
        <w:lastRenderedPageBreak/>
        <w:t>Suitable for general-purpose applications like TurboCASH if targeting multiple regions.</w:t>
      </w:r>
    </w:p>
    <w:p w14:paraId="44D22E37" w14:textId="77777777" w:rsidR="00B72DDF" w:rsidRPr="00B72DDF" w:rsidRDefault="00B72DDF" w:rsidP="002E1EC8">
      <w:pPr>
        <w:numPr>
          <w:ilvl w:val="0"/>
          <w:numId w:val="31"/>
        </w:numPr>
      </w:pPr>
      <w:r w:rsidRPr="00B72DDF">
        <w:rPr>
          <w:b/>
          <w:bCs/>
        </w:rPr>
        <w:t>Regional Dialects</w:t>
      </w:r>
      <w:r w:rsidRPr="00B72DDF">
        <w:t>:</w:t>
      </w:r>
    </w:p>
    <w:p w14:paraId="4E43CFD8" w14:textId="77777777" w:rsidR="00B72DDF" w:rsidRPr="00B72DDF" w:rsidRDefault="00B72DDF" w:rsidP="002E1EC8">
      <w:pPr>
        <w:numPr>
          <w:ilvl w:val="1"/>
          <w:numId w:val="31"/>
        </w:numPr>
      </w:pPr>
      <w:r w:rsidRPr="00B72DDF">
        <w:t>Each Arabic-speaking country or region has its own dialect, which may differ in vocabulary, pronunciation, and grammar.</w:t>
      </w:r>
    </w:p>
    <w:p w14:paraId="1A895F79" w14:textId="77777777" w:rsidR="00B72DDF" w:rsidRPr="00B72DDF" w:rsidRDefault="00B72DDF" w:rsidP="002E1EC8">
      <w:pPr>
        <w:numPr>
          <w:ilvl w:val="1"/>
          <w:numId w:val="31"/>
        </w:numPr>
      </w:pPr>
      <w:r w:rsidRPr="00B72DDF">
        <w:t>Examples:</w:t>
      </w:r>
    </w:p>
    <w:p w14:paraId="23205BCE" w14:textId="77777777" w:rsidR="00B72DDF" w:rsidRPr="00B72DDF" w:rsidRDefault="00B72DDF" w:rsidP="002E1EC8">
      <w:pPr>
        <w:numPr>
          <w:ilvl w:val="2"/>
          <w:numId w:val="31"/>
        </w:numPr>
      </w:pPr>
      <w:r w:rsidRPr="00B72DDF">
        <w:rPr>
          <w:b/>
          <w:bCs/>
        </w:rPr>
        <w:t>Egyptian Arabic</w:t>
      </w:r>
      <w:r w:rsidRPr="00B72DDF">
        <w:t>: Widely understood due to Egypt's influence in media and entertainment.</w:t>
      </w:r>
    </w:p>
    <w:p w14:paraId="2B6EC62E" w14:textId="77777777" w:rsidR="00B72DDF" w:rsidRPr="00B72DDF" w:rsidRDefault="00B72DDF" w:rsidP="002E1EC8">
      <w:pPr>
        <w:numPr>
          <w:ilvl w:val="2"/>
          <w:numId w:val="31"/>
        </w:numPr>
      </w:pPr>
      <w:r w:rsidRPr="00B72DDF">
        <w:rPr>
          <w:b/>
          <w:bCs/>
        </w:rPr>
        <w:t>Gulf Arabic</w:t>
      </w:r>
      <w:r w:rsidRPr="00B72DDF">
        <w:t>: Used in countries like Saudi Arabia, UAE, Qatar, and Kuwait.</w:t>
      </w:r>
    </w:p>
    <w:p w14:paraId="53B58C1B" w14:textId="77777777" w:rsidR="00B72DDF" w:rsidRPr="00B72DDF" w:rsidRDefault="00B72DDF" w:rsidP="002E1EC8">
      <w:pPr>
        <w:numPr>
          <w:ilvl w:val="2"/>
          <w:numId w:val="31"/>
        </w:numPr>
      </w:pPr>
      <w:r w:rsidRPr="00B72DDF">
        <w:rPr>
          <w:b/>
          <w:bCs/>
        </w:rPr>
        <w:t>Levantine Arabic</w:t>
      </w:r>
      <w:r w:rsidRPr="00B72DDF">
        <w:t>: Spoken in Syria, Lebanon, Jordan, and Palestine.</w:t>
      </w:r>
    </w:p>
    <w:p w14:paraId="76CCC6E4" w14:textId="77777777" w:rsidR="00B72DDF" w:rsidRPr="00B72DDF" w:rsidRDefault="00B72DDF" w:rsidP="002E1EC8">
      <w:pPr>
        <w:numPr>
          <w:ilvl w:val="2"/>
          <w:numId w:val="31"/>
        </w:numPr>
      </w:pPr>
      <w:r w:rsidRPr="00B72DDF">
        <w:rPr>
          <w:b/>
          <w:bCs/>
        </w:rPr>
        <w:t>Maghrebi Arabic</w:t>
      </w:r>
      <w:r w:rsidRPr="00B72DDF">
        <w:t>: Used in Morocco, Algeria, Tunisia, and Libya.</w:t>
      </w:r>
    </w:p>
    <w:p w14:paraId="28F705ED" w14:textId="77777777" w:rsidR="00B72DDF" w:rsidRPr="00B72DDF" w:rsidRDefault="00B72DDF" w:rsidP="002E1EC8">
      <w:pPr>
        <w:numPr>
          <w:ilvl w:val="0"/>
          <w:numId w:val="31"/>
        </w:numPr>
      </w:pPr>
      <w:r w:rsidRPr="00B72DDF">
        <w:rPr>
          <w:b/>
          <w:bCs/>
        </w:rPr>
        <w:t>Implications for Software Localization</w:t>
      </w:r>
      <w:r w:rsidRPr="00B72DDF">
        <w:t>:</w:t>
      </w:r>
    </w:p>
    <w:p w14:paraId="27AB1A8F" w14:textId="77777777" w:rsidR="00B72DDF" w:rsidRPr="00B72DDF" w:rsidRDefault="00B72DDF" w:rsidP="002E1EC8">
      <w:pPr>
        <w:numPr>
          <w:ilvl w:val="1"/>
          <w:numId w:val="31"/>
        </w:numPr>
      </w:pPr>
      <w:r w:rsidRPr="00B72DDF">
        <w:t xml:space="preserve">If </w:t>
      </w:r>
      <w:r w:rsidR="002E1EC8">
        <w:t>osFinancials/</w:t>
      </w:r>
      <w:r w:rsidRPr="00B72DDF">
        <w:t>TurboCASH is being localized for a specific country, the dialect of that region should be used for labels, menus, and user interfaces.</w:t>
      </w:r>
    </w:p>
    <w:p w14:paraId="6A26A209" w14:textId="77777777" w:rsidR="00B72DDF" w:rsidRPr="00B72DDF" w:rsidRDefault="00B72DDF" w:rsidP="002E1EC8">
      <w:pPr>
        <w:numPr>
          <w:ilvl w:val="1"/>
          <w:numId w:val="31"/>
        </w:numPr>
      </w:pPr>
      <w:r w:rsidRPr="00B72DDF">
        <w:t>For broader audiences, Modern Standard Arabic (MSA) is recommended.</w:t>
      </w:r>
    </w:p>
    <w:p w14:paraId="6723150D" w14:textId="77777777" w:rsidR="00B72DDF" w:rsidRPr="00B72DDF" w:rsidRDefault="00000000" w:rsidP="00B72DDF">
      <w:r>
        <w:pict w14:anchorId="57E609DB">
          <v:rect id="_x0000_i1051" style="width:0;height:1.5pt" o:hralign="center" o:hrstd="t" o:hr="t" fillcolor="#a0a0a0" stroked="f"/>
        </w:pict>
      </w:r>
    </w:p>
    <w:p w14:paraId="47EB6F23" w14:textId="77777777" w:rsidR="00B72DDF" w:rsidRPr="00B72DDF" w:rsidRDefault="00B72DDF" w:rsidP="00B72DDF">
      <w:pPr>
        <w:rPr>
          <w:b/>
          <w:bCs/>
        </w:rPr>
      </w:pPr>
      <w:r w:rsidRPr="00B72DDF">
        <w:rPr>
          <w:b/>
          <w:bCs/>
        </w:rPr>
        <w:t>2. Tax Terminology</w:t>
      </w:r>
    </w:p>
    <w:p w14:paraId="2E135C45" w14:textId="77777777" w:rsidR="00B72DDF" w:rsidRPr="00B72DDF" w:rsidRDefault="00B72DDF" w:rsidP="00B72DDF">
      <w:r w:rsidRPr="00B72DDF">
        <w:t>Tax terminology in Arabic can vary significantly between countries due to differences in legal systems, tax laws, and cultural practices. Here are some examples:</w:t>
      </w:r>
    </w:p>
    <w:p w14:paraId="37C792A4" w14:textId="77777777" w:rsidR="00B72DDF" w:rsidRPr="00B72DDF" w:rsidRDefault="00B72DDF" w:rsidP="002E1EC8">
      <w:pPr>
        <w:numPr>
          <w:ilvl w:val="0"/>
          <w:numId w:val="32"/>
        </w:numPr>
      </w:pPr>
      <w:r w:rsidRPr="00B72DDF">
        <w:rPr>
          <w:b/>
          <w:bCs/>
        </w:rPr>
        <w:t>Value Added Tax (VAT)</w:t>
      </w:r>
      <w:r w:rsidRPr="00B72DDF">
        <w:t>:</w:t>
      </w:r>
    </w:p>
    <w:p w14:paraId="7E5173AB" w14:textId="77777777" w:rsidR="00B72DDF" w:rsidRPr="00B72DDF" w:rsidRDefault="00B72DDF" w:rsidP="002E1EC8">
      <w:pPr>
        <w:numPr>
          <w:ilvl w:val="1"/>
          <w:numId w:val="32"/>
        </w:numPr>
      </w:pPr>
      <w:r w:rsidRPr="00B72DDF">
        <w:t xml:space="preserve">Known as </w:t>
      </w:r>
      <w:proofErr w:type="spellStart"/>
      <w:r w:rsidRPr="00B72DDF">
        <w:rPr>
          <w:rFonts w:ascii="Arial" w:hAnsi="Arial" w:cs="Arial"/>
          <w:b/>
          <w:bCs/>
        </w:rPr>
        <w:t>ضريبة</w:t>
      </w:r>
      <w:proofErr w:type="spellEnd"/>
      <w:r w:rsidRPr="00B72DDF">
        <w:rPr>
          <w:b/>
          <w:bCs/>
        </w:rPr>
        <w:t xml:space="preserve"> </w:t>
      </w:r>
      <w:proofErr w:type="spellStart"/>
      <w:r w:rsidRPr="00B72DDF">
        <w:rPr>
          <w:rFonts w:ascii="Arial" w:hAnsi="Arial" w:cs="Arial"/>
          <w:b/>
          <w:bCs/>
        </w:rPr>
        <w:t>القيمة</w:t>
      </w:r>
      <w:proofErr w:type="spellEnd"/>
      <w:r w:rsidRPr="00B72DDF">
        <w:rPr>
          <w:b/>
          <w:bCs/>
        </w:rPr>
        <w:t xml:space="preserve"> </w:t>
      </w:r>
      <w:proofErr w:type="spellStart"/>
      <w:r w:rsidRPr="00B72DDF">
        <w:rPr>
          <w:rFonts w:ascii="Arial" w:hAnsi="Arial" w:cs="Arial"/>
          <w:b/>
          <w:bCs/>
        </w:rPr>
        <w:t>المضافة</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qīma</w:t>
      </w:r>
      <w:proofErr w:type="spellEnd"/>
      <w:r w:rsidRPr="00B72DDF">
        <w:t xml:space="preserve"> al-</w:t>
      </w:r>
      <w:proofErr w:type="spellStart"/>
      <w:r w:rsidRPr="00B72DDF">
        <w:t>mu</w:t>
      </w:r>
      <w:r w:rsidRPr="00B72DDF">
        <w:rPr>
          <w:rFonts w:ascii="Calibri" w:hAnsi="Calibri" w:cs="Calibri"/>
        </w:rPr>
        <w:t>ḍ</w:t>
      </w:r>
      <w:r w:rsidRPr="00B72DDF">
        <w:t>āfa</w:t>
      </w:r>
      <w:proofErr w:type="spellEnd"/>
      <w:r w:rsidRPr="00B72DDF">
        <w:t>) in most countries.</w:t>
      </w:r>
    </w:p>
    <w:p w14:paraId="15CF5C03" w14:textId="77777777" w:rsidR="00B72DDF" w:rsidRPr="00B72DDF" w:rsidRDefault="00B72DDF" w:rsidP="002E1EC8">
      <w:pPr>
        <w:numPr>
          <w:ilvl w:val="1"/>
          <w:numId w:val="32"/>
        </w:numPr>
      </w:pPr>
      <w:r w:rsidRPr="00B72DDF">
        <w:t>However, some regions may use slightly different terms or abbreviations.</w:t>
      </w:r>
    </w:p>
    <w:p w14:paraId="4F09A05A" w14:textId="77777777" w:rsidR="00B72DDF" w:rsidRPr="00B72DDF" w:rsidRDefault="00B72DDF" w:rsidP="002E1EC8">
      <w:pPr>
        <w:numPr>
          <w:ilvl w:val="0"/>
          <w:numId w:val="32"/>
        </w:numPr>
      </w:pPr>
      <w:r w:rsidRPr="00B72DDF">
        <w:rPr>
          <w:b/>
          <w:bCs/>
        </w:rPr>
        <w:t>Income Tax</w:t>
      </w:r>
      <w:r w:rsidRPr="00B72DDF">
        <w:t>:</w:t>
      </w:r>
    </w:p>
    <w:p w14:paraId="3F597E8D" w14:textId="77777777" w:rsidR="00B72DDF" w:rsidRPr="00B72DDF" w:rsidRDefault="00B72DDF" w:rsidP="002E1EC8">
      <w:pPr>
        <w:numPr>
          <w:ilvl w:val="1"/>
          <w:numId w:val="32"/>
        </w:numPr>
      </w:pPr>
      <w:r w:rsidRPr="00B72DDF">
        <w:t xml:space="preserve">Generally referred to as </w:t>
      </w:r>
      <w:proofErr w:type="spellStart"/>
      <w:r w:rsidRPr="00B72DDF">
        <w:rPr>
          <w:rFonts w:ascii="Arial" w:hAnsi="Arial" w:cs="Arial"/>
          <w:b/>
          <w:bCs/>
        </w:rPr>
        <w:t>ضريبة</w:t>
      </w:r>
      <w:proofErr w:type="spellEnd"/>
      <w:r w:rsidRPr="00B72DDF">
        <w:rPr>
          <w:b/>
          <w:bCs/>
        </w:rPr>
        <w:t xml:space="preserve"> </w:t>
      </w:r>
      <w:proofErr w:type="spellStart"/>
      <w:r w:rsidRPr="00B72DDF">
        <w:rPr>
          <w:rFonts w:ascii="Arial" w:hAnsi="Arial" w:cs="Arial"/>
          <w:b/>
          <w:bCs/>
        </w:rPr>
        <w:t>الدخل</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dakhl</w:t>
      </w:r>
      <w:proofErr w:type="spellEnd"/>
      <w:r w:rsidRPr="00B72DDF">
        <w:t>).</w:t>
      </w:r>
    </w:p>
    <w:p w14:paraId="6758C99A" w14:textId="77777777" w:rsidR="00B72DDF" w:rsidRPr="00B72DDF" w:rsidRDefault="00B72DDF" w:rsidP="002E1EC8">
      <w:pPr>
        <w:numPr>
          <w:ilvl w:val="1"/>
          <w:numId w:val="32"/>
        </w:numPr>
      </w:pPr>
      <w:r w:rsidRPr="00B72DDF">
        <w:t>Specific terms may vary based on local tax laws.</w:t>
      </w:r>
    </w:p>
    <w:p w14:paraId="543B05BE" w14:textId="77777777" w:rsidR="00B72DDF" w:rsidRPr="00B72DDF" w:rsidRDefault="00B72DDF" w:rsidP="002E1EC8">
      <w:pPr>
        <w:numPr>
          <w:ilvl w:val="0"/>
          <w:numId w:val="32"/>
        </w:numPr>
      </w:pPr>
      <w:r w:rsidRPr="00B72DDF">
        <w:rPr>
          <w:b/>
          <w:bCs/>
        </w:rPr>
        <w:t>Corporate Tax</w:t>
      </w:r>
      <w:r w:rsidRPr="00B72DDF">
        <w:t>:</w:t>
      </w:r>
    </w:p>
    <w:p w14:paraId="775819F8" w14:textId="77777777" w:rsidR="00B72DDF" w:rsidRPr="00B72DDF" w:rsidRDefault="00B72DDF" w:rsidP="002E1EC8">
      <w:pPr>
        <w:numPr>
          <w:ilvl w:val="1"/>
          <w:numId w:val="32"/>
        </w:numPr>
      </w:pPr>
      <w:r w:rsidRPr="00B72DDF">
        <w:t xml:space="preserve">Known as </w:t>
      </w:r>
      <w:proofErr w:type="spellStart"/>
      <w:r w:rsidRPr="00B72DDF">
        <w:rPr>
          <w:rFonts w:ascii="Arial" w:hAnsi="Arial" w:cs="Arial"/>
          <w:b/>
          <w:bCs/>
        </w:rPr>
        <w:t>ضريبة</w:t>
      </w:r>
      <w:proofErr w:type="spellEnd"/>
      <w:r w:rsidRPr="00B72DDF">
        <w:rPr>
          <w:b/>
          <w:bCs/>
        </w:rPr>
        <w:t xml:space="preserve"> </w:t>
      </w:r>
      <w:proofErr w:type="spellStart"/>
      <w:r w:rsidRPr="00B72DDF">
        <w:rPr>
          <w:rFonts w:ascii="Arial" w:hAnsi="Arial" w:cs="Arial"/>
          <w:b/>
          <w:bCs/>
        </w:rPr>
        <w:t>الشركات</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sharikat</w:t>
      </w:r>
      <w:proofErr w:type="spellEnd"/>
      <w:r w:rsidRPr="00B72DDF">
        <w:t>).</w:t>
      </w:r>
    </w:p>
    <w:p w14:paraId="09E93808" w14:textId="77777777" w:rsidR="00B72DDF" w:rsidRPr="00B72DDF" w:rsidRDefault="00B72DDF" w:rsidP="002E1EC8">
      <w:pPr>
        <w:numPr>
          <w:ilvl w:val="1"/>
          <w:numId w:val="32"/>
        </w:numPr>
      </w:pPr>
      <w:r w:rsidRPr="00B72DDF">
        <w:lastRenderedPageBreak/>
        <w:t>Some countries may have unique terms or classifications.</w:t>
      </w:r>
    </w:p>
    <w:p w14:paraId="531744FA" w14:textId="77777777" w:rsidR="00B72DDF" w:rsidRPr="00B72DDF" w:rsidRDefault="00B72DDF" w:rsidP="002E1EC8">
      <w:pPr>
        <w:numPr>
          <w:ilvl w:val="0"/>
          <w:numId w:val="32"/>
        </w:numPr>
      </w:pPr>
      <w:r w:rsidRPr="00B72DDF">
        <w:rPr>
          <w:b/>
          <w:bCs/>
        </w:rPr>
        <w:t>Customs Duties</w:t>
      </w:r>
      <w:r w:rsidRPr="00B72DDF">
        <w:t>:</w:t>
      </w:r>
    </w:p>
    <w:p w14:paraId="3EBDFBE5" w14:textId="77777777" w:rsidR="00B72DDF" w:rsidRPr="00B72DDF" w:rsidRDefault="00B72DDF" w:rsidP="002E1EC8">
      <w:pPr>
        <w:numPr>
          <w:ilvl w:val="1"/>
          <w:numId w:val="32"/>
        </w:numPr>
      </w:pPr>
      <w:r w:rsidRPr="00B72DDF">
        <w:t xml:space="preserve">Referred to as </w:t>
      </w:r>
      <w:proofErr w:type="spellStart"/>
      <w:r w:rsidRPr="00B72DDF">
        <w:rPr>
          <w:rFonts w:ascii="Arial" w:hAnsi="Arial" w:cs="Arial"/>
          <w:b/>
          <w:bCs/>
        </w:rPr>
        <w:t>الرسوم</w:t>
      </w:r>
      <w:proofErr w:type="spellEnd"/>
      <w:r w:rsidRPr="00B72DDF">
        <w:rPr>
          <w:b/>
          <w:bCs/>
        </w:rPr>
        <w:t xml:space="preserve"> </w:t>
      </w:r>
      <w:proofErr w:type="spellStart"/>
      <w:r w:rsidRPr="00B72DDF">
        <w:rPr>
          <w:rFonts w:ascii="Arial" w:hAnsi="Arial" w:cs="Arial"/>
          <w:b/>
          <w:bCs/>
        </w:rPr>
        <w:t>الجمركية</w:t>
      </w:r>
      <w:proofErr w:type="spellEnd"/>
      <w:r w:rsidRPr="00B72DDF">
        <w:t xml:space="preserve"> (al-</w:t>
      </w:r>
      <w:proofErr w:type="spellStart"/>
      <w:r w:rsidRPr="00B72DDF">
        <w:t>rusūm</w:t>
      </w:r>
      <w:proofErr w:type="spellEnd"/>
      <w:r w:rsidRPr="00B72DDF">
        <w:t xml:space="preserve"> al-</w:t>
      </w:r>
      <w:proofErr w:type="spellStart"/>
      <w:r w:rsidRPr="00B72DDF">
        <w:t>jumrukīya</w:t>
      </w:r>
      <w:proofErr w:type="spellEnd"/>
      <w:r w:rsidRPr="00B72DDF">
        <w:t>).</w:t>
      </w:r>
    </w:p>
    <w:p w14:paraId="19754833" w14:textId="77777777" w:rsidR="00B72DDF" w:rsidRPr="00B72DDF" w:rsidRDefault="00B72DDF" w:rsidP="002E1EC8">
      <w:pPr>
        <w:numPr>
          <w:ilvl w:val="1"/>
          <w:numId w:val="32"/>
        </w:numPr>
      </w:pPr>
      <w:r w:rsidRPr="00B72DDF">
        <w:t>Terminology may differ slightly in certain regions.</w:t>
      </w:r>
    </w:p>
    <w:p w14:paraId="435F955C" w14:textId="77777777" w:rsidR="00B72DDF" w:rsidRPr="00B72DDF" w:rsidRDefault="00B72DDF" w:rsidP="002E1EC8">
      <w:pPr>
        <w:numPr>
          <w:ilvl w:val="0"/>
          <w:numId w:val="32"/>
        </w:numPr>
      </w:pPr>
      <w:r w:rsidRPr="00B72DDF">
        <w:rPr>
          <w:b/>
          <w:bCs/>
        </w:rPr>
        <w:t>Tax Authority</w:t>
      </w:r>
      <w:r w:rsidRPr="00B72DDF">
        <w:t>:</w:t>
      </w:r>
    </w:p>
    <w:p w14:paraId="44F1B32D" w14:textId="77777777" w:rsidR="00B72DDF" w:rsidRPr="00B72DDF" w:rsidRDefault="00B72DDF" w:rsidP="002E1EC8">
      <w:pPr>
        <w:numPr>
          <w:ilvl w:val="1"/>
          <w:numId w:val="32"/>
        </w:numPr>
      </w:pPr>
      <w:r w:rsidRPr="00B72DDF">
        <w:t>The name of the tax authority varies by country. For example:</w:t>
      </w:r>
    </w:p>
    <w:p w14:paraId="0773AD80" w14:textId="77777777" w:rsidR="00B72DDF" w:rsidRPr="00B72DDF" w:rsidRDefault="00B72DDF" w:rsidP="002E1EC8">
      <w:pPr>
        <w:numPr>
          <w:ilvl w:val="2"/>
          <w:numId w:val="32"/>
        </w:numPr>
      </w:pPr>
      <w:r w:rsidRPr="00B72DDF">
        <w:rPr>
          <w:b/>
          <w:bCs/>
        </w:rPr>
        <w:t>Egypt</w:t>
      </w:r>
      <w:r w:rsidRPr="00B72DDF">
        <w:t xml:space="preserve">: </w:t>
      </w:r>
      <w:proofErr w:type="spellStart"/>
      <w:r w:rsidRPr="00B72DDF">
        <w:rPr>
          <w:rFonts w:ascii="Arial" w:hAnsi="Arial" w:cs="Arial"/>
        </w:rPr>
        <w:t>مصلحة</w:t>
      </w:r>
      <w:proofErr w:type="spellEnd"/>
      <w:r w:rsidRPr="00B72DDF">
        <w:t xml:space="preserve"> </w:t>
      </w:r>
      <w:proofErr w:type="spellStart"/>
      <w:r w:rsidRPr="00B72DDF">
        <w:rPr>
          <w:rFonts w:ascii="Arial" w:hAnsi="Arial" w:cs="Arial"/>
        </w:rPr>
        <w:t>الضرائب</w:t>
      </w:r>
      <w:proofErr w:type="spellEnd"/>
      <w:r w:rsidRPr="00B72DDF">
        <w:t xml:space="preserve"> </w:t>
      </w:r>
      <w:proofErr w:type="spellStart"/>
      <w:r w:rsidRPr="00B72DDF">
        <w:rPr>
          <w:rFonts w:ascii="Arial" w:hAnsi="Arial" w:cs="Arial"/>
        </w:rPr>
        <w:t>المصرية</w:t>
      </w:r>
      <w:proofErr w:type="spellEnd"/>
      <w:r w:rsidRPr="00B72DDF">
        <w:t xml:space="preserve"> (</w:t>
      </w:r>
      <w:proofErr w:type="spellStart"/>
      <w:r w:rsidRPr="00B72DDF">
        <w:t>Maṣla</w:t>
      </w:r>
      <w:r w:rsidRPr="00B72DDF">
        <w:rPr>
          <w:rFonts w:ascii="Calibri" w:hAnsi="Calibri" w:cs="Calibri"/>
        </w:rPr>
        <w:t>ḥ</w:t>
      </w:r>
      <w:r w:rsidRPr="00B72DDF">
        <w:t>at</w:t>
      </w:r>
      <w:proofErr w:type="spellEnd"/>
      <w:r w:rsidRPr="00B72DDF">
        <w:t xml:space="preserve"> al-</w:t>
      </w:r>
      <w:proofErr w:type="spellStart"/>
      <w:r w:rsidRPr="00B72DDF">
        <w:rPr>
          <w:rFonts w:ascii="Calibri" w:hAnsi="Calibri" w:cs="Calibri"/>
        </w:rPr>
        <w:t>Ḍ</w:t>
      </w:r>
      <w:r w:rsidRPr="00B72DDF">
        <w:t>arā</w:t>
      </w:r>
      <w:r w:rsidRPr="00B72DDF">
        <w:rPr>
          <w:rFonts w:ascii="Arial" w:hAnsi="Arial" w:cs="Arial"/>
        </w:rPr>
        <w:t>ʾ</w:t>
      </w:r>
      <w:r w:rsidRPr="00B72DDF">
        <w:t>ib</w:t>
      </w:r>
      <w:proofErr w:type="spellEnd"/>
      <w:r w:rsidRPr="00B72DDF">
        <w:t xml:space="preserve"> al-</w:t>
      </w:r>
      <w:proofErr w:type="spellStart"/>
      <w:r w:rsidRPr="00B72DDF">
        <w:t>Miṣrīya</w:t>
      </w:r>
      <w:proofErr w:type="spellEnd"/>
      <w:r w:rsidRPr="00B72DDF">
        <w:t>).</w:t>
      </w:r>
    </w:p>
    <w:p w14:paraId="7BD3CD68" w14:textId="77777777" w:rsidR="00B72DDF" w:rsidRPr="00B72DDF" w:rsidRDefault="00B72DDF" w:rsidP="002E1EC8">
      <w:pPr>
        <w:numPr>
          <w:ilvl w:val="2"/>
          <w:numId w:val="32"/>
        </w:numPr>
      </w:pPr>
      <w:r w:rsidRPr="00B72DDF">
        <w:rPr>
          <w:b/>
          <w:bCs/>
        </w:rPr>
        <w:t>Saudi Arabia</w:t>
      </w:r>
      <w:r w:rsidRPr="00B72DDF">
        <w:t xml:space="preserve">: </w:t>
      </w:r>
      <w:proofErr w:type="spellStart"/>
      <w:r w:rsidRPr="00B72DDF">
        <w:rPr>
          <w:rFonts w:ascii="Arial" w:hAnsi="Arial" w:cs="Arial"/>
        </w:rPr>
        <w:t>الهيئة</w:t>
      </w:r>
      <w:proofErr w:type="spellEnd"/>
      <w:r w:rsidRPr="00B72DDF">
        <w:t xml:space="preserve"> </w:t>
      </w:r>
      <w:proofErr w:type="spellStart"/>
      <w:r w:rsidRPr="00B72DDF">
        <w:rPr>
          <w:rFonts w:ascii="Arial" w:hAnsi="Arial" w:cs="Arial"/>
        </w:rPr>
        <w:t>العامة</w:t>
      </w:r>
      <w:proofErr w:type="spellEnd"/>
      <w:r w:rsidRPr="00B72DDF">
        <w:t xml:space="preserve"> </w:t>
      </w:r>
      <w:proofErr w:type="spellStart"/>
      <w:r w:rsidRPr="00B72DDF">
        <w:rPr>
          <w:rFonts w:ascii="Arial" w:hAnsi="Arial" w:cs="Arial"/>
        </w:rPr>
        <w:t>للزكاة</w:t>
      </w:r>
      <w:proofErr w:type="spellEnd"/>
      <w:r w:rsidRPr="00B72DDF">
        <w:t xml:space="preserve"> </w:t>
      </w:r>
      <w:proofErr w:type="spellStart"/>
      <w:r w:rsidRPr="00B72DDF">
        <w:rPr>
          <w:rFonts w:ascii="Arial" w:hAnsi="Arial" w:cs="Arial"/>
        </w:rPr>
        <w:t>والدخل</w:t>
      </w:r>
      <w:proofErr w:type="spellEnd"/>
      <w:r w:rsidRPr="00B72DDF">
        <w:t xml:space="preserve"> (Al-</w:t>
      </w:r>
      <w:proofErr w:type="spellStart"/>
      <w:r w:rsidRPr="00B72DDF">
        <w:t>Hay</w:t>
      </w:r>
      <w:r w:rsidRPr="00B72DDF">
        <w:rPr>
          <w:rFonts w:ascii="Arial" w:hAnsi="Arial" w:cs="Arial"/>
        </w:rPr>
        <w:t>ʾ</w:t>
      </w:r>
      <w:r w:rsidRPr="00B72DDF">
        <w:t>a</w:t>
      </w:r>
      <w:proofErr w:type="spellEnd"/>
      <w:r w:rsidRPr="00B72DDF">
        <w:t xml:space="preserve"> al-</w:t>
      </w:r>
      <w:proofErr w:type="spellStart"/>
      <w:r w:rsidRPr="00B72DDF">
        <w:rPr>
          <w:rFonts w:ascii="Arial" w:hAnsi="Arial" w:cs="Arial"/>
        </w:rPr>
        <w:t>ʿ</w:t>
      </w:r>
      <w:r w:rsidRPr="00B72DDF">
        <w:rPr>
          <w:rFonts w:ascii="Aptos" w:hAnsi="Aptos" w:cs="Aptos"/>
        </w:rPr>
        <w:t>Ā</w:t>
      </w:r>
      <w:r w:rsidRPr="00B72DDF">
        <w:t>mma</w:t>
      </w:r>
      <w:proofErr w:type="spellEnd"/>
      <w:r w:rsidRPr="00B72DDF">
        <w:t xml:space="preserve"> </w:t>
      </w:r>
      <w:proofErr w:type="spellStart"/>
      <w:r w:rsidRPr="00B72DDF">
        <w:t>lil-Zak</w:t>
      </w:r>
      <w:r w:rsidRPr="00B72DDF">
        <w:rPr>
          <w:rFonts w:ascii="Aptos" w:hAnsi="Aptos" w:cs="Aptos"/>
        </w:rPr>
        <w:t>ā</w:t>
      </w:r>
      <w:r w:rsidRPr="00B72DDF">
        <w:t>h</w:t>
      </w:r>
      <w:proofErr w:type="spellEnd"/>
      <w:r w:rsidRPr="00B72DDF">
        <w:t xml:space="preserve"> </w:t>
      </w:r>
      <w:proofErr w:type="spellStart"/>
      <w:r w:rsidRPr="00B72DDF">
        <w:t>wa</w:t>
      </w:r>
      <w:proofErr w:type="spellEnd"/>
      <w:r w:rsidRPr="00B72DDF">
        <w:t>-l-</w:t>
      </w:r>
      <w:proofErr w:type="spellStart"/>
      <w:r w:rsidRPr="00B72DDF">
        <w:t>Dakhl</w:t>
      </w:r>
      <w:proofErr w:type="spellEnd"/>
      <w:r w:rsidRPr="00B72DDF">
        <w:t>).</w:t>
      </w:r>
    </w:p>
    <w:p w14:paraId="077BFAAF" w14:textId="77777777" w:rsidR="00B72DDF" w:rsidRPr="00B72DDF" w:rsidRDefault="00B72DDF" w:rsidP="002E1EC8">
      <w:pPr>
        <w:numPr>
          <w:ilvl w:val="2"/>
          <w:numId w:val="32"/>
        </w:numPr>
      </w:pPr>
      <w:r w:rsidRPr="00B72DDF">
        <w:rPr>
          <w:b/>
          <w:bCs/>
        </w:rPr>
        <w:t>UAE</w:t>
      </w:r>
      <w:r w:rsidRPr="00B72DDF">
        <w:t xml:space="preserve">: </w:t>
      </w:r>
      <w:proofErr w:type="spellStart"/>
      <w:r w:rsidRPr="00B72DDF">
        <w:rPr>
          <w:rFonts w:ascii="Arial" w:hAnsi="Arial" w:cs="Arial"/>
        </w:rPr>
        <w:t>هيئة</w:t>
      </w:r>
      <w:proofErr w:type="spellEnd"/>
      <w:r w:rsidRPr="00B72DDF">
        <w:t xml:space="preserve"> </w:t>
      </w:r>
      <w:proofErr w:type="spellStart"/>
      <w:r w:rsidRPr="00B72DDF">
        <w:rPr>
          <w:rFonts w:ascii="Arial" w:hAnsi="Arial" w:cs="Arial"/>
        </w:rPr>
        <w:t>الإمارات</w:t>
      </w:r>
      <w:proofErr w:type="spellEnd"/>
      <w:r w:rsidRPr="00B72DDF">
        <w:t xml:space="preserve"> </w:t>
      </w:r>
      <w:proofErr w:type="spellStart"/>
      <w:r w:rsidRPr="00B72DDF">
        <w:rPr>
          <w:rFonts w:ascii="Arial" w:hAnsi="Arial" w:cs="Arial"/>
        </w:rPr>
        <w:t>للضرائب</w:t>
      </w:r>
      <w:proofErr w:type="spellEnd"/>
      <w:r w:rsidRPr="00B72DDF">
        <w:t xml:space="preserve"> (</w:t>
      </w:r>
      <w:proofErr w:type="spellStart"/>
      <w:r w:rsidRPr="00B72DDF">
        <w:t>Hay</w:t>
      </w:r>
      <w:r w:rsidRPr="00B72DDF">
        <w:rPr>
          <w:rFonts w:ascii="Arial" w:hAnsi="Arial" w:cs="Arial"/>
        </w:rPr>
        <w:t>ʾ</w:t>
      </w:r>
      <w:r w:rsidRPr="00B72DDF">
        <w:t>at</w:t>
      </w:r>
      <w:proofErr w:type="spellEnd"/>
      <w:r w:rsidRPr="00B72DDF">
        <w:t xml:space="preserve"> al-</w:t>
      </w:r>
      <w:proofErr w:type="spellStart"/>
      <w:r w:rsidRPr="00B72DDF">
        <w:t>Im</w:t>
      </w:r>
      <w:r w:rsidRPr="00B72DDF">
        <w:rPr>
          <w:rFonts w:ascii="Aptos" w:hAnsi="Aptos" w:cs="Aptos"/>
        </w:rPr>
        <w:t>ā</w:t>
      </w:r>
      <w:r w:rsidRPr="00B72DDF">
        <w:t>r</w:t>
      </w:r>
      <w:r w:rsidRPr="00B72DDF">
        <w:rPr>
          <w:rFonts w:ascii="Aptos" w:hAnsi="Aptos" w:cs="Aptos"/>
        </w:rPr>
        <w:t>ā</w:t>
      </w:r>
      <w:r w:rsidRPr="00B72DDF">
        <w:t>t</w:t>
      </w:r>
      <w:proofErr w:type="spellEnd"/>
      <w:r w:rsidRPr="00B72DDF">
        <w:t xml:space="preserve"> </w:t>
      </w:r>
      <w:proofErr w:type="spellStart"/>
      <w:r w:rsidRPr="00B72DDF">
        <w:t>lil-</w:t>
      </w:r>
      <w:r w:rsidRPr="00B72DDF">
        <w:rPr>
          <w:rFonts w:ascii="Calibri" w:hAnsi="Calibri" w:cs="Calibri"/>
        </w:rPr>
        <w:t>Ḍ</w:t>
      </w:r>
      <w:r w:rsidRPr="00B72DDF">
        <w:t>arā</w:t>
      </w:r>
      <w:r w:rsidRPr="00B72DDF">
        <w:rPr>
          <w:rFonts w:ascii="Arial" w:hAnsi="Arial" w:cs="Arial"/>
        </w:rPr>
        <w:t>ʾ</w:t>
      </w:r>
      <w:r w:rsidRPr="00B72DDF">
        <w:t>ib</w:t>
      </w:r>
      <w:proofErr w:type="spellEnd"/>
      <w:r w:rsidRPr="00B72DDF">
        <w:t>).</w:t>
      </w:r>
    </w:p>
    <w:p w14:paraId="3A4CAE44" w14:textId="77777777" w:rsidR="00B72DDF" w:rsidRPr="00B72DDF" w:rsidRDefault="00000000" w:rsidP="00B72DDF">
      <w:r>
        <w:pict w14:anchorId="2F1507C7">
          <v:rect id="_x0000_i1052" style="width:0;height:1.5pt" o:hralign="center" o:hrstd="t" o:hr="t" fillcolor="#a0a0a0" stroked="f"/>
        </w:pict>
      </w:r>
    </w:p>
    <w:p w14:paraId="2AC6445D" w14:textId="77777777" w:rsidR="00B72DDF" w:rsidRPr="00B72DDF" w:rsidRDefault="00B72DDF" w:rsidP="00B72DDF">
      <w:pPr>
        <w:rPr>
          <w:b/>
          <w:bCs/>
        </w:rPr>
      </w:pPr>
      <w:r w:rsidRPr="00B72DDF">
        <w:rPr>
          <w:b/>
          <w:bCs/>
        </w:rPr>
        <w:t>3. Challenges in Localization</w:t>
      </w:r>
    </w:p>
    <w:p w14:paraId="13397F93" w14:textId="77777777" w:rsidR="00B72DDF" w:rsidRPr="00B72DDF" w:rsidRDefault="00B72DDF" w:rsidP="002E1EC8">
      <w:pPr>
        <w:numPr>
          <w:ilvl w:val="0"/>
          <w:numId w:val="33"/>
        </w:numPr>
      </w:pPr>
      <w:r w:rsidRPr="00B72DDF">
        <w:rPr>
          <w:b/>
          <w:bCs/>
        </w:rPr>
        <w:t>Terminology Consistency</w:t>
      </w:r>
      <w:r w:rsidRPr="00B72DDF">
        <w:t>:</w:t>
      </w:r>
    </w:p>
    <w:p w14:paraId="1FDFF170" w14:textId="77777777" w:rsidR="00B72DDF" w:rsidRPr="00B72DDF" w:rsidRDefault="00B72DDF" w:rsidP="002E1EC8">
      <w:pPr>
        <w:numPr>
          <w:ilvl w:val="1"/>
          <w:numId w:val="33"/>
        </w:numPr>
      </w:pPr>
      <w:r w:rsidRPr="00B72DDF">
        <w:t>Ensuring that tax terms are accurately translated and consistent with local regulations.</w:t>
      </w:r>
    </w:p>
    <w:p w14:paraId="6D3E10A7" w14:textId="77777777" w:rsidR="00B72DDF" w:rsidRPr="00B72DDF" w:rsidRDefault="00B72DDF" w:rsidP="002E1EC8">
      <w:pPr>
        <w:numPr>
          <w:ilvl w:val="1"/>
          <w:numId w:val="33"/>
        </w:numPr>
      </w:pPr>
      <w:r w:rsidRPr="00B72DDF">
        <w:t>For example, VAT rules and rates differ between countries, and the software must reflect these differences.</w:t>
      </w:r>
    </w:p>
    <w:p w14:paraId="0111D500" w14:textId="77777777" w:rsidR="00B72DDF" w:rsidRPr="00B72DDF" w:rsidRDefault="00B72DDF" w:rsidP="002E1EC8">
      <w:pPr>
        <w:numPr>
          <w:ilvl w:val="0"/>
          <w:numId w:val="33"/>
        </w:numPr>
      </w:pPr>
      <w:r w:rsidRPr="00B72DDF">
        <w:rPr>
          <w:b/>
          <w:bCs/>
        </w:rPr>
        <w:t>Cultural Nuances</w:t>
      </w:r>
      <w:r w:rsidRPr="00B72DDF">
        <w:t>:</w:t>
      </w:r>
    </w:p>
    <w:p w14:paraId="24251E12" w14:textId="77777777" w:rsidR="00B72DDF" w:rsidRPr="00B72DDF" w:rsidRDefault="00B72DDF" w:rsidP="002E1EC8">
      <w:pPr>
        <w:numPr>
          <w:ilvl w:val="1"/>
          <w:numId w:val="33"/>
        </w:numPr>
      </w:pPr>
      <w:r w:rsidRPr="00B72DDF">
        <w:t>Some terms may have different connotations or usage in different regions.</w:t>
      </w:r>
    </w:p>
    <w:p w14:paraId="3EFF4D71" w14:textId="77777777" w:rsidR="00B72DDF" w:rsidRPr="00B72DDF" w:rsidRDefault="00B72DDF" w:rsidP="002E1EC8">
      <w:pPr>
        <w:numPr>
          <w:ilvl w:val="1"/>
          <w:numId w:val="33"/>
        </w:numPr>
      </w:pPr>
      <w:r w:rsidRPr="00B72DDF">
        <w:t>For example, the word for "invoice" (</w:t>
      </w:r>
      <w:proofErr w:type="spellStart"/>
      <w:r w:rsidRPr="00B72DDF">
        <w:rPr>
          <w:rFonts w:ascii="Arial" w:hAnsi="Arial" w:cs="Arial"/>
          <w:b/>
          <w:bCs/>
        </w:rPr>
        <w:t>فاتورة</w:t>
      </w:r>
      <w:proofErr w:type="spellEnd"/>
      <w:r w:rsidRPr="00B72DDF">
        <w:t xml:space="preserve">, </w:t>
      </w:r>
      <w:proofErr w:type="spellStart"/>
      <w:r w:rsidRPr="00B72DDF">
        <w:t>fātūra</w:t>
      </w:r>
      <w:proofErr w:type="spellEnd"/>
      <w:r w:rsidRPr="00B72DDF">
        <w:t>) is widely used, but some regions may have alternative terms.</w:t>
      </w:r>
    </w:p>
    <w:p w14:paraId="634AB02B" w14:textId="77777777" w:rsidR="00B72DDF" w:rsidRPr="00B72DDF" w:rsidRDefault="00B72DDF" w:rsidP="002E1EC8">
      <w:pPr>
        <w:numPr>
          <w:ilvl w:val="0"/>
          <w:numId w:val="33"/>
        </w:numPr>
      </w:pPr>
      <w:r w:rsidRPr="00B72DDF">
        <w:rPr>
          <w:b/>
          <w:bCs/>
        </w:rPr>
        <w:t>Legal Compliance</w:t>
      </w:r>
      <w:r w:rsidRPr="00B72DDF">
        <w:t>:</w:t>
      </w:r>
    </w:p>
    <w:p w14:paraId="43554820" w14:textId="77777777" w:rsidR="00B72DDF" w:rsidRPr="00B72DDF" w:rsidRDefault="00B72DDF" w:rsidP="002E1EC8">
      <w:pPr>
        <w:numPr>
          <w:ilvl w:val="1"/>
          <w:numId w:val="33"/>
        </w:numPr>
      </w:pPr>
      <w:r w:rsidRPr="00B72DDF">
        <w:t>Tax laws and reporting requirements vary by country, so the software must be adapted to comply with local regulations.</w:t>
      </w:r>
    </w:p>
    <w:p w14:paraId="39BCB9AF" w14:textId="77777777" w:rsidR="00B72DDF" w:rsidRPr="00B72DDF" w:rsidRDefault="00000000" w:rsidP="00B72DDF">
      <w:r>
        <w:pict w14:anchorId="54D82260">
          <v:rect id="_x0000_i1053" style="width:0;height:1.5pt" o:hralign="center" o:hrstd="t" o:hr="t" fillcolor="#a0a0a0" stroked="f"/>
        </w:pict>
      </w:r>
    </w:p>
    <w:p w14:paraId="182C420C" w14:textId="77777777" w:rsidR="00B72DDF" w:rsidRPr="00B72DDF" w:rsidRDefault="00B72DDF" w:rsidP="00B72DDF">
      <w:pPr>
        <w:rPr>
          <w:b/>
          <w:bCs/>
        </w:rPr>
      </w:pPr>
      <w:r w:rsidRPr="00B72DDF">
        <w:rPr>
          <w:b/>
          <w:bCs/>
        </w:rPr>
        <w:t xml:space="preserve">4. Recommendations for </w:t>
      </w:r>
      <w:r w:rsidR="002E1EC8" w:rsidRPr="002E1EC8">
        <w:rPr>
          <w:b/>
          <w:bCs/>
        </w:rPr>
        <w:t>osFinancials/</w:t>
      </w:r>
      <w:r w:rsidRPr="00B72DDF">
        <w:rPr>
          <w:b/>
          <w:bCs/>
        </w:rPr>
        <w:t>TurboCASH Localization</w:t>
      </w:r>
    </w:p>
    <w:p w14:paraId="74EE872B" w14:textId="77777777" w:rsidR="00B72DDF" w:rsidRPr="00B72DDF" w:rsidRDefault="00B72DDF" w:rsidP="00B72DDF">
      <w:r w:rsidRPr="00B72DDF">
        <w:t>If you are localizing TurboCASH for Arabic-speaking countries, consider the following:</w:t>
      </w:r>
    </w:p>
    <w:p w14:paraId="7DC48164" w14:textId="77777777" w:rsidR="00B72DDF" w:rsidRPr="00B72DDF" w:rsidRDefault="00B72DDF" w:rsidP="002E1EC8">
      <w:pPr>
        <w:numPr>
          <w:ilvl w:val="0"/>
          <w:numId w:val="34"/>
        </w:numPr>
      </w:pPr>
      <w:r w:rsidRPr="00B72DDF">
        <w:rPr>
          <w:b/>
          <w:bCs/>
        </w:rPr>
        <w:t>Use Modern Standard Arabic (MSA) for General Localization</w:t>
      </w:r>
      <w:r w:rsidRPr="00B72DDF">
        <w:t>:</w:t>
      </w:r>
    </w:p>
    <w:p w14:paraId="76A4D46F" w14:textId="77777777" w:rsidR="00B72DDF" w:rsidRPr="00B72DDF" w:rsidRDefault="00B72DDF" w:rsidP="002E1EC8">
      <w:pPr>
        <w:numPr>
          <w:ilvl w:val="1"/>
          <w:numId w:val="34"/>
        </w:numPr>
      </w:pPr>
      <w:r w:rsidRPr="00B72DDF">
        <w:t>MSA is universally understood and is a safe choice for broad audiences.</w:t>
      </w:r>
    </w:p>
    <w:p w14:paraId="2C7690F3" w14:textId="77777777" w:rsidR="00B72DDF" w:rsidRPr="00B72DDF" w:rsidRDefault="00B72DDF" w:rsidP="002E1EC8">
      <w:pPr>
        <w:numPr>
          <w:ilvl w:val="0"/>
          <w:numId w:val="34"/>
        </w:numPr>
      </w:pPr>
      <w:r w:rsidRPr="00B72DDF">
        <w:rPr>
          <w:b/>
          <w:bCs/>
        </w:rPr>
        <w:lastRenderedPageBreak/>
        <w:t>Adapt Tax Terminology for Specific Countries</w:t>
      </w:r>
      <w:r w:rsidRPr="00B72DDF">
        <w:t>:</w:t>
      </w:r>
    </w:p>
    <w:p w14:paraId="5BA38009" w14:textId="77777777" w:rsidR="00B72DDF" w:rsidRPr="00B72DDF" w:rsidRDefault="00B72DDF" w:rsidP="002E1EC8">
      <w:pPr>
        <w:numPr>
          <w:ilvl w:val="1"/>
          <w:numId w:val="34"/>
        </w:numPr>
      </w:pPr>
      <w:r w:rsidRPr="00B72DDF">
        <w:t>Research the tax laws and terminology of the target country.</w:t>
      </w:r>
    </w:p>
    <w:p w14:paraId="2A73B73B" w14:textId="77777777" w:rsidR="00B72DDF" w:rsidRPr="00B72DDF" w:rsidRDefault="00B72DDF" w:rsidP="002E1EC8">
      <w:pPr>
        <w:numPr>
          <w:ilvl w:val="1"/>
          <w:numId w:val="34"/>
        </w:numPr>
      </w:pPr>
      <w:r w:rsidRPr="00B72DDF">
        <w:t>Consult local tax experts or accountants to ensure accuracy.</w:t>
      </w:r>
    </w:p>
    <w:p w14:paraId="344923BB" w14:textId="77777777" w:rsidR="00B72DDF" w:rsidRPr="00B72DDF" w:rsidRDefault="00B72DDF" w:rsidP="002E1EC8">
      <w:pPr>
        <w:numPr>
          <w:ilvl w:val="0"/>
          <w:numId w:val="34"/>
        </w:numPr>
      </w:pPr>
      <w:r w:rsidRPr="00B72DDF">
        <w:rPr>
          <w:b/>
          <w:bCs/>
        </w:rPr>
        <w:t>Provide Language Packs</w:t>
      </w:r>
      <w:r w:rsidRPr="00B72DDF">
        <w:t>:</w:t>
      </w:r>
    </w:p>
    <w:p w14:paraId="74EC99D7" w14:textId="77777777" w:rsidR="00B72DDF" w:rsidRPr="00B72DDF" w:rsidRDefault="00B72DDF" w:rsidP="002E1EC8">
      <w:pPr>
        <w:numPr>
          <w:ilvl w:val="1"/>
          <w:numId w:val="34"/>
        </w:numPr>
      </w:pPr>
      <w:r w:rsidRPr="00B72DDF">
        <w:t>Offer language packs for different dialects or regions to cater to specific markets.</w:t>
      </w:r>
    </w:p>
    <w:p w14:paraId="33D6D64D" w14:textId="77777777" w:rsidR="00B72DDF" w:rsidRPr="00B72DDF" w:rsidRDefault="00B72DDF" w:rsidP="002E1EC8">
      <w:pPr>
        <w:numPr>
          <w:ilvl w:val="0"/>
          <w:numId w:val="34"/>
        </w:numPr>
      </w:pPr>
      <w:r w:rsidRPr="00B72DDF">
        <w:rPr>
          <w:b/>
          <w:bCs/>
        </w:rPr>
        <w:t>Test with Local Users</w:t>
      </w:r>
      <w:r w:rsidRPr="00B72DDF">
        <w:t>:</w:t>
      </w:r>
    </w:p>
    <w:p w14:paraId="53E811ED" w14:textId="77777777" w:rsidR="00B72DDF" w:rsidRPr="00B72DDF" w:rsidRDefault="00B72DDF" w:rsidP="002E1EC8">
      <w:pPr>
        <w:numPr>
          <w:ilvl w:val="1"/>
          <w:numId w:val="34"/>
        </w:numPr>
      </w:pPr>
      <w:r w:rsidRPr="00B72DDF">
        <w:t>Conduct usability testing with users from the target region to ensure the localization is accurate and user-friendly.</w:t>
      </w:r>
    </w:p>
    <w:p w14:paraId="090495A8" w14:textId="77777777" w:rsidR="00B72DDF" w:rsidRPr="00B72DDF" w:rsidRDefault="00B72DDF" w:rsidP="002E1EC8">
      <w:pPr>
        <w:numPr>
          <w:ilvl w:val="0"/>
          <w:numId w:val="34"/>
        </w:numPr>
      </w:pPr>
      <w:r w:rsidRPr="00B72DDF">
        <w:rPr>
          <w:b/>
          <w:bCs/>
        </w:rPr>
        <w:t>Dynamic Content Adjustment</w:t>
      </w:r>
      <w:r w:rsidRPr="00B72DDF">
        <w:t>:</w:t>
      </w:r>
    </w:p>
    <w:p w14:paraId="0FEDF85E" w14:textId="77777777" w:rsidR="00B72DDF" w:rsidRPr="00B72DDF" w:rsidRDefault="00B72DDF" w:rsidP="002E1EC8">
      <w:pPr>
        <w:numPr>
          <w:ilvl w:val="1"/>
          <w:numId w:val="34"/>
        </w:numPr>
      </w:pPr>
      <w:r w:rsidRPr="00B72DDF">
        <w:t>If TurboCASH supports it, implement dynamic content adjustment based on the user's region or language preference.</w:t>
      </w:r>
    </w:p>
    <w:p w14:paraId="375DF9AD" w14:textId="77777777" w:rsidR="00B72DDF" w:rsidRPr="00B72DDF" w:rsidRDefault="00000000" w:rsidP="00B72DDF">
      <w:r>
        <w:pict w14:anchorId="02ABA8DA">
          <v:rect id="_x0000_i1054" style="width:0;height:1.5pt" o:hralign="center" o:hrstd="t" o:hr="t" fillcolor="#a0a0a0" stroked="f"/>
        </w:pict>
      </w:r>
    </w:p>
    <w:p w14:paraId="2B403F49" w14:textId="77777777" w:rsidR="00B72DDF" w:rsidRPr="00B72DDF" w:rsidRDefault="00B72DDF" w:rsidP="00B72DDF">
      <w:pPr>
        <w:rPr>
          <w:b/>
          <w:bCs/>
        </w:rPr>
      </w:pPr>
      <w:r w:rsidRPr="00B72DDF">
        <w:rPr>
          <w:b/>
          <w:bCs/>
        </w:rPr>
        <w:t>5. Examples of Regional Variations</w:t>
      </w:r>
    </w:p>
    <w:p w14:paraId="5AC89A66" w14:textId="77777777" w:rsidR="00B72DDF" w:rsidRPr="00B72DDF" w:rsidRDefault="00B72DDF" w:rsidP="00B72DDF">
      <w:r w:rsidRPr="00B72DDF">
        <w:t>Here are some examples of how tax terminology might differ:</w:t>
      </w:r>
    </w:p>
    <w:p w14:paraId="5CD834D0" w14:textId="77777777" w:rsidR="00B72DDF" w:rsidRPr="00B72DDF" w:rsidRDefault="00B72DDF" w:rsidP="002E1EC8">
      <w:pPr>
        <w:numPr>
          <w:ilvl w:val="0"/>
          <w:numId w:val="35"/>
        </w:numPr>
      </w:pPr>
      <w:r w:rsidRPr="00B72DDF">
        <w:rPr>
          <w:b/>
          <w:bCs/>
        </w:rPr>
        <w:t>VAT</w:t>
      </w:r>
      <w:r w:rsidRPr="00B72DDF">
        <w:t>:</w:t>
      </w:r>
    </w:p>
    <w:p w14:paraId="6D6EEFC5" w14:textId="77777777" w:rsidR="00B72DDF" w:rsidRPr="00B72DDF" w:rsidRDefault="00B72DDF" w:rsidP="002E1EC8">
      <w:pPr>
        <w:numPr>
          <w:ilvl w:val="1"/>
          <w:numId w:val="35"/>
        </w:numPr>
      </w:pPr>
      <w:r w:rsidRPr="00B72DDF">
        <w:rPr>
          <w:b/>
          <w:bCs/>
        </w:rPr>
        <w:t>Egypt</w:t>
      </w:r>
      <w:r w:rsidRPr="00B72DDF">
        <w:t xml:space="preserve">: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القيمة</w:t>
      </w:r>
      <w:proofErr w:type="spellEnd"/>
      <w:r w:rsidRPr="00B72DDF">
        <w:t xml:space="preserve"> </w:t>
      </w:r>
      <w:proofErr w:type="spellStart"/>
      <w:r w:rsidRPr="00B72DDF">
        <w:rPr>
          <w:rFonts w:ascii="Arial" w:hAnsi="Arial" w:cs="Arial"/>
        </w:rPr>
        <w:t>المضافة</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qīma</w:t>
      </w:r>
      <w:proofErr w:type="spellEnd"/>
      <w:r w:rsidRPr="00B72DDF">
        <w:t xml:space="preserve"> al-</w:t>
      </w:r>
      <w:proofErr w:type="spellStart"/>
      <w:r w:rsidRPr="00B72DDF">
        <w:t>mu</w:t>
      </w:r>
      <w:r w:rsidRPr="00B72DDF">
        <w:rPr>
          <w:rFonts w:ascii="Calibri" w:hAnsi="Calibri" w:cs="Calibri"/>
        </w:rPr>
        <w:t>ḍ</w:t>
      </w:r>
      <w:r w:rsidRPr="00B72DDF">
        <w:t>āfa</w:t>
      </w:r>
      <w:proofErr w:type="spellEnd"/>
      <w:r w:rsidRPr="00B72DDF">
        <w:t>).</w:t>
      </w:r>
    </w:p>
    <w:p w14:paraId="53F13B19" w14:textId="77777777" w:rsidR="00B72DDF" w:rsidRPr="00B72DDF" w:rsidRDefault="00B72DDF" w:rsidP="002E1EC8">
      <w:pPr>
        <w:numPr>
          <w:ilvl w:val="1"/>
          <w:numId w:val="35"/>
        </w:numPr>
      </w:pPr>
      <w:r w:rsidRPr="00B72DDF">
        <w:rPr>
          <w:b/>
          <w:bCs/>
        </w:rPr>
        <w:t>Saudi Arabia</w:t>
      </w:r>
      <w:r w:rsidRPr="00B72DDF">
        <w:t xml:space="preserve">: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القيمة</w:t>
      </w:r>
      <w:proofErr w:type="spellEnd"/>
      <w:r w:rsidRPr="00B72DDF">
        <w:t xml:space="preserve"> </w:t>
      </w:r>
      <w:proofErr w:type="spellStart"/>
      <w:r w:rsidRPr="00B72DDF">
        <w:rPr>
          <w:rFonts w:ascii="Arial" w:hAnsi="Arial" w:cs="Arial"/>
        </w:rPr>
        <w:t>المضافة</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qīma</w:t>
      </w:r>
      <w:proofErr w:type="spellEnd"/>
      <w:r w:rsidRPr="00B72DDF">
        <w:t xml:space="preserve"> al-</w:t>
      </w:r>
      <w:proofErr w:type="spellStart"/>
      <w:r w:rsidRPr="00B72DDF">
        <w:t>mu</w:t>
      </w:r>
      <w:r w:rsidRPr="00B72DDF">
        <w:rPr>
          <w:rFonts w:ascii="Calibri" w:hAnsi="Calibri" w:cs="Calibri"/>
        </w:rPr>
        <w:t>ḍ</w:t>
      </w:r>
      <w:r w:rsidRPr="00B72DDF">
        <w:t>āfa</w:t>
      </w:r>
      <w:proofErr w:type="spellEnd"/>
      <w:r w:rsidRPr="00B72DDF">
        <w:t>) but with different rates and rules.</w:t>
      </w:r>
    </w:p>
    <w:p w14:paraId="68750286" w14:textId="77777777" w:rsidR="00B72DDF" w:rsidRPr="00B72DDF" w:rsidRDefault="00B72DDF" w:rsidP="002E1EC8">
      <w:pPr>
        <w:numPr>
          <w:ilvl w:val="0"/>
          <w:numId w:val="35"/>
        </w:numPr>
      </w:pPr>
      <w:r w:rsidRPr="00B72DDF">
        <w:rPr>
          <w:b/>
          <w:bCs/>
        </w:rPr>
        <w:t>Income Tax</w:t>
      </w:r>
      <w:r w:rsidRPr="00B72DDF">
        <w:t>:</w:t>
      </w:r>
    </w:p>
    <w:p w14:paraId="6BEEC3B7" w14:textId="77777777" w:rsidR="00B72DDF" w:rsidRPr="00B72DDF" w:rsidRDefault="00B72DDF" w:rsidP="002E1EC8">
      <w:pPr>
        <w:numPr>
          <w:ilvl w:val="1"/>
          <w:numId w:val="35"/>
        </w:numPr>
      </w:pPr>
      <w:r w:rsidRPr="00B72DDF">
        <w:rPr>
          <w:b/>
          <w:bCs/>
        </w:rPr>
        <w:t>UAE</w:t>
      </w:r>
      <w:r w:rsidRPr="00B72DDF">
        <w:t>: No personal income tax, but corporate tax terms may differ.</w:t>
      </w:r>
    </w:p>
    <w:p w14:paraId="41D7390B" w14:textId="77777777" w:rsidR="00B72DDF" w:rsidRPr="00B72DDF" w:rsidRDefault="00B72DDF" w:rsidP="002E1EC8">
      <w:pPr>
        <w:numPr>
          <w:ilvl w:val="1"/>
          <w:numId w:val="35"/>
        </w:numPr>
      </w:pPr>
      <w:r w:rsidRPr="00B72DDF">
        <w:rPr>
          <w:b/>
          <w:bCs/>
        </w:rPr>
        <w:t>Jordan</w:t>
      </w:r>
      <w:r w:rsidRPr="00B72DDF">
        <w:t xml:space="preserve">: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الدخل</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dakhl</w:t>
      </w:r>
      <w:proofErr w:type="spellEnd"/>
      <w:r w:rsidRPr="00B72DDF">
        <w:t>) with specific local regulations.</w:t>
      </w:r>
    </w:p>
    <w:p w14:paraId="78B434AF" w14:textId="77777777" w:rsidR="00B72DDF" w:rsidRPr="00B72DDF" w:rsidRDefault="00B72DDF" w:rsidP="002E1EC8">
      <w:pPr>
        <w:numPr>
          <w:ilvl w:val="0"/>
          <w:numId w:val="35"/>
        </w:numPr>
      </w:pPr>
      <w:r w:rsidRPr="00B72DDF">
        <w:rPr>
          <w:b/>
          <w:bCs/>
        </w:rPr>
        <w:t>Tax Authority</w:t>
      </w:r>
      <w:r w:rsidRPr="00B72DDF">
        <w:t>:</w:t>
      </w:r>
    </w:p>
    <w:p w14:paraId="345607AC" w14:textId="77777777" w:rsidR="00B72DDF" w:rsidRPr="00B72DDF" w:rsidRDefault="00B72DDF" w:rsidP="002E1EC8">
      <w:pPr>
        <w:numPr>
          <w:ilvl w:val="1"/>
          <w:numId w:val="35"/>
        </w:numPr>
      </w:pPr>
      <w:r w:rsidRPr="00B72DDF">
        <w:rPr>
          <w:b/>
          <w:bCs/>
        </w:rPr>
        <w:t>Morocco</w:t>
      </w:r>
      <w:r w:rsidRPr="00B72DDF">
        <w:t xml:space="preserve">: </w:t>
      </w:r>
      <w:proofErr w:type="spellStart"/>
      <w:r w:rsidRPr="00B72DDF">
        <w:rPr>
          <w:rFonts w:ascii="Arial" w:hAnsi="Arial" w:cs="Arial"/>
        </w:rPr>
        <w:t>الإدارة</w:t>
      </w:r>
      <w:proofErr w:type="spellEnd"/>
      <w:r w:rsidRPr="00B72DDF">
        <w:t xml:space="preserve"> </w:t>
      </w:r>
      <w:proofErr w:type="spellStart"/>
      <w:r w:rsidRPr="00B72DDF">
        <w:rPr>
          <w:rFonts w:ascii="Arial" w:hAnsi="Arial" w:cs="Arial"/>
        </w:rPr>
        <w:t>العامة</w:t>
      </w:r>
      <w:proofErr w:type="spellEnd"/>
      <w:r w:rsidRPr="00B72DDF">
        <w:t xml:space="preserve"> </w:t>
      </w:r>
      <w:proofErr w:type="spellStart"/>
      <w:r w:rsidRPr="00B72DDF">
        <w:rPr>
          <w:rFonts w:ascii="Arial" w:hAnsi="Arial" w:cs="Arial"/>
        </w:rPr>
        <w:t>للضرائب</w:t>
      </w:r>
      <w:proofErr w:type="spellEnd"/>
      <w:r w:rsidRPr="00B72DDF">
        <w:t xml:space="preserve"> (Al-</w:t>
      </w:r>
      <w:proofErr w:type="spellStart"/>
      <w:r w:rsidRPr="00B72DDF">
        <w:t>Idāra</w:t>
      </w:r>
      <w:proofErr w:type="spellEnd"/>
      <w:r w:rsidRPr="00B72DDF">
        <w:t xml:space="preserve"> al-</w:t>
      </w:r>
      <w:proofErr w:type="spellStart"/>
      <w:r w:rsidRPr="00B72DDF">
        <w:rPr>
          <w:rFonts w:ascii="Arial" w:hAnsi="Arial" w:cs="Arial"/>
        </w:rPr>
        <w:t>ʿ</w:t>
      </w:r>
      <w:r w:rsidRPr="00B72DDF">
        <w:rPr>
          <w:rFonts w:ascii="Aptos" w:hAnsi="Aptos" w:cs="Aptos"/>
        </w:rPr>
        <w:t>Ā</w:t>
      </w:r>
      <w:r w:rsidRPr="00B72DDF">
        <w:t>mma</w:t>
      </w:r>
      <w:proofErr w:type="spellEnd"/>
      <w:r w:rsidRPr="00B72DDF">
        <w:t xml:space="preserve"> </w:t>
      </w:r>
      <w:proofErr w:type="spellStart"/>
      <w:r w:rsidRPr="00B72DDF">
        <w:t>lil-</w:t>
      </w:r>
      <w:r w:rsidRPr="00B72DDF">
        <w:rPr>
          <w:rFonts w:ascii="Calibri" w:hAnsi="Calibri" w:cs="Calibri"/>
        </w:rPr>
        <w:t>Ḍ</w:t>
      </w:r>
      <w:r w:rsidRPr="00B72DDF">
        <w:t>arā</w:t>
      </w:r>
      <w:r w:rsidRPr="00B72DDF">
        <w:rPr>
          <w:rFonts w:ascii="Arial" w:hAnsi="Arial" w:cs="Arial"/>
        </w:rPr>
        <w:t>ʾ</w:t>
      </w:r>
      <w:r w:rsidRPr="00B72DDF">
        <w:t>ib</w:t>
      </w:r>
      <w:proofErr w:type="spellEnd"/>
      <w:r w:rsidRPr="00B72DDF">
        <w:t>).</w:t>
      </w:r>
    </w:p>
    <w:p w14:paraId="6371331D" w14:textId="77777777" w:rsidR="00B72DDF" w:rsidRPr="00B72DDF" w:rsidRDefault="00B72DDF" w:rsidP="002E1EC8">
      <w:pPr>
        <w:numPr>
          <w:ilvl w:val="1"/>
          <w:numId w:val="35"/>
        </w:numPr>
      </w:pPr>
      <w:r w:rsidRPr="00B72DDF">
        <w:rPr>
          <w:b/>
          <w:bCs/>
        </w:rPr>
        <w:t>Qatar</w:t>
      </w:r>
      <w:r w:rsidRPr="00B72DDF">
        <w:t xml:space="preserve">: </w:t>
      </w:r>
      <w:proofErr w:type="spellStart"/>
      <w:r w:rsidRPr="00B72DDF">
        <w:rPr>
          <w:rFonts w:ascii="Arial" w:hAnsi="Arial" w:cs="Arial"/>
        </w:rPr>
        <w:t>هيئة</w:t>
      </w:r>
      <w:proofErr w:type="spellEnd"/>
      <w:r w:rsidRPr="00B72DDF">
        <w:t xml:space="preserve"> </w:t>
      </w:r>
      <w:proofErr w:type="spellStart"/>
      <w:r w:rsidRPr="00B72DDF">
        <w:rPr>
          <w:rFonts w:ascii="Arial" w:hAnsi="Arial" w:cs="Arial"/>
        </w:rPr>
        <w:t>الضرائب</w:t>
      </w:r>
      <w:proofErr w:type="spellEnd"/>
      <w:r w:rsidRPr="00B72DDF">
        <w:t xml:space="preserve"> (</w:t>
      </w:r>
      <w:proofErr w:type="spellStart"/>
      <w:r w:rsidRPr="00B72DDF">
        <w:t>Hay</w:t>
      </w:r>
      <w:r w:rsidRPr="00B72DDF">
        <w:rPr>
          <w:rFonts w:ascii="Arial" w:hAnsi="Arial" w:cs="Arial"/>
        </w:rPr>
        <w:t>ʾ</w:t>
      </w:r>
      <w:r w:rsidRPr="00B72DDF">
        <w:t>at</w:t>
      </w:r>
      <w:proofErr w:type="spellEnd"/>
      <w:r w:rsidRPr="00B72DDF">
        <w:t xml:space="preserve"> al-</w:t>
      </w:r>
      <w:proofErr w:type="spellStart"/>
      <w:r w:rsidRPr="00B72DDF">
        <w:rPr>
          <w:rFonts w:ascii="Calibri" w:hAnsi="Calibri" w:cs="Calibri"/>
        </w:rPr>
        <w:t>Ḍ</w:t>
      </w:r>
      <w:r w:rsidRPr="00B72DDF">
        <w:t>arā</w:t>
      </w:r>
      <w:r w:rsidRPr="00B72DDF">
        <w:rPr>
          <w:rFonts w:ascii="Arial" w:hAnsi="Arial" w:cs="Arial"/>
        </w:rPr>
        <w:t>ʾ</w:t>
      </w:r>
      <w:r w:rsidRPr="00B72DDF">
        <w:t>ib</w:t>
      </w:r>
      <w:proofErr w:type="spellEnd"/>
      <w:r w:rsidRPr="00B72DDF">
        <w:t>).</w:t>
      </w:r>
    </w:p>
    <w:p w14:paraId="08C2D361" w14:textId="77777777" w:rsidR="00B72DDF" w:rsidRPr="00B72DDF" w:rsidRDefault="00000000" w:rsidP="00B72DDF">
      <w:r>
        <w:pict w14:anchorId="0E795CDC">
          <v:rect id="_x0000_i1055" style="width:0;height:1.5pt" o:hralign="center" o:hrstd="t" o:hr="t" fillcolor="#a0a0a0" stroked="f"/>
        </w:pict>
      </w:r>
    </w:p>
    <w:p w14:paraId="3533DCAC" w14:textId="77777777" w:rsidR="00B72DDF" w:rsidRPr="00B72DDF" w:rsidRDefault="00B72DDF" w:rsidP="00B72DDF">
      <w:pPr>
        <w:rPr>
          <w:b/>
          <w:bCs/>
        </w:rPr>
      </w:pPr>
      <w:r w:rsidRPr="00B72DDF">
        <w:rPr>
          <w:b/>
          <w:bCs/>
        </w:rPr>
        <w:t>Conclusion</w:t>
      </w:r>
    </w:p>
    <w:p w14:paraId="21A58150" w14:textId="77777777" w:rsidR="00B72DDF" w:rsidRPr="00B72DDF" w:rsidRDefault="00B72DDF" w:rsidP="00B72DDF">
      <w:r w:rsidRPr="00B72DDF">
        <w:t>Arabic dialects and tax terminology vary significantly across countries, which can impact the localization of financial software like TurboCASH. To ensure accuracy and compliance:</w:t>
      </w:r>
    </w:p>
    <w:p w14:paraId="655E90D5" w14:textId="77777777" w:rsidR="00B72DDF" w:rsidRPr="00B72DDF" w:rsidRDefault="00B72DDF" w:rsidP="002E1EC8">
      <w:pPr>
        <w:numPr>
          <w:ilvl w:val="0"/>
          <w:numId w:val="36"/>
        </w:numPr>
      </w:pPr>
      <w:r w:rsidRPr="00B72DDF">
        <w:lastRenderedPageBreak/>
        <w:t xml:space="preserve">Use </w:t>
      </w:r>
      <w:r w:rsidRPr="00B72DDF">
        <w:rPr>
          <w:b/>
          <w:bCs/>
        </w:rPr>
        <w:t>Modern Standard Arabic (MSA)</w:t>
      </w:r>
      <w:r w:rsidRPr="00B72DDF">
        <w:t xml:space="preserve"> for general localization.</w:t>
      </w:r>
    </w:p>
    <w:p w14:paraId="77E7331C" w14:textId="77777777" w:rsidR="00B72DDF" w:rsidRPr="00B72DDF" w:rsidRDefault="00B72DDF" w:rsidP="002E1EC8">
      <w:pPr>
        <w:numPr>
          <w:ilvl w:val="0"/>
          <w:numId w:val="36"/>
        </w:numPr>
      </w:pPr>
      <w:r w:rsidRPr="00B72DDF">
        <w:t xml:space="preserve">Adapt </w:t>
      </w:r>
      <w:r w:rsidRPr="00B72DDF">
        <w:rPr>
          <w:b/>
          <w:bCs/>
        </w:rPr>
        <w:t>tax terminology</w:t>
      </w:r>
      <w:r w:rsidRPr="00B72DDF">
        <w:t xml:space="preserve"> and </w:t>
      </w:r>
      <w:r w:rsidRPr="00B72DDF">
        <w:rPr>
          <w:b/>
          <w:bCs/>
        </w:rPr>
        <w:t>legal requirements</w:t>
      </w:r>
      <w:r w:rsidRPr="00B72DDF">
        <w:t xml:space="preserve"> for specific countries.</w:t>
      </w:r>
    </w:p>
    <w:p w14:paraId="7BA0C369" w14:textId="77777777" w:rsidR="00B72DDF" w:rsidRPr="00B72DDF" w:rsidRDefault="00B72DDF" w:rsidP="002E1EC8">
      <w:pPr>
        <w:numPr>
          <w:ilvl w:val="0"/>
          <w:numId w:val="36"/>
        </w:numPr>
      </w:pPr>
      <w:r w:rsidRPr="00B72DDF">
        <w:t xml:space="preserve">Consider offering </w:t>
      </w:r>
      <w:r w:rsidRPr="00B72DDF">
        <w:rPr>
          <w:b/>
          <w:bCs/>
        </w:rPr>
        <w:t>language packs</w:t>
      </w:r>
      <w:r w:rsidRPr="00B72DDF">
        <w:t xml:space="preserve"> or </w:t>
      </w:r>
      <w:r w:rsidRPr="00B72DDF">
        <w:rPr>
          <w:b/>
          <w:bCs/>
        </w:rPr>
        <w:t>region-specific versions</w:t>
      </w:r>
      <w:r w:rsidRPr="00B72DDF">
        <w:t xml:space="preserve"> for better user experience.</w:t>
      </w:r>
    </w:p>
    <w:p w14:paraId="6175984A" w14:textId="77777777" w:rsidR="00B72DDF" w:rsidRPr="00B72DDF" w:rsidRDefault="00B72DDF" w:rsidP="002E1EC8">
      <w:pPr>
        <w:numPr>
          <w:ilvl w:val="0"/>
          <w:numId w:val="36"/>
        </w:numPr>
      </w:pPr>
      <w:r w:rsidRPr="00B72DDF">
        <w:t>Test the software with local users to ensure it meets their needs.</w:t>
      </w:r>
    </w:p>
    <w:p w14:paraId="7760468A" w14:textId="77777777" w:rsidR="00B72DDF" w:rsidRPr="00B72DDF" w:rsidRDefault="00B72DDF" w:rsidP="00B72DDF">
      <w:r w:rsidRPr="00B72DDF">
        <w:t>By addressing these variations, you can create a localized version of TurboCASH that is both user-friendly and compliant with local regulations.</w:t>
      </w:r>
    </w:p>
    <w:p w14:paraId="437F1F68" w14:textId="77777777" w:rsidR="00B72DDF" w:rsidRPr="00B72DDF" w:rsidRDefault="00B72DDF" w:rsidP="002E1EC8">
      <w:pPr>
        <w:pStyle w:val="Heading2"/>
      </w:pPr>
      <w:bookmarkStart w:id="4" w:name="_Toc192528255"/>
      <w:r w:rsidRPr="00B72DDF">
        <w:t xml:space="preserve">Which Accounting frameworks, </w:t>
      </w:r>
      <w:proofErr w:type="gramStart"/>
      <w:r w:rsidRPr="00B72DDF">
        <w:t>Accounting</w:t>
      </w:r>
      <w:proofErr w:type="gramEnd"/>
      <w:r w:rsidRPr="00B72DDF">
        <w:t xml:space="preserve"> sta</w:t>
      </w:r>
      <w:r w:rsidR="002E1EC8">
        <w:t>n</w:t>
      </w:r>
      <w:r w:rsidRPr="00B72DDF">
        <w:t>dards, such as GAAP, IFRS (full) IFRS for SME's is applicable to various Arabic countries?</w:t>
      </w:r>
      <w:bookmarkEnd w:id="4"/>
    </w:p>
    <w:p w14:paraId="7EE4BB9C" w14:textId="77777777" w:rsidR="00B72DDF" w:rsidRPr="00B72DDF" w:rsidRDefault="00B72DDF" w:rsidP="00B72DDF">
      <w:r w:rsidRPr="00B72DDF">
        <w:t xml:space="preserve">The accounting frameworks and standards applicable in Arabic-speaking countries vary depending on the country's legal system, economic environment, and regulatory requirements. Below is an overview of the </w:t>
      </w:r>
      <w:proofErr w:type="gramStart"/>
      <w:r w:rsidRPr="00B72DDF">
        <w:t>most commonly used</w:t>
      </w:r>
      <w:proofErr w:type="gramEnd"/>
      <w:r w:rsidRPr="00B72DDF">
        <w:t xml:space="preserve"> accounting standards in various Arabic countries, including </w:t>
      </w:r>
      <w:r w:rsidRPr="00B72DDF">
        <w:rPr>
          <w:b/>
          <w:bCs/>
        </w:rPr>
        <w:t>GAAP</w:t>
      </w:r>
      <w:r w:rsidRPr="00B72DDF">
        <w:t xml:space="preserve">, </w:t>
      </w:r>
      <w:r w:rsidRPr="00B72DDF">
        <w:rPr>
          <w:b/>
          <w:bCs/>
        </w:rPr>
        <w:t>IFRS (full)</w:t>
      </w:r>
      <w:r w:rsidRPr="00B72DDF">
        <w:t xml:space="preserve">, and </w:t>
      </w:r>
      <w:r w:rsidRPr="00B72DDF">
        <w:rPr>
          <w:b/>
          <w:bCs/>
        </w:rPr>
        <w:t>IFRS for SMEs</w:t>
      </w:r>
      <w:r w:rsidRPr="00B72DDF">
        <w:t>:</w:t>
      </w:r>
    </w:p>
    <w:p w14:paraId="27FE3FEB" w14:textId="77777777" w:rsidR="00B72DDF" w:rsidRPr="00B72DDF" w:rsidRDefault="00000000" w:rsidP="00B72DDF">
      <w:r>
        <w:pict w14:anchorId="60EC1719">
          <v:rect id="_x0000_i1056" style="width:0;height:1.5pt" o:hralign="center" o:hrstd="t" o:hr="t" fillcolor="#a0a0a0" stroked="f"/>
        </w:pict>
      </w:r>
    </w:p>
    <w:p w14:paraId="5FE6D1BE" w14:textId="77777777" w:rsidR="00B72DDF" w:rsidRPr="00B72DDF" w:rsidRDefault="00B72DDF" w:rsidP="00B72DDF">
      <w:pPr>
        <w:rPr>
          <w:b/>
          <w:bCs/>
        </w:rPr>
      </w:pPr>
      <w:r w:rsidRPr="00B72DDF">
        <w:rPr>
          <w:b/>
          <w:bCs/>
        </w:rPr>
        <w:t>1. International Financial Reporting Standards (IFRS)</w:t>
      </w:r>
    </w:p>
    <w:p w14:paraId="350948C8" w14:textId="77777777" w:rsidR="00B72DDF" w:rsidRPr="00B72DDF" w:rsidRDefault="00B72DDF" w:rsidP="002E1EC8">
      <w:pPr>
        <w:numPr>
          <w:ilvl w:val="0"/>
          <w:numId w:val="37"/>
        </w:numPr>
      </w:pPr>
      <w:r w:rsidRPr="00B72DDF">
        <w:rPr>
          <w:b/>
          <w:bCs/>
        </w:rPr>
        <w:t>IFRS (Full)</w:t>
      </w:r>
      <w:r w:rsidRPr="00B72DDF">
        <w:t>: Many Arabic countries have adopted IFRS for listed companies and large entities.</w:t>
      </w:r>
    </w:p>
    <w:p w14:paraId="4039E391" w14:textId="77777777" w:rsidR="00B72DDF" w:rsidRPr="00B72DDF" w:rsidRDefault="00B72DDF" w:rsidP="002E1EC8">
      <w:pPr>
        <w:numPr>
          <w:ilvl w:val="0"/>
          <w:numId w:val="37"/>
        </w:numPr>
      </w:pPr>
      <w:r w:rsidRPr="00B72DDF">
        <w:rPr>
          <w:b/>
          <w:bCs/>
        </w:rPr>
        <w:t>IFRS for SMEs</w:t>
      </w:r>
      <w:r w:rsidRPr="00B72DDF">
        <w:t>: Some countries allow or require small and medium-sized enterprises (SMEs) to use IFRS for SMEs.</w:t>
      </w:r>
    </w:p>
    <w:p w14:paraId="07DC1363" w14:textId="77777777" w:rsidR="00B72DDF" w:rsidRPr="00B72DDF" w:rsidRDefault="00000000" w:rsidP="00B72DDF">
      <w:r>
        <w:pict w14:anchorId="5C3F0D3F">
          <v:rect id="_x0000_i1057" style="width:0;height:1.5pt" o:hralign="center" o:hrstd="t" o:hr="t" fillcolor="#a0a0a0" stroked="f"/>
        </w:pict>
      </w:r>
    </w:p>
    <w:p w14:paraId="20E06B0C" w14:textId="77777777" w:rsidR="00B72DDF" w:rsidRPr="00B72DDF" w:rsidRDefault="00B72DDF" w:rsidP="00B72DDF">
      <w:pPr>
        <w:rPr>
          <w:b/>
          <w:bCs/>
        </w:rPr>
      </w:pPr>
      <w:r w:rsidRPr="00B72DDF">
        <w:rPr>
          <w:b/>
          <w:bCs/>
        </w:rPr>
        <w:t>2. Generally Accepted Accounting Principles (GAAP)</w:t>
      </w:r>
    </w:p>
    <w:p w14:paraId="5C777A08" w14:textId="77777777" w:rsidR="00B72DDF" w:rsidRPr="00B72DDF" w:rsidRDefault="00B72DDF" w:rsidP="002E1EC8">
      <w:pPr>
        <w:numPr>
          <w:ilvl w:val="0"/>
          <w:numId w:val="38"/>
        </w:numPr>
      </w:pPr>
      <w:r w:rsidRPr="00B72DDF">
        <w:t>Some countries have their own national GAAP, which may be based on or aligned with IFRS.</w:t>
      </w:r>
    </w:p>
    <w:p w14:paraId="6E917A77" w14:textId="77777777" w:rsidR="00B72DDF" w:rsidRPr="00B72DDF" w:rsidRDefault="00000000" w:rsidP="00B72DDF">
      <w:r>
        <w:pict w14:anchorId="79EC0AB1">
          <v:rect id="_x0000_i1058" style="width:0;height:1.5pt" o:hralign="center" o:hrstd="t" o:hr="t" fillcolor="#a0a0a0" stroked="f"/>
        </w:pict>
      </w:r>
    </w:p>
    <w:p w14:paraId="5E142735" w14:textId="77777777" w:rsidR="00B72DDF" w:rsidRPr="00B72DDF" w:rsidRDefault="00B72DDF" w:rsidP="00B72DDF">
      <w:pPr>
        <w:rPr>
          <w:b/>
          <w:bCs/>
        </w:rPr>
      </w:pPr>
      <w:r w:rsidRPr="00B72DDF">
        <w:rPr>
          <w:b/>
          <w:bCs/>
        </w:rPr>
        <w:t>3. Country-Specific Standards</w:t>
      </w:r>
    </w:p>
    <w:p w14:paraId="4630FF62" w14:textId="77777777" w:rsidR="00B72DDF" w:rsidRPr="00B72DDF" w:rsidRDefault="00B72DDF" w:rsidP="002E1EC8">
      <w:pPr>
        <w:numPr>
          <w:ilvl w:val="0"/>
          <w:numId w:val="39"/>
        </w:numPr>
      </w:pPr>
      <w:r w:rsidRPr="00B72DDF">
        <w:t>Some countries have unique accounting standards or adaptations of IFRS to suit local requirements.</w:t>
      </w:r>
    </w:p>
    <w:p w14:paraId="60C2385A" w14:textId="77777777" w:rsidR="00B72DDF" w:rsidRPr="00B72DDF" w:rsidRDefault="00000000" w:rsidP="00B72DDF">
      <w:r>
        <w:pict w14:anchorId="6F631C36">
          <v:rect id="_x0000_i1059" style="width:0;height:1.5pt" o:hralign="center" o:hrstd="t" o:hr="t" fillcolor="#a0a0a0" stroked="f"/>
        </w:pict>
      </w:r>
    </w:p>
    <w:p w14:paraId="15F8C82A" w14:textId="77777777" w:rsidR="00B72DDF" w:rsidRPr="00B72DDF" w:rsidRDefault="00B72DDF" w:rsidP="00B72DDF">
      <w:pPr>
        <w:rPr>
          <w:b/>
          <w:bCs/>
        </w:rPr>
      </w:pPr>
      <w:r w:rsidRPr="00B72DDF">
        <w:rPr>
          <w:b/>
          <w:bCs/>
        </w:rPr>
        <w:t>Overview by Country</w:t>
      </w:r>
    </w:p>
    <w:p w14:paraId="0423A337" w14:textId="77777777" w:rsidR="00B72DDF" w:rsidRPr="00B72DDF" w:rsidRDefault="00B72DDF" w:rsidP="00B72DDF">
      <w:pPr>
        <w:rPr>
          <w:b/>
          <w:bCs/>
        </w:rPr>
      </w:pPr>
      <w:r w:rsidRPr="00B72DDF">
        <w:rPr>
          <w:b/>
          <w:bCs/>
        </w:rPr>
        <w:t>Gulf Cooperation Council (GCC) Countries</w:t>
      </w:r>
    </w:p>
    <w:p w14:paraId="6639320C" w14:textId="77777777" w:rsidR="00B72DDF" w:rsidRPr="00B72DDF" w:rsidRDefault="00B72DDF" w:rsidP="002E1EC8">
      <w:pPr>
        <w:numPr>
          <w:ilvl w:val="0"/>
          <w:numId w:val="40"/>
        </w:numPr>
      </w:pPr>
      <w:r w:rsidRPr="00B72DDF">
        <w:rPr>
          <w:b/>
          <w:bCs/>
        </w:rPr>
        <w:t>Saudi Arabia</w:t>
      </w:r>
      <w:r w:rsidRPr="00B72DDF">
        <w:t>:</w:t>
      </w:r>
    </w:p>
    <w:p w14:paraId="3B41D19F" w14:textId="77777777" w:rsidR="00B72DDF" w:rsidRPr="00B72DDF" w:rsidRDefault="00B72DDF" w:rsidP="002E1EC8">
      <w:pPr>
        <w:numPr>
          <w:ilvl w:val="1"/>
          <w:numId w:val="40"/>
        </w:numPr>
      </w:pPr>
      <w:r w:rsidRPr="00B72DDF">
        <w:rPr>
          <w:b/>
          <w:bCs/>
        </w:rPr>
        <w:lastRenderedPageBreak/>
        <w:t>IFRS (Full)</w:t>
      </w:r>
      <w:r w:rsidRPr="00B72DDF">
        <w:t>: Mandatory for all listed companies and financial institutions.</w:t>
      </w:r>
    </w:p>
    <w:p w14:paraId="6713A3BD" w14:textId="77777777" w:rsidR="00B72DDF" w:rsidRPr="00B72DDF" w:rsidRDefault="00B72DDF" w:rsidP="002E1EC8">
      <w:pPr>
        <w:numPr>
          <w:ilvl w:val="1"/>
          <w:numId w:val="40"/>
        </w:numPr>
      </w:pPr>
      <w:r w:rsidRPr="00B72DDF">
        <w:rPr>
          <w:b/>
          <w:bCs/>
        </w:rPr>
        <w:t>IFRS for SMEs</w:t>
      </w:r>
      <w:r w:rsidRPr="00B72DDF">
        <w:t>: Optional for SMEs.</w:t>
      </w:r>
    </w:p>
    <w:p w14:paraId="777D87D6" w14:textId="77777777" w:rsidR="00B72DDF" w:rsidRPr="00B72DDF" w:rsidRDefault="00B72DDF" w:rsidP="002E1EC8">
      <w:pPr>
        <w:numPr>
          <w:ilvl w:val="1"/>
          <w:numId w:val="40"/>
        </w:numPr>
      </w:pPr>
      <w:r w:rsidRPr="00B72DDF">
        <w:rPr>
          <w:b/>
          <w:bCs/>
        </w:rPr>
        <w:t>Zakat and Tax Regulations</w:t>
      </w:r>
      <w:r w:rsidRPr="00B72DDF">
        <w:t>: Specific rules for zakat (Islamic tax) and income tax reporting.</w:t>
      </w:r>
    </w:p>
    <w:p w14:paraId="25D11873" w14:textId="77777777" w:rsidR="00B72DDF" w:rsidRPr="00B72DDF" w:rsidRDefault="00B72DDF" w:rsidP="002E1EC8">
      <w:pPr>
        <w:numPr>
          <w:ilvl w:val="0"/>
          <w:numId w:val="40"/>
        </w:numPr>
      </w:pPr>
      <w:r w:rsidRPr="00B72DDF">
        <w:rPr>
          <w:b/>
          <w:bCs/>
        </w:rPr>
        <w:t>United Arab Emirates (UAE)</w:t>
      </w:r>
      <w:r w:rsidRPr="00B72DDF">
        <w:t>:</w:t>
      </w:r>
    </w:p>
    <w:p w14:paraId="61A3C96B" w14:textId="77777777" w:rsidR="00B72DDF" w:rsidRPr="00B72DDF" w:rsidRDefault="00B72DDF" w:rsidP="002E1EC8">
      <w:pPr>
        <w:numPr>
          <w:ilvl w:val="1"/>
          <w:numId w:val="40"/>
        </w:numPr>
      </w:pPr>
      <w:r w:rsidRPr="00B72DDF">
        <w:rPr>
          <w:b/>
          <w:bCs/>
        </w:rPr>
        <w:t>IFRS (Full)</w:t>
      </w:r>
      <w:r w:rsidRPr="00B72DDF">
        <w:t>: Mandatory for listed companies, banks, and insurance companies.</w:t>
      </w:r>
    </w:p>
    <w:p w14:paraId="6372FF50" w14:textId="77777777" w:rsidR="00B72DDF" w:rsidRPr="00B72DDF" w:rsidRDefault="00B72DDF" w:rsidP="002E1EC8">
      <w:pPr>
        <w:numPr>
          <w:ilvl w:val="1"/>
          <w:numId w:val="40"/>
        </w:numPr>
      </w:pPr>
      <w:r w:rsidRPr="00B72DDF">
        <w:rPr>
          <w:b/>
          <w:bCs/>
        </w:rPr>
        <w:t>IFRS for SMEs</w:t>
      </w:r>
      <w:r w:rsidRPr="00B72DDF">
        <w:t>: Optional for SMEs.</w:t>
      </w:r>
    </w:p>
    <w:p w14:paraId="4DB97A0D" w14:textId="77777777" w:rsidR="00B72DDF" w:rsidRPr="00B72DDF" w:rsidRDefault="00B72DDF" w:rsidP="002E1EC8">
      <w:pPr>
        <w:numPr>
          <w:ilvl w:val="1"/>
          <w:numId w:val="40"/>
        </w:numPr>
      </w:pPr>
      <w:r w:rsidRPr="00B72DDF">
        <w:rPr>
          <w:b/>
          <w:bCs/>
        </w:rPr>
        <w:t>UAE GAAP</w:t>
      </w:r>
      <w:r w:rsidRPr="00B72DDF">
        <w:t>: Used by some non-listed companies.</w:t>
      </w:r>
    </w:p>
    <w:p w14:paraId="5F8C2454" w14:textId="77777777" w:rsidR="00B72DDF" w:rsidRPr="00B72DDF" w:rsidRDefault="00B72DDF" w:rsidP="002E1EC8">
      <w:pPr>
        <w:numPr>
          <w:ilvl w:val="0"/>
          <w:numId w:val="40"/>
        </w:numPr>
      </w:pPr>
      <w:r w:rsidRPr="00B72DDF">
        <w:rPr>
          <w:b/>
          <w:bCs/>
        </w:rPr>
        <w:t>Qatar</w:t>
      </w:r>
      <w:r w:rsidRPr="00B72DDF">
        <w:t>:</w:t>
      </w:r>
    </w:p>
    <w:p w14:paraId="1E5AA207"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1606B585" w14:textId="77777777" w:rsidR="00B72DDF" w:rsidRPr="00B72DDF" w:rsidRDefault="00B72DDF" w:rsidP="002E1EC8">
      <w:pPr>
        <w:numPr>
          <w:ilvl w:val="1"/>
          <w:numId w:val="40"/>
        </w:numPr>
      </w:pPr>
      <w:r w:rsidRPr="00B72DDF">
        <w:rPr>
          <w:b/>
          <w:bCs/>
        </w:rPr>
        <w:t>IFRS for SMEs</w:t>
      </w:r>
      <w:r w:rsidRPr="00B72DDF">
        <w:t>: Optional for SMEs.</w:t>
      </w:r>
    </w:p>
    <w:p w14:paraId="1A6E7407" w14:textId="77777777" w:rsidR="00B72DDF" w:rsidRPr="00B72DDF" w:rsidRDefault="00B72DDF" w:rsidP="002E1EC8">
      <w:pPr>
        <w:numPr>
          <w:ilvl w:val="0"/>
          <w:numId w:val="40"/>
        </w:numPr>
      </w:pPr>
      <w:r w:rsidRPr="00B72DDF">
        <w:rPr>
          <w:b/>
          <w:bCs/>
        </w:rPr>
        <w:t>Kuwait</w:t>
      </w:r>
      <w:r w:rsidRPr="00B72DDF">
        <w:t>:</w:t>
      </w:r>
    </w:p>
    <w:p w14:paraId="1A65F9AD"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5528201D" w14:textId="77777777" w:rsidR="00B72DDF" w:rsidRPr="00B72DDF" w:rsidRDefault="00B72DDF" w:rsidP="002E1EC8">
      <w:pPr>
        <w:numPr>
          <w:ilvl w:val="1"/>
          <w:numId w:val="40"/>
        </w:numPr>
      </w:pPr>
      <w:r w:rsidRPr="00B72DDF">
        <w:rPr>
          <w:b/>
          <w:bCs/>
        </w:rPr>
        <w:t>IFRS for SMEs</w:t>
      </w:r>
      <w:r w:rsidRPr="00B72DDF">
        <w:t>: Optional for SMEs.</w:t>
      </w:r>
    </w:p>
    <w:p w14:paraId="7F64D033" w14:textId="77777777" w:rsidR="00B72DDF" w:rsidRPr="00B72DDF" w:rsidRDefault="00B72DDF" w:rsidP="002E1EC8">
      <w:pPr>
        <w:numPr>
          <w:ilvl w:val="0"/>
          <w:numId w:val="40"/>
        </w:numPr>
      </w:pPr>
      <w:r w:rsidRPr="00B72DDF">
        <w:rPr>
          <w:b/>
          <w:bCs/>
        </w:rPr>
        <w:t>Oman</w:t>
      </w:r>
      <w:r w:rsidRPr="00B72DDF">
        <w:t>:</w:t>
      </w:r>
    </w:p>
    <w:p w14:paraId="5994224C"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22F49B7F" w14:textId="77777777" w:rsidR="00B72DDF" w:rsidRPr="00B72DDF" w:rsidRDefault="00B72DDF" w:rsidP="002E1EC8">
      <w:pPr>
        <w:numPr>
          <w:ilvl w:val="1"/>
          <w:numId w:val="40"/>
        </w:numPr>
      </w:pPr>
      <w:r w:rsidRPr="00B72DDF">
        <w:rPr>
          <w:b/>
          <w:bCs/>
        </w:rPr>
        <w:t>IFRS for SMEs</w:t>
      </w:r>
      <w:r w:rsidRPr="00B72DDF">
        <w:t>: Optional for SMEs.</w:t>
      </w:r>
    </w:p>
    <w:p w14:paraId="1CFE2178" w14:textId="77777777" w:rsidR="00B72DDF" w:rsidRPr="00B72DDF" w:rsidRDefault="00B72DDF" w:rsidP="002E1EC8">
      <w:pPr>
        <w:numPr>
          <w:ilvl w:val="0"/>
          <w:numId w:val="40"/>
        </w:numPr>
      </w:pPr>
      <w:r w:rsidRPr="00B72DDF">
        <w:rPr>
          <w:b/>
          <w:bCs/>
        </w:rPr>
        <w:t>Bahrain</w:t>
      </w:r>
      <w:r w:rsidRPr="00B72DDF">
        <w:t>:</w:t>
      </w:r>
    </w:p>
    <w:p w14:paraId="5C56B343"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0527F3CD" w14:textId="77777777" w:rsidR="00B72DDF" w:rsidRPr="00B72DDF" w:rsidRDefault="00B72DDF" w:rsidP="002E1EC8">
      <w:pPr>
        <w:numPr>
          <w:ilvl w:val="1"/>
          <w:numId w:val="40"/>
        </w:numPr>
      </w:pPr>
      <w:r w:rsidRPr="00B72DDF">
        <w:rPr>
          <w:b/>
          <w:bCs/>
        </w:rPr>
        <w:t>IFRS for SMEs</w:t>
      </w:r>
      <w:r w:rsidRPr="00B72DDF">
        <w:t>: Optional for SMEs.</w:t>
      </w:r>
    </w:p>
    <w:p w14:paraId="68C0A682" w14:textId="77777777" w:rsidR="00B72DDF" w:rsidRPr="00B72DDF" w:rsidRDefault="00000000" w:rsidP="00B72DDF">
      <w:r>
        <w:pict w14:anchorId="483E43D2">
          <v:rect id="_x0000_i1060" style="width:0;height:1.5pt" o:hralign="center" o:hrstd="t" o:hr="t" fillcolor="#a0a0a0" stroked="f"/>
        </w:pict>
      </w:r>
    </w:p>
    <w:p w14:paraId="41C0BB6B" w14:textId="77777777" w:rsidR="00B72DDF" w:rsidRPr="00B72DDF" w:rsidRDefault="00B72DDF" w:rsidP="00B72DDF">
      <w:pPr>
        <w:rPr>
          <w:b/>
          <w:bCs/>
        </w:rPr>
      </w:pPr>
      <w:r w:rsidRPr="00B72DDF">
        <w:rPr>
          <w:b/>
          <w:bCs/>
        </w:rPr>
        <w:t>North Africa (Maghreb)</w:t>
      </w:r>
    </w:p>
    <w:p w14:paraId="19E2CAD2" w14:textId="77777777" w:rsidR="00B72DDF" w:rsidRPr="00B72DDF" w:rsidRDefault="00B72DDF" w:rsidP="002E1EC8">
      <w:pPr>
        <w:numPr>
          <w:ilvl w:val="0"/>
          <w:numId w:val="41"/>
        </w:numPr>
      </w:pPr>
      <w:r w:rsidRPr="00B72DDF">
        <w:rPr>
          <w:b/>
          <w:bCs/>
        </w:rPr>
        <w:t>Egypt</w:t>
      </w:r>
      <w:r w:rsidRPr="00B72DDF">
        <w:t>:</w:t>
      </w:r>
    </w:p>
    <w:p w14:paraId="2C8B90B0" w14:textId="77777777" w:rsidR="00B72DDF" w:rsidRPr="00B72DDF" w:rsidRDefault="00B72DDF" w:rsidP="002E1EC8">
      <w:pPr>
        <w:numPr>
          <w:ilvl w:val="1"/>
          <w:numId w:val="41"/>
        </w:numPr>
      </w:pPr>
      <w:r w:rsidRPr="00B72DDF">
        <w:rPr>
          <w:b/>
          <w:bCs/>
        </w:rPr>
        <w:t>Egyptian Accounting Standards (EAS)</w:t>
      </w:r>
      <w:r w:rsidRPr="00B72DDF">
        <w:t>: Based on IFRS but with some local modifications.</w:t>
      </w:r>
    </w:p>
    <w:p w14:paraId="013A84D6"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3D06B180" w14:textId="77777777" w:rsidR="00B72DDF" w:rsidRPr="00B72DDF" w:rsidRDefault="00B72DDF" w:rsidP="002E1EC8">
      <w:pPr>
        <w:numPr>
          <w:ilvl w:val="1"/>
          <w:numId w:val="41"/>
        </w:numPr>
      </w:pPr>
      <w:r w:rsidRPr="00B72DDF">
        <w:rPr>
          <w:b/>
          <w:bCs/>
        </w:rPr>
        <w:t>IFRS for SMEs</w:t>
      </w:r>
      <w:r w:rsidRPr="00B72DDF">
        <w:t>: Optional for SMEs.</w:t>
      </w:r>
    </w:p>
    <w:p w14:paraId="44D45856" w14:textId="77777777" w:rsidR="00B72DDF" w:rsidRPr="00B72DDF" w:rsidRDefault="00B72DDF" w:rsidP="002E1EC8">
      <w:pPr>
        <w:numPr>
          <w:ilvl w:val="0"/>
          <w:numId w:val="41"/>
        </w:numPr>
      </w:pPr>
      <w:r w:rsidRPr="00B72DDF">
        <w:rPr>
          <w:b/>
          <w:bCs/>
        </w:rPr>
        <w:t>Morocco</w:t>
      </w:r>
      <w:r w:rsidRPr="00B72DDF">
        <w:t>:</w:t>
      </w:r>
    </w:p>
    <w:p w14:paraId="214DC292" w14:textId="77777777" w:rsidR="00B72DDF" w:rsidRPr="00B72DDF" w:rsidRDefault="00B72DDF" w:rsidP="002E1EC8">
      <w:pPr>
        <w:numPr>
          <w:ilvl w:val="1"/>
          <w:numId w:val="41"/>
        </w:numPr>
      </w:pPr>
      <w:r w:rsidRPr="00B72DDF">
        <w:rPr>
          <w:b/>
          <w:bCs/>
        </w:rPr>
        <w:lastRenderedPageBreak/>
        <w:t>Moroccan GAAP</w:t>
      </w:r>
      <w:r w:rsidRPr="00B72DDF">
        <w:t>: Based on French accounting standards but moving toward IFRS convergence.</w:t>
      </w:r>
    </w:p>
    <w:p w14:paraId="3F2E2106"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67B5AFAE" w14:textId="77777777" w:rsidR="00B72DDF" w:rsidRPr="00B72DDF" w:rsidRDefault="00B72DDF" w:rsidP="002E1EC8">
      <w:pPr>
        <w:numPr>
          <w:ilvl w:val="1"/>
          <w:numId w:val="41"/>
        </w:numPr>
      </w:pPr>
      <w:r w:rsidRPr="00B72DDF">
        <w:rPr>
          <w:b/>
          <w:bCs/>
        </w:rPr>
        <w:t>IFRS for SMEs</w:t>
      </w:r>
      <w:r w:rsidRPr="00B72DDF">
        <w:t>: Optional for SMEs.</w:t>
      </w:r>
    </w:p>
    <w:p w14:paraId="40219182" w14:textId="77777777" w:rsidR="00B72DDF" w:rsidRPr="00B72DDF" w:rsidRDefault="00B72DDF" w:rsidP="002E1EC8">
      <w:pPr>
        <w:numPr>
          <w:ilvl w:val="0"/>
          <w:numId w:val="41"/>
        </w:numPr>
      </w:pPr>
      <w:r w:rsidRPr="00B72DDF">
        <w:rPr>
          <w:b/>
          <w:bCs/>
        </w:rPr>
        <w:t>Tunisia</w:t>
      </w:r>
      <w:r w:rsidRPr="00B72DDF">
        <w:t>:</w:t>
      </w:r>
    </w:p>
    <w:p w14:paraId="62D80643" w14:textId="77777777" w:rsidR="00B72DDF" w:rsidRPr="00B72DDF" w:rsidRDefault="00B72DDF" w:rsidP="002E1EC8">
      <w:pPr>
        <w:numPr>
          <w:ilvl w:val="1"/>
          <w:numId w:val="41"/>
        </w:numPr>
      </w:pPr>
      <w:r w:rsidRPr="00B72DDF">
        <w:rPr>
          <w:b/>
          <w:bCs/>
        </w:rPr>
        <w:t>Tunisian Accounting Standards</w:t>
      </w:r>
      <w:r w:rsidRPr="00B72DDF">
        <w:t>: Based on French accounting standards but moving toward IFRS convergence.</w:t>
      </w:r>
    </w:p>
    <w:p w14:paraId="1475109C"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6A0AE319" w14:textId="77777777" w:rsidR="00B72DDF" w:rsidRPr="00B72DDF" w:rsidRDefault="00B72DDF" w:rsidP="002E1EC8">
      <w:pPr>
        <w:numPr>
          <w:ilvl w:val="1"/>
          <w:numId w:val="41"/>
        </w:numPr>
      </w:pPr>
      <w:r w:rsidRPr="00B72DDF">
        <w:rPr>
          <w:b/>
          <w:bCs/>
        </w:rPr>
        <w:t>IFRS for SMEs</w:t>
      </w:r>
      <w:r w:rsidRPr="00B72DDF">
        <w:t>: Optional for SMEs.</w:t>
      </w:r>
    </w:p>
    <w:p w14:paraId="3EB7194A" w14:textId="77777777" w:rsidR="00B72DDF" w:rsidRPr="00B72DDF" w:rsidRDefault="00B72DDF" w:rsidP="002E1EC8">
      <w:pPr>
        <w:numPr>
          <w:ilvl w:val="0"/>
          <w:numId w:val="41"/>
        </w:numPr>
      </w:pPr>
      <w:r w:rsidRPr="00B72DDF">
        <w:rPr>
          <w:b/>
          <w:bCs/>
        </w:rPr>
        <w:t>Algeria</w:t>
      </w:r>
      <w:r w:rsidRPr="00B72DDF">
        <w:t>:</w:t>
      </w:r>
    </w:p>
    <w:p w14:paraId="1151F23E" w14:textId="77777777" w:rsidR="00B72DDF" w:rsidRPr="00B72DDF" w:rsidRDefault="00B72DDF" w:rsidP="002E1EC8">
      <w:pPr>
        <w:numPr>
          <w:ilvl w:val="1"/>
          <w:numId w:val="41"/>
        </w:numPr>
      </w:pPr>
      <w:r w:rsidRPr="00B72DDF">
        <w:rPr>
          <w:b/>
          <w:bCs/>
        </w:rPr>
        <w:t>Algerian Accounting Standards</w:t>
      </w:r>
      <w:r w:rsidRPr="00B72DDF">
        <w:t>: Based on French accounting standards but moving toward IFRS convergence.</w:t>
      </w:r>
    </w:p>
    <w:p w14:paraId="0FC6FD82"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5FF8148E" w14:textId="77777777" w:rsidR="00B72DDF" w:rsidRPr="00B72DDF" w:rsidRDefault="00B72DDF" w:rsidP="002E1EC8">
      <w:pPr>
        <w:numPr>
          <w:ilvl w:val="1"/>
          <w:numId w:val="41"/>
        </w:numPr>
      </w:pPr>
      <w:r w:rsidRPr="00B72DDF">
        <w:rPr>
          <w:b/>
          <w:bCs/>
        </w:rPr>
        <w:t>IFRS for SMEs</w:t>
      </w:r>
      <w:r w:rsidRPr="00B72DDF">
        <w:t>: Optional for SMEs.</w:t>
      </w:r>
    </w:p>
    <w:p w14:paraId="4B396B7E" w14:textId="77777777" w:rsidR="00B72DDF" w:rsidRPr="00B72DDF" w:rsidRDefault="00B72DDF" w:rsidP="002E1EC8">
      <w:pPr>
        <w:numPr>
          <w:ilvl w:val="0"/>
          <w:numId w:val="41"/>
        </w:numPr>
      </w:pPr>
      <w:r w:rsidRPr="00B72DDF">
        <w:rPr>
          <w:b/>
          <w:bCs/>
        </w:rPr>
        <w:t>Libya</w:t>
      </w:r>
      <w:r w:rsidRPr="00B72DDF">
        <w:t>:</w:t>
      </w:r>
    </w:p>
    <w:p w14:paraId="74DDADCB" w14:textId="77777777" w:rsidR="00B72DDF" w:rsidRPr="00B72DDF" w:rsidRDefault="00B72DDF" w:rsidP="002E1EC8">
      <w:pPr>
        <w:numPr>
          <w:ilvl w:val="1"/>
          <w:numId w:val="41"/>
        </w:numPr>
      </w:pPr>
      <w:r w:rsidRPr="00B72DDF">
        <w:rPr>
          <w:b/>
          <w:bCs/>
        </w:rPr>
        <w:t>Libyan Accounting Standards</w:t>
      </w:r>
      <w:r w:rsidRPr="00B72DDF">
        <w:t>: Based on local regulations but moving toward IFRS adoption.</w:t>
      </w:r>
    </w:p>
    <w:p w14:paraId="77612999" w14:textId="77777777" w:rsidR="00B72DDF" w:rsidRPr="00B72DDF" w:rsidRDefault="00B72DDF" w:rsidP="002E1EC8">
      <w:pPr>
        <w:numPr>
          <w:ilvl w:val="1"/>
          <w:numId w:val="41"/>
        </w:numPr>
      </w:pPr>
      <w:r w:rsidRPr="00B72DDF">
        <w:rPr>
          <w:b/>
          <w:bCs/>
        </w:rPr>
        <w:t>IFRS (Full)</w:t>
      </w:r>
      <w:r w:rsidRPr="00B72DDF">
        <w:t>: Not yet fully adopted but encouraged for large entities.</w:t>
      </w:r>
    </w:p>
    <w:p w14:paraId="6585BF4D" w14:textId="77777777" w:rsidR="00B72DDF" w:rsidRPr="00B72DDF" w:rsidRDefault="00B72DDF" w:rsidP="002E1EC8">
      <w:pPr>
        <w:numPr>
          <w:ilvl w:val="1"/>
          <w:numId w:val="41"/>
        </w:numPr>
      </w:pPr>
      <w:r w:rsidRPr="00B72DDF">
        <w:rPr>
          <w:b/>
          <w:bCs/>
        </w:rPr>
        <w:t>IFRS for SMEs</w:t>
      </w:r>
      <w:r w:rsidRPr="00B72DDF">
        <w:t>: Optional for SMEs.</w:t>
      </w:r>
    </w:p>
    <w:p w14:paraId="5708DC64" w14:textId="77777777" w:rsidR="00B72DDF" w:rsidRPr="00B72DDF" w:rsidRDefault="00000000" w:rsidP="00B72DDF">
      <w:r>
        <w:pict w14:anchorId="17BCA10A">
          <v:rect id="_x0000_i1061" style="width:0;height:1.5pt" o:hralign="center" o:hrstd="t" o:hr="t" fillcolor="#a0a0a0" stroked="f"/>
        </w:pict>
      </w:r>
    </w:p>
    <w:p w14:paraId="09FBC5FE" w14:textId="77777777" w:rsidR="00B72DDF" w:rsidRPr="00B72DDF" w:rsidRDefault="00B72DDF" w:rsidP="00B72DDF">
      <w:pPr>
        <w:rPr>
          <w:b/>
          <w:bCs/>
        </w:rPr>
      </w:pPr>
      <w:r w:rsidRPr="00B72DDF">
        <w:rPr>
          <w:b/>
          <w:bCs/>
        </w:rPr>
        <w:t>Levant Region</w:t>
      </w:r>
    </w:p>
    <w:p w14:paraId="1AE756B3" w14:textId="77777777" w:rsidR="00B72DDF" w:rsidRPr="00B72DDF" w:rsidRDefault="00B72DDF" w:rsidP="002E1EC8">
      <w:pPr>
        <w:numPr>
          <w:ilvl w:val="0"/>
          <w:numId w:val="42"/>
        </w:numPr>
      </w:pPr>
      <w:r w:rsidRPr="00B72DDF">
        <w:rPr>
          <w:b/>
          <w:bCs/>
        </w:rPr>
        <w:t>Jordan</w:t>
      </w:r>
      <w:r w:rsidRPr="00B72DDF">
        <w:t>:</w:t>
      </w:r>
    </w:p>
    <w:p w14:paraId="37F5D80F" w14:textId="77777777" w:rsidR="00B72DDF" w:rsidRPr="00B72DDF" w:rsidRDefault="00B72DDF" w:rsidP="002E1EC8">
      <w:pPr>
        <w:numPr>
          <w:ilvl w:val="1"/>
          <w:numId w:val="42"/>
        </w:numPr>
      </w:pPr>
      <w:r w:rsidRPr="00B72DDF">
        <w:rPr>
          <w:b/>
          <w:bCs/>
        </w:rPr>
        <w:t>IFRS (Full)</w:t>
      </w:r>
      <w:r w:rsidRPr="00B72DDF">
        <w:t>: Mandatory for listed companies and financial institutions.</w:t>
      </w:r>
    </w:p>
    <w:p w14:paraId="6D6E98C7" w14:textId="77777777" w:rsidR="00B72DDF" w:rsidRPr="00B72DDF" w:rsidRDefault="00B72DDF" w:rsidP="002E1EC8">
      <w:pPr>
        <w:numPr>
          <w:ilvl w:val="1"/>
          <w:numId w:val="42"/>
        </w:numPr>
      </w:pPr>
      <w:r w:rsidRPr="00B72DDF">
        <w:rPr>
          <w:b/>
          <w:bCs/>
        </w:rPr>
        <w:t>IFRS for SMEs</w:t>
      </w:r>
      <w:r w:rsidRPr="00B72DDF">
        <w:t>: Optional for SMEs.</w:t>
      </w:r>
    </w:p>
    <w:p w14:paraId="46E8089F" w14:textId="77777777" w:rsidR="00B72DDF" w:rsidRPr="00B72DDF" w:rsidRDefault="00B72DDF" w:rsidP="002E1EC8">
      <w:pPr>
        <w:numPr>
          <w:ilvl w:val="0"/>
          <w:numId w:val="42"/>
        </w:numPr>
      </w:pPr>
      <w:r w:rsidRPr="00B72DDF">
        <w:rPr>
          <w:b/>
          <w:bCs/>
        </w:rPr>
        <w:t>Lebanon</w:t>
      </w:r>
      <w:r w:rsidRPr="00B72DDF">
        <w:t>:</w:t>
      </w:r>
    </w:p>
    <w:p w14:paraId="4E9F9F31" w14:textId="77777777" w:rsidR="00B72DDF" w:rsidRPr="00B72DDF" w:rsidRDefault="00B72DDF" w:rsidP="002E1EC8">
      <w:pPr>
        <w:numPr>
          <w:ilvl w:val="1"/>
          <w:numId w:val="42"/>
        </w:numPr>
      </w:pPr>
      <w:r w:rsidRPr="00B72DDF">
        <w:rPr>
          <w:b/>
          <w:bCs/>
        </w:rPr>
        <w:t>Lebanese GAAP</w:t>
      </w:r>
      <w:r w:rsidRPr="00B72DDF">
        <w:t>: Based on French accounting standards but moving toward IFRS convergence.</w:t>
      </w:r>
    </w:p>
    <w:p w14:paraId="5CAAF610" w14:textId="77777777" w:rsidR="00B72DDF" w:rsidRPr="00B72DDF" w:rsidRDefault="00B72DDF" w:rsidP="002E1EC8">
      <w:pPr>
        <w:numPr>
          <w:ilvl w:val="1"/>
          <w:numId w:val="42"/>
        </w:numPr>
      </w:pPr>
      <w:r w:rsidRPr="00B72DDF">
        <w:rPr>
          <w:b/>
          <w:bCs/>
        </w:rPr>
        <w:t>IFRS (Full)</w:t>
      </w:r>
      <w:r w:rsidRPr="00B72DDF">
        <w:t>: Mandatory for listed companies and financial institutions.</w:t>
      </w:r>
    </w:p>
    <w:p w14:paraId="25AEA6CB" w14:textId="77777777" w:rsidR="00B72DDF" w:rsidRPr="00B72DDF" w:rsidRDefault="00B72DDF" w:rsidP="002E1EC8">
      <w:pPr>
        <w:numPr>
          <w:ilvl w:val="1"/>
          <w:numId w:val="42"/>
        </w:numPr>
      </w:pPr>
      <w:r w:rsidRPr="00B72DDF">
        <w:rPr>
          <w:b/>
          <w:bCs/>
        </w:rPr>
        <w:t>IFRS for SMEs</w:t>
      </w:r>
      <w:r w:rsidRPr="00B72DDF">
        <w:t>: Optional for SMEs.</w:t>
      </w:r>
    </w:p>
    <w:p w14:paraId="38419190" w14:textId="77777777" w:rsidR="00B72DDF" w:rsidRPr="00B72DDF" w:rsidRDefault="00B72DDF" w:rsidP="002E1EC8">
      <w:pPr>
        <w:numPr>
          <w:ilvl w:val="0"/>
          <w:numId w:val="42"/>
        </w:numPr>
      </w:pPr>
      <w:r w:rsidRPr="00B72DDF">
        <w:rPr>
          <w:b/>
          <w:bCs/>
        </w:rPr>
        <w:lastRenderedPageBreak/>
        <w:t>Syria</w:t>
      </w:r>
      <w:r w:rsidRPr="00B72DDF">
        <w:t>:</w:t>
      </w:r>
    </w:p>
    <w:p w14:paraId="467A16A8" w14:textId="77777777" w:rsidR="00B72DDF" w:rsidRPr="00B72DDF" w:rsidRDefault="00B72DDF" w:rsidP="002E1EC8">
      <w:pPr>
        <w:numPr>
          <w:ilvl w:val="1"/>
          <w:numId w:val="42"/>
        </w:numPr>
      </w:pPr>
      <w:r w:rsidRPr="00B72DDF">
        <w:rPr>
          <w:b/>
          <w:bCs/>
        </w:rPr>
        <w:t>Syrian Accounting Standards</w:t>
      </w:r>
      <w:r w:rsidRPr="00B72DDF">
        <w:t>: Based on local regulations but moving toward IFRS adoption.</w:t>
      </w:r>
    </w:p>
    <w:p w14:paraId="54C40099" w14:textId="77777777" w:rsidR="00B72DDF" w:rsidRPr="00B72DDF" w:rsidRDefault="00B72DDF" w:rsidP="002E1EC8">
      <w:pPr>
        <w:numPr>
          <w:ilvl w:val="1"/>
          <w:numId w:val="42"/>
        </w:numPr>
      </w:pPr>
      <w:r w:rsidRPr="00B72DDF">
        <w:rPr>
          <w:b/>
          <w:bCs/>
        </w:rPr>
        <w:t>IFRS (Full)</w:t>
      </w:r>
      <w:r w:rsidRPr="00B72DDF">
        <w:t>: Not yet fully adopted but encouraged for large entities.</w:t>
      </w:r>
    </w:p>
    <w:p w14:paraId="7E57D80D" w14:textId="77777777" w:rsidR="00B72DDF" w:rsidRPr="00B72DDF" w:rsidRDefault="00B72DDF" w:rsidP="002E1EC8">
      <w:pPr>
        <w:numPr>
          <w:ilvl w:val="1"/>
          <w:numId w:val="42"/>
        </w:numPr>
      </w:pPr>
      <w:r w:rsidRPr="00B72DDF">
        <w:rPr>
          <w:b/>
          <w:bCs/>
        </w:rPr>
        <w:t>IFRS for SMEs</w:t>
      </w:r>
      <w:r w:rsidRPr="00B72DDF">
        <w:t>: Optional for SMEs.</w:t>
      </w:r>
    </w:p>
    <w:p w14:paraId="0B086F33" w14:textId="77777777" w:rsidR="00B72DDF" w:rsidRPr="00B72DDF" w:rsidRDefault="00B72DDF" w:rsidP="002E1EC8">
      <w:pPr>
        <w:numPr>
          <w:ilvl w:val="0"/>
          <w:numId w:val="42"/>
        </w:numPr>
      </w:pPr>
      <w:r w:rsidRPr="00B72DDF">
        <w:rPr>
          <w:b/>
          <w:bCs/>
        </w:rPr>
        <w:t>Iraq</w:t>
      </w:r>
      <w:r w:rsidRPr="00B72DDF">
        <w:t>:</w:t>
      </w:r>
    </w:p>
    <w:p w14:paraId="5D9EB065" w14:textId="77777777" w:rsidR="00B72DDF" w:rsidRPr="00B72DDF" w:rsidRDefault="00B72DDF" w:rsidP="002E1EC8">
      <w:pPr>
        <w:numPr>
          <w:ilvl w:val="1"/>
          <w:numId w:val="42"/>
        </w:numPr>
      </w:pPr>
      <w:r w:rsidRPr="00B72DDF">
        <w:rPr>
          <w:b/>
          <w:bCs/>
        </w:rPr>
        <w:t>Iraqi Accounting Standards</w:t>
      </w:r>
      <w:r w:rsidRPr="00B72DDF">
        <w:t>: Based on local regulations but moving toward IFRS adoption.</w:t>
      </w:r>
    </w:p>
    <w:p w14:paraId="2BE20DBA" w14:textId="77777777" w:rsidR="00B72DDF" w:rsidRPr="00B72DDF" w:rsidRDefault="00B72DDF" w:rsidP="002E1EC8">
      <w:pPr>
        <w:numPr>
          <w:ilvl w:val="1"/>
          <w:numId w:val="42"/>
        </w:numPr>
      </w:pPr>
      <w:r w:rsidRPr="00B72DDF">
        <w:rPr>
          <w:b/>
          <w:bCs/>
        </w:rPr>
        <w:t>IFRS (Full)</w:t>
      </w:r>
      <w:r w:rsidRPr="00B72DDF">
        <w:t>: Not yet fully adopted but encouraged for large entities.</w:t>
      </w:r>
    </w:p>
    <w:p w14:paraId="1A3555CA" w14:textId="77777777" w:rsidR="00B72DDF" w:rsidRPr="00B72DDF" w:rsidRDefault="00B72DDF" w:rsidP="002E1EC8">
      <w:pPr>
        <w:numPr>
          <w:ilvl w:val="1"/>
          <w:numId w:val="42"/>
        </w:numPr>
      </w:pPr>
      <w:r w:rsidRPr="00B72DDF">
        <w:rPr>
          <w:b/>
          <w:bCs/>
        </w:rPr>
        <w:t>IFRS for SMEs</w:t>
      </w:r>
      <w:r w:rsidRPr="00B72DDF">
        <w:t>: Optional for SMEs.</w:t>
      </w:r>
    </w:p>
    <w:p w14:paraId="0B28E939" w14:textId="77777777" w:rsidR="00B72DDF" w:rsidRPr="00B72DDF" w:rsidRDefault="00B72DDF" w:rsidP="002E1EC8">
      <w:pPr>
        <w:numPr>
          <w:ilvl w:val="0"/>
          <w:numId w:val="42"/>
        </w:numPr>
      </w:pPr>
      <w:r w:rsidRPr="00B72DDF">
        <w:rPr>
          <w:b/>
          <w:bCs/>
        </w:rPr>
        <w:t>Palestine</w:t>
      </w:r>
      <w:r w:rsidRPr="00B72DDF">
        <w:t>:</w:t>
      </w:r>
    </w:p>
    <w:p w14:paraId="3B87E415" w14:textId="77777777" w:rsidR="00B72DDF" w:rsidRPr="00B72DDF" w:rsidRDefault="00B72DDF" w:rsidP="002E1EC8">
      <w:pPr>
        <w:numPr>
          <w:ilvl w:val="1"/>
          <w:numId w:val="42"/>
        </w:numPr>
      </w:pPr>
      <w:r w:rsidRPr="00B72DDF">
        <w:rPr>
          <w:b/>
          <w:bCs/>
        </w:rPr>
        <w:t>IFRS (Full)</w:t>
      </w:r>
      <w:r w:rsidRPr="00B72DDF">
        <w:t>: Mandatory for listed companies and financial institutions.</w:t>
      </w:r>
    </w:p>
    <w:p w14:paraId="6745D231" w14:textId="77777777" w:rsidR="00B72DDF" w:rsidRPr="00B72DDF" w:rsidRDefault="00B72DDF" w:rsidP="002E1EC8">
      <w:pPr>
        <w:numPr>
          <w:ilvl w:val="1"/>
          <w:numId w:val="42"/>
        </w:numPr>
      </w:pPr>
      <w:r w:rsidRPr="00B72DDF">
        <w:rPr>
          <w:b/>
          <w:bCs/>
        </w:rPr>
        <w:t>IFRS for SMEs</w:t>
      </w:r>
      <w:r w:rsidRPr="00B72DDF">
        <w:t>: Optional for SMEs.</w:t>
      </w:r>
    </w:p>
    <w:p w14:paraId="7C9D9676" w14:textId="77777777" w:rsidR="00B72DDF" w:rsidRPr="00B72DDF" w:rsidRDefault="00000000" w:rsidP="00B72DDF">
      <w:r>
        <w:pict w14:anchorId="3A7AB6A1">
          <v:rect id="_x0000_i1062" style="width:0;height:1.5pt" o:hralign="center" o:hrstd="t" o:hr="t" fillcolor="#a0a0a0" stroked="f"/>
        </w:pict>
      </w:r>
    </w:p>
    <w:p w14:paraId="44A225F4" w14:textId="77777777" w:rsidR="00B72DDF" w:rsidRPr="00B72DDF" w:rsidRDefault="00B72DDF" w:rsidP="00B72DDF">
      <w:pPr>
        <w:rPr>
          <w:b/>
          <w:bCs/>
        </w:rPr>
      </w:pPr>
      <w:r w:rsidRPr="00B72DDF">
        <w:rPr>
          <w:b/>
          <w:bCs/>
        </w:rPr>
        <w:t>Other Arabic Countries</w:t>
      </w:r>
    </w:p>
    <w:p w14:paraId="1B96C980" w14:textId="77777777" w:rsidR="00B72DDF" w:rsidRPr="00B72DDF" w:rsidRDefault="00B72DDF" w:rsidP="002E1EC8">
      <w:pPr>
        <w:numPr>
          <w:ilvl w:val="0"/>
          <w:numId w:val="43"/>
        </w:numPr>
      </w:pPr>
      <w:r w:rsidRPr="00B72DDF">
        <w:rPr>
          <w:b/>
          <w:bCs/>
        </w:rPr>
        <w:t>Yemen</w:t>
      </w:r>
      <w:r w:rsidRPr="00B72DDF">
        <w:t>:</w:t>
      </w:r>
    </w:p>
    <w:p w14:paraId="02BCEE66" w14:textId="77777777" w:rsidR="00B72DDF" w:rsidRPr="00B72DDF" w:rsidRDefault="00B72DDF" w:rsidP="002E1EC8">
      <w:pPr>
        <w:numPr>
          <w:ilvl w:val="1"/>
          <w:numId w:val="43"/>
        </w:numPr>
      </w:pPr>
      <w:r w:rsidRPr="00B72DDF">
        <w:rPr>
          <w:b/>
          <w:bCs/>
        </w:rPr>
        <w:t>Yemeni Accounting Standards</w:t>
      </w:r>
      <w:r w:rsidRPr="00B72DDF">
        <w:t>: Based on local regulations but moving toward IFRS adoption.</w:t>
      </w:r>
    </w:p>
    <w:p w14:paraId="251269B1" w14:textId="77777777" w:rsidR="00B72DDF" w:rsidRPr="00B72DDF" w:rsidRDefault="00B72DDF" w:rsidP="002E1EC8">
      <w:pPr>
        <w:numPr>
          <w:ilvl w:val="1"/>
          <w:numId w:val="43"/>
        </w:numPr>
      </w:pPr>
      <w:r w:rsidRPr="00B72DDF">
        <w:rPr>
          <w:b/>
          <w:bCs/>
        </w:rPr>
        <w:t>IFRS (Full)</w:t>
      </w:r>
      <w:r w:rsidRPr="00B72DDF">
        <w:t>: Not yet fully adopted but encouraged for large entities.</w:t>
      </w:r>
    </w:p>
    <w:p w14:paraId="4E6D6C57" w14:textId="77777777" w:rsidR="00B72DDF" w:rsidRPr="00B72DDF" w:rsidRDefault="00B72DDF" w:rsidP="002E1EC8">
      <w:pPr>
        <w:numPr>
          <w:ilvl w:val="1"/>
          <w:numId w:val="43"/>
        </w:numPr>
      </w:pPr>
      <w:r w:rsidRPr="00B72DDF">
        <w:rPr>
          <w:b/>
          <w:bCs/>
        </w:rPr>
        <w:t>IFRS for SMEs</w:t>
      </w:r>
      <w:r w:rsidRPr="00B72DDF">
        <w:t>: Optional for SMEs.</w:t>
      </w:r>
    </w:p>
    <w:p w14:paraId="56E2298F" w14:textId="77777777" w:rsidR="00B72DDF" w:rsidRPr="00B72DDF" w:rsidRDefault="00B72DDF" w:rsidP="002E1EC8">
      <w:pPr>
        <w:numPr>
          <w:ilvl w:val="0"/>
          <w:numId w:val="43"/>
        </w:numPr>
      </w:pPr>
      <w:r w:rsidRPr="00B72DDF">
        <w:rPr>
          <w:b/>
          <w:bCs/>
        </w:rPr>
        <w:t>Sudan</w:t>
      </w:r>
      <w:r w:rsidRPr="00B72DDF">
        <w:t>:</w:t>
      </w:r>
    </w:p>
    <w:p w14:paraId="3D6138A1" w14:textId="77777777" w:rsidR="00B72DDF" w:rsidRPr="00B72DDF" w:rsidRDefault="00B72DDF" w:rsidP="002E1EC8">
      <w:pPr>
        <w:numPr>
          <w:ilvl w:val="1"/>
          <w:numId w:val="43"/>
        </w:numPr>
      </w:pPr>
      <w:r w:rsidRPr="00B72DDF">
        <w:rPr>
          <w:b/>
          <w:bCs/>
        </w:rPr>
        <w:t>Sudanese Accounting Standards</w:t>
      </w:r>
      <w:r w:rsidRPr="00B72DDF">
        <w:t>: Based on local regulations but moving toward IFRS adoption.</w:t>
      </w:r>
    </w:p>
    <w:p w14:paraId="55C63E9F" w14:textId="77777777" w:rsidR="00B72DDF" w:rsidRPr="00B72DDF" w:rsidRDefault="00B72DDF" w:rsidP="002E1EC8">
      <w:pPr>
        <w:numPr>
          <w:ilvl w:val="1"/>
          <w:numId w:val="43"/>
        </w:numPr>
      </w:pPr>
      <w:r w:rsidRPr="00B72DDF">
        <w:rPr>
          <w:b/>
          <w:bCs/>
        </w:rPr>
        <w:t>IFRS (Full)</w:t>
      </w:r>
      <w:r w:rsidRPr="00B72DDF">
        <w:t>: Not yet fully adopted but encouraged for large entities.</w:t>
      </w:r>
    </w:p>
    <w:p w14:paraId="315D3434" w14:textId="77777777" w:rsidR="00B72DDF" w:rsidRPr="00B72DDF" w:rsidRDefault="00B72DDF" w:rsidP="002E1EC8">
      <w:pPr>
        <w:numPr>
          <w:ilvl w:val="1"/>
          <w:numId w:val="43"/>
        </w:numPr>
      </w:pPr>
      <w:r w:rsidRPr="00B72DDF">
        <w:rPr>
          <w:b/>
          <w:bCs/>
        </w:rPr>
        <w:t>IFRS for SMEs</w:t>
      </w:r>
      <w:r w:rsidRPr="00B72DDF">
        <w:t>: Optional for SMEs.</w:t>
      </w:r>
    </w:p>
    <w:p w14:paraId="5FA86B95" w14:textId="77777777" w:rsidR="00B72DDF" w:rsidRPr="00B72DDF" w:rsidRDefault="00B72DDF" w:rsidP="002E1EC8">
      <w:pPr>
        <w:numPr>
          <w:ilvl w:val="0"/>
          <w:numId w:val="43"/>
        </w:numPr>
      </w:pPr>
      <w:r w:rsidRPr="00B72DDF">
        <w:rPr>
          <w:b/>
          <w:bCs/>
        </w:rPr>
        <w:t>Mauritania</w:t>
      </w:r>
      <w:r w:rsidRPr="00B72DDF">
        <w:t>:</w:t>
      </w:r>
    </w:p>
    <w:p w14:paraId="5B3411E9" w14:textId="77777777" w:rsidR="00B72DDF" w:rsidRPr="00B72DDF" w:rsidRDefault="00B72DDF" w:rsidP="002E1EC8">
      <w:pPr>
        <w:numPr>
          <w:ilvl w:val="1"/>
          <w:numId w:val="43"/>
        </w:numPr>
      </w:pPr>
      <w:r w:rsidRPr="00B72DDF">
        <w:rPr>
          <w:b/>
          <w:bCs/>
        </w:rPr>
        <w:t>Mauritanian Accounting Standards</w:t>
      </w:r>
      <w:r w:rsidRPr="00B72DDF">
        <w:t>: Based on local regulations but moving toward IFRS adoption.</w:t>
      </w:r>
    </w:p>
    <w:p w14:paraId="77A00F3A" w14:textId="77777777" w:rsidR="00B72DDF" w:rsidRPr="00B72DDF" w:rsidRDefault="00B72DDF" w:rsidP="002E1EC8">
      <w:pPr>
        <w:numPr>
          <w:ilvl w:val="1"/>
          <w:numId w:val="43"/>
        </w:numPr>
      </w:pPr>
      <w:r w:rsidRPr="00B72DDF">
        <w:rPr>
          <w:b/>
          <w:bCs/>
        </w:rPr>
        <w:t>IFRS (Full)</w:t>
      </w:r>
      <w:r w:rsidRPr="00B72DDF">
        <w:t>: Not yet fully adopted but encouraged for large entities.</w:t>
      </w:r>
    </w:p>
    <w:p w14:paraId="52752060" w14:textId="77777777" w:rsidR="00B72DDF" w:rsidRPr="00B72DDF" w:rsidRDefault="00B72DDF" w:rsidP="002E1EC8">
      <w:pPr>
        <w:numPr>
          <w:ilvl w:val="1"/>
          <w:numId w:val="43"/>
        </w:numPr>
      </w:pPr>
      <w:r w:rsidRPr="00B72DDF">
        <w:rPr>
          <w:b/>
          <w:bCs/>
        </w:rPr>
        <w:lastRenderedPageBreak/>
        <w:t>IFRS for SMEs</w:t>
      </w:r>
      <w:r w:rsidRPr="00B72DDF">
        <w:t>: Optional for SMEs.</w:t>
      </w:r>
    </w:p>
    <w:p w14:paraId="7267E9E6" w14:textId="77777777" w:rsidR="00B72DDF" w:rsidRPr="00B72DDF" w:rsidRDefault="00000000" w:rsidP="00B72DDF">
      <w:r>
        <w:pict w14:anchorId="10BD0898">
          <v:rect id="_x0000_i1063" style="width:0;height:1.5pt" o:hralign="center" o:hrstd="t" o:hr="t" fillcolor="#a0a0a0" stroked="f"/>
        </w:pict>
      </w:r>
    </w:p>
    <w:p w14:paraId="17851365" w14:textId="77777777" w:rsidR="00B72DDF" w:rsidRPr="00B72DDF" w:rsidRDefault="00B72DDF" w:rsidP="00B72DDF">
      <w:pPr>
        <w:rPr>
          <w:b/>
          <w:bCs/>
        </w:rPr>
      </w:pPr>
      <w:r w:rsidRPr="00B72DDF">
        <w:rPr>
          <w:b/>
          <w:bCs/>
        </w:rPr>
        <w:t>Key Considerations</w:t>
      </w:r>
    </w:p>
    <w:p w14:paraId="6745C076" w14:textId="77777777" w:rsidR="00B72DDF" w:rsidRPr="00B72DDF" w:rsidRDefault="00B72DDF" w:rsidP="002E1EC8">
      <w:pPr>
        <w:numPr>
          <w:ilvl w:val="0"/>
          <w:numId w:val="44"/>
        </w:numPr>
      </w:pPr>
      <w:r w:rsidRPr="00B72DDF">
        <w:rPr>
          <w:b/>
          <w:bCs/>
        </w:rPr>
        <w:t>Regulatory Compliance</w:t>
      </w:r>
      <w:r w:rsidRPr="00B72DDF">
        <w:t>: Ensure compliance with local regulatory requirements, which may include additional reporting or disclosure obligations.</w:t>
      </w:r>
    </w:p>
    <w:p w14:paraId="79F56699" w14:textId="77777777" w:rsidR="00B72DDF" w:rsidRPr="00B72DDF" w:rsidRDefault="00B72DDF" w:rsidP="002E1EC8">
      <w:pPr>
        <w:numPr>
          <w:ilvl w:val="0"/>
          <w:numId w:val="44"/>
        </w:numPr>
      </w:pPr>
      <w:r w:rsidRPr="00B72DDF">
        <w:rPr>
          <w:b/>
          <w:bCs/>
        </w:rPr>
        <w:t>Zakat and Islamic Finance</w:t>
      </w:r>
      <w:r w:rsidRPr="00B72DDF">
        <w:t>: In some countries (e.g., Saudi Arabia), zakat and Islamic finance principles may influence accounting practices.</w:t>
      </w:r>
    </w:p>
    <w:p w14:paraId="566E05D3" w14:textId="77777777" w:rsidR="00B72DDF" w:rsidRPr="00B72DDF" w:rsidRDefault="00B72DDF" w:rsidP="002E1EC8">
      <w:pPr>
        <w:numPr>
          <w:ilvl w:val="0"/>
          <w:numId w:val="44"/>
        </w:numPr>
      </w:pPr>
      <w:r w:rsidRPr="00B72DDF">
        <w:rPr>
          <w:b/>
          <w:bCs/>
        </w:rPr>
        <w:t>Language and Localization</w:t>
      </w:r>
      <w:r w:rsidRPr="00B72DDF">
        <w:t>: Financial statements and reports must often be prepared in Arabic, with translations into English or other languages as required.</w:t>
      </w:r>
    </w:p>
    <w:p w14:paraId="55E24E70" w14:textId="77777777" w:rsidR="00B72DDF" w:rsidRPr="00B72DDF" w:rsidRDefault="00000000" w:rsidP="00B72DDF">
      <w:r>
        <w:pict w14:anchorId="3EFF7B59">
          <v:rect id="_x0000_i1064" style="width:0;height:1.5pt" o:hralign="center" o:hrstd="t" o:hr="t" fillcolor="#a0a0a0" stroked="f"/>
        </w:pict>
      </w:r>
    </w:p>
    <w:p w14:paraId="65E7EFE8" w14:textId="77777777" w:rsidR="00B72DDF" w:rsidRPr="00B72DDF" w:rsidRDefault="00B72DDF" w:rsidP="00B72DDF">
      <w:pPr>
        <w:rPr>
          <w:b/>
          <w:bCs/>
        </w:rPr>
      </w:pPr>
      <w:r w:rsidRPr="00B72DDF">
        <w:rPr>
          <w:b/>
          <w:bCs/>
        </w:rPr>
        <w:t>Conclusion</w:t>
      </w:r>
    </w:p>
    <w:p w14:paraId="0DEB9397" w14:textId="77777777" w:rsidR="00B72DDF" w:rsidRDefault="00B72DDF" w:rsidP="00B72DDF">
      <w:r w:rsidRPr="00B72DDF">
        <w:t xml:space="preserve">Most Arabic-speaking countries have adopted or are moving toward </w:t>
      </w:r>
      <w:r w:rsidRPr="00B72DDF">
        <w:rPr>
          <w:b/>
          <w:bCs/>
        </w:rPr>
        <w:t>IFRS (Full)</w:t>
      </w:r>
      <w:r w:rsidRPr="00B72DDF">
        <w:t xml:space="preserve"> for listed companies and financial institutions. </w:t>
      </w:r>
      <w:r w:rsidRPr="00B72DDF">
        <w:rPr>
          <w:b/>
          <w:bCs/>
        </w:rPr>
        <w:t>IFRS for SMEs</w:t>
      </w:r>
      <w:r w:rsidRPr="00B72DDF">
        <w:t xml:space="preserve"> is often optional for small and medium-sized enterprises. Some countries, particularly in North Africa, still use national GAAP based on French accounting standards but are gradually converging with IFRS. When implementing accounting software like TurboCASH, it is essential to consider the specific standards and regulations applicable in the target country.</w:t>
      </w:r>
    </w:p>
    <w:p w14:paraId="2189C872" w14:textId="5C404693" w:rsidR="002E1EC8" w:rsidRDefault="007977A0" w:rsidP="007977A0">
      <w:pPr>
        <w:pStyle w:val="Heading1"/>
      </w:pPr>
      <w:r>
        <w:t xml:space="preserve">Taxes </w:t>
      </w:r>
    </w:p>
    <w:p w14:paraId="2BC75118" w14:textId="77777777" w:rsidR="00086DC3" w:rsidRPr="00086DC3" w:rsidRDefault="00086DC3" w:rsidP="00086DC3"/>
    <w:p w14:paraId="765E8810" w14:textId="187ED119" w:rsidR="00086DC3" w:rsidRPr="0080016D" w:rsidRDefault="00086DC3" w:rsidP="00086DC3">
      <w:pPr>
        <w:pStyle w:val="Heading3"/>
      </w:pPr>
      <w:r w:rsidRPr="0080016D">
        <w:t xml:space="preserve">An Arabic Chart if Accounts print preview prints ok in </w:t>
      </w:r>
      <w:proofErr w:type="spellStart"/>
      <w:r w:rsidRPr="0080016D">
        <w:t>Reportman</w:t>
      </w:r>
      <w:proofErr w:type="spellEnd"/>
      <w:r w:rsidRPr="0080016D">
        <w:t>. But when the same report is printed to pdf, the Arabic text is printed as ???????, etc. in PDF</w:t>
      </w:r>
    </w:p>
    <w:p w14:paraId="2396BE22" w14:textId="77777777" w:rsidR="00086DC3" w:rsidRPr="0080016D" w:rsidRDefault="00086DC3" w:rsidP="00086DC3">
      <w:pPr>
        <w:spacing w:line="259" w:lineRule="auto"/>
      </w:pPr>
      <w:r w:rsidRPr="0080016D">
        <w:t xml:space="preserve">The issue you're describing, where Arabic text appears correctly in </w:t>
      </w:r>
      <w:proofErr w:type="spellStart"/>
      <w:r w:rsidRPr="0080016D">
        <w:t>Reportman</w:t>
      </w:r>
      <w:proofErr w:type="spellEnd"/>
      <w:r w:rsidRPr="0080016D">
        <w:t xml:space="preserve"> but as </w:t>
      </w:r>
      <w:r w:rsidRPr="0080016D">
        <w:rPr>
          <w:b/>
          <w:bCs/>
        </w:rPr>
        <w:t>???????</w:t>
      </w:r>
      <w:r w:rsidRPr="0080016D">
        <w:t xml:space="preserve"> or garbled characters in the PDF output, is typically related to </w:t>
      </w:r>
      <w:r w:rsidRPr="0080016D">
        <w:rPr>
          <w:b/>
          <w:bCs/>
        </w:rPr>
        <w:t>font embedding</w:t>
      </w:r>
      <w:r w:rsidRPr="0080016D">
        <w:t xml:space="preserve"> or </w:t>
      </w:r>
      <w:r w:rsidRPr="0080016D">
        <w:rPr>
          <w:b/>
          <w:bCs/>
        </w:rPr>
        <w:t>encoding issues</w:t>
      </w:r>
      <w:r w:rsidRPr="0080016D">
        <w:t xml:space="preserve"> in the PDF generation process. Here are some steps to resolve this:</w:t>
      </w:r>
    </w:p>
    <w:p w14:paraId="6908DC9D" w14:textId="77777777" w:rsidR="00086DC3" w:rsidRPr="0080016D" w:rsidRDefault="00086DC3" w:rsidP="00086DC3">
      <w:pPr>
        <w:spacing w:line="259" w:lineRule="auto"/>
      </w:pPr>
      <w:r w:rsidRPr="0080016D">
        <w:pict w14:anchorId="25DFCD3D">
          <v:rect id="_x0000_i1128" style="width:0;height:1.5pt" o:hralign="center" o:hrstd="t" o:hr="t" fillcolor="#a0a0a0" stroked="f"/>
        </w:pict>
      </w:r>
    </w:p>
    <w:p w14:paraId="14047111" w14:textId="77777777" w:rsidR="00086DC3" w:rsidRPr="0080016D" w:rsidRDefault="00086DC3" w:rsidP="00086DC3">
      <w:pPr>
        <w:spacing w:line="259" w:lineRule="auto"/>
        <w:rPr>
          <w:b/>
          <w:bCs/>
        </w:rPr>
      </w:pPr>
      <w:r w:rsidRPr="0080016D">
        <w:rPr>
          <w:b/>
          <w:bCs/>
        </w:rPr>
        <w:t>1. Ensure Unicode Support</w:t>
      </w:r>
    </w:p>
    <w:p w14:paraId="09726096" w14:textId="77777777" w:rsidR="00086DC3" w:rsidRPr="0080016D" w:rsidRDefault="00086DC3" w:rsidP="00086DC3">
      <w:pPr>
        <w:numPr>
          <w:ilvl w:val="0"/>
          <w:numId w:val="93"/>
        </w:numPr>
        <w:spacing w:line="259" w:lineRule="auto"/>
      </w:pPr>
      <w:r w:rsidRPr="0080016D">
        <w:t xml:space="preserve">Make sure the </w:t>
      </w:r>
      <w:proofErr w:type="spellStart"/>
      <w:r w:rsidRPr="0080016D">
        <w:rPr>
          <w:b/>
          <w:bCs/>
        </w:rPr>
        <w:t>Reportman</w:t>
      </w:r>
      <w:proofErr w:type="spellEnd"/>
      <w:r w:rsidRPr="0080016D">
        <w:rPr>
          <w:b/>
          <w:bCs/>
        </w:rPr>
        <w:t xml:space="preserve"> report</w:t>
      </w:r>
      <w:r w:rsidRPr="0080016D">
        <w:t xml:space="preserve"> is configured to use a Unicode font that supports Arabic characters (e.g., </w:t>
      </w:r>
      <w:r w:rsidRPr="0080016D">
        <w:rPr>
          <w:b/>
          <w:bCs/>
        </w:rPr>
        <w:t>Arial</w:t>
      </w:r>
      <w:r w:rsidRPr="0080016D">
        <w:t xml:space="preserve">, </w:t>
      </w:r>
      <w:r w:rsidRPr="0080016D">
        <w:rPr>
          <w:b/>
          <w:bCs/>
        </w:rPr>
        <w:t>Times New Roman</w:t>
      </w:r>
      <w:r w:rsidRPr="0080016D">
        <w:t>, or any font that includes Arabic glyphs).</w:t>
      </w:r>
    </w:p>
    <w:p w14:paraId="03F011F1" w14:textId="77777777" w:rsidR="00086DC3" w:rsidRPr="0080016D" w:rsidRDefault="00086DC3" w:rsidP="00086DC3">
      <w:pPr>
        <w:numPr>
          <w:ilvl w:val="0"/>
          <w:numId w:val="93"/>
        </w:numPr>
        <w:spacing w:line="259" w:lineRule="auto"/>
      </w:pPr>
      <w:r w:rsidRPr="0080016D">
        <w:t xml:space="preserve">In </w:t>
      </w:r>
      <w:proofErr w:type="spellStart"/>
      <w:r w:rsidRPr="0080016D">
        <w:t>Reportman</w:t>
      </w:r>
      <w:proofErr w:type="spellEnd"/>
      <w:r w:rsidRPr="0080016D">
        <w:t xml:space="preserve">, go to the </w:t>
      </w:r>
      <w:r w:rsidRPr="0080016D">
        <w:rPr>
          <w:b/>
          <w:bCs/>
        </w:rPr>
        <w:t>font settings</w:t>
      </w:r>
      <w:r w:rsidRPr="0080016D">
        <w:t xml:space="preserve"> for the text elements and select a Unicode-compliant font.</w:t>
      </w:r>
    </w:p>
    <w:p w14:paraId="2BED0DEA" w14:textId="77777777" w:rsidR="00086DC3" w:rsidRPr="0080016D" w:rsidRDefault="00086DC3" w:rsidP="00086DC3">
      <w:pPr>
        <w:spacing w:line="259" w:lineRule="auto"/>
      </w:pPr>
      <w:r w:rsidRPr="0080016D">
        <w:lastRenderedPageBreak/>
        <w:pict w14:anchorId="15D15C2E">
          <v:rect id="_x0000_i1129" style="width:0;height:1.5pt" o:hralign="center" o:hrstd="t" o:hr="t" fillcolor="#a0a0a0" stroked="f"/>
        </w:pict>
      </w:r>
    </w:p>
    <w:p w14:paraId="403B88CC" w14:textId="77777777" w:rsidR="00086DC3" w:rsidRPr="0080016D" w:rsidRDefault="00086DC3" w:rsidP="00086DC3">
      <w:pPr>
        <w:spacing w:line="259" w:lineRule="auto"/>
        <w:rPr>
          <w:b/>
          <w:bCs/>
        </w:rPr>
      </w:pPr>
      <w:r w:rsidRPr="0080016D">
        <w:rPr>
          <w:b/>
          <w:bCs/>
        </w:rPr>
        <w:t>2. Embed Fonts in PDF</w:t>
      </w:r>
    </w:p>
    <w:p w14:paraId="46FBDC31" w14:textId="77777777" w:rsidR="00086DC3" w:rsidRPr="0080016D" w:rsidRDefault="00086DC3" w:rsidP="00086DC3">
      <w:pPr>
        <w:numPr>
          <w:ilvl w:val="0"/>
          <w:numId w:val="94"/>
        </w:numPr>
        <w:spacing w:line="259" w:lineRule="auto"/>
      </w:pPr>
      <w:r w:rsidRPr="0080016D">
        <w:t xml:space="preserve">When generating the PDF, ensure that the fonts used in the report are </w:t>
      </w:r>
      <w:r w:rsidRPr="0080016D">
        <w:rPr>
          <w:b/>
          <w:bCs/>
        </w:rPr>
        <w:t>embedded</w:t>
      </w:r>
      <w:r w:rsidRPr="0080016D">
        <w:t xml:space="preserve"> in the PDF file. This ensures that the PDF viewer can display the Arabic text correctly, even if the font is not installed on the system where the PDF is opened.</w:t>
      </w:r>
    </w:p>
    <w:p w14:paraId="473B14B9" w14:textId="77777777" w:rsidR="00086DC3" w:rsidRPr="0080016D" w:rsidRDefault="00086DC3" w:rsidP="00086DC3">
      <w:pPr>
        <w:numPr>
          <w:ilvl w:val="0"/>
          <w:numId w:val="94"/>
        </w:numPr>
        <w:spacing w:line="259" w:lineRule="auto"/>
      </w:pPr>
      <w:r w:rsidRPr="0080016D">
        <w:t xml:space="preserve">In </w:t>
      </w:r>
      <w:proofErr w:type="spellStart"/>
      <w:r w:rsidRPr="0080016D">
        <w:t>Reportman</w:t>
      </w:r>
      <w:proofErr w:type="spellEnd"/>
      <w:r w:rsidRPr="0080016D">
        <w:t xml:space="preserve">, check the PDF export settings for an option like </w:t>
      </w:r>
      <w:r w:rsidRPr="0080016D">
        <w:rPr>
          <w:b/>
          <w:bCs/>
        </w:rPr>
        <w:t>"Embed Fonts"</w:t>
      </w:r>
      <w:r w:rsidRPr="0080016D">
        <w:t xml:space="preserve"> or </w:t>
      </w:r>
      <w:r w:rsidRPr="0080016D">
        <w:rPr>
          <w:b/>
          <w:bCs/>
        </w:rPr>
        <w:t>"Subset Fonts"</w:t>
      </w:r>
      <w:r w:rsidRPr="0080016D">
        <w:t xml:space="preserve"> and enable it.</w:t>
      </w:r>
    </w:p>
    <w:p w14:paraId="4096DDA4" w14:textId="77777777" w:rsidR="00086DC3" w:rsidRPr="0080016D" w:rsidRDefault="00086DC3" w:rsidP="00086DC3">
      <w:pPr>
        <w:spacing w:line="259" w:lineRule="auto"/>
      </w:pPr>
      <w:r w:rsidRPr="0080016D">
        <w:pict w14:anchorId="1BC9FAF9">
          <v:rect id="_x0000_i1130" style="width:0;height:1.5pt" o:hralign="center" o:hrstd="t" o:hr="t" fillcolor="#a0a0a0" stroked="f"/>
        </w:pict>
      </w:r>
    </w:p>
    <w:p w14:paraId="76C1ADA6" w14:textId="77777777" w:rsidR="00086DC3" w:rsidRPr="0080016D" w:rsidRDefault="00086DC3" w:rsidP="00086DC3">
      <w:pPr>
        <w:spacing w:line="259" w:lineRule="auto"/>
        <w:rPr>
          <w:b/>
          <w:bCs/>
        </w:rPr>
      </w:pPr>
      <w:r w:rsidRPr="0080016D">
        <w:rPr>
          <w:b/>
          <w:bCs/>
        </w:rPr>
        <w:t>3. Check PDF Export Settings</w:t>
      </w:r>
    </w:p>
    <w:p w14:paraId="7F2FA7AC" w14:textId="77777777" w:rsidR="00086DC3" w:rsidRPr="0080016D" w:rsidRDefault="00086DC3" w:rsidP="00086DC3">
      <w:pPr>
        <w:numPr>
          <w:ilvl w:val="0"/>
          <w:numId w:val="95"/>
        </w:numPr>
        <w:spacing w:line="259" w:lineRule="auto"/>
      </w:pPr>
      <w:r w:rsidRPr="0080016D">
        <w:t xml:space="preserve">Verify that the </w:t>
      </w:r>
      <w:r w:rsidRPr="0080016D">
        <w:rPr>
          <w:b/>
          <w:bCs/>
        </w:rPr>
        <w:t>PDF export settings</w:t>
      </w:r>
      <w:r w:rsidRPr="0080016D">
        <w:t xml:space="preserve"> in </w:t>
      </w:r>
      <w:proofErr w:type="spellStart"/>
      <w:r w:rsidRPr="0080016D">
        <w:t>Reportman</w:t>
      </w:r>
      <w:proofErr w:type="spellEnd"/>
      <w:r w:rsidRPr="0080016D">
        <w:t xml:space="preserve"> are configured to support Unicode text. Some PDF generators may not handle Unicode text properly by default.</w:t>
      </w:r>
    </w:p>
    <w:p w14:paraId="624060C0" w14:textId="77777777" w:rsidR="00086DC3" w:rsidRPr="0080016D" w:rsidRDefault="00086DC3" w:rsidP="00086DC3">
      <w:pPr>
        <w:numPr>
          <w:ilvl w:val="0"/>
          <w:numId w:val="95"/>
        </w:numPr>
        <w:spacing w:line="259" w:lineRule="auto"/>
      </w:pPr>
      <w:r w:rsidRPr="0080016D">
        <w:t xml:space="preserve">If </w:t>
      </w:r>
      <w:proofErr w:type="spellStart"/>
      <w:r w:rsidRPr="0080016D">
        <w:t>Reportman</w:t>
      </w:r>
      <w:proofErr w:type="spellEnd"/>
      <w:r w:rsidRPr="0080016D">
        <w:t xml:space="preserve"> uses an external PDF library (e.g., </w:t>
      </w:r>
      <w:proofErr w:type="spellStart"/>
      <w:r w:rsidRPr="0080016D">
        <w:t>PDFLib</w:t>
      </w:r>
      <w:proofErr w:type="spellEnd"/>
      <w:r w:rsidRPr="0080016D">
        <w:t xml:space="preserve">, </w:t>
      </w:r>
      <w:proofErr w:type="spellStart"/>
      <w:r w:rsidRPr="0080016D">
        <w:t>Ghostscript</w:t>
      </w:r>
      <w:proofErr w:type="spellEnd"/>
      <w:r w:rsidRPr="0080016D">
        <w:t>), ensure that the library supports Unicode and Arabic text.</w:t>
      </w:r>
    </w:p>
    <w:p w14:paraId="5ACC9BE9" w14:textId="77777777" w:rsidR="00086DC3" w:rsidRPr="0080016D" w:rsidRDefault="00086DC3" w:rsidP="00086DC3">
      <w:pPr>
        <w:spacing w:line="259" w:lineRule="auto"/>
      </w:pPr>
      <w:r w:rsidRPr="0080016D">
        <w:pict w14:anchorId="2EADE705">
          <v:rect id="_x0000_i1131" style="width:0;height:1.5pt" o:hralign="center" o:hrstd="t" o:hr="t" fillcolor="#a0a0a0" stroked="f"/>
        </w:pict>
      </w:r>
    </w:p>
    <w:p w14:paraId="768624A4" w14:textId="77777777" w:rsidR="00086DC3" w:rsidRPr="0080016D" w:rsidRDefault="00086DC3" w:rsidP="00086DC3">
      <w:pPr>
        <w:spacing w:line="259" w:lineRule="auto"/>
        <w:rPr>
          <w:b/>
          <w:bCs/>
        </w:rPr>
      </w:pPr>
      <w:r w:rsidRPr="0080016D">
        <w:rPr>
          <w:b/>
          <w:bCs/>
        </w:rPr>
        <w:t>4. Use a Unicode-Compatible PDF Library</w:t>
      </w:r>
    </w:p>
    <w:p w14:paraId="1338901B" w14:textId="77777777" w:rsidR="00086DC3" w:rsidRPr="0080016D" w:rsidRDefault="00086DC3" w:rsidP="00086DC3">
      <w:pPr>
        <w:numPr>
          <w:ilvl w:val="0"/>
          <w:numId w:val="96"/>
        </w:numPr>
        <w:spacing w:line="259" w:lineRule="auto"/>
      </w:pPr>
      <w:r w:rsidRPr="0080016D">
        <w:t xml:space="preserve">If </w:t>
      </w:r>
      <w:proofErr w:type="spellStart"/>
      <w:r w:rsidRPr="0080016D">
        <w:t>Reportman</w:t>
      </w:r>
      <w:proofErr w:type="spellEnd"/>
      <w:r w:rsidRPr="0080016D">
        <w:t xml:space="preserve"> relies on an external PDF generation library, ensure that the library supports </w:t>
      </w:r>
      <w:r w:rsidRPr="0080016D">
        <w:rPr>
          <w:b/>
          <w:bCs/>
        </w:rPr>
        <w:t>Unicode encoding</w:t>
      </w:r>
      <w:r w:rsidRPr="0080016D">
        <w:t xml:space="preserve">. Libraries like </w:t>
      </w:r>
      <w:proofErr w:type="spellStart"/>
      <w:r w:rsidRPr="0080016D">
        <w:rPr>
          <w:b/>
          <w:bCs/>
        </w:rPr>
        <w:t>PDFLib</w:t>
      </w:r>
      <w:proofErr w:type="spellEnd"/>
      <w:r w:rsidRPr="0080016D">
        <w:t xml:space="preserve"> or </w:t>
      </w:r>
      <w:r w:rsidRPr="0080016D">
        <w:rPr>
          <w:b/>
          <w:bCs/>
        </w:rPr>
        <w:t>iTextSharp</w:t>
      </w:r>
      <w:r w:rsidRPr="0080016D">
        <w:t xml:space="preserve"> are known to handle Unicode text well.</w:t>
      </w:r>
    </w:p>
    <w:p w14:paraId="7BFD1E44" w14:textId="77777777" w:rsidR="00086DC3" w:rsidRPr="0080016D" w:rsidRDefault="00086DC3" w:rsidP="00086DC3">
      <w:pPr>
        <w:numPr>
          <w:ilvl w:val="0"/>
          <w:numId w:val="96"/>
        </w:numPr>
        <w:spacing w:line="259" w:lineRule="auto"/>
      </w:pPr>
      <w:r w:rsidRPr="0080016D">
        <w:t xml:space="preserve">If you're using a custom PDF export tool, ensure it is configured to use </w:t>
      </w:r>
      <w:r w:rsidRPr="0080016D">
        <w:rPr>
          <w:b/>
          <w:bCs/>
        </w:rPr>
        <w:t>UTF-8 encoding</w:t>
      </w:r>
      <w:r w:rsidRPr="0080016D">
        <w:t>.</w:t>
      </w:r>
    </w:p>
    <w:p w14:paraId="387F1B54" w14:textId="77777777" w:rsidR="00086DC3" w:rsidRPr="0080016D" w:rsidRDefault="00086DC3" w:rsidP="00086DC3">
      <w:pPr>
        <w:spacing w:line="259" w:lineRule="auto"/>
      </w:pPr>
      <w:r w:rsidRPr="0080016D">
        <w:pict w14:anchorId="60846602">
          <v:rect id="_x0000_i1132" style="width:0;height:1.5pt" o:hralign="center" o:hrstd="t" o:hr="t" fillcolor="#a0a0a0" stroked="f"/>
        </w:pict>
      </w:r>
    </w:p>
    <w:p w14:paraId="7F482C78" w14:textId="77777777" w:rsidR="00086DC3" w:rsidRPr="0080016D" w:rsidRDefault="00086DC3" w:rsidP="00086DC3">
      <w:pPr>
        <w:spacing w:line="259" w:lineRule="auto"/>
        <w:rPr>
          <w:b/>
          <w:bCs/>
        </w:rPr>
      </w:pPr>
      <w:r w:rsidRPr="0080016D">
        <w:rPr>
          <w:b/>
          <w:bCs/>
        </w:rPr>
        <w:t>5. Test with a Different PDF Viewer</w:t>
      </w:r>
    </w:p>
    <w:p w14:paraId="0EDEF853" w14:textId="77777777" w:rsidR="00086DC3" w:rsidRPr="0080016D" w:rsidRDefault="00086DC3" w:rsidP="00086DC3">
      <w:pPr>
        <w:numPr>
          <w:ilvl w:val="0"/>
          <w:numId w:val="97"/>
        </w:numPr>
        <w:spacing w:line="259" w:lineRule="auto"/>
      </w:pPr>
      <w:r w:rsidRPr="0080016D">
        <w:t xml:space="preserve">Sometimes, the issue may be with the PDF viewer itself. Open the generated PDF in a different viewer (e.g., </w:t>
      </w:r>
      <w:r w:rsidRPr="0080016D">
        <w:rPr>
          <w:b/>
          <w:bCs/>
        </w:rPr>
        <w:t>Adobe Acrobat Reader</w:t>
      </w:r>
      <w:r w:rsidRPr="0080016D">
        <w:t xml:space="preserve">, </w:t>
      </w:r>
      <w:r w:rsidRPr="0080016D">
        <w:rPr>
          <w:b/>
          <w:bCs/>
        </w:rPr>
        <w:t>Foxit Reader</w:t>
      </w:r>
      <w:r w:rsidRPr="0080016D">
        <w:t>, or a web browser) to confirm if the problem is with the viewer or the PDF file.</w:t>
      </w:r>
    </w:p>
    <w:p w14:paraId="1AE93E07" w14:textId="77777777" w:rsidR="00086DC3" w:rsidRPr="0080016D" w:rsidRDefault="00086DC3" w:rsidP="00086DC3">
      <w:pPr>
        <w:spacing w:line="259" w:lineRule="auto"/>
      </w:pPr>
      <w:r w:rsidRPr="0080016D">
        <w:pict w14:anchorId="524A4799">
          <v:rect id="_x0000_i1133" style="width:0;height:1.5pt" o:hralign="center" o:hrstd="t" o:hr="t" fillcolor="#a0a0a0" stroked="f"/>
        </w:pict>
      </w:r>
    </w:p>
    <w:p w14:paraId="00FD5D07" w14:textId="77777777" w:rsidR="00086DC3" w:rsidRPr="0080016D" w:rsidRDefault="00086DC3" w:rsidP="00086DC3">
      <w:pPr>
        <w:spacing w:line="259" w:lineRule="auto"/>
        <w:rPr>
          <w:b/>
          <w:bCs/>
        </w:rPr>
      </w:pPr>
      <w:r w:rsidRPr="0080016D">
        <w:rPr>
          <w:b/>
          <w:bCs/>
        </w:rPr>
        <w:t>6. Check System Fonts</w:t>
      </w:r>
    </w:p>
    <w:p w14:paraId="12E677CA" w14:textId="77777777" w:rsidR="00086DC3" w:rsidRPr="0080016D" w:rsidRDefault="00086DC3" w:rsidP="00086DC3">
      <w:pPr>
        <w:numPr>
          <w:ilvl w:val="0"/>
          <w:numId w:val="98"/>
        </w:numPr>
        <w:spacing w:line="259" w:lineRule="auto"/>
      </w:pPr>
      <w:r w:rsidRPr="0080016D">
        <w:t xml:space="preserve">Ensure that the system where </w:t>
      </w:r>
      <w:proofErr w:type="spellStart"/>
      <w:r w:rsidRPr="0080016D">
        <w:t>Reportman</w:t>
      </w:r>
      <w:proofErr w:type="spellEnd"/>
      <w:r w:rsidRPr="0080016D">
        <w:t xml:space="preserve"> is running has the necessary Arabic fonts installed. If the fonts are missing, the PDF generator may substitute them with incompatible fonts, leading to garbled text.</w:t>
      </w:r>
    </w:p>
    <w:p w14:paraId="2E8E343C" w14:textId="77777777" w:rsidR="00086DC3" w:rsidRPr="0080016D" w:rsidRDefault="00086DC3" w:rsidP="00086DC3">
      <w:pPr>
        <w:spacing w:line="259" w:lineRule="auto"/>
      </w:pPr>
      <w:r w:rsidRPr="0080016D">
        <w:pict w14:anchorId="06A98F81">
          <v:rect id="_x0000_i1134" style="width:0;height:1.5pt" o:hralign="center" o:hrstd="t" o:hr="t" fillcolor="#a0a0a0" stroked="f"/>
        </w:pict>
      </w:r>
    </w:p>
    <w:p w14:paraId="2076BB73" w14:textId="77777777" w:rsidR="00086DC3" w:rsidRPr="0080016D" w:rsidRDefault="00086DC3" w:rsidP="00086DC3">
      <w:pPr>
        <w:spacing w:line="259" w:lineRule="auto"/>
        <w:rPr>
          <w:b/>
          <w:bCs/>
        </w:rPr>
      </w:pPr>
      <w:r w:rsidRPr="0080016D">
        <w:rPr>
          <w:b/>
          <w:bCs/>
        </w:rPr>
        <w:t xml:space="preserve">7. Update </w:t>
      </w:r>
      <w:proofErr w:type="spellStart"/>
      <w:r w:rsidRPr="0080016D">
        <w:rPr>
          <w:b/>
          <w:bCs/>
        </w:rPr>
        <w:t>Reportman</w:t>
      </w:r>
      <w:proofErr w:type="spellEnd"/>
    </w:p>
    <w:p w14:paraId="0601FE37" w14:textId="77777777" w:rsidR="00086DC3" w:rsidRPr="0080016D" w:rsidRDefault="00086DC3" w:rsidP="00086DC3">
      <w:pPr>
        <w:numPr>
          <w:ilvl w:val="0"/>
          <w:numId w:val="99"/>
        </w:numPr>
        <w:spacing w:line="259" w:lineRule="auto"/>
      </w:pPr>
      <w:r w:rsidRPr="0080016D">
        <w:lastRenderedPageBreak/>
        <w:t xml:space="preserve">If you're using an older version of </w:t>
      </w:r>
      <w:proofErr w:type="spellStart"/>
      <w:r w:rsidRPr="0080016D">
        <w:t>Reportman</w:t>
      </w:r>
      <w:proofErr w:type="spellEnd"/>
      <w:r w:rsidRPr="0080016D">
        <w:t>, consider updating to the latest version, as newer versions may have better support for Unicode and PDF generation.</w:t>
      </w:r>
    </w:p>
    <w:p w14:paraId="15822E21" w14:textId="77777777" w:rsidR="00086DC3" w:rsidRPr="0080016D" w:rsidRDefault="00086DC3" w:rsidP="00086DC3">
      <w:pPr>
        <w:spacing w:line="259" w:lineRule="auto"/>
      </w:pPr>
      <w:r w:rsidRPr="0080016D">
        <w:pict w14:anchorId="31F2EFF3">
          <v:rect id="_x0000_i1135" style="width:0;height:1.5pt" o:hralign="center" o:hrstd="t" o:hr="t" fillcolor="#a0a0a0" stroked="f"/>
        </w:pict>
      </w:r>
    </w:p>
    <w:p w14:paraId="3E307547" w14:textId="77777777" w:rsidR="00086DC3" w:rsidRPr="0080016D" w:rsidRDefault="00086DC3" w:rsidP="00086DC3">
      <w:pPr>
        <w:spacing w:line="259" w:lineRule="auto"/>
        <w:rPr>
          <w:b/>
          <w:bCs/>
        </w:rPr>
      </w:pPr>
      <w:r w:rsidRPr="0080016D">
        <w:rPr>
          <w:b/>
          <w:bCs/>
        </w:rPr>
        <w:t>8. Debugging Steps</w:t>
      </w:r>
    </w:p>
    <w:p w14:paraId="640FF959" w14:textId="77777777" w:rsidR="00086DC3" w:rsidRPr="0080016D" w:rsidRDefault="00086DC3" w:rsidP="00086DC3">
      <w:pPr>
        <w:numPr>
          <w:ilvl w:val="0"/>
          <w:numId w:val="100"/>
        </w:numPr>
        <w:spacing w:line="259" w:lineRule="auto"/>
      </w:pPr>
      <w:r w:rsidRPr="0080016D">
        <w:t>Create a simple report with only Arabic text and export it to PDF. If the issue persists, it confirms the problem is with the PDF generation process.</w:t>
      </w:r>
    </w:p>
    <w:p w14:paraId="53DDB7AD" w14:textId="77777777" w:rsidR="00086DC3" w:rsidRPr="0080016D" w:rsidRDefault="00086DC3" w:rsidP="00086DC3">
      <w:pPr>
        <w:numPr>
          <w:ilvl w:val="0"/>
          <w:numId w:val="100"/>
        </w:numPr>
        <w:spacing w:line="259" w:lineRule="auto"/>
      </w:pPr>
      <w:r w:rsidRPr="0080016D">
        <w:t xml:space="preserve">Check the </w:t>
      </w:r>
      <w:r w:rsidRPr="0080016D">
        <w:rPr>
          <w:b/>
          <w:bCs/>
        </w:rPr>
        <w:t>PDF properties</w:t>
      </w:r>
      <w:r w:rsidRPr="0080016D">
        <w:t xml:space="preserve"> (e.g., in Adobe Acrobat) to see if the fonts are embedded and if the encoding is set to Unicode.</w:t>
      </w:r>
    </w:p>
    <w:p w14:paraId="7BDC5AB6" w14:textId="77777777" w:rsidR="00086DC3" w:rsidRPr="0080016D" w:rsidRDefault="00086DC3" w:rsidP="00086DC3">
      <w:pPr>
        <w:spacing w:line="259" w:lineRule="auto"/>
      </w:pPr>
      <w:r w:rsidRPr="0080016D">
        <w:pict w14:anchorId="4FEC1DEF">
          <v:rect id="_x0000_i1136" style="width:0;height:1.5pt" o:hralign="center" o:hrstd="t" o:hr="t" fillcolor="#a0a0a0" stroked="f"/>
        </w:pict>
      </w:r>
    </w:p>
    <w:p w14:paraId="4F90E36A" w14:textId="77777777" w:rsidR="00086DC3" w:rsidRPr="0080016D" w:rsidRDefault="00086DC3" w:rsidP="00086DC3">
      <w:pPr>
        <w:spacing w:line="259" w:lineRule="auto"/>
        <w:rPr>
          <w:b/>
          <w:bCs/>
        </w:rPr>
      </w:pPr>
      <w:r w:rsidRPr="0080016D">
        <w:rPr>
          <w:b/>
          <w:bCs/>
        </w:rPr>
        <w:t xml:space="preserve">Example of Font Settings in </w:t>
      </w:r>
      <w:proofErr w:type="spellStart"/>
      <w:r w:rsidRPr="0080016D">
        <w:rPr>
          <w:b/>
          <w:bCs/>
        </w:rPr>
        <w:t>Reportman</w:t>
      </w:r>
      <w:proofErr w:type="spellEnd"/>
      <w:r w:rsidRPr="0080016D">
        <w:rPr>
          <w:b/>
          <w:bCs/>
        </w:rPr>
        <w:t>:</w:t>
      </w:r>
    </w:p>
    <w:p w14:paraId="0471378C" w14:textId="77777777" w:rsidR="00086DC3" w:rsidRPr="0080016D" w:rsidRDefault="00086DC3" w:rsidP="00086DC3">
      <w:pPr>
        <w:numPr>
          <w:ilvl w:val="0"/>
          <w:numId w:val="101"/>
        </w:numPr>
        <w:spacing w:line="259" w:lineRule="auto"/>
      </w:pPr>
      <w:r w:rsidRPr="0080016D">
        <w:t xml:space="preserve">Open the report in </w:t>
      </w:r>
      <w:proofErr w:type="spellStart"/>
      <w:r w:rsidRPr="0080016D">
        <w:t>Reportman</w:t>
      </w:r>
      <w:proofErr w:type="spellEnd"/>
      <w:r w:rsidRPr="0080016D">
        <w:t xml:space="preserve"> Designer.</w:t>
      </w:r>
    </w:p>
    <w:p w14:paraId="066CA7C4" w14:textId="77777777" w:rsidR="00086DC3" w:rsidRPr="0080016D" w:rsidRDefault="00086DC3" w:rsidP="00086DC3">
      <w:pPr>
        <w:numPr>
          <w:ilvl w:val="0"/>
          <w:numId w:val="101"/>
        </w:numPr>
        <w:spacing w:line="259" w:lineRule="auto"/>
      </w:pPr>
      <w:r w:rsidRPr="0080016D">
        <w:t>Select the text elements containing Arabic text.</w:t>
      </w:r>
    </w:p>
    <w:p w14:paraId="116CBCA2" w14:textId="77777777" w:rsidR="00086DC3" w:rsidRPr="0080016D" w:rsidRDefault="00086DC3" w:rsidP="00086DC3">
      <w:pPr>
        <w:numPr>
          <w:ilvl w:val="0"/>
          <w:numId w:val="101"/>
        </w:numPr>
        <w:spacing w:line="259" w:lineRule="auto"/>
      </w:pPr>
      <w:r w:rsidRPr="0080016D">
        <w:t xml:space="preserve">Set the font to a Unicode-compliant font (e.g., </w:t>
      </w:r>
      <w:r w:rsidRPr="0080016D">
        <w:rPr>
          <w:b/>
          <w:bCs/>
        </w:rPr>
        <w:t>Arial</w:t>
      </w:r>
      <w:r w:rsidRPr="0080016D">
        <w:t xml:space="preserve"> or </w:t>
      </w:r>
      <w:r w:rsidRPr="0080016D">
        <w:rPr>
          <w:b/>
          <w:bCs/>
        </w:rPr>
        <w:t>Times New Roman</w:t>
      </w:r>
      <w:r w:rsidRPr="0080016D">
        <w:t>).</w:t>
      </w:r>
    </w:p>
    <w:p w14:paraId="138D4FB2" w14:textId="77777777" w:rsidR="00086DC3" w:rsidRPr="0080016D" w:rsidRDefault="00086DC3" w:rsidP="00086DC3">
      <w:pPr>
        <w:numPr>
          <w:ilvl w:val="0"/>
          <w:numId w:val="101"/>
        </w:numPr>
        <w:spacing w:line="259" w:lineRule="auto"/>
      </w:pPr>
      <w:r w:rsidRPr="0080016D">
        <w:t>Ensure the font size and style are appropriate for Arabic text.</w:t>
      </w:r>
    </w:p>
    <w:p w14:paraId="2F372606" w14:textId="77777777" w:rsidR="00086DC3" w:rsidRPr="0080016D" w:rsidRDefault="00086DC3" w:rsidP="00086DC3">
      <w:pPr>
        <w:spacing w:line="259" w:lineRule="auto"/>
      </w:pPr>
      <w:r w:rsidRPr="0080016D">
        <w:pict w14:anchorId="30453FCE">
          <v:rect id="_x0000_i1137" style="width:0;height:1.5pt" o:hralign="center" o:hrstd="t" o:hr="t" fillcolor="#a0a0a0" stroked="f"/>
        </w:pict>
      </w:r>
    </w:p>
    <w:p w14:paraId="71BA7D28" w14:textId="77777777" w:rsidR="00086DC3" w:rsidRPr="0080016D" w:rsidRDefault="00086DC3" w:rsidP="00086DC3">
      <w:pPr>
        <w:spacing w:line="259" w:lineRule="auto"/>
      </w:pPr>
      <w:r w:rsidRPr="0080016D">
        <w:t xml:space="preserve">If the issue persists after trying these steps, please provide more details about the PDF generation process (e.g., the library or tool used), and I can offer more specific guidance. </w:t>
      </w:r>
    </w:p>
    <w:p w14:paraId="1A606497" w14:textId="77777777" w:rsidR="00086DC3" w:rsidRPr="0080016D" w:rsidRDefault="00086DC3" w:rsidP="00086DC3">
      <w:pPr>
        <w:pStyle w:val="Heading3"/>
      </w:pPr>
      <w:r w:rsidRPr="0080016D">
        <w:t xml:space="preserve">In </w:t>
      </w:r>
      <w:proofErr w:type="spellStart"/>
      <w:r w:rsidRPr="0080016D">
        <w:t>Reportman</w:t>
      </w:r>
      <w:proofErr w:type="spellEnd"/>
      <w:r w:rsidRPr="0080016D">
        <w:t xml:space="preserve"> by default the Arabic text in a report is printed from LTR as the expressions and text is set to </w:t>
      </w:r>
      <w:proofErr w:type="spellStart"/>
      <w:r w:rsidRPr="0080016D">
        <w:t>NoBIDI</w:t>
      </w:r>
      <w:proofErr w:type="spellEnd"/>
      <w:r w:rsidRPr="0080016D">
        <w:t xml:space="preserve"> - If I set it to Full BIDI, it changes the Arabic text for the expression to print RTL</w:t>
      </w:r>
    </w:p>
    <w:p w14:paraId="7EFFAE79" w14:textId="77777777" w:rsidR="00086DC3" w:rsidRPr="0080016D" w:rsidRDefault="00086DC3" w:rsidP="00086DC3">
      <w:pPr>
        <w:spacing w:line="259" w:lineRule="auto"/>
      </w:pPr>
      <w:r w:rsidRPr="0080016D">
        <w:t xml:space="preserve">Thank you for the clarification! The issue you're describing is related to </w:t>
      </w:r>
      <w:proofErr w:type="spellStart"/>
      <w:r w:rsidRPr="0080016D">
        <w:rPr>
          <w:b/>
          <w:bCs/>
        </w:rPr>
        <w:t>BiDi</w:t>
      </w:r>
      <w:proofErr w:type="spellEnd"/>
      <w:r w:rsidRPr="0080016D">
        <w:rPr>
          <w:b/>
          <w:bCs/>
        </w:rPr>
        <w:t xml:space="preserve"> (Bidirectional Text)</w:t>
      </w:r>
      <w:r w:rsidRPr="0080016D">
        <w:t xml:space="preserve"> handling in </w:t>
      </w:r>
      <w:proofErr w:type="spellStart"/>
      <w:r w:rsidRPr="0080016D">
        <w:t>Reportman</w:t>
      </w:r>
      <w:proofErr w:type="spellEnd"/>
      <w:r w:rsidRPr="0080016D">
        <w:t xml:space="preserve">. Arabic is a </w:t>
      </w:r>
      <w:r w:rsidRPr="0080016D">
        <w:rPr>
          <w:b/>
          <w:bCs/>
        </w:rPr>
        <w:t>right-to-left (RTL)</w:t>
      </w:r>
      <w:r w:rsidRPr="0080016D">
        <w:t xml:space="preserve"> language, and if the text is not properly configured for </w:t>
      </w:r>
      <w:proofErr w:type="spellStart"/>
      <w:r w:rsidRPr="0080016D">
        <w:t>BiDi</w:t>
      </w:r>
      <w:proofErr w:type="spellEnd"/>
      <w:r w:rsidRPr="0080016D">
        <w:t xml:space="preserve"> support, it may display or print incorrectly (e.g., LTR instead of RTL). Here's how you can address this:</w:t>
      </w:r>
    </w:p>
    <w:p w14:paraId="31D54BF2" w14:textId="77777777" w:rsidR="00086DC3" w:rsidRPr="0080016D" w:rsidRDefault="00086DC3" w:rsidP="00086DC3">
      <w:pPr>
        <w:spacing w:line="259" w:lineRule="auto"/>
      </w:pPr>
      <w:r w:rsidRPr="0080016D">
        <w:pict w14:anchorId="6BAD7D7A">
          <v:rect id="_x0000_i1138" style="width:0;height:1.5pt" o:hralign="center" o:hrstd="t" o:hr="t" fillcolor="#a0a0a0" stroked="f"/>
        </w:pict>
      </w:r>
    </w:p>
    <w:p w14:paraId="5ECF63A5" w14:textId="77777777" w:rsidR="00086DC3" w:rsidRPr="0080016D" w:rsidRDefault="00086DC3" w:rsidP="00086DC3">
      <w:pPr>
        <w:spacing w:line="259" w:lineRule="auto"/>
        <w:rPr>
          <w:b/>
          <w:bCs/>
        </w:rPr>
      </w:pPr>
      <w:r w:rsidRPr="0080016D">
        <w:rPr>
          <w:b/>
          <w:bCs/>
        </w:rPr>
        <w:t xml:space="preserve">1. Understanding </w:t>
      </w:r>
      <w:proofErr w:type="spellStart"/>
      <w:r w:rsidRPr="0080016D">
        <w:rPr>
          <w:b/>
          <w:bCs/>
        </w:rPr>
        <w:t>BiDi</w:t>
      </w:r>
      <w:proofErr w:type="spellEnd"/>
      <w:r w:rsidRPr="0080016D">
        <w:rPr>
          <w:b/>
          <w:bCs/>
        </w:rPr>
        <w:t xml:space="preserve"> in </w:t>
      </w:r>
      <w:proofErr w:type="spellStart"/>
      <w:r w:rsidRPr="0080016D">
        <w:rPr>
          <w:b/>
          <w:bCs/>
        </w:rPr>
        <w:t>Reportman</w:t>
      </w:r>
      <w:proofErr w:type="spellEnd"/>
    </w:p>
    <w:p w14:paraId="552E9DE3" w14:textId="77777777" w:rsidR="00086DC3" w:rsidRPr="0080016D" w:rsidRDefault="00086DC3" w:rsidP="00086DC3">
      <w:pPr>
        <w:numPr>
          <w:ilvl w:val="0"/>
          <w:numId w:val="102"/>
        </w:numPr>
        <w:spacing w:line="259" w:lineRule="auto"/>
      </w:pPr>
      <w:proofErr w:type="spellStart"/>
      <w:r w:rsidRPr="0080016D">
        <w:rPr>
          <w:b/>
          <w:bCs/>
        </w:rPr>
        <w:t>NoBIDI</w:t>
      </w:r>
      <w:proofErr w:type="spellEnd"/>
      <w:r w:rsidRPr="0080016D">
        <w:t>: Text is treated as left-to-right (LTR), which is why Arabic text appears incorrectly.</w:t>
      </w:r>
    </w:p>
    <w:p w14:paraId="786BEB59" w14:textId="77777777" w:rsidR="00086DC3" w:rsidRPr="0080016D" w:rsidRDefault="00086DC3" w:rsidP="00086DC3">
      <w:pPr>
        <w:numPr>
          <w:ilvl w:val="0"/>
          <w:numId w:val="102"/>
        </w:numPr>
        <w:spacing w:line="259" w:lineRule="auto"/>
      </w:pPr>
      <w:r w:rsidRPr="0080016D">
        <w:rPr>
          <w:b/>
          <w:bCs/>
        </w:rPr>
        <w:t>Full BIDI</w:t>
      </w:r>
      <w:r w:rsidRPr="0080016D">
        <w:t>: Enables proper right-to-left (RTL) rendering for Arabic text, ensuring it displays and prints correctly.</w:t>
      </w:r>
    </w:p>
    <w:p w14:paraId="5F30A606" w14:textId="77777777" w:rsidR="00086DC3" w:rsidRPr="0080016D" w:rsidRDefault="00086DC3" w:rsidP="00086DC3">
      <w:pPr>
        <w:spacing w:line="259" w:lineRule="auto"/>
      </w:pPr>
      <w:r w:rsidRPr="0080016D">
        <w:pict w14:anchorId="79B3A1A2">
          <v:rect id="_x0000_i1139" style="width:0;height:1.5pt" o:hralign="center" o:hrstd="t" o:hr="t" fillcolor="#a0a0a0" stroked="f"/>
        </w:pict>
      </w:r>
    </w:p>
    <w:p w14:paraId="685E1536" w14:textId="77777777" w:rsidR="00086DC3" w:rsidRPr="0080016D" w:rsidRDefault="00086DC3" w:rsidP="00086DC3">
      <w:pPr>
        <w:spacing w:line="259" w:lineRule="auto"/>
        <w:rPr>
          <w:b/>
          <w:bCs/>
        </w:rPr>
      </w:pPr>
      <w:r w:rsidRPr="0080016D">
        <w:rPr>
          <w:b/>
          <w:bCs/>
        </w:rPr>
        <w:lastRenderedPageBreak/>
        <w:t>2. Setting Full BIDI for Arabic Text</w:t>
      </w:r>
    </w:p>
    <w:p w14:paraId="7C609B12" w14:textId="77777777" w:rsidR="00086DC3" w:rsidRPr="0080016D" w:rsidRDefault="00086DC3" w:rsidP="00086DC3">
      <w:pPr>
        <w:spacing w:line="259" w:lineRule="auto"/>
      </w:pPr>
      <w:r w:rsidRPr="0080016D">
        <w:t>To ensure Arabic text prints correctly in RTL format:</w:t>
      </w:r>
    </w:p>
    <w:p w14:paraId="2129F54E" w14:textId="77777777" w:rsidR="00086DC3" w:rsidRPr="0080016D" w:rsidRDefault="00086DC3" w:rsidP="00086DC3">
      <w:pPr>
        <w:numPr>
          <w:ilvl w:val="0"/>
          <w:numId w:val="103"/>
        </w:numPr>
        <w:spacing w:line="259" w:lineRule="auto"/>
      </w:pPr>
      <w:r w:rsidRPr="0080016D">
        <w:t xml:space="preserve">Open the report in </w:t>
      </w:r>
      <w:proofErr w:type="spellStart"/>
      <w:r w:rsidRPr="0080016D">
        <w:rPr>
          <w:b/>
          <w:bCs/>
        </w:rPr>
        <w:t>Reportman</w:t>
      </w:r>
      <w:proofErr w:type="spellEnd"/>
      <w:r w:rsidRPr="0080016D">
        <w:rPr>
          <w:b/>
          <w:bCs/>
        </w:rPr>
        <w:t xml:space="preserve"> Designer</w:t>
      </w:r>
      <w:r w:rsidRPr="0080016D">
        <w:t>.</w:t>
      </w:r>
    </w:p>
    <w:p w14:paraId="61B47D3D" w14:textId="77777777" w:rsidR="00086DC3" w:rsidRPr="0080016D" w:rsidRDefault="00086DC3" w:rsidP="00086DC3">
      <w:pPr>
        <w:numPr>
          <w:ilvl w:val="0"/>
          <w:numId w:val="103"/>
        </w:numPr>
        <w:spacing w:line="259" w:lineRule="auto"/>
      </w:pPr>
      <w:r w:rsidRPr="0080016D">
        <w:t>Select the text elements or expressions containing Arabic text.</w:t>
      </w:r>
    </w:p>
    <w:p w14:paraId="64356712" w14:textId="77777777" w:rsidR="00086DC3" w:rsidRPr="0080016D" w:rsidRDefault="00086DC3" w:rsidP="00086DC3">
      <w:pPr>
        <w:numPr>
          <w:ilvl w:val="0"/>
          <w:numId w:val="103"/>
        </w:numPr>
        <w:spacing w:line="259" w:lineRule="auto"/>
      </w:pPr>
      <w:r w:rsidRPr="0080016D">
        <w:t xml:space="preserve">In the </w:t>
      </w:r>
      <w:r w:rsidRPr="0080016D">
        <w:rPr>
          <w:b/>
          <w:bCs/>
        </w:rPr>
        <w:t>properties panel</w:t>
      </w:r>
      <w:r w:rsidRPr="0080016D">
        <w:t xml:space="preserve">, locate the </w:t>
      </w:r>
      <w:proofErr w:type="spellStart"/>
      <w:r w:rsidRPr="0080016D">
        <w:rPr>
          <w:b/>
          <w:bCs/>
        </w:rPr>
        <w:t>BiDi</w:t>
      </w:r>
      <w:proofErr w:type="spellEnd"/>
      <w:r w:rsidRPr="0080016D">
        <w:t xml:space="preserve"> setting.</w:t>
      </w:r>
    </w:p>
    <w:p w14:paraId="6FC01C8A" w14:textId="77777777" w:rsidR="00086DC3" w:rsidRPr="0080016D" w:rsidRDefault="00086DC3" w:rsidP="00086DC3">
      <w:pPr>
        <w:numPr>
          <w:ilvl w:val="0"/>
          <w:numId w:val="103"/>
        </w:numPr>
        <w:spacing w:line="259" w:lineRule="auto"/>
      </w:pPr>
      <w:r w:rsidRPr="0080016D">
        <w:t xml:space="preserve">Change the </w:t>
      </w:r>
      <w:proofErr w:type="spellStart"/>
      <w:r w:rsidRPr="0080016D">
        <w:rPr>
          <w:b/>
          <w:bCs/>
        </w:rPr>
        <w:t>BiDi</w:t>
      </w:r>
      <w:proofErr w:type="spellEnd"/>
      <w:r w:rsidRPr="0080016D">
        <w:t xml:space="preserve"> setting from </w:t>
      </w:r>
      <w:proofErr w:type="spellStart"/>
      <w:r w:rsidRPr="0080016D">
        <w:rPr>
          <w:b/>
          <w:bCs/>
        </w:rPr>
        <w:t>NoBIDI</w:t>
      </w:r>
      <w:proofErr w:type="spellEnd"/>
      <w:r w:rsidRPr="0080016D">
        <w:t xml:space="preserve"> to </w:t>
      </w:r>
      <w:r w:rsidRPr="0080016D">
        <w:rPr>
          <w:b/>
          <w:bCs/>
        </w:rPr>
        <w:t>Full BIDI</w:t>
      </w:r>
      <w:r w:rsidRPr="0080016D">
        <w:t>.</w:t>
      </w:r>
    </w:p>
    <w:p w14:paraId="3813D5C4" w14:textId="77777777" w:rsidR="00086DC3" w:rsidRPr="0080016D" w:rsidRDefault="00086DC3" w:rsidP="00086DC3">
      <w:pPr>
        <w:numPr>
          <w:ilvl w:val="0"/>
          <w:numId w:val="103"/>
        </w:numPr>
        <w:spacing w:line="259" w:lineRule="auto"/>
      </w:pPr>
      <w:r w:rsidRPr="0080016D">
        <w:t>Save and preview the report to confirm the Arabic text is now rendering RTL.</w:t>
      </w:r>
    </w:p>
    <w:p w14:paraId="6BFC8EF3" w14:textId="77777777" w:rsidR="00086DC3" w:rsidRPr="0080016D" w:rsidRDefault="00086DC3" w:rsidP="00086DC3">
      <w:pPr>
        <w:spacing w:line="259" w:lineRule="auto"/>
      </w:pPr>
      <w:r w:rsidRPr="0080016D">
        <w:pict w14:anchorId="7B4CCED7">
          <v:rect id="_x0000_i1140" style="width:0;height:1.5pt" o:hralign="center" o:hrstd="t" o:hr="t" fillcolor="#a0a0a0" stroked="f"/>
        </w:pict>
      </w:r>
    </w:p>
    <w:p w14:paraId="5304FCCF" w14:textId="77777777" w:rsidR="00086DC3" w:rsidRPr="0080016D" w:rsidRDefault="00086DC3" w:rsidP="00086DC3">
      <w:pPr>
        <w:spacing w:line="259" w:lineRule="auto"/>
        <w:rPr>
          <w:b/>
          <w:bCs/>
        </w:rPr>
      </w:pPr>
      <w:r w:rsidRPr="0080016D">
        <w:rPr>
          <w:b/>
          <w:bCs/>
        </w:rPr>
        <w:t>3. PDF Export with Full BIDI</w:t>
      </w:r>
    </w:p>
    <w:p w14:paraId="016366D9" w14:textId="77777777" w:rsidR="00086DC3" w:rsidRPr="0080016D" w:rsidRDefault="00086DC3" w:rsidP="00086DC3">
      <w:pPr>
        <w:numPr>
          <w:ilvl w:val="0"/>
          <w:numId w:val="104"/>
        </w:numPr>
        <w:spacing w:line="259" w:lineRule="auto"/>
      </w:pPr>
      <w:r w:rsidRPr="0080016D">
        <w:t xml:space="preserve">After setting </w:t>
      </w:r>
      <w:r w:rsidRPr="0080016D">
        <w:rPr>
          <w:b/>
          <w:bCs/>
        </w:rPr>
        <w:t>Full BIDI</w:t>
      </w:r>
      <w:r w:rsidRPr="0080016D">
        <w:t>, export the report to PDF.</w:t>
      </w:r>
    </w:p>
    <w:p w14:paraId="5D6D378C" w14:textId="77777777" w:rsidR="00086DC3" w:rsidRPr="0080016D" w:rsidRDefault="00086DC3" w:rsidP="00086DC3">
      <w:pPr>
        <w:numPr>
          <w:ilvl w:val="0"/>
          <w:numId w:val="104"/>
        </w:numPr>
        <w:spacing w:line="259" w:lineRule="auto"/>
      </w:pPr>
      <w:r w:rsidRPr="0080016D">
        <w:t xml:space="preserve">Ensure the </w:t>
      </w:r>
      <w:r w:rsidRPr="0080016D">
        <w:rPr>
          <w:b/>
          <w:bCs/>
        </w:rPr>
        <w:t>PDF export settings</w:t>
      </w:r>
      <w:r w:rsidRPr="0080016D">
        <w:t xml:space="preserve"> are configured to support Unicode and embedded fonts (as mentioned in the previous response).</w:t>
      </w:r>
    </w:p>
    <w:p w14:paraId="41F8CFDA" w14:textId="77777777" w:rsidR="00086DC3" w:rsidRPr="0080016D" w:rsidRDefault="00086DC3" w:rsidP="00086DC3">
      <w:pPr>
        <w:numPr>
          <w:ilvl w:val="0"/>
          <w:numId w:val="104"/>
        </w:numPr>
        <w:spacing w:line="259" w:lineRule="auto"/>
      </w:pPr>
      <w:r w:rsidRPr="0080016D">
        <w:t>Verify that the Arabic text in the PDF is correctly aligned RTL.</w:t>
      </w:r>
    </w:p>
    <w:p w14:paraId="014AA2E9" w14:textId="77777777" w:rsidR="00086DC3" w:rsidRPr="0080016D" w:rsidRDefault="00086DC3" w:rsidP="00086DC3">
      <w:pPr>
        <w:spacing w:line="259" w:lineRule="auto"/>
      </w:pPr>
      <w:r w:rsidRPr="0080016D">
        <w:pict w14:anchorId="4CA80C36">
          <v:rect id="_x0000_i1141" style="width:0;height:1.5pt" o:hralign="center" o:hrstd="t" o:hr="t" fillcolor="#a0a0a0" stroked="f"/>
        </w:pict>
      </w:r>
    </w:p>
    <w:p w14:paraId="2758676A" w14:textId="77777777" w:rsidR="00086DC3" w:rsidRPr="0080016D" w:rsidRDefault="00086DC3" w:rsidP="00086DC3">
      <w:pPr>
        <w:spacing w:line="259" w:lineRule="auto"/>
        <w:rPr>
          <w:b/>
          <w:bCs/>
        </w:rPr>
      </w:pPr>
      <w:r w:rsidRPr="0080016D">
        <w:rPr>
          <w:b/>
          <w:bCs/>
        </w:rPr>
        <w:t>4. Common Issues with Full BIDI</w:t>
      </w:r>
    </w:p>
    <w:p w14:paraId="05840BC7" w14:textId="77777777" w:rsidR="00086DC3" w:rsidRPr="0080016D" w:rsidRDefault="00086DC3" w:rsidP="00086DC3">
      <w:pPr>
        <w:numPr>
          <w:ilvl w:val="0"/>
          <w:numId w:val="105"/>
        </w:numPr>
        <w:spacing w:line="259" w:lineRule="auto"/>
      </w:pPr>
      <w:r w:rsidRPr="0080016D">
        <w:rPr>
          <w:b/>
          <w:bCs/>
        </w:rPr>
        <w:t>Mixed Text (Arabic and English)</w:t>
      </w:r>
      <w:r w:rsidRPr="0080016D">
        <w:t xml:space="preserve">: If your report contains both Arabic and English text, ensure the </w:t>
      </w:r>
      <w:r w:rsidRPr="0080016D">
        <w:rPr>
          <w:b/>
          <w:bCs/>
        </w:rPr>
        <w:t>Full BIDI</w:t>
      </w:r>
      <w:r w:rsidRPr="0080016D">
        <w:t xml:space="preserve"> setting is applied only to the Arabic text. Mixed text may require additional formatting to align correctly.</w:t>
      </w:r>
    </w:p>
    <w:p w14:paraId="35C48E19" w14:textId="77777777" w:rsidR="00086DC3" w:rsidRPr="0080016D" w:rsidRDefault="00086DC3" w:rsidP="00086DC3">
      <w:pPr>
        <w:numPr>
          <w:ilvl w:val="0"/>
          <w:numId w:val="105"/>
        </w:numPr>
        <w:spacing w:line="259" w:lineRule="auto"/>
      </w:pPr>
      <w:r w:rsidRPr="0080016D">
        <w:rPr>
          <w:b/>
          <w:bCs/>
        </w:rPr>
        <w:t>Text Alignment</w:t>
      </w:r>
      <w:r w:rsidRPr="0080016D">
        <w:t xml:space="preserve">: After enabling </w:t>
      </w:r>
      <w:r w:rsidRPr="0080016D">
        <w:rPr>
          <w:b/>
          <w:bCs/>
        </w:rPr>
        <w:t>Full BIDI</w:t>
      </w:r>
      <w:r w:rsidRPr="0080016D">
        <w:t xml:space="preserve">, check the alignment of the text in the report. Arabic text should be </w:t>
      </w:r>
      <w:proofErr w:type="gramStart"/>
      <w:r w:rsidRPr="0080016D">
        <w:t>right-aligned</w:t>
      </w:r>
      <w:proofErr w:type="gramEnd"/>
      <w:r w:rsidRPr="0080016D">
        <w:t xml:space="preserve"> for proper RTL display.</w:t>
      </w:r>
    </w:p>
    <w:p w14:paraId="508C2B23" w14:textId="77777777" w:rsidR="00086DC3" w:rsidRPr="0080016D" w:rsidRDefault="00086DC3" w:rsidP="00086DC3">
      <w:pPr>
        <w:spacing w:line="259" w:lineRule="auto"/>
      </w:pPr>
      <w:r w:rsidRPr="0080016D">
        <w:pict w14:anchorId="65E94211">
          <v:rect id="_x0000_i1142" style="width:0;height:1.5pt" o:hralign="center" o:hrstd="t" o:hr="t" fillcolor="#a0a0a0" stroked="f"/>
        </w:pict>
      </w:r>
    </w:p>
    <w:p w14:paraId="2C5FBBFA" w14:textId="77777777" w:rsidR="00086DC3" w:rsidRPr="0080016D" w:rsidRDefault="00086DC3" w:rsidP="00086DC3">
      <w:pPr>
        <w:spacing w:line="259" w:lineRule="auto"/>
        <w:rPr>
          <w:b/>
          <w:bCs/>
        </w:rPr>
      </w:pPr>
      <w:r w:rsidRPr="0080016D">
        <w:rPr>
          <w:b/>
          <w:bCs/>
        </w:rPr>
        <w:t>5. Testing and Debugging</w:t>
      </w:r>
    </w:p>
    <w:p w14:paraId="6FBB2CA0" w14:textId="77777777" w:rsidR="00086DC3" w:rsidRPr="0080016D" w:rsidRDefault="00086DC3" w:rsidP="00086DC3">
      <w:pPr>
        <w:numPr>
          <w:ilvl w:val="0"/>
          <w:numId w:val="106"/>
        </w:numPr>
        <w:spacing w:line="259" w:lineRule="auto"/>
      </w:pPr>
      <w:r w:rsidRPr="0080016D">
        <w:t>Test the report with different combinations of Arabic and non-Arabic text to ensure proper rendering.</w:t>
      </w:r>
    </w:p>
    <w:p w14:paraId="7AABE8E9" w14:textId="77777777" w:rsidR="00086DC3" w:rsidRPr="0080016D" w:rsidRDefault="00086DC3" w:rsidP="00086DC3">
      <w:pPr>
        <w:numPr>
          <w:ilvl w:val="0"/>
          <w:numId w:val="106"/>
        </w:numPr>
        <w:spacing w:line="259" w:lineRule="auto"/>
      </w:pPr>
      <w:r w:rsidRPr="0080016D">
        <w:t xml:space="preserve">If the text still appears incorrectly, double-check the </w:t>
      </w:r>
      <w:r w:rsidRPr="0080016D">
        <w:rPr>
          <w:b/>
          <w:bCs/>
        </w:rPr>
        <w:t>font settings</w:t>
      </w:r>
      <w:r w:rsidRPr="0080016D">
        <w:t xml:space="preserve"> and ensure a Unicode-compliant font is used.</w:t>
      </w:r>
    </w:p>
    <w:p w14:paraId="30133D57" w14:textId="77777777" w:rsidR="00086DC3" w:rsidRPr="0080016D" w:rsidRDefault="00086DC3" w:rsidP="00086DC3">
      <w:pPr>
        <w:spacing w:line="259" w:lineRule="auto"/>
      </w:pPr>
      <w:r w:rsidRPr="0080016D">
        <w:pict w14:anchorId="409866D5">
          <v:rect id="_x0000_i1143" style="width:0;height:1.5pt" o:hralign="center" o:hrstd="t" o:hr="t" fillcolor="#a0a0a0" stroked="f"/>
        </w:pict>
      </w:r>
    </w:p>
    <w:p w14:paraId="6D24EE79" w14:textId="77777777" w:rsidR="00086DC3" w:rsidRPr="0080016D" w:rsidRDefault="00086DC3" w:rsidP="00086DC3">
      <w:pPr>
        <w:spacing w:line="259" w:lineRule="auto"/>
        <w:rPr>
          <w:b/>
          <w:bCs/>
        </w:rPr>
      </w:pPr>
      <w:r w:rsidRPr="0080016D">
        <w:rPr>
          <w:b/>
          <w:bCs/>
        </w:rPr>
        <w:t>Example Workflow:</w:t>
      </w:r>
    </w:p>
    <w:p w14:paraId="3CDD76D1" w14:textId="77777777" w:rsidR="00086DC3" w:rsidRPr="0080016D" w:rsidRDefault="00086DC3" w:rsidP="00086DC3">
      <w:pPr>
        <w:numPr>
          <w:ilvl w:val="0"/>
          <w:numId w:val="107"/>
        </w:numPr>
        <w:spacing w:line="259" w:lineRule="auto"/>
      </w:pPr>
      <w:r w:rsidRPr="0080016D">
        <w:t xml:space="preserve">Open the report in </w:t>
      </w:r>
      <w:proofErr w:type="spellStart"/>
      <w:r w:rsidRPr="0080016D">
        <w:t>Reportman</w:t>
      </w:r>
      <w:proofErr w:type="spellEnd"/>
      <w:r w:rsidRPr="0080016D">
        <w:t xml:space="preserve"> Designer.</w:t>
      </w:r>
    </w:p>
    <w:p w14:paraId="17240845" w14:textId="77777777" w:rsidR="00086DC3" w:rsidRPr="0080016D" w:rsidRDefault="00086DC3" w:rsidP="00086DC3">
      <w:pPr>
        <w:numPr>
          <w:ilvl w:val="0"/>
          <w:numId w:val="107"/>
        </w:numPr>
        <w:spacing w:line="259" w:lineRule="auto"/>
      </w:pPr>
      <w:r w:rsidRPr="0080016D">
        <w:t>Select the Arabic text or expression.</w:t>
      </w:r>
    </w:p>
    <w:p w14:paraId="5C5DF876" w14:textId="77777777" w:rsidR="00086DC3" w:rsidRPr="0080016D" w:rsidRDefault="00086DC3" w:rsidP="00086DC3">
      <w:pPr>
        <w:numPr>
          <w:ilvl w:val="0"/>
          <w:numId w:val="107"/>
        </w:numPr>
        <w:spacing w:line="259" w:lineRule="auto"/>
      </w:pPr>
      <w:r w:rsidRPr="0080016D">
        <w:t xml:space="preserve">Set </w:t>
      </w:r>
      <w:proofErr w:type="spellStart"/>
      <w:r w:rsidRPr="0080016D">
        <w:rPr>
          <w:b/>
          <w:bCs/>
        </w:rPr>
        <w:t>BiDi</w:t>
      </w:r>
      <w:proofErr w:type="spellEnd"/>
      <w:r w:rsidRPr="0080016D">
        <w:t xml:space="preserve"> to </w:t>
      </w:r>
      <w:r w:rsidRPr="0080016D">
        <w:rPr>
          <w:b/>
          <w:bCs/>
        </w:rPr>
        <w:t>Full BIDI</w:t>
      </w:r>
      <w:r w:rsidRPr="0080016D">
        <w:t>.</w:t>
      </w:r>
    </w:p>
    <w:p w14:paraId="1C11A5F4" w14:textId="77777777" w:rsidR="00086DC3" w:rsidRPr="0080016D" w:rsidRDefault="00086DC3" w:rsidP="00086DC3">
      <w:pPr>
        <w:numPr>
          <w:ilvl w:val="0"/>
          <w:numId w:val="107"/>
        </w:numPr>
        <w:spacing w:line="259" w:lineRule="auto"/>
      </w:pPr>
      <w:r w:rsidRPr="0080016D">
        <w:lastRenderedPageBreak/>
        <w:t>Right-align the text (if necessary) for proper RTL display.</w:t>
      </w:r>
    </w:p>
    <w:p w14:paraId="6C18485F" w14:textId="77777777" w:rsidR="00086DC3" w:rsidRPr="0080016D" w:rsidRDefault="00086DC3" w:rsidP="00086DC3">
      <w:pPr>
        <w:numPr>
          <w:ilvl w:val="0"/>
          <w:numId w:val="107"/>
        </w:numPr>
        <w:spacing w:line="259" w:lineRule="auto"/>
      </w:pPr>
      <w:r w:rsidRPr="0080016D">
        <w:t>Export the report to PDF and verify the output.</w:t>
      </w:r>
    </w:p>
    <w:p w14:paraId="7A9D5055" w14:textId="77777777" w:rsidR="00086DC3" w:rsidRPr="0080016D" w:rsidRDefault="00086DC3" w:rsidP="00086DC3">
      <w:pPr>
        <w:spacing w:line="259" w:lineRule="auto"/>
      </w:pPr>
      <w:r w:rsidRPr="0080016D">
        <w:pict w14:anchorId="31ADDF5C">
          <v:rect id="_x0000_i1144" style="width:0;height:1.5pt" o:hralign="center" o:hrstd="t" o:hr="t" fillcolor="#a0a0a0" stroked="f"/>
        </w:pict>
      </w:r>
    </w:p>
    <w:p w14:paraId="001FB568" w14:textId="77777777" w:rsidR="00086DC3" w:rsidRPr="0080016D" w:rsidRDefault="00086DC3" w:rsidP="00086DC3">
      <w:pPr>
        <w:spacing w:line="259" w:lineRule="auto"/>
      </w:pPr>
      <w:r w:rsidRPr="0080016D">
        <w:t xml:space="preserve">If you continue to experience issues, please provide more details about the specific text or expressions causing problems, and I can assist further. </w:t>
      </w:r>
    </w:p>
    <w:p w14:paraId="5B7F193E" w14:textId="77777777" w:rsidR="00086DC3" w:rsidRPr="002B7F74" w:rsidRDefault="00086DC3" w:rsidP="00086DC3"/>
    <w:p w14:paraId="12E097F6" w14:textId="77777777" w:rsidR="007977A0" w:rsidRDefault="007977A0" w:rsidP="007977A0"/>
    <w:p w14:paraId="2517BB59" w14:textId="77777777" w:rsidR="007977A0" w:rsidRDefault="007977A0" w:rsidP="007977A0"/>
    <w:p w14:paraId="7CCCF62B" w14:textId="2A49B2E0" w:rsidR="007977A0" w:rsidRDefault="007977A0" w:rsidP="007977A0">
      <w:pPr>
        <w:pStyle w:val="Heading1"/>
      </w:pPr>
      <w:r>
        <w:t>Report Headers and Footers</w:t>
      </w:r>
    </w:p>
    <w:p w14:paraId="62EDB71D" w14:textId="77777777" w:rsidR="007977A0" w:rsidRDefault="007977A0" w:rsidP="007977A0"/>
    <w:p w14:paraId="34916185" w14:textId="703C25C9" w:rsidR="007977A0" w:rsidRDefault="007977A0" w:rsidP="007977A0">
      <w:pPr>
        <w:pStyle w:val="Heading2"/>
      </w:pPr>
      <w:r>
        <w:t>Report Headers</w:t>
      </w:r>
    </w:p>
    <w:p w14:paraId="5AED1E7A" w14:textId="77777777" w:rsidR="006E3A71" w:rsidRPr="006E3A71" w:rsidRDefault="006E3A71" w:rsidP="006E3A71">
      <w:r w:rsidRPr="006E3A71">
        <w:t xml:space="preserve">What is the Arabic example for the Company information that should </w:t>
      </w:r>
      <w:proofErr w:type="spellStart"/>
      <w:r w:rsidRPr="006E3A71">
        <w:t>e</w:t>
      </w:r>
      <w:proofErr w:type="spellEnd"/>
      <w:r w:rsidRPr="006E3A71">
        <w:t xml:space="preserve"> included in a page header?</w:t>
      </w:r>
    </w:p>
    <w:p w14:paraId="55B724B5" w14:textId="77777777" w:rsidR="006E3A71" w:rsidRPr="006E3A71" w:rsidRDefault="006E3A71" w:rsidP="006E3A71">
      <w:r w:rsidRPr="006E3A71">
        <w:t xml:space="preserve">In Arabic, the </w:t>
      </w:r>
      <w:r w:rsidRPr="006E3A71">
        <w:rPr>
          <w:b/>
          <w:bCs/>
        </w:rPr>
        <w:t>company information</w:t>
      </w:r>
      <w:r w:rsidRPr="006E3A71">
        <w:t xml:space="preserve"> included in the </w:t>
      </w:r>
      <w:r w:rsidRPr="006E3A71">
        <w:rPr>
          <w:b/>
          <w:bCs/>
        </w:rPr>
        <w:t>page header</w:t>
      </w:r>
      <w:r w:rsidRPr="006E3A71">
        <w:t xml:space="preserve"> of a report typically consists of the following details:</w:t>
      </w:r>
    </w:p>
    <w:p w14:paraId="6E080D4A" w14:textId="77777777" w:rsidR="006E3A71" w:rsidRPr="006E3A71" w:rsidRDefault="006E3A71" w:rsidP="006E3A71">
      <w:pPr>
        <w:numPr>
          <w:ilvl w:val="0"/>
          <w:numId w:val="52"/>
        </w:numPr>
      </w:pPr>
      <w:r w:rsidRPr="006E3A71">
        <w:rPr>
          <w:b/>
          <w:bCs/>
        </w:rPr>
        <w:t>Company Name</w:t>
      </w:r>
      <w:r w:rsidRPr="006E3A71">
        <w:t xml:space="preserve"> (</w:t>
      </w:r>
      <w:proofErr w:type="spellStart"/>
      <w:r w:rsidRPr="006E3A71">
        <w:rPr>
          <w:rFonts w:ascii="Arial" w:hAnsi="Arial" w:cs="Arial"/>
        </w:rPr>
        <w:t>اسم</w:t>
      </w:r>
      <w:proofErr w:type="spellEnd"/>
      <w:r w:rsidRPr="006E3A71">
        <w:t xml:space="preserve"> </w:t>
      </w:r>
      <w:proofErr w:type="spellStart"/>
      <w:r w:rsidRPr="006E3A71">
        <w:rPr>
          <w:rFonts w:ascii="Arial" w:hAnsi="Arial" w:cs="Arial"/>
        </w:rPr>
        <w:t>الشركة</w:t>
      </w:r>
      <w:proofErr w:type="spellEnd"/>
      <w:r w:rsidRPr="006E3A71">
        <w:t>)</w:t>
      </w:r>
    </w:p>
    <w:p w14:paraId="45F2D268" w14:textId="77777777" w:rsidR="006E3A71" w:rsidRPr="006E3A71" w:rsidRDefault="006E3A71" w:rsidP="006E3A71">
      <w:pPr>
        <w:numPr>
          <w:ilvl w:val="0"/>
          <w:numId w:val="52"/>
        </w:numPr>
      </w:pPr>
      <w:r w:rsidRPr="006E3A71">
        <w:rPr>
          <w:b/>
          <w:bCs/>
        </w:rPr>
        <w:t>Company Address</w:t>
      </w:r>
      <w:r w:rsidRPr="006E3A71">
        <w:t xml:space="preserve"> (</w:t>
      </w:r>
      <w:proofErr w:type="spellStart"/>
      <w:r w:rsidRPr="006E3A71">
        <w:rPr>
          <w:rFonts w:ascii="Arial" w:hAnsi="Arial" w:cs="Arial"/>
        </w:rPr>
        <w:t>عنوان</w:t>
      </w:r>
      <w:proofErr w:type="spellEnd"/>
      <w:r w:rsidRPr="006E3A71">
        <w:t xml:space="preserve"> </w:t>
      </w:r>
      <w:proofErr w:type="spellStart"/>
      <w:r w:rsidRPr="006E3A71">
        <w:rPr>
          <w:rFonts w:ascii="Arial" w:hAnsi="Arial" w:cs="Arial"/>
        </w:rPr>
        <w:t>الشركة</w:t>
      </w:r>
      <w:proofErr w:type="spellEnd"/>
      <w:r w:rsidRPr="006E3A71">
        <w:t>)</w:t>
      </w:r>
    </w:p>
    <w:p w14:paraId="0F7EC9CF" w14:textId="77777777" w:rsidR="006E3A71" w:rsidRPr="006E3A71" w:rsidRDefault="006E3A71" w:rsidP="006E3A71">
      <w:pPr>
        <w:numPr>
          <w:ilvl w:val="0"/>
          <w:numId w:val="52"/>
        </w:numPr>
      </w:pPr>
      <w:r w:rsidRPr="006E3A71">
        <w:rPr>
          <w:b/>
          <w:bCs/>
        </w:rPr>
        <w:t>Contact Information</w:t>
      </w:r>
      <w:r w:rsidRPr="006E3A71">
        <w:t xml:space="preserve"> (</w:t>
      </w:r>
      <w:proofErr w:type="spellStart"/>
      <w:r w:rsidRPr="006E3A71">
        <w:rPr>
          <w:rFonts w:ascii="Arial" w:hAnsi="Arial" w:cs="Arial"/>
        </w:rPr>
        <w:t>معلومات</w:t>
      </w:r>
      <w:proofErr w:type="spellEnd"/>
      <w:r w:rsidRPr="006E3A71">
        <w:t xml:space="preserve"> </w:t>
      </w:r>
      <w:proofErr w:type="spellStart"/>
      <w:r w:rsidRPr="006E3A71">
        <w:rPr>
          <w:rFonts w:ascii="Arial" w:hAnsi="Arial" w:cs="Arial"/>
        </w:rPr>
        <w:t>الاتصال</w:t>
      </w:r>
      <w:proofErr w:type="spellEnd"/>
      <w:r w:rsidRPr="006E3A71">
        <w:t>) – This may include phone numbers, email, and website.</w:t>
      </w:r>
    </w:p>
    <w:p w14:paraId="0E10BE81" w14:textId="77777777" w:rsidR="006E3A71" w:rsidRPr="006E3A71" w:rsidRDefault="006E3A71" w:rsidP="006E3A71">
      <w:pPr>
        <w:numPr>
          <w:ilvl w:val="0"/>
          <w:numId w:val="52"/>
        </w:numPr>
      </w:pPr>
      <w:r w:rsidRPr="006E3A71">
        <w:rPr>
          <w:b/>
          <w:bCs/>
        </w:rPr>
        <w:t>Tax or Registration Number</w:t>
      </w:r>
      <w:r w:rsidRPr="006E3A71">
        <w:t xml:space="preserve"> (</w:t>
      </w:r>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proofErr w:type="spellStart"/>
      <w:r w:rsidRPr="006E3A71">
        <w:rPr>
          <w:rFonts w:ascii="Arial" w:hAnsi="Arial" w:cs="Arial"/>
        </w:rPr>
        <w:t>أو</w:t>
      </w:r>
      <w:proofErr w:type="spellEnd"/>
      <w:r w:rsidRPr="006E3A71">
        <w:t xml:space="preserve"> </w:t>
      </w:r>
      <w:proofErr w:type="spellStart"/>
      <w:r w:rsidRPr="006E3A71">
        <w:rPr>
          <w:rFonts w:ascii="Arial" w:hAnsi="Arial" w:cs="Arial"/>
        </w:rPr>
        <w:t>رقم</w:t>
      </w:r>
      <w:proofErr w:type="spellEnd"/>
      <w:r w:rsidRPr="006E3A71">
        <w:t xml:space="preserve"> </w:t>
      </w:r>
      <w:proofErr w:type="spellStart"/>
      <w:r w:rsidRPr="006E3A71">
        <w:rPr>
          <w:rFonts w:ascii="Arial" w:hAnsi="Arial" w:cs="Arial"/>
        </w:rPr>
        <w:t>التسجيل</w:t>
      </w:r>
      <w:proofErr w:type="spellEnd"/>
      <w:r w:rsidRPr="006E3A71">
        <w:t>)</w:t>
      </w:r>
    </w:p>
    <w:p w14:paraId="33690619" w14:textId="77777777" w:rsidR="006E3A71" w:rsidRPr="006E3A71" w:rsidRDefault="006E3A71" w:rsidP="006E3A71">
      <w:pPr>
        <w:numPr>
          <w:ilvl w:val="0"/>
          <w:numId w:val="52"/>
        </w:numPr>
      </w:pPr>
      <w:r w:rsidRPr="006E3A71">
        <w:rPr>
          <w:b/>
          <w:bCs/>
        </w:rPr>
        <w:t>Logo</w:t>
      </w:r>
      <w:r w:rsidRPr="006E3A71">
        <w:t xml:space="preserve"> (</w:t>
      </w:r>
      <w:proofErr w:type="spellStart"/>
      <w:r w:rsidRPr="006E3A71">
        <w:rPr>
          <w:rFonts w:ascii="Arial" w:hAnsi="Arial" w:cs="Arial"/>
        </w:rPr>
        <w:t>شعار</w:t>
      </w:r>
      <w:proofErr w:type="spellEnd"/>
      <w:r w:rsidRPr="006E3A71">
        <w:t xml:space="preserve"> </w:t>
      </w:r>
      <w:proofErr w:type="spellStart"/>
      <w:r w:rsidRPr="006E3A71">
        <w:rPr>
          <w:rFonts w:ascii="Arial" w:hAnsi="Arial" w:cs="Arial"/>
        </w:rPr>
        <w:t>الشركة</w:t>
      </w:r>
      <w:proofErr w:type="spellEnd"/>
      <w:r w:rsidRPr="006E3A71">
        <w:t xml:space="preserve">) – </w:t>
      </w:r>
      <w:proofErr w:type="gramStart"/>
      <w:r w:rsidRPr="006E3A71">
        <w:t>Optional, but</w:t>
      </w:r>
      <w:proofErr w:type="gramEnd"/>
      <w:r w:rsidRPr="006E3A71">
        <w:t xml:space="preserve"> commonly included.</w:t>
      </w:r>
    </w:p>
    <w:p w14:paraId="5F1BBF80" w14:textId="77777777" w:rsidR="006E3A71" w:rsidRPr="006E3A71" w:rsidRDefault="00000000" w:rsidP="006E3A71">
      <w:r>
        <w:pict w14:anchorId="65EB4A91">
          <v:rect id="_x0000_i1065" style="width:0;height:1.5pt" o:hralign="center" o:hrstd="t" o:hr="t" fillcolor="#a0a0a0" stroked="f"/>
        </w:pict>
      </w:r>
    </w:p>
    <w:p w14:paraId="468E8A36" w14:textId="77777777" w:rsidR="006E3A71" w:rsidRPr="006E3A71" w:rsidRDefault="006E3A71" w:rsidP="006E3A71">
      <w:pPr>
        <w:rPr>
          <w:b/>
          <w:bCs/>
        </w:rPr>
      </w:pPr>
      <w:r w:rsidRPr="006E3A71">
        <w:rPr>
          <w:b/>
          <w:bCs/>
        </w:rPr>
        <w:t>Example of Company Information in Arabic (Page Header)</w:t>
      </w:r>
    </w:p>
    <w:p w14:paraId="655904FE" w14:textId="77777777" w:rsidR="006E3A71" w:rsidRPr="006E3A71" w:rsidRDefault="006E3A71" w:rsidP="006E3A71">
      <w:r w:rsidRPr="006E3A71">
        <w:t>Here’s an example of how the company information might look in Arabic:</w:t>
      </w:r>
    </w:p>
    <w:p w14:paraId="23217A23" w14:textId="77777777" w:rsidR="006E3A71" w:rsidRPr="006E3A71" w:rsidRDefault="00000000" w:rsidP="006E3A71">
      <w:r>
        <w:pict w14:anchorId="0E989730">
          <v:rect id="_x0000_i1066" style="width:0;height:1.5pt" o:hralign="center" o:hrstd="t" o:hr="t" fillcolor="#a0a0a0" stroked="f"/>
        </w:pict>
      </w:r>
    </w:p>
    <w:p w14:paraId="56575FD7" w14:textId="77777777" w:rsidR="006E3A71" w:rsidRPr="006E3A71" w:rsidRDefault="006E3A71" w:rsidP="006E3A71">
      <w:pPr>
        <w:rPr>
          <w:b/>
          <w:bCs/>
        </w:rPr>
      </w:pPr>
      <w:proofErr w:type="spellStart"/>
      <w:r w:rsidRPr="006E3A71">
        <w:rPr>
          <w:rFonts w:ascii="Arial" w:hAnsi="Arial" w:cs="Arial"/>
          <w:b/>
          <w:bCs/>
        </w:rPr>
        <w:t>اسم</w:t>
      </w:r>
      <w:proofErr w:type="spellEnd"/>
      <w:r w:rsidRPr="006E3A71">
        <w:rPr>
          <w:b/>
          <w:bCs/>
        </w:rPr>
        <w:t xml:space="preserve"> </w:t>
      </w:r>
      <w:proofErr w:type="spellStart"/>
      <w:r w:rsidRPr="006E3A71">
        <w:rPr>
          <w:rFonts w:ascii="Arial" w:hAnsi="Arial" w:cs="Arial"/>
          <w:b/>
          <w:bCs/>
        </w:rPr>
        <w:t>الشركة</w:t>
      </w:r>
      <w:proofErr w:type="spellEnd"/>
      <w:r w:rsidRPr="006E3A71">
        <w:rPr>
          <w:b/>
          <w:bCs/>
        </w:rPr>
        <w:t xml:space="preserve">: </w:t>
      </w:r>
      <w:proofErr w:type="spellStart"/>
      <w:r w:rsidRPr="006E3A71">
        <w:rPr>
          <w:rFonts w:ascii="Arial" w:hAnsi="Arial" w:cs="Arial"/>
          <w:b/>
          <w:bCs/>
        </w:rPr>
        <w:t>شركة</w:t>
      </w:r>
      <w:proofErr w:type="spellEnd"/>
      <w:r w:rsidRPr="006E3A71">
        <w:rPr>
          <w:b/>
          <w:bCs/>
        </w:rPr>
        <w:t xml:space="preserve"> </w:t>
      </w:r>
      <w:proofErr w:type="spellStart"/>
      <w:r w:rsidRPr="006E3A71">
        <w:rPr>
          <w:rFonts w:ascii="Arial" w:hAnsi="Arial" w:cs="Arial"/>
          <w:b/>
          <w:bCs/>
        </w:rPr>
        <w:t>التقنية</w:t>
      </w:r>
      <w:proofErr w:type="spellEnd"/>
      <w:r w:rsidRPr="006E3A71">
        <w:rPr>
          <w:b/>
          <w:bCs/>
        </w:rPr>
        <w:t xml:space="preserve"> </w:t>
      </w:r>
      <w:proofErr w:type="spellStart"/>
      <w:r w:rsidRPr="006E3A71">
        <w:rPr>
          <w:rFonts w:ascii="Arial" w:hAnsi="Arial" w:cs="Arial"/>
          <w:b/>
          <w:bCs/>
        </w:rPr>
        <w:t>المحدودة</w:t>
      </w:r>
      <w:proofErr w:type="spellEnd"/>
    </w:p>
    <w:p w14:paraId="71048DC0" w14:textId="77777777" w:rsidR="006E3A71" w:rsidRPr="006E3A71" w:rsidRDefault="006E3A71" w:rsidP="006E3A71">
      <w:pPr>
        <w:rPr>
          <w:b/>
          <w:bCs/>
        </w:rPr>
      </w:pPr>
      <w:proofErr w:type="spellStart"/>
      <w:r w:rsidRPr="006E3A71">
        <w:rPr>
          <w:rFonts w:ascii="Arial" w:hAnsi="Arial" w:cs="Arial"/>
          <w:b/>
          <w:bCs/>
        </w:rPr>
        <w:t>عنوان</w:t>
      </w:r>
      <w:proofErr w:type="spellEnd"/>
      <w:r w:rsidRPr="006E3A71">
        <w:rPr>
          <w:b/>
          <w:bCs/>
        </w:rPr>
        <w:t xml:space="preserve"> </w:t>
      </w:r>
      <w:proofErr w:type="spellStart"/>
      <w:r w:rsidRPr="006E3A71">
        <w:rPr>
          <w:rFonts w:ascii="Arial" w:hAnsi="Arial" w:cs="Arial"/>
          <w:b/>
          <w:bCs/>
        </w:rPr>
        <w:t>الشركة</w:t>
      </w:r>
      <w:proofErr w:type="spellEnd"/>
      <w:r w:rsidRPr="006E3A71">
        <w:rPr>
          <w:b/>
          <w:bCs/>
        </w:rPr>
        <w:t xml:space="preserve">: </w:t>
      </w:r>
      <w:proofErr w:type="spellStart"/>
      <w:r w:rsidRPr="006E3A71">
        <w:rPr>
          <w:rFonts w:ascii="Arial" w:hAnsi="Arial" w:cs="Arial"/>
          <w:b/>
          <w:bCs/>
        </w:rPr>
        <w:t>الرياض</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المملكة</w:t>
      </w:r>
      <w:proofErr w:type="spellEnd"/>
      <w:r w:rsidRPr="006E3A71">
        <w:rPr>
          <w:b/>
          <w:bCs/>
        </w:rPr>
        <w:t xml:space="preserve"> </w:t>
      </w:r>
      <w:proofErr w:type="spellStart"/>
      <w:r w:rsidRPr="006E3A71">
        <w:rPr>
          <w:rFonts w:ascii="Arial" w:hAnsi="Arial" w:cs="Arial"/>
          <w:b/>
          <w:bCs/>
        </w:rPr>
        <w:t>العربية</w:t>
      </w:r>
      <w:proofErr w:type="spellEnd"/>
      <w:r w:rsidRPr="006E3A71">
        <w:rPr>
          <w:b/>
          <w:bCs/>
        </w:rPr>
        <w:t xml:space="preserve"> </w:t>
      </w:r>
      <w:proofErr w:type="spellStart"/>
      <w:r w:rsidRPr="006E3A71">
        <w:rPr>
          <w:rFonts w:ascii="Arial" w:hAnsi="Arial" w:cs="Arial"/>
          <w:b/>
          <w:bCs/>
        </w:rPr>
        <w:t>السعودية</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شارع</w:t>
      </w:r>
      <w:proofErr w:type="spellEnd"/>
      <w:r w:rsidRPr="006E3A71">
        <w:rPr>
          <w:b/>
          <w:bCs/>
        </w:rPr>
        <w:t xml:space="preserve"> </w:t>
      </w:r>
      <w:proofErr w:type="spellStart"/>
      <w:r w:rsidRPr="006E3A71">
        <w:rPr>
          <w:rFonts w:ascii="Arial" w:hAnsi="Arial" w:cs="Arial"/>
          <w:b/>
          <w:bCs/>
        </w:rPr>
        <w:t>الملك</w:t>
      </w:r>
      <w:proofErr w:type="spellEnd"/>
      <w:r w:rsidRPr="006E3A71">
        <w:rPr>
          <w:b/>
          <w:bCs/>
        </w:rPr>
        <w:t xml:space="preserve"> </w:t>
      </w:r>
      <w:proofErr w:type="spellStart"/>
      <w:r w:rsidRPr="006E3A71">
        <w:rPr>
          <w:rFonts w:ascii="Arial" w:hAnsi="Arial" w:cs="Arial"/>
          <w:b/>
          <w:bCs/>
        </w:rPr>
        <w:t>فهد</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صندوق</w:t>
      </w:r>
      <w:proofErr w:type="spellEnd"/>
      <w:r w:rsidRPr="006E3A71">
        <w:rPr>
          <w:b/>
          <w:bCs/>
        </w:rPr>
        <w:t xml:space="preserve"> </w:t>
      </w:r>
      <w:proofErr w:type="spellStart"/>
      <w:r w:rsidRPr="006E3A71">
        <w:rPr>
          <w:rFonts w:ascii="Arial" w:hAnsi="Arial" w:cs="Arial"/>
          <w:b/>
          <w:bCs/>
        </w:rPr>
        <w:t>بريد</w:t>
      </w:r>
      <w:proofErr w:type="spellEnd"/>
      <w:r w:rsidRPr="006E3A71">
        <w:rPr>
          <w:b/>
          <w:bCs/>
        </w:rPr>
        <w:t xml:space="preserve"> </w:t>
      </w:r>
      <w:r w:rsidRPr="006E3A71">
        <w:rPr>
          <w:rFonts w:ascii="Arial" w:hAnsi="Arial" w:cs="Arial"/>
          <w:b/>
          <w:bCs/>
        </w:rPr>
        <w:t>١٢٣٤٥</w:t>
      </w:r>
    </w:p>
    <w:p w14:paraId="56BEE600" w14:textId="77777777" w:rsidR="006E3A71" w:rsidRPr="006E3A71" w:rsidRDefault="006E3A71" w:rsidP="006E3A71">
      <w:pPr>
        <w:rPr>
          <w:b/>
          <w:bCs/>
        </w:rPr>
      </w:pPr>
      <w:proofErr w:type="spellStart"/>
      <w:r w:rsidRPr="006E3A71">
        <w:rPr>
          <w:rFonts w:ascii="Arial" w:hAnsi="Arial" w:cs="Arial"/>
          <w:b/>
          <w:bCs/>
        </w:rPr>
        <w:t>معلومات</w:t>
      </w:r>
      <w:proofErr w:type="spellEnd"/>
      <w:r w:rsidRPr="006E3A71">
        <w:rPr>
          <w:b/>
          <w:bCs/>
        </w:rPr>
        <w:t xml:space="preserve"> </w:t>
      </w:r>
      <w:proofErr w:type="spellStart"/>
      <w:r w:rsidRPr="006E3A71">
        <w:rPr>
          <w:rFonts w:ascii="Arial" w:hAnsi="Arial" w:cs="Arial"/>
          <w:b/>
          <w:bCs/>
        </w:rPr>
        <w:t>الاتصال</w:t>
      </w:r>
      <w:proofErr w:type="spellEnd"/>
      <w:r w:rsidRPr="006E3A71">
        <w:rPr>
          <w:b/>
          <w:bCs/>
        </w:rPr>
        <w:t>:</w:t>
      </w:r>
    </w:p>
    <w:p w14:paraId="748A7386" w14:textId="77777777" w:rsidR="006E3A71" w:rsidRPr="006E3A71" w:rsidRDefault="006E3A71" w:rsidP="006E3A71">
      <w:pPr>
        <w:numPr>
          <w:ilvl w:val="0"/>
          <w:numId w:val="53"/>
        </w:numPr>
      </w:pPr>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p>
    <w:p w14:paraId="7E7EE099" w14:textId="77777777" w:rsidR="006E3A71" w:rsidRPr="006E3A71" w:rsidRDefault="006E3A71" w:rsidP="006E3A71">
      <w:pPr>
        <w:numPr>
          <w:ilvl w:val="0"/>
          <w:numId w:val="53"/>
        </w:numPr>
      </w:pPr>
      <w:proofErr w:type="spellStart"/>
      <w:r w:rsidRPr="006E3A71">
        <w:rPr>
          <w:rFonts w:ascii="Arial" w:hAnsi="Arial" w:cs="Arial"/>
        </w:rPr>
        <w:lastRenderedPageBreak/>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7" w:tgtFrame="_blank" w:history="1">
        <w:r w:rsidRPr="006E3A71">
          <w:rPr>
            <w:rStyle w:val="Hyperlink"/>
          </w:rPr>
          <w:t>info@techcompany.com</w:t>
        </w:r>
      </w:hyperlink>
    </w:p>
    <w:p w14:paraId="647B56C6" w14:textId="77777777" w:rsidR="006E3A71" w:rsidRPr="006E3A71" w:rsidRDefault="006E3A71" w:rsidP="006E3A71">
      <w:pPr>
        <w:numPr>
          <w:ilvl w:val="0"/>
          <w:numId w:val="53"/>
        </w:numPr>
      </w:pP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8" w:tgtFrame="_blank" w:history="1">
        <w:r w:rsidRPr="006E3A71">
          <w:rPr>
            <w:rStyle w:val="Hyperlink"/>
          </w:rPr>
          <w:t>www.techcompany.com</w:t>
        </w:r>
      </w:hyperlink>
    </w:p>
    <w:p w14:paraId="6ABCDA3F" w14:textId="77777777" w:rsidR="006E3A71" w:rsidRPr="006E3A71" w:rsidRDefault="006E3A71" w:rsidP="006E3A71">
      <w:pPr>
        <w:rPr>
          <w:b/>
          <w:bCs/>
        </w:rPr>
      </w:pPr>
      <w:proofErr w:type="spellStart"/>
      <w:r w:rsidRPr="006E3A71">
        <w:rPr>
          <w:rFonts w:ascii="Arial" w:hAnsi="Arial" w:cs="Arial"/>
          <w:b/>
          <w:bCs/>
        </w:rPr>
        <w:t>الرقم</w:t>
      </w:r>
      <w:proofErr w:type="spellEnd"/>
      <w:r w:rsidRPr="006E3A71">
        <w:rPr>
          <w:b/>
          <w:bCs/>
        </w:rPr>
        <w:t xml:space="preserve"> </w:t>
      </w:r>
      <w:proofErr w:type="spellStart"/>
      <w:r w:rsidRPr="006E3A71">
        <w:rPr>
          <w:rFonts w:ascii="Arial" w:hAnsi="Arial" w:cs="Arial"/>
          <w:b/>
          <w:bCs/>
        </w:rPr>
        <w:t>الضريبي</w:t>
      </w:r>
      <w:proofErr w:type="spellEnd"/>
      <w:r w:rsidRPr="006E3A71">
        <w:rPr>
          <w:b/>
          <w:bCs/>
        </w:rPr>
        <w:t xml:space="preserve">: </w:t>
      </w:r>
      <w:r w:rsidRPr="006E3A71">
        <w:rPr>
          <w:rFonts w:ascii="Arial" w:hAnsi="Arial" w:cs="Arial"/>
          <w:b/>
          <w:bCs/>
        </w:rPr>
        <w:t>٣١٢٣٤٥٦٧٨٩٠١٢</w:t>
      </w:r>
    </w:p>
    <w:p w14:paraId="6A0D8770" w14:textId="77777777" w:rsidR="006E3A71" w:rsidRPr="006E3A71" w:rsidRDefault="00000000" w:rsidP="006E3A71">
      <w:r>
        <w:pict w14:anchorId="0EECBF3E">
          <v:rect id="_x0000_i1067" style="width:0;height:1.5pt" o:hralign="center" o:hrstd="t" o:hr="t" fillcolor="#a0a0a0" stroked="f"/>
        </w:pict>
      </w:r>
    </w:p>
    <w:p w14:paraId="2411CAC0" w14:textId="77777777" w:rsidR="006E3A71" w:rsidRPr="006E3A71" w:rsidRDefault="006E3A71" w:rsidP="006E3A71">
      <w:pPr>
        <w:rPr>
          <w:b/>
          <w:bCs/>
        </w:rPr>
      </w:pPr>
      <w:r w:rsidRPr="006E3A71">
        <w:rPr>
          <w:b/>
          <w:bCs/>
        </w:rPr>
        <w:t>How to Structure This in a Report Header</w:t>
      </w:r>
    </w:p>
    <w:p w14:paraId="599BF347" w14:textId="77777777" w:rsidR="006E3A71" w:rsidRPr="006E3A71" w:rsidRDefault="006E3A71" w:rsidP="006E3A71">
      <w:r w:rsidRPr="006E3A71">
        <w:t>If you're designing a report layout, you can structure the company information in the header as follows:</w:t>
      </w:r>
    </w:p>
    <w:p w14:paraId="4ED0C83A" w14:textId="77777777" w:rsidR="006E3A71" w:rsidRPr="006E3A71" w:rsidRDefault="006E3A71" w:rsidP="006E3A71">
      <w:r w:rsidRPr="006E3A71">
        <w:t>plaintext</w:t>
      </w:r>
    </w:p>
    <w:p w14:paraId="3A9E4651" w14:textId="77777777" w:rsidR="006E3A71" w:rsidRPr="006E3A71" w:rsidRDefault="006E3A71" w:rsidP="006E3A71">
      <w:r w:rsidRPr="006E3A71">
        <w:t>Copy</w:t>
      </w:r>
    </w:p>
    <w:p w14:paraId="64FC64D2" w14:textId="77777777" w:rsidR="006E3A71" w:rsidRPr="006E3A71" w:rsidRDefault="006E3A71" w:rsidP="006E3A71">
      <w:proofErr w:type="spellStart"/>
      <w:r w:rsidRPr="006E3A71">
        <w:rPr>
          <w:rFonts w:ascii="Arial" w:hAnsi="Arial" w:cs="Arial"/>
        </w:rPr>
        <w:t>اسم</w:t>
      </w:r>
      <w:proofErr w:type="spellEnd"/>
      <w:r w:rsidRPr="006E3A71">
        <w:t xml:space="preserve"> </w:t>
      </w:r>
      <w:proofErr w:type="spellStart"/>
      <w:r w:rsidRPr="006E3A71">
        <w:rPr>
          <w:rFonts w:ascii="Arial" w:hAnsi="Arial" w:cs="Arial"/>
        </w:rPr>
        <w:t>الشركة</w:t>
      </w:r>
      <w:proofErr w:type="spellEnd"/>
      <w:r w:rsidRPr="006E3A71">
        <w:t xml:space="preserve">: </w:t>
      </w:r>
      <w:proofErr w:type="spellStart"/>
      <w:r w:rsidRPr="006E3A71">
        <w:rPr>
          <w:rFonts w:ascii="Arial" w:hAnsi="Arial" w:cs="Arial"/>
        </w:rPr>
        <w:t>شركة</w:t>
      </w:r>
      <w:proofErr w:type="spellEnd"/>
      <w:r w:rsidRPr="006E3A71">
        <w:t xml:space="preserve"> </w:t>
      </w:r>
      <w:proofErr w:type="spellStart"/>
      <w:r w:rsidRPr="006E3A71">
        <w:rPr>
          <w:rFonts w:ascii="Arial" w:hAnsi="Arial" w:cs="Arial"/>
        </w:rPr>
        <w:t>التقنية</w:t>
      </w:r>
      <w:proofErr w:type="spellEnd"/>
      <w:r w:rsidRPr="006E3A71">
        <w:t xml:space="preserve"> </w:t>
      </w:r>
      <w:proofErr w:type="spellStart"/>
      <w:r w:rsidRPr="006E3A71">
        <w:rPr>
          <w:rFonts w:ascii="Arial" w:hAnsi="Arial" w:cs="Arial"/>
        </w:rPr>
        <w:t>المحدودة</w:t>
      </w:r>
      <w:proofErr w:type="spellEnd"/>
    </w:p>
    <w:p w14:paraId="41B4AC7F" w14:textId="77777777" w:rsidR="006E3A71" w:rsidRPr="006E3A71" w:rsidRDefault="006E3A71" w:rsidP="006E3A71">
      <w:proofErr w:type="spellStart"/>
      <w:r w:rsidRPr="006E3A71">
        <w:rPr>
          <w:rFonts w:ascii="Arial" w:hAnsi="Arial" w:cs="Arial"/>
        </w:rPr>
        <w:t>عنوان</w:t>
      </w:r>
      <w:proofErr w:type="spellEnd"/>
      <w:r w:rsidRPr="006E3A71">
        <w:t xml:space="preserve"> </w:t>
      </w:r>
      <w:proofErr w:type="spellStart"/>
      <w:r w:rsidRPr="006E3A71">
        <w:rPr>
          <w:rFonts w:ascii="Arial" w:hAnsi="Arial" w:cs="Arial"/>
        </w:rPr>
        <w:t>الشركة</w:t>
      </w:r>
      <w:proofErr w:type="spellEnd"/>
      <w:r w:rsidRPr="006E3A71">
        <w:t xml:space="preserve">: </w:t>
      </w:r>
      <w:proofErr w:type="spellStart"/>
      <w:r w:rsidRPr="006E3A71">
        <w:rPr>
          <w:rFonts w:ascii="Arial" w:hAnsi="Arial" w:cs="Arial"/>
        </w:rPr>
        <w:t>الرياض</w:t>
      </w:r>
      <w:proofErr w:type="spellEnd"/>
      <w:r w:rsidRPr="006E3A71">
        <w:rPr>
          <w:rFonts w:ascii="Arial" w:hAnsi="Arial" w:cs="Arial"/>
        </w:rPr>
        <w:t>،</w:t>
      </w:r>
      <w:r w:rsidRPr="006E3A71">
        <w:t xml:space="preserve"> </w:t>
      </w:r>
      <w:proofErr w:type="spellStart"/>
      <w:r w:rsidRPr="006E3A71">
        <w:rPr>
          <w:rFonts w:ascii="Arial" w:hAnsi="Arial" w:cs="Arial"/>
        </w:rPr>
        <w:t>المملكة</w:t>
      </w:r>
      <w:proofErr w:type="spellEnd"/>
      <w:r w:rsidRPr="006E3A71">
        <w:t xml:space="preserve"> </w:t>
      </w:r>
      <w:proofErr w:type="spellStart"/>
      <w:r w:rsidRPr="006E3A71">
        <w:rPr>
          <w:rFonts w:ascii="Arial" w:hAnsi="Arial" w:cs="Arial"/>
        </w:rPr>
        <w:t>العربية</w:t>
      </w:r>
      <w:proofErr w:type="spellEnd"/>
      <w:r w:rsidRPr="006E3A71">
        <w:t xml:space="preserve"> </w:t>
      </w:r>
      <w:proofErr w:type="spellStart"/>
      <w:r w:rsidRPr="006E3A71">
        <w:rPr>
          <w:rFonts w:ascii="Arial" w:hAnsi="Arial" w:cs="Arial"/>
        </w:rPr>
        <w:t>السعودية</w:t>
      </w:r>
      <w:proofErr w:type="spellEnd"/>
      <w:r w:rsidRPr="006E3A71">
        <w:rPr>
          <w:rFonts w:ascii="Arial" w:hAnsi="Arial" w:cs="Arial"/>
        </w:rPr>
        <w:t>،</w:t>
      </w:r>
      <w:r w:rsidRPr="006E3A71">
        <w:t xml:space="preserve"> </w:t>
      </w:r>
      <w:proofErr w:type="spellStart"/>
      <w:r w:rsidRPr="006E3A71">
        <w:rPr>
          <w:rFonts w:ascii="Arial" w:hAnsi="Arial" w:cs="Arial"/>
        </w:rPr>
        <w:t>شارع</w:t>
      </w:r>
      <w:proofErr w:type="spellEnd"/>
      <w:r w:rsidRPr="006E3A71">
        <w:t xml:space="preserve"> </w:t>
      </w:r>
      <w:proofErr w:type="spellStart"/>
      <w:r w:rsidRPr="006E3A71">
        <w:rPr>
          <w:rFonts w:ascii="Arial" w:hAnsi="Arial" w:cs="Arial"/>
        </w:rPr>
        <w:t>الملك</w:t>
      </w:r>
      <w:proofErr w:type="spellEnd"/>
      <w:r w:rsidRPr="006E3A71">
        <w:t xml:space="preserve"> </w:t>
      </w:r>
      <w:proofErr w:type="spellStart"/>
      <w:r w:rsidRPr="006E3A71">
        <w:rPr>
          <w:rFonts w:ascii="Arial" w:hAnsi="Arial" w:cs="Arial"/>
        </w:rPr>
        <w:t>فهد</w:t>
      </w:r>
      <w:proofErr w:type="spellEnd"/>
      <w:r w:rsidRPr="006E3A71">
        <w:rPr>
          <w:rFonts w:ascii="Arial" w:hAnsi="Arial" w:cs="Arial"/>
        </w:rPr>
        <w:t>،</w:t>
      </w:r>
      <w:r w:rsidRPr="006E3A71">
        <w:t xml:space="preserve"> </w:t>
      </w:r>
      <w:proofErr w:type="spellStart"/>
      <w:r w:rsidRPr="006E3A71">
        <w:rPr>
          <w:rFonts w:ascii="Arial" w:hAnsi="Arial" w:cs="Arial"/>
        </w:rPr>
        <w:t>صندوق</w:t>
      </w:r>
      <w:proofErr w:type="spellEnd"/>
      <w:r w:rsidRPr="006E3A71">
        <w:t xml:space="preserve"> </w:t>
      </w:r>
      <w:proofErr w:type="spellStart"/>
      <w:r w:rsidRPr="006E3A71">
        <w:rPr>
          <w:rFonts w:ascii="Arial" w:hAnsi="Arial" w:cs="Arial"/>
        </w:rPr>
        <w:t>بريد</w:t>
      </w:r>
      <w:proofErr w:type="spellEnd"/>
      <w:r w:rsidRPr="006E3A71">
        <w:t xml:space="preserve"> </w:t>
      </w:r>
      <w:r w:rsidRPr="006E3A71">
        <w:rPr>
          <w:rFonts w:ascii="Arial" w:hAnsi="Arial" w:cs="Arial"/>
        </w:rPr>
        <w:t>١٢٣٤٥</w:t>
      </w:r>
    </w:p>
    <w:p w14:paraId="4B4A66AB" w14:textId="77777777" w:rsidR="006E3A71" w:rsidRPr="006E3A71" w:rsidRDefault="006E3A71" w:rsidP="006E3A71">
      <w:proofErr w:type="spellStart"/>
      <w:r w:rsidRPr="006E3A71">
        <w:rPr>
          <w:rFonts w:ascii="Arial" w:hAnsi="Arial" w:cs="Arial"/>
        </w:rPr>
        <w:t>معلومات</w:t>
      </w:r>
      <w:proofErr w:type="spellEnd"/>
      <w:r w:rsidRPr="006E3A71">
        <w:t xml:space="preserve"> </w:t>
      </w:r>
      <w:proofErr w:type="spellStart"/>
      <w:r w:rsidRPr="006E3A71">
        <w:rPr>
          <w:rFonts w:ascii="Arial" w:hAnsi="Arial" w:cs="Arial"/>
        </w:rPr>
        <w:t>الاتصال</w:t>
      </w:r>
      <w:proofErr w:type="spellEnd"/>
      <w:r w:rsidRPr="006E3A71">
        <w:t>:</w:t>
      </w:r>
    </w:p>
    <w:p w14:paraId="0051827F" w14:textId="77777777" w:rsidR="006E3A71" w:rsidRPr="006E3A71" w:rsidRDefault="006E3A71" w:rsidP="006E3A71">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r w:rsidRPr="006E3A71">
        <w:t xml:space="preserve"> | </w:t>
      </w: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info@techcompany.com | </w:t>
      </w: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www.techcompany.com</w:t>
      </w:r>
    </w:p>
    <w:p w14:paraId="5207E37B" w14:textId="77777777" w:rsidR="006E3A71" w:rsidRPr="006E3A71" w:rsidRDefault="006E3A71" w:rsidP="006E3A71">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r w:rsidRPr="006E3A71">
        <w:rPr>
          <w:rFonts w:ascii="Arial" w:hAnsi="Arial" w:cs="Arial"/>
        </w:rPr>
        <w:t>٣١٢٣٤٥٦٧٨٩٠١٢</w:t>
      </w:r>
    </w:p>
    <w:p w14:paraId="13AEB902" w14:textId="77777777" w:rsidR="006E3A71" w:rsidRPr="006E3A71" w:rsidRDefault="00000000" w:rsidP="006E3A71">
      <w:r>
        <w:pict w14:anchorId="2B7166D8">
          <v:rect id="_x0000_i1068" style="width:0;height:1.5pt" o:hralign="center" o:hrstd="t" o:hr="t" fillcolor="#a0a0a0" stroked="f"/>
        </w:pict>
      </w:r>
    </w:p>
    <w:p w14:paraId="30FC42FE" w14:textId="77777777" w:rsidR="006E3A71" w:rsidRPr="006E3A71" w:rsidRDefault="006E3A71" w:rsidP="006E3A71">
      <w:pPr>
        <w:rPr>
          <w:b/>
          <w:bCs/>
        </w:rPr>
      </w:pPr>
      <w:r w:rsidRPr="006E3A71">
        <w:rPr>
          <w:b/>
          <w:bCs/>
        </w:rPr>
        <w:t>Key Notes for Implementation</w:t>
      </w:r>
    </w:p>
    <w:p w14:paraId="58A2C5C4" w14:textId="77777777" w:rsidR="006E3A71" w:rsidRPr="006E3A71" w:rsidRDefault="006E3A71" w:rsidP="006E3A71">
      <w:pPr>
        <w:numPr>
          <w:ilvl w:val="0"/>
          <w:numId w:val="54"/>
        </w:numPr>
      </w:pPr>
      <w:r w:rsidRPr="006E3A71">
        <w:rPr>
          <w:b/>
          <w:bCs/>
        </w:rPr>
        <w:t>Right-to-Left (RTL) Alignment</w:t>
      </w:r>
      <w:r w:rsidRPr="006E3A71">
        <w:t>:</w:t>
      </w:r>
    </w:p>
    <w:p w14:paraId="7789D295" w14:textId="77777777" w:rsidR="006E3A71" w:rsidRPr="006E3A71" w:rsidRDefault="006E3A71" w:rsidP="006E3A71">
      <w:pPr>
        <w:numPr>
          <w:ilvl w:val="1"/>
          <w:numId w:val="54"/>
        </w:numPr>
      </w:pPr>
      <w:r w:rsidRPr="006E3A71">
        <w:t>Ensure the header is aligned to the right for Arabic text.</w:t>
      </w:r>
    </w:p>
    <w:p w14:paraId="7D608AEC" w14:textId="77777777" w:rsidR="006E3A71" w:rsidRPr="006E3A71" w:rsidRDefault="006E3A71" w:rsidP="006E3A71">
      <w:pPr>
        <w:numPr>
          <w:ilvl w:val="1"/>
          <w:numId w:val="54"/>
        </w:numPr>
      </w:pPr>
      <w:r w:rsidRPr="006E3A71">
        <w:t>Use an Arabic-supported font (e.g., "Arial", "Times New Roman", or "Tahoma").</w:t>
      </w:r>
    </w:p>
    <w:p w14:paraId="7BBE760B" w14:textId="77777777" w:rsidR="006E3A71" w:rsidRPr="006E3A71" w:rsidRDefault="006E3A71" w:rsidP="006E3A71">
      <w:pPr>
        <w:numPr>
          <w:ilvl w:val="0"/>
          <w:numId w:val="54"/>
        </w:numPr>
      </w:pPr>
      <w:r w:rsidRPr="006E3A71">
        <w:rPr>
          <w:b/>
          <w:bCs/>
        </w:rPr>
        <w:t>Dynamic Data</w:t>
      </w:r>
      <w:r w:rsidRPr="006E3A71">
        <w:t>:</w:t>
      </w:r>
    </w:p>
    <w:p w14:paraId="54C37D01" w14:textId="77777777" w:rsidR="006E3A71" w:rsidRPr="006E3A71" w:rsidRDefault="006E3A71" w:rsidP="006E3A71">
      <w:pPr>
        <w:numPr>
          <w:ilvl w:val="1"/>
          <w:numId w:val="54"/>
        </w:numPr>
      </w:pPr>
      <w:r w:rsidRPr="006E3A71">
        <w:t>Replace static text (e.g., company name, address) with dynamic fields (e.g., [</w:t>
      </w:r>
      <w:proofErr w:type="spellStart"/>
      <w:r w:rsidRPr="006E3A71">
        <w:t>CompanyName</w:t>
      </w:r>
      <w:proofErr w:type="spellEnd"/>
      <w:r w:rsidRPr="006E3A71">
        <w:t>], [</w:t>
      </w:r>
      <w:proofErr w:type="spellStart"/>
      <w:r w:rsidRPr="006E3A71">
        <w:t>CompanyAddress</w:t>
      </w:r>
      <w:proofErr w:type="spellEnd"/>
      <w:r w:rsidRPr="006E3A71">
        <w:t>]) if the data is pulled from a database or system.</w:t>
      </w:r>
    </w:p>
    <w:p w14:paraId="6A9F76B0" w14:textId="77777777" w:rsidR="006E3A71" w:rsidRPr="006E3A71" w:rsidRDefault="006E3A71" w:rsidP="006E3A71">
      <w:pPr>
        <w:numPr>
          <w:ilvl w:val="0"/>
          <w:numId w:val="54"/>
        </w:numPr>
      </w:pPr>
      <w:r w:rsidRPr="006E3A71">
        <w:rPr>
          <w:b/>
          <w:bCs/>
        </w:rPr>
        <w:t>Logo</w:t>
      </w:r>
      <w:r w:rsidRPr="006E3A71">
        <w:t>:</w:t>
      </w:r>
    </w:p>
    <w:p w14:paraId="02992A4A" w14:textId="77777777" w:rsidR="006E3A71" w:rsidRPr="006E3A71" w:rsidRDefault="006E3A71" w:rsidP="006E3A71">
      <w:pPr>
        <w:numPr>
          <w:ilvl w:val="1"/>
          <w:numId w:val="54"/>
        </w:numPr>
      </w:pPr>
      <w:r w:rsidRPr="006E3A71">
        <w:t>If you include a logo, place it on the left side of the header (opposite to the Arabic text alignment).</w:t>
      </w:r>
    </w:p>
    <w:p w14:paraId="48F7FF05" w14:textId="77777777" w:rsidR="006E3A71" w:rsidRPr="006E3A71" w:rsidRDefault="006E3A71" w:rsidP="006E3A71">
      <w:pPr>
        <w:numPr>
          <w:ilvl w:val="0"/>
          <w:numId w:val="54"/>
        </w:numPr>
      </w:pPr>
      <w:r w:rsidRPr="006E3A71">
        <w:rPr>
          <w:b/>
          <w:bCs/>
        </w:rPr>
        <w:t>Spacing and Formatting</w:t>
      </w:r>
      <w:r w:rsidRPr="006E3A71">
        <w:t>:</w:t>
      </w:r>
    </w:p>
    <w:p w14:paraId="6CFF4E1D" w14:textId="77777777" w:rsidR="006E3A71" w:rsidRPr="006E3A71" w:rsidRDefault="006E3A71" w:rsidP="006E3A71">
      <w:pPr>
        <w:numPr>
          <w:ilvl w:val="1"/>
          <w:numId w:val="54"/>
        </w:numPr>
      </w:pPr>
      <w:r w:rsidRPr="006E3A71">
        <w:lastRenderedPageBreak/>
        <w:t>Use proper spacing and formatting to ensure the header looks clean and professional.</w:t>
      </w:r>
    </w:p>
    <w:p w14:paraId="1964A393" w14:textId="77777777" w:rsidR="006E3A71" w:rsidRPr="006E3A71" w:rsidRDefault="00000000" w:rsidP="006E3A71">
      <w:r>
        <w:pict w14:anchorId="38834496">
          <v:rect id="_x0000_i1069" style="width:0;height:1.5pt" o:hralign="center" o:hrstd="t" o:hr="t" fillcolor="#a0a0a0" stroked="f"/>
        </w:pict>
      </w:r>
    </w:p>
    <w:p w14:paraId="44E40DC0" w14:textId="77777777" w:rsidR="006E3A71" w:rsidRPr="006E3A71" w:rsidRDefault="006E3A71" w:rsidP="006E3A71">
      <w:pPr>
        <w:rPr>
          <w:b/>
          <w:bCs/>
        </w:rPr>
      </w:pPr>
      <w:r w:rsidRPr="006E3A71">
        <w:rPr>
          <w:b/>
          <w:bCs/>
        </w:rPr>
        <w:t>Example Output in a Report Header</w:t>
      </w:r>
    </w:p>
    <w:p w14:paraId="7BF0664C" w14:textId="77777777" w:rsidR="006E3A71" w:rsidRPr="006E3A71" w:rsidRDefault="006E3A71" w:rsidP="006E3A71">
      <w:r w:rsidRPr="006E3A71">
        <w:t>Here’s how the company information might appear in the header of a report:</w:t>
      </w:r>
    </w:p>
    <w:p w14:paraId="509172DC" w14:textId="77777777" w:rsidR="006E3A71" w:rsidRPr="006E3A71" w:rsidRDefault="00000000" w:rsidP="006E3A71">
      <w:r>
        <w:pict w14:anchorId="1EEAF959">
          <v:rect id="_x0000_i1070" style="width:0;height:1.5pt" o:hralign="center" o:hrstd="t" o:hr="t" fillcolor="#a0a0a0" stroked="f"/>
        </w:pict>
      </w:r>
    </w:p>
    <w:p w14:paraId="76F0487F" w14:textId="77777777" w:rsidR="006E3A71" w:rsidRPr="006E3A71" w:rsidRDefault="006E3A71" w:rsidP="006E3A71">
      <w:proofErr w:type="spellStart"/>
      <w:r w:rsidRPr="006E3A71">
        <w:rPr>
          <w:rFonts w:ascii="Arial" w:hAnsi="Arial" w:cs="Arial"/>
          <w:b/>
          <w:bCs/>
        </w:rPr>
        <w:t>شركة</w:t>
      </w:r>
      <w:proofErr w:type="spellEnd"/>
      <w:r w:rsidRPr="006E3A71">
        <w:rPr>
          <w:b/>
          <w:bCs/>
        </w:rPr>
        <w:t xml:space="preserve"> </w:t>
      </w:r>
      <w:proofErr w:type="spellStart"/>
      <w:r w:rsidRPr="006E3A71">
        <w:rPr>
          <w:rFonts w:ascii="Arial" w:hAnsi="Arial" w:cs="Arial"/>
          <w:b/>
          <w:bCs/>
        </w:rPr>
        <w:t>التقنية</w:t>
      </w:r>
      <w:proofErr w:type="spellEnd"/>
      <w:r w:rsidRPr="006E3A71">
        <w:rPr>
          <w:b/>
          <w:bCs/>
        </w:rPr>
        <w:t xml:space="preserve"> </w:t>
      </w:r>
      <w:proofErr w:type="spellStart"/>
      <w:r w:rsidRPr="006E3A71">
        <w:rPr>
          <w:rFonts w:ascii="Arial" w:hAnsi="Arial" w:cs="Arial"/>
          <w:b/>
          <w:bCs/>
        </w:rPr>
        <w:t>المحدودة</w:t>
      </w:r>
      <w:proofErr w:type="spellEnd"/>
      <w:r w:rsidRPr="006E3A71">
        <w:br/>
      </w:r>
      <w:proofErr w:type="spellStart"/>
      <w:r w:rsidRPr="006E3A71">
        <w:rPr>
          <w:rFonts w:ascii="Arial" w:hAnsi="Arial" w:cs="Arial"/>
        </w:rPr>
        <w:t>الرياض</w:t>
      </w:r>
      <w:proofErr w:type="spellEnd"/>
      <w:r w:rsidRPr="006E3A71">
        <w:rPr>
          <w:rFonts w:ascii="Arial" w:hAnsi="Arial" w:cs="Arial"/>
        </w:rPr>
        <w:t>،</w:t>
      </w:r>
      <w:r w:rsidRPr="006E3A71">
        <w:t xml:space="preserve"> </w:t>
      </w:r>
      <w:proofErr w:type="spellStart"/>
      <w:r w:rsidRPr="006E3A71">
        <w:rPr>
          <w:rFonts w:ascii="Arial" w:hAnsi="Arial" w:cs="Arial"/>
        </w:rPr>
        <w:t>المملكة</w:t>
      </w:r>
      <w:proofErr w:type="spellEnd"/>
      <w:r w:rsidRPr="006E3A71">
        <w:t xml:space="preserve"> </w:t>
      </w:r>
      <w:proofErr w:type="spellStart"/>
      <w:r w:rsidRPr="006E3A71">
        <w:rPr>
          <w:rFonts w:ascii="Arial" w:hAnsi="Arial" w:cs="Arial"/>
        </w:rPr>
        <w:t>العربية</w:t>
      </w:r>
      <w:proofErr w:type="spellEnd"/>
      <w:r w:rsidRPr="006E3A71">
        <w:t xml:space="preserve"> </w:t>
      </w:r>
      <w:proofErr w:type="spellStart"/>
      <w:r w:rsidRPr="006E3A71">
        <w:rPr>
          <w:rFonts w:ascii="Arial" w:hAnsi="Arial" w:cs="Arial"/>
        </w:rPr>
        <w:t>السعودية</w:t>
      </w:r>
      <w:proofErr w:type="spellEnd"/>
      <w:r w:rsidRPr="006E3A71">
        <w:rPr>
          <w:rFonts w:ascii="Arial" w:hAnsi="Arial" w:cs="Arial"/>
        </w:rPr>
        <w:t>،</w:t>
      </w:r>
      <w:r w:rsidRPr="006E3A71">
        <w:t xml:space="preserve"> </w:t>
      </w:r>
      <w:proofErr w:type="spellStart"/>
      <w:r w:rsidRPr="006E3A71">
        <w:rPr>
          <w:rFonts w:ascii="Arial" w:hAnsi="Arial" w:cs="Arial"/>
        </w:rPr>
        <w:t>شارع</w:t>
      </w:r>
      <w:proofErr w:type="spellEnd"/>
      <w:r w:rsidRPr="006E3A71">
        <w:t xml:space="preserve"> </w:t>
      </w:r>
      <w:proofErr w:type="spellStart"/>
      <w:r w:rsidRPr="006E3A71">
        <w:rPr>
          <w:rFonts w:ascii="Arial" w:hAnsi="Arial" w:cs="Arial"/>
        </w:rPr>
        <w:t>الملك</w:t>
      </w:r>
      <w:proofErr w:type="spellEnd"/>
      <w:r w:rsidRPr="006E3A71">
        <w:t xml:space="preserve"> </w:t>
      </w:r>
      <w:proofErr w:type="spellStart"/>
      <w:r w:rsidRPr="006E3A71">
        <w:rPr>
          <w:rFonts w:ascii="Arial" w:hAnsi="Arial" w:cs="Arial"/>
        </w:rPr>
        <w:t>فهد</w:t>
      </w:r>
      <w:proofErr w:type="spellEnd"/>
      <w:r w:rsidRPr="006E3A71">
        <w:rPr>
          <w:rFonts w:ascii="Arial" w:hAnsi="Arial" w:cs="Arial"/>
        </w:rPr>
        <w:t>،</w:t>
      </w:r>
      <w:r w:rsidRPr="006E3A71">
        <w:t xml:space="preserve"> </w:t>
      </w:r>
      <w:proofErr w:type="spellStart"/>
      <w:r w:rsidRPr="006E3A71">
        <w:rPr>
          <w:rFonts w:ascii="Arial" w:hAnsi="Arial" w:cs="Arial"/>
        </w:rPr>
        <w:t>صندوق</w:t>
      </w:r>
      <w:proofErr w:type="spellEnd"/>
      <w:r w:rsidRPr="006E3A71">
        <w:t xml:space="preserve"> </w:t>
      </w:r>
      <w:proofErr w:type="spellStart"/>
      <w:r w:rsidRPr="006E3A71">
        <w:rPr>
          <w:rFonts w:ascii="Arial" w:hAnsi="Arial" w:cs="Arial"/>
        </w:rPr>
        <w:t>بريد</w:t>
      </w:r>
      <w:proofErr w:type="spellEnd"/>
      <w:r w:rsidRPr="006E3A71">
        <w:t xml:space="preserve"> </w:t>
      </w:r>
      <w:r w:rsidRPr="006E3A71">
        <w:rPr>
          <w:rFonts w:ascii="Arial" w:hAnsi="Arial" w:cs="Arial"/>
        </w:rPr>
        <w:t>١٢٣٤٥</w:t>
      </w:r>
      <w:r w:rsidRPr="006E3A71">
        <w:br/>
      </w:r>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r w:rsidRPr="006E3A71">
        <w:t xml:space="preserve"> | </w:t>
      </w: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9" w:tgtFrame="_blank" w:history="1">
        <w:r w:rsidRPr="006E3A71">
          <w:rPr>
            <w:rStyle w:val="Hyperlink"/>
          </w:rPr>
          <w:t>info@techcompany.com</w:t>
        </w:r>
      </w:hyperlink>
      <w:r w:rsidRPr="006E3A71">
        <w:t xml:space="preserve"> | </w:t>
      </w: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10" w:tgtFrame="_blank" w:history="1">
        <w:r w:rsidRPr="006E3A71">
          <w:rPr>
            <w:rStyle w:val="Hyperlink"/>
          </w:rPr>
          <w:t>www.techcompany.com</w:t>
        </w:r>
      </w:hyperlink>
      <w:r w:rsidRPr="006E3A71">
        <w:br/>
      </w:r>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r w:rsidRPr="006E3A71">
        <w:rPr>
          <w:rFonts w:ascii="Arial" w:hAnsi="Arial" w:cs="Arial"/>
        </w:rPr>
        <w:t>٣١٢٣٤٥٦٧٨٩٠١٢</w:t>
      </w:r>
    </w:p>
    <w:p w14:paraId="7B1A2386" w14:textId="77777777" w:rsidR="006E3A71" w:rsidRPr="006E3A71" w:rsidRDefault="00000000" w:rsidP="006E3A71">
      <w:r>
        <w:pict w14:anchorId="376C906B">
          <v:rect id="_x0000_i1071" style="width:0;height:1.5pt" o:hralign="center" o:hrstd="t" o:hr="t" fillcolor="#a0a0a0" stroked="f"/>
        </w:pict>
      </w:r>
    </w:p>
    <w:p w14:paraId="34D1C165" w14:textId="0D10ED3D" w:rsidR="006E3A71" w:rsidRPr="006E3A71" w:rsidRDefault="006E3A71" w:rsidP="006E3A71">
      <w:r w:rsidRPr="006E3A71">
        <w:t>This structure ensures that all necessary company information is clearly displayed in the report header, adhering to Arabic language conventions</w:t>
      </w:r>
      <w:r w:rsidR="00586649">
        <w:t>.</w:t>
      </w:r>
    </w:p>
    <w:p w14:paraId="4C9AEC05" w14:textId="77777777" w:rsidR="00586649" w:rsidRPr="00586649" w:rsidRDefault="00586649" w:rsidP="00586649">
      <w:pPr>
        <w:pStyle w:val="Heading3"/>
      </w:pPr>
      <w:r w:rsidRPr="00586649">
        <w:t>What is the format of a Company Registration number in Arabic countries?</w:t>
      </w:r>
    </w:p>
    <w:p w14:paraId="6E5D6A7C" w14:textId="77777777" w:rsidR="00586649" w:rsidRPr="00586649" w:rsidRDefault="00586649" w:rsidP="00586649">
      <w:r w:rsidRPr="00586649">
        <w:t xml:space="preserve">The format of a </w:t>
      </w:r>
      <w:r w:rsidRPr="00586649">
        <w:rPr>
          <w:b/>
          <w:bCs/>
        </w:rPr>
        <w:t>Company Registration Number (CRN)</w:t>
      </w:r>
      <w:r w:rsidRPr="00586649">
        <w:t xml:space="preserve"> in Arabic-speaking countries varies by country. Each country has its own system for registering businesses and assigning unique identification numbers. Below are examples of company registration number formats in some Arabic-speaking countries:</w:t>
      </w:r>
    </w:p>
    <w:p w14:paraId="10CAFBC1" w14:textId="77777777" w:rsidR="00586649" w:rsidRPr="00586649" w:rsidRDefault="00000000" w:rsidP="00586649">
      <w:r>
        <w:pict w14:anchorId="44A4156D">
          <v:rect id="_x0000_i1072" style="width:0;height:1.5pt" o:hralign="center" o:hrstd="t" o:hr="t" fillcolor="#a0a0a0" stroked="f"/>
        </w:pict>
      </w:r>
    </w:p>
    <w:p w14:paraId="5628D362" w14:textId="77777777" w:rsidR="00586649" w:rsidRPr="00586649" w:rsidRDefault="00586649" w:rsidP="00586649">
      <w:pPr>
        <w:rPr>
          <w:b/>
          <w:bCs/>
        </w:rPr>
      </w:pPr>
      <w:r w:rsidRPr="00586649">
        <w:rPr>
          <w:b/>
          <w:bCs/>
        </w:rPr>
        <w:t>1. Saudi Arabia – Commercial Registration (CR) Number</w:t>
      </w:r>
    </w:p>
    <w:p w14:paraId="7742403F" w14:textId="77777777" w:rsidR="00586649" w:rsidRPr="00586649" w:rsidRDefault="00586649" w:rsidP="00586649">
      <w:pPr>
        <w:numPr>
          <w:ilvl w:val="0"/>
          <w:numId w:val="55"/>
        </w:numPr>
      </w:pPr>
      <w:r w:rsidRPr="00586649">
        <w:rPr>
          <w:b/>
          <w:bCs/>
        </w:rPr>
        <w:t>Format</w:t>
      </w:r>
      <w:r w:rsidRPr="00586649">
        <w:t>: 10 digits</w:t>
      </w:r>
    </w:p>
    <w:p w14:paraId="43A7B56F" w14:textId="77777777" w:rsidR="00586649" w:rsidRPr="00586649" w:rsidRDefault="00586649" w:rsidP="00586649">
      <w:pPr>
        <w:numPr>
          <w:ilvl w:val="0"/>
          <w:numId w:val="55"/>
        </w:numPr>
      </w:pPr>
      <w:r w:rsidRPr="00586649">
        <w:rPr>
          <w:b/>
          <w:bCs/>
        </w:rPr>
        <w:t>Example</w:t>
      </w:r>
      <w:r w:rsidRPr="00586649">
        <w:t>: 1234567890</w:t>
      </w:r>
    </w:p>
    <w:p w14:paraId="13E8499B" w14:textId="77777777" w:rsidR="00586649" w:rsidRPr="00586649" w:rsidRDefault="00586649" w:rsidP="00586649">
      <w:pPr>
        <w:numPr>
          <w:ilvl w:val="0"/>
          <w:numId w:val="55"/>
        </w:numPr>
      </w:pPr>
      <w:r w:rsidRPr="00586649">
        <w:rPr>
          <w:b/>
          <w:bCs/>
        </w:rPr>
        <w:t>Structure</w:t>
      </w:r>
      <w:r w:rsidRPr="00586649">
        <w:t>:</w:t>
      </w:r>
    </w:p>
    <w:p w14:paraId="515C7076" w14:textId="77777777" w:rsidR="00586649" w:rsidRPr="00586649" w:rsidRDefault="00586649" w:rsidP="00586649">
      <w:pPr>
        <w:numPr>
          <w:ilvl w:val="1"/>
          <w:numId w:val="55"/>
        </w:numPr>
      </w:pPr>
      <w:r w:rsidRPr="00586649">
        <w:t>The number is issued by the Ministry of Commerce and Investment (MCI).</w:t>
      </w:r>
    </w:p>
    <w:p w14:paraId="62533EB3" w14:textId="77777777" w:rsidR="00586649" w:rsidRPr="00586649" w:rsidRDefault="00586649" w:rsidP="00586649">
      <w:pPr>
        <w:numPr>
          <w:ilvl w:val="1"/>
          <w:numId w:val="55"/>
        </w:numPr>
      </w:pPr>
      <w:r w:rsidRPr="00586649">
        <w:t>It is unique to each business entity.</w:t>
      </w:r>
    </w:p>
    <w:p w14:paraId="2E993F15" w14:textId="77777777" w:rsidR="00586649" w:rsidRPr="00586649" w:rsidRDefault="00000000" w:rsidP="00586649">
      <w:r>
        <w:pict w14:anchorId="65D6C08D">
          <v:rect id="_x0000_i1073" style="width:0;height:1.5pt" o:hralign="center" o:hrstd="t" o:hr="t" fillcolor="#a0a0a0" stroked="f"/>
        </w:pict>
      </w:r>
    </w:p>
    <w:p w14:paraId="4815CB3D" w14:textId="77777777" w:rsidR="00586649" w:rsidRPr="00586649" w:rsidRDefault="00586649" w:rsidP="00586649">
      <w:pPr>
        <w:rPr>
          <w:b/>
          <w:bCs/>
        </w:rPr>
      </w:pPr>
      <w:r w:rsidRPr="00586649">
        <w:rPr>
          <w:b/>
          <w:bCs/>
        </w:rPr>
        <w:t>2. United Arab Emirates (UAE) – Trade License Number</w:t>
      </w:r>
    </w:p>
    <w:p w14:paraId="0722CF5C" w14:textId="77777777" w:rsidR="00586649" w:rsidRPr="00586649" w:rsidRDefault="00586649" w:rsidP="00586649">
      <w:pPr>
        <w:numPr>
          <w:ilvl w:val="0"/>
          <w:numId w:val="56"/>
        </w:numPr>
      </w:pPr>
      <w:r w:rsidRPr="00586649">
        <w:rPr>
          <w:b/>
          <w:bCs/>
        </w:rPr>
        <w:t>Format</w:t>
      </w:r>
      <w:r w:rsidRPr="00586649">
        <w:t>: Varies by Emirate (e.g., Dubai uses a 6-digit number)</w:t>
      </w:r>
    </w:p>
    <w:p w14:paraId="5D79BAFC" w14:textId="77777777" w:rsidR="00586649" w:rsidRPr="00586649" w:rsidRDefault="00586649" w:rsidP="00586649">
      <w:pPr>
        <w:numPr>
          <w:ilvl w:val="0"/>
          <w:numId w:val="56"/>
        </w:numPr>
      </w:pPr>
      <w:r w:rsidRPr="00586649">
        <w:rPr>
          <w:b/>
          <w:bCs/>
        </w:rPr>
        <w:t>Example</w:t>
      </w:r>
      <w:r w:rsidRPr="00586649">
        <w:t>: 123456</w:t>
      </w:r>
    </w:p>
    <w:p w14:paraId="22074917" w14:textId="77777777" w:rsidR="00586649" w:rsidRPr="00586649" w:rsidRDefault="00586649" w:rsidP="00586649">
      <w:pPr>
        <w:numPr>
          <w:ilvl w:val="0"/>
          <w:numId w:val="56"/>
        </w:numPr>
      </w:pPr>
      <w:r w:rsidRPr="00586649">
        <w:rPr>
          <w:b/>
          <w:bCs/>
        </w:rPr>
        <w:t>Structure</w:t>
      </w:r>
      <w:r w:rsidRPr="00586649">
        <w:t>:</w:t>
      </w:r>
    </w:p>
    <w:p w14:paraId="0C8BAE48" w14:textId="77777777" w:rsidR="00586649" w:rsidRPr="00586649" w:rsidRDefault="00586649" w:rsidP="00586649">
      <w:pPr>
        <w:numPr>
          <w:ilvl w:val="1"/>
          <w:numId w:val="56"/>
        </w:numPr>
      </w:pPr>
      <w:r w:rsidRPr="00586649">
        <w:lastRenderedPageBreak/>
        <w:t>The number is issued by the Department of Economic Development (DED) in each Emirate.</w:t>
      </w:r>
    </w:p>
    <w:p w14:paraId="65A9B91A" w14:textId="77777777" w:rsidR="00586649" w:rsidRPr="00586649" w:rsidRDefault="00000000" w:rsidP="00586649">
      <w:r>
        <w:pict w14:anchorId="7AA5C5C6">
          <v:rect id="_x0000_i1074" style="width:0;height:1.5pt" o:hralign="center" o:hrstd="t" o:hr="t" fillcolor="#a0a0a0" stroked="f"/>
        </w:pict>
      </w:r>
    </w:p>
    <w:p w14:paraId="3B2EF615" w14:textId="77777777" w:rsidR="00586649" w:rsidRPr="00586649" w:rsidRDefault="00586649" w:rsidP="00586649">
      <w:pPr>
        <w:rPr>
          <w:b/>
          <w:bCs/>
        </w:rPr>
      </w:pPr>
      <w:r w:rsidRPr="00586649">
        <w:rPr>
          <w:b/>
          <w:bCs/>
        </w:rPr>
        <w:t>3. Egypt – Commercial Registration Number</w:t>
      </w:r>
    </w:p>
    <w:p w14:paraId="13A36317" w14:textId="77777777" w:rsidR="00586649" w:rsidRPr="00586649" w:rsidRDefault="00586649" w:rsidP="00586649">
      <w:pPr>
        <w:numPr>
          <w:ilvl w:val="0"/>
          <w:numId w:val="57"/>
        </w:numPr>
      </w:pPr>
      <w:r w:rsidRPr="00586649">
        <w:rPr>
          <w:b/>
          <w:bCs/>
        </w:rPr>
        <w:t>Format</w:t>
      </w:r>
      <w:r w:rsidRPr="00586649">
        <w:t>: 7–10 digits</w:t>
      </w:r>
    </w:p>
    <w:p w14:paraId="7E1D2C90" w14:textId="77777777" w:rsidR="00586649" w:rsidRPr="00586649" w:rsidRDefault="00586649" w:rsidP="00586649">
      <w:pPr>
        <w:numPr>
          <w:ilvl w:val="0"/>
          <w:numId w:val="57"/>
        </w:numPr>
      </w:pPr>
      <w:r w:rsidRPr="00586649">
        <w:rPr>
          <w:b/>
          <w:bCs/>
        </w:rPr>
        <w:t>Example</w:t>
      </w:r>
      <w:r w:rsidRPr="00586649">
        <w:t>: 1234567</w:t>
      </w:r>
    </w:p>
    <w:p w14:paraId="40438DE5" w14:textId="77777777" w:rsidR="00586649" w:rsidRPr="00586649" w:rsidRDefault="00586649" w:rsidP="00586649">
      <w:pPr>
        <w:numPr>
          <w:ilvl w:val="0"/>
          <w:numId w:val="57"/>
        </w:numPr>
      </w:pPr>
      <w:r w:rsidRPr="00586649">
        <w:rPr>
          <w:b/>
          <w:bCs/>
        </w:rPr>
        <w:t>Structure</w:t>
      </w:r>
      <w:r w:rsidRPr="00586649">
        <w:t>:</w:t>
      </w:r>
    </w:p>
    <w:p w14:paraId="7AA74E26" w14:textId="77777777" w:rsidR="00586649" w:rsidRPr="00586649" w:rsidRDefault="00586649" w:rsidP="00586649">
      <w:pPr>
        <w:numPr>
          <w:ilvl w:val="1"/>
          <w:numId w:val="57"/>
        </w:numPr>
      </w:pPr>
      <w:r w:rsidRPr="00586649">
        <w:t>The number is issued by the Egyptian Ministry of Trade and Industry.</w:t>
      </w:r>
    </w:p>
    <w:p w14:paraId="7F6DFE56" w14:textId="77777777" w:rsidR="00586649" w:rsidRPr="00586649" w:rsidRDefault="00000000" w:rsidP="00586649">
      <w:r>
        <w:pict w14:anchorId="44A133FE">
          <v:rect id="_x0000_i1075" style="width:0;height:1.5pt" o:hralign="center" o:hrstd="t" o:hr="t" fillcolor="#a0a0a0" stroked="f"/>
        </w:pict>
      </w:r>
    </w:p>
    <w:p w14:paraId="39C3373B" w14:textId="77777777" w:rsidR="00586649" w:rsidRPr="00586649" w:rsidRDefault="00586649" w:rsidP="00586649">
      <w:pPr>
        <w:rPr>
          <w:b/>
          <w:bCs/>
        </w:rPr>
      </w:pPr>
      <w:r w:rsidRPr="00586649">
        <w:rPr>
          <w:b/>
          <w:bCs/>
        </w:rPr>
        <w:t>4. Qatar – Commercial Registration (CR) Number</w:t>
      </w:r>
    </w:p>
    <w:p w14:paraId="112AB45E" w14:textId="77777777" w:rsidR="00586649" w:rsidRPr="00586649" w:rsidRDefault="00586649" w:rsidP="00586649">
      <w:pPr>
        <w:numPr>
          <w:ilvl w:val="0"/>
          <w:numId w:val="58"/>
        </w:numPr>
      </w:pPr>
      <w:r w:rsidRPr="00586649">
        <w:rPr>
          <w:b/>
          <w:bCs/>
        </w:rPr>
        <w:t>Format</w:t>
      </w:r>
      <w:r w:rsidRPr="00586649">
        <w:t>: 7 digits</w:t>
      </w:r>
    </w:p>
    <w:p w14:paraId="2E563D23" w14:textId="77777777" w:rsidR="00586649" w:rsidRPr="00586649" w:rsidRDefault="00586649" w:rsidP="00586649">
      <w:pPr>
        <w:numPr>
          <w:ilvl w:val="0"/>
          <w:numId w:val="58"/>
        </w:numPr>
      </w:pPr>
      <w:r w:rsidRPr="00586649">
        <w:rPr>
          <w:b/>
          <w:bCs/>
        </w:rPr>
        <w:t>Example</w:t>
      </w:r>
      <w:r w:rsidRPr="00586649">
        <w:t>: 1234567</w:t>
      </w:r>
    </w:p>
    <w:p w14:paraId="3D742A07" w14:textId="77777777" w:rsidR="00586649" w:rsidRPr="00586649" w:rsidRDefault="00586649" w:rsidP="00586649">
      <w:pPr>
        <w:numPr>
          <w:ilvl w:val="0"/>
          <w:numId w:val="58"/>
        </w:numPr>
      </w:pPr>
      <w:r w:rsidRPr="00586649">
        <w:rPr>
          <w:b/>
          <w:bCs/>
        </w:rPr>
        <w:t>Structure</w:t>
      </w:r>
      <w:r w:rsidRPr="00586649">
        <w:t>:</w:t>
      </w:r>
    </w:p>
    <w:p w14:paraId="2C7D1EDE" w14:textId="77777777" w:rsidR="00586649" w:rsidRPr="00586649" w:rsidRDefault="00586649" w:rsidP="00586649">
      <w:pPr>
        <w:numPr>
          <w:ilvl w:val="1"/>
          <w:numId w:val="58"/>
        </w:numPr>
      </w:pPr>
      <w:r w:rsidRPr="00586649">
        <w:t>The number is issued by the Ministry of Commerce and Industry (MOCI).</w:t>
      </w:r>
    </w:p>
    <w:p w14:paraId="5715F9B2" w14:textId="77777777" w:rsidR="00586649" w:rsidRPr="00586649" w:rsidRDefault="00000000" w:rsidP="00586649">
      <w:r>
        <w:pict w14:anchorId="775462DF">
          <v:rect id="_x0000_i1076" style="width:0;height:1.5pt" o:hralign="center" o:hrstd="t" o:hr="t" fillcolor="#a0a0a0" stroked="f"/>
        </w:pict>
      </w:r>
    </w:p>
    <w:p w14:paraId="011913B6" w14:textId="77777777" w:rsidR="00586649" w:rsidRPr="00586649" w:rsidRDefault="00586649" w:rsidP="00586649">
      <w:pPr>
        <w:rPr>
          <w:b/>
          <w:bCs/>
        </w:rPr>
      </w:pPr>
      <w:r w:rsidRPr="00586649">
        <w:rPr>
          <w:b/>
          <w:bCs/>
        </w:rPr>
        <w:t>5. Kuwait – Commercial Registration (CR) Number</w:t>
      </w:r>
    </w:p>
    <w:p w14:paraId="3A15CBC3" w14:textId="77777777" w:rsidR="00586649" w:rsidRPr="00586649" w:rsidRDefault="00586649" w:rsidP="00586649">
      <w:pPr>
        <w:numPr>
          <w:ilvl w:val="0"/>
          <w:numId w:val="59"/>
        </w:numPr>
      </w:pPr>
      <w:r w:rsidRPr="00586649">
        <w:rPr>
          <w:b/>
          <w:bCs/>
        </w:rPr>
        <w:t>Format</w:t>
      </w:r>
      <w:r w:rsidRPr="00586649">
        <w:t>: 6–8 digits</w:t>
      </w:r>
    </w:p>
    <w:p w14:paraId="7136DCD7" w14:textId="77777777" w:rsidR="00586649" w:rsidRPr="00586649" w:rsidRDefault="00586649" w:rsidP="00586649">
      <w:pPr>
        <w:numPr>
          <w:ilvl w:val="0"/>
          <w:numId w:val="59"/>
        </w:numPr>
      </w:pPr>
      <w:r w:rsidRPr="00586649">
        <w:rPr>
          <w:b/>
          <w:bCs/>
        </w:rPr>
        <w:t>Example</w:t>
      </w:r>
      <w:r w:rsidRPr="00586649">
        <w:t>: 123456</w:t>
      </w:r>
    </w:p>
    <w:p w14:paraId="60C32A13" w14:textId="77777777" w:rsidR="00586649" w:rsidRPr="00586649" w:rsidRDefault="00586649" w:rsidP="00586649">
      <w:pPr>
        <w:numPr>
          <w:ilvl w:val="0"/>
          <w:numId w:val="59"/>
        </w:numPr>
      </w:pPr>
      <w:r w:rsidRPr="00586649">
        <w:rPr>
          <w:b/>
          <w:bCs/>
        </w:rPr>
        <w:t>Structure</w:t>
      </w:r>
      <w:r w:rsidRPr="00586649">
        <w:t>:</w:t>
      </w:r>
    </w:p>
    <w:p w14:paraId="3A32126A" w14:textId="77777777" w:rsidR="00586649" w:rsidRPr="00586649" w:rsidRDefault="00586649" w:rsidP="00586649">
      <w:pPr>
        <w:numPr>
          <w:ilvl w:val="1"/>
          <w:numId w:val="59"/>
        </w:numPr>
      </w:pPr>
      <w:r w:rsidRPr="00586649">
        <w:t>The number is issued by the Ministry of Commerce and Industry (MOCI).</w:t>
      </w:r>
    </w:p>
    <w:p w14:paraId="2DF93B7C" w14:textId="77777777" w:rsidR="00586649" w:rsidRPr="00586649" w:rsidRDefault="00000000" w:rsidP="00586649">
      <w:r>
        <w:pict w14:anchorId="7B620FC7">
          <v:rect id="_x0000_i1077" style="width:0;height:1.5pt" o:hralign="center" o:hrstd="t" o:hr="t" fillcolor="#a0a0a0" stroked="f"/>
        </w:pict>
      </w:r>
    </w:p>
    <w:p w14:paraId="4D6BC8C1" w14:textId="77777777" w:rsidR="00586649" w:rsidRPr="00586649" w:rsidRDefault="00586649" w:rsidP="00586649">
      <w:pPr>
        <w:rPr>
          <w:b/>
          <w:bCs/>
        </w:rPr>
      </w:pPr>
      <w:r w:rsidRPr="00586649">
        <w:rPr>
          <w:b/>
          <w:bCs/>
        </w:rPr>
        <w:t>6. Oman – Commercial Registration (CR) Number</w:t>
      </w:r>
    </w:p>
    <w:p w14:paraId="3B01839B" w14:textId="77777777" w:rsidR="00586649" w:rsidRPr="00586649" w:rsidRDefault="00586649" w:rsidP="00586649">
      <w:pPr>
        <w:numPr>
          <w:ilvl w:val="0"/>
          <w:numId w:val="60"/>
        </w:numPr>
      </w:pPr>
      <w:r w:rsidRPr="00586649">
        <w:rPr>
          <w:b/>
          <w:bCs/>
        </w:rPr>
        <w:t>Format</w:t>
      </w:r>
      <w:r w:rsidRPr="00586649">
        <w:t>: 7 digits</w:t>
      </w:r>
    </w:p>
    <w:p w14:paraId="4422B5F0" w14:textId="77777777" w:rsidR="00586649" w:rsidRPr="00586649" w:rsidRDefault="00586649" w:rsidP="00586649">
      <w:pPr>
        <w:numPr>
          <w:ilvl w:val="0"/>
          <w:numId w:val="60"/>
        </w:numPr>
      </w:pPr>
      <w:r w:rsidRPr="00586649">
        <w:rPr>
          <w:b/>
          <w:bCs/>
        </w:rPr>
        <w:t>Example</w:t>
      </w:r>
      <w:r w:rsidRPr="00586649">
        <w:t>: 1234567</w:t>
      </w:r>
    </w:p>
    <w:p w14:paraId="02AA8FDC" w14:textId="77777777" w:rsidR="00586649" w:rsidRPr="00586649" w:rsidRDefault="00586649" w:rsidP="00586649">
      <w:pPr>
        <w:numPr>
          <w:ilvl w:val="0"/>
          <w:numId w:val="60"/>
        </w:numPr>
      </w:pPr>
      <w:r w:rsidRPr="00586649">
        <w:rPr>
          <w:b/>
          <w:bCs/>
        </w:rPr>
        <w:t>Structure</w:t>
      </w:r>
      <w:r w:rsidRPr="00586649">
        <w:t>:</w:t>
      </w:r>
    </w:p>
    <w:p w14:paraId="645D8BF7" w14:textId="77777777" w:rsidR="00586649" w:rsidRPr="00586649" w:rsidRDefault="00586649" w:rsidP="00586649">
      <w:pPr>
        <w:numPr>
          <w:ilvl w:val="1"/>
          <w:numId w:val="60"/>
        </w:numPr>
      </w:pPr>
      <w:r w:rsidRPr="00586649">
        <w:t>The number is issued by the Ministry of Commerce, Industry, and Investment Promotion (MOCIIP).</w:t>
      </w:r>
    </w:p>
    <w:p w14:paraId="73CF608A" w14:textId="77777777" w:rsidR="00586649" w:rsidRPr="00586649" w:rsidRDefault="00000000" w:rsidP="00586649">
      <w:r>
        <w:pict w14:anchorId="7C042E6A">
          <v:rect id="_x0000_i1078" style="width:0;height:1.5pt" o:hralign="center" o:hrstd="t" o:hr="t" fillcolor="#a0a0a0" stroked="f"/>
        </w:pict>
      </w:r>
    </w:p>
    <w:p w14:paraId="75B78EDB" w14:textId="77777777" w:rsidR="00586649" w:rsidRPr="00586649" w:rsidRDefault="00586649" w:rsidP="00586649">
      <w:pPr>
        <w:rPr>
          <w:b/>
          <w:bCs/>
        </w:rPr>
      </w:pPr>
      <w:r w:rsidRPr="00586649">
        <w:rPr>
          <w:b/>
          <w:bCs/>
        </w:rPr>
        <w:t>7. Bahrain – Commercial Registration (CR) Number</w:t>
      </w:r>
    </w:p>
    <w:p w14:paraId="1DF06A29" w14:textId="77777777" w:rsidR="00586649" w:rsidRPr="00586649" w:rsidRDefault="00586649" w:rsidP="00586649">
      <w:pPr>
        <w:numPr>
          <w:ilvl w:val="0"/>
          <w:numId w:val="61"/>
        </w:numPr>
      </w:pPr>
      <w:r w:rsidRPr="00586649">
        <w:rPr>
          <w:b/>
          <w:bCs/>
        </w:rPr>
        <w:lastRenderedPageBreak/>
        <w:t>Format</w:t>
      </w:r>
      <w:r w:rsidRPr="00586649">
        <w:t>: 6–8 digits</w:t>
      </w:r>
    </w:p>
    <w:p w14:paraId="2B257173" w14:textId="77777777" w:rsidR="00586649" w:rsidRPr="00586649" w:rsidRDefault="00586649" w:rsidP="00586649">
      <w:pPr>
        <w:numPr>
          <w:ilvl w:val="0"/>
          <w:numId w:val="61"/>
        </w:numPr>
      </w:pPr>
      <w:r w:rsidRPr="00586649">
        <w:rPr>
          <w:b/>
          <w:bCs/>
        </w:rPr>
        <w:t>Example</w:t>
      </w:r>
      <w:r w:rsidRPr="00586649">
        <w:t>: 123456</w:t>
      </w:r>
    </w:p>
    <w:p w14:paraId="567E185A" w14:textId="77777777" w:rsidR="00586649" w:rsidRPr="00586649" w:rsidRDefault="00586649" w:rsidP="00586649">
      <w:pPr>
        <w:numPr>
          <w:ilvl w:val="0"/>
          <w:numId w:val="61"/>
        </w:numPr>
      </w:pPr>
      <w:r w:rsidRPr="00586649">
        <w:rPr>
          <w:b/>
          <w:bCs/>
        </w:rPr>
        <w:t>Structure</w:t>
      </w:r>
      <w:r w:rsidRPr="00586649">
        <w:t>:</w:t>
      </w:r>
    </w:p>
    <w:p w14:paraId="3E790ACA" w14:textId="77777777" w:rsidR="00586649" w:rsidRPr="00586649" w:rsidRDefault="00586649" w:rsidP="00586649">
      <w:pPr>
        <w:numPr>
          <w:ilvl w:val="1"/>
          <w:numId w:val="61"/>
        </w:numPr>
      </w:pPr>
      <w:r w:rsidRPr="00586649">
        <w:t>The number is issued by the Ministry of Industry, Commerce, and Tourism (MOICT).</w:t>
      </w:r>
    </w:p>
    <w:p w14:paraId="449FB5E8" w14:textId="77777777" w:rsidR="00586649" w:rsidRPr="00586649" w:rsidRDefault="00000000" w:rsidP="00586649">
      <w:r>
        <w:pict w14:anchorId="477592B7">
          <v:rect id="_x0000_i1079" style="width:0;height:1.5pt" o:hralign="center" o:hrstd="t" o:hr="t" fillcolor="#a0a0a0" stroked="f"/>
        </w:pict>
      </w:r>
    </w:p>
    <w:p w14:paraId="3E126CE8" w14:textId="77777777" w:rsidR="00586649" w:rsidRPr="00586649" w:rsidRDefault="00586649" w:rsidP="00586649">
      <w:pPr>
        <w:rPr>
          <w:b/>
          <w:bCs/>
        </w:rPr>
      </w:pPr>
      <w:r w:rsidRPr="00586649">
        <w:rPr>
          <w:b/>
          <w:bCs/>
        </w:rPr>
        <w:t>8. Jordan – Commercial Registration (CR) Number</w:t>
      </w:r>
    </w:p>
    <w:p w14:paraId="63E8E223" w14:textId="77777777" w:rsidR="00586649" w:rsidRPr="00586649" w:rsidRDefault="00586649" w:rsidP="00586649">
      <w:pPr>
        <w:numPr>
          <w:ilvl w:val="0"/>
          <w:numId w:val="62"/>
        </w:numPr>
      </w:pPr>
      <w:r w:rsidRPr="00586649">
        <w:rPr>
          <w:b/>
          <w:bCs/>
        </w:rPr>
        <w:t>Format</w:t>
      </w:r>
      <w:r w:rsidRPr="00586649">
        <w:t>: 7 digits</w:t>
      </w:r>
    </w:p>
    <w:p w14:paraId="78383B18" w14:textId="77777777" w:rsidR="00586649" w:rsidRPr="00586649" w:rsidRDefault="00586649" w:rsidP="00586649">
      <w:pPr>
        <w:numPr>
          <w:ilvl w:val="0"/>
          <w:numId w:val="62"/>
        </w:numPr>
      </w:pPr>
      <w:r w:rsidRPr="00586649">
        <w:rPr>
          <w:b/>
          <w:bCs/>
        </w:rPr>
        <w:t>Example</w:t>
      </w:r>
      <w:r w:rsidRPr="00586649">
        <w:t>: 1234567</w:t>
      </w:r>
    </w:p>
    <w:p w14:paraId="203FF484" w14:textId="77777777" w:rsidR="00586649" w:rsidRPr="00586649" w:rsidRDefault="00586649" w:rsidP="00586649">
      <w:pPr>
        <w:numPr>
          <w:ilvl w:val="0"/>
          <w:numId w:val="62"/>
        </w:numPr>
      </w:pPr>
      <w:r w:rsidRPr="00586649">
        <w:rPr>
          <w:b/>
          <w:bCs/>
        </w:rPr>
        <w:t>Structure</w:t>
      </w:r>
      <w:r w:rsidRPr="00586649">
        <w:t>:</w:t>
      </w:r>
    </w:p>
    <w:p w14:paraId="50943BE7" w14:textId="77777777" w:rsidR="00586649" w:rsidRPr="00586649" w:rsidRDefault="00586649" w:rsidP="00586649">
      <w:pPr>
        <w:numPr>
          <w:ilvl w:val="1"/>
          <w:numId w:val="62"/>
        </w:numPr>
      </w:pPr>
      <w:r w:rsidRPr="00586649">
        <w:t>The number is issued by the Ministry of Industry, Trade, and Supply.</w:t>
      </w:r>
    </w:p>
    <w:p w14:paraId="61CADF7D" w14:textId="77777777" w:rsidR="00586649" w:rsidRPr="00586649" w:rsidRDefault="00000000" w:rsidP="00586649">
      <w:r>
        <w:pict w14:anchorId="048A5A37">
          <v:rect id="_x0000_i1080" style="width:0;height:1.5pt" o:hralign="center" o:hrstd="t" o:hr="t" fillcolor="#a0a0a0" stroked="f"/>
        </w:pict>
      </w:r>
    </w:p>
    <w:p w14:paraId="3EEC9EB2" w14:textId="77777777" w:rsidR="00586649" w:rsidRPr="00586649" w:rsidRDefault="00586649" w:rsidP="00586649">
      <w:pPr>
        <w:rPr>
          <w:b/>
          <w:bCs/>
        </w:rPr>
      </w:pPr>
      <w:r w:rsidRPr="00586649">
        <w:rPr>
          <w:b/>
          <w:bCs/>
        </w:rPr>
        <w:t>9. Lebanon – Commercial Registration (CR) Number</w:t>
      </w:r>
    </w:p>
    <w:p w14:paraId="1690D5CD" w14:textId="77777777" w:rsidR="00586649" w:rsidRPr="00586649" w:rsidRDefault="00586649" w:rsidP="00586649">
      <w:pPr>
        <w:numPr>
          <w:ilvl w:val="0"/>
          <w:numId w:val="63"/>
        </w:numPr>
      </w:pPr>
      <w:r w:rsidRPr="00586649">
        <w:rPr>
          <w:b/>
          <w:bCs/>
        </w:rPr>
        <w:t>Format</w:t>
      </w:r>
      <w:r w:rsidRPr="00586649">
        <w:t>: 6–8 digits</w:t>
      </w:r>
    </w:p>
    <w:p w14:paraId="4D66E9B8" w14:textId="77777777" w:rsidR="00586649" w:rsidRPr="00586649" w:rsidRDefault="00586649" w:rsidP="00586649">
      <w:pPr>
        <w:numPr>
          <w:ilvl w:val="0"/>
          <w:numId w:val="63"/>
        </w:numPr>
      </w:pPr>
      <w:r w:rsidRPr="00586649">
        <w:rPr>
          <w:b/>
          <w:bCs/>
        </w:rPr>
        <w:t>Example</w:t>
      </w:r>
      <w:r w:rsidRPr="00586649">
        <w:t>: 123456</w:t>
      </w:r>
    </w:p>
    <w:p w14:paraId="0021264B" w14:textId="77777777" w:rsidR="00586649" w:rsidRPr="00586649" w:rsidRDefault="00586649" w:rsidP="00586649">
      <w:pPr>
        <w:numPr>
          <w:ilvl w:val="0"/>
          <w:numId w:val="63"/>
        </w:numPr>
      </w:pPr>
      <w:r w:rsidRPr="00586649">
        <w:rPr>
          <w:b/>
          <w:bCs/>
        </w:rPr>
        <w:t>Structure</w:t>
      </w:r>
      <w:r w:rsidRPr="00586649">
        <w:t>:</w:t>
      </w:r>
    </w:p>
    <w:p w14:paraId="12C6B4AF" w14:textId="77777777" w:rsidR="00586649" w:rsidRPr="00586649" w:rsidRDefault="00586649" w:rsidP="00586649">
      <w:pPr>
        <w:numPr>
          <w:ilvl w:val="1"/>
          <w:numId w:val="63"/>
        </w:numPr>
      </w:pPr>
      <w:r w:rsidRPr="00586649">
        <w:t>The number is issued by the Ministry of Economy and Trade.</w:t>
      </w:r>
    </w:p>
    <w:p w14:paraId="6C0E6235" w14:textId="77777777" w:rsidR="00586649" w:rsidRPr="00586649" w:rsidRDefault="00000000" w:rsidP="00586649">
      <w:r>
        <w:pict w14:anchorId="4AB39A64">
          <v:rect id="_x0000_i1081" style="width:0;height:1.5pt" o:hralign="center" o:hrstd="t" o:hr="t" fillcolor="#a0a0a0" stroked="f"/>
        </w:pict>
      </w:r>
    </w:p>
    <w:p w14:paraId="7EDA8225" w14:textId="77777777" w:rsidR="00586649" w:rsidRPr="00586649" w:rsidRDefault="00586649" w:rsidP="00586649">
      <w:pPr>
        <w:rPr>
          <w:b/>
          <w:bCs/>
        </w:rPr>
      </w:pPr>
      <w:r w:rsidRPr="00586649">
        <w:rPr>
          <w:b/>
          <w:bCs/>
        </w:rPr>
        <w:t>10. Morocco – Registre de Commerce (RC) Number</w:t>
      </w:r>
    </w:p>
    <w:p w14:paraId="1FBFB144" w14:textId="77777777" w:rsidR="00586649" w:rsidRPr="00586649" w:rsidRDefault="00586649" w:rsidP="00586649">
      <w:pPr>
        <w:numPr>
          <w:ilvl w:val="0"/>
          <w:numId w:val="64"/>
        </w:numPr>
      </w:pPr>
      <w:r w:rsidRPr="00586649">
        <w:rPr>
          <w:b/>
          <w:bCs/>
        </w:rPr>
        <w:t>Format</w:t>
      </w:r>
      <w:r w:rsidRPr="00586649">
        <w:t>: 5 digits, followed by a letter and 2 digits (e.g., 12345A12)</w:t>
      </w:r>
    </w:p>
    <w:p w14:paraId="18003FDE" w14:textId="77777777" w:rsidR="00586649" w:rsidRPr="00586649" w:rsidRDefault="00586649" w:rsidP="00586649">
      <w:pPr>
        <w:numPr>
          <w:ilvl w:val="0"/>
          <w:numId w:val="64"/>
        </w:numPr>
      </w:pPr>
      <w:r w:rsidRPr="00586649">
        <w:rPr>
          <w:b/>
          <w:bCs/>
        </w:rPr>
        <w:t>Example</w:t>
      </w:r>
      <w:r w:rsidRPr="00586649">
        <w:t>: 12345A12</w:t>
      </w:r>
    </w:p>
    <w:p w14:paraId="5C9EEA09" w14:textId="77777777" w:rsidR="00586649" w:rsidRPr="00586649" w:rsidRDefault="00586649" w:rsidP="00586649">
      <w:pPr>
        <w:numPr>
          <w:ilvl w:val="0"/>
          <w:numId w:val="64"/>
        </w:numPr>
      </w:pPr>
      <w:r w:rsidRPr="00586649">
        <w:rPr>
          <w:b/>
          <w:bCs/>
        </w:rPr>
        <w:t>Structure</w:t>
      </w:r>
      <w:r w:rsidRPr="00586649">
        <w:t>:</w:t>
      </w:r>
    </w:p>
    <w:p w14:paraId="5785328F" w14:textId="77777777" w:rsidR="00586649" w:rsidRPr="00586649" w:rsidRDefault="00586649" w:rsidP="00586649">
      <w:pPr>
        <w:numPr>
          <w:ilvl w:val="1"/>
          <w:numId w:val="64"/>
        </w:numPr>
      </w:pPr>
      <w:r w:rsidRPr="00586649">
        <w:t>The number is issued by the local commercial court.</w:t>
      </w:r>
    </w:p>
    <w:p w14:paraId="2BF1893E" w14:textId="77777777" w:rsidR="00586649" w:rsidRPr="00586649" w:rsidRDefault="00000000" w:rsidP="00586649">
      <w:r>
        <w:pict w14:anchorId="6736C0D2">
          <v:rect id="_x0000_i1082" style="width:0;height:1.5pt" o:hralign="center" o:hrstd="t" o:hr="t" fillcolor="#a0a0a0" stroked="f"/>
        </w:pict>
      </w:r>
    </w:p>
    <w:p w14:paraId="6C2ADB93" w14:textId="77777777" w:rsidR="00586649" w:rsidRPr="00586649" w:rsidRDefault="00586649" w:rsidP="00586649">
      <w:pPr>
        <w:rPr>
          <w:b/>
          <w:bCs/>
        </w:rPr>
      </w:pPr>
      <w:r w:rsidRPr="00586649">
        <w:rPr>
          <w:b/>
          <w:bCs/>
        </w:rPr>
        <w:t>General Notes</w:t>
      </w:r>
    </w:p>
    <w:p w14:paraId="43367E41" w14:textId="77777777" w:rsidR="00586649" w:rsidRPr="00586649" w:rsidRDefault="00586649" w:rsidP="00586649">
      <w:pPr>
        <w:numPr>
          <w:ilvl w:val="0"/>
          <w:numId w:val="65"/>
        </w:numPr>
      </w:pPr>
      <w:r w:rsidRPr="00586649">
        <w:rPr>
          <w:b/>
          <w:bCs/>
        </w:rPr>
        <w:t>Uniqueness</w:t>
      </w:r>
      <w:r w:rsidRPr="00586649">
        <w:t>: Company registration numbers are unique to each business within a jurisdiction.</w:t>
      </w:r>
    </w:p>
    <w:p w14:paraId="1C96542A" w14:textId="77777777" w:rsidR="00586649" w:rsidRPr="00586649" w:rsidRDefault="00586649" w:rsidP="00586649">
      <w:pPr>
        <w:numPr>
          <w:ilvl w:val="0"/>
          <w:numId w:val="65"/>
        </w:numPr>
      </w:pPr>
      <w:r w:rsidRPr="00586649">
        <w:rPr>
          <w:b/>
          <w:bCs/>
        </w:rPr>
        <w:t>Prefixes/Suffixes</w:t>
      </w:r>
      <w:r w:rsidRPr="00586649">
        <w:t>: Some countries may include prefixes (e.g., city codes) or suffixes (e.g., check digits) in their registration numbers.</w:t>
      </w:r>
    </w:p>
    <w:p w14:paraId="4E278CD9" w14:textId="77777777" w:rsidR="00586649" w:rsidRPr="00586649" w:rsidRDefault="00586649" w:rsidP="00586649">
      <w:pPr>
        <w:numPr>
          <w:ilvl w:val="0"/>
          <w:numId w:val="65"/>
        </w:numPr>
      </w:pPr>
      <w:r w:rsidRPr="00586649">
        <w:rPr>
          <w:b/>
          <w:bCs/>
        </w:rPr>
        <w:lastRenderedPageBreak/>
        <w:t>Validation</w:t>
      </w:r>
      <w:r w:rsidRPr="00586649">
        <w:t>: Many countries have specific algorithms to validate registration numbers (e.g., check digits).</w:t>
      </w:r>
    </w:p>
    <w:p w14:paraId="5E534682" w14:textId="77777777" w:rsidR="00586649" w:rsidRPr="00586649" w:rsidRDefault="00000000" w:rsidP="00586649">
      <w:r>
        <w:pict w14:anchorId="3A9037F8">
          <v:rect id="_x0000_i1083" style="width:0;height:1.5pt" o:hralign="center" o:hrstd="t" o:hr="t" fillcolor="#a0a0a0" stroked="f"/>
        </w:pict>
      </w:r>
    </w:p>
    <w:p w14:paraId="3BC4D5B9" w14:textId="77777777" w:rsidR="00586649" w:rsidRPr="00586649" w:rsidRDefault="00586649" w:rsidP="00586649">
      <w:pPr>
        <w:rPr>
          <w:b/>
          <w:bCs/>
        </w:rPr>
      </w:pPr>
      <w:r w:rsidRPr="00586649">
        <w:rPr>
          <w:b/>
          <w:bCs/>
        </w:rPr>
        <w:t>Example in Arabic</w:t>
      </w:r>
    </w:p>
    <w:p w14:paraId="0947F4A6" w14:textId="77777777" w:rsidR="00586649" w:rsidRPr="00586649" w:rsidRDefault="00586649" w:rsidP="00586649">
      <w:r w:rsidRPr="00586649">
        <w:t>Here’s how the company registration number might be written in Arabic for some countries:</w:t>
      </w:r>
    </w:p>
    <w:p w14:paraId="28814100" w14:textId="77777777" w:rsidR="00586649" w:rsidRPr="00586649" w:rsidRDefault="00586649" w:rsidP="00586649">
      <w:pPr>
        <w:numPr>
          <w:ilvl w:val="0"/>
          <w:numId w:val="66"/>
        </w:numPr>
      </w:pPr>
      <w:r w:rsidRPr="00586649">
        <w:rPr>
          <w:b/>
          <w:bCs/>
        </w:rPr>
        <w:t>Saudi Arabia</w:t>
      </w:r>
      <w:r w:rsidRPr="00586649">
        <w:t xml:space="preserve">: </w:t>
      </w:r>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01A7556D" w14:textId="77777777" w:rsidR="00586649" w:rsidRPr="00586649" w:rsidRDefault="00586649" w:rsidP="00586649">
      <w:pPr>
        <w:numPr>
          <w:ilvl w:val="0"/>
          <w:numId w:val="66"/>
        </w:numPr>
      </w:pPr>
      <w:r w:rsidRPr="00586649">
        <w:rPr>
          <w:b/>
          <w:bCs/>
        </w:rPr>
        <w:t>UAE</w:t>
      </w:r>
      <w:r w:rsidRPr="00586649">
        <w:t xml:space="preserve">: </w:t>
      </w:r>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الرخصة</w:t>
      </w:r>
      <w:proofErr w:type="spellEnd"/>
      <w:r w:rsidRPr="00586649">
        <w:t xml:space="preserve"> </w:t>
      </w:r>
      <w:proofErr w:type="spellStart"/>
      <w:r w:rsidRPr="00586649">
        <w:rPr>
          <w:rFonts w:ascii="Arial" w:hAnsi="Arial" w:cs="Arial"/>
        </w:rPr>
        <w:t>التجارية</w:t>
      </w:r>
      <w:proofErr w:type="spellEnd"/>
      <w:r w:rsidRPr="00586649">
        <w:t xml:space="preserve">: </w:t>
      </w:r>
      <w:r w:rsidRPr="00586649">
        <w:rPr>
          <w:rFonts w:ascii="Arial" w:hAnsi="Arial" w:cs="Arial"/>
        </w:rPr>
        <w:t>١٢٣٤٥٦</w:t>
      </w:r>
    </w:p>
    <w:p w14:paraId="0B84E176" w14:textId="77777777" w:rsidR="00586649" w:rsidRPr="00586649" w:rsidRDefault="00586649" w:rsidP="00586649">
      <w:pPr>
        <w:numPr>
          <w:ilvl w:val="0"/>
          <w:numId w:val="66"/>
        </w:numPr>
      </w:pPr>
      <w:r w:rsidRPr="00586649">
        <w:rPr>
          <w:b/>
          <w:bCs/>
        </w:rPr>
        <w:t>Egypt</w:t>
      </w:r>
      <w:r w:rsidRPr="00586649">
        <w:t xml:space="preserve">: </w:t>
      </w:r>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السجل</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w:t>
      </w:r>
    </w:p>
    <w:p w14:paraId="03CA1B74" w14:textId="77777777" w:rsidR="00586649" w:rsidRPr="00586649" w:rsidRDefault="00586649" w:rsidP="00586649">
      <w:pPr>
        <w:numPr>
          <w:ilvl w:val="0"/>
          <w:numId w:val="66"/>
        </w:numPr>
      </w:pPr>
      <w:r w:rsidRPr="00586649">
        <w:rPr>
          <w:b/>
          <w:bCs/>
        </w:rPr>
        <w:t>Qatar</w:t>
      </w:r>
      <w:r w:rsidRPr="00586649">
        <w:t xml:space="preserve">: </w:t>
      </w:r>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w:t>
      </w:r>
    </w:p>
    <w:p w14:paraId="7B8BD6DD" w14:textId="77777777" w:rsidR="00586649" w:rsidRPr="00586649" w:rsidRDefault="00000000" w:rsidP="00586649">
      <w:r>
        <w:pict w14:anchorId="49BFEC5A">
          <v:rect id="_x0000_i1084" style="width:0;height:1.5pt" o:hralign="center" o:hrstd="t" o:hr="t" fillcolor="#a0a0a0" stroked="f"/>
        </w:pict>
      </w:r>
    </w:p>
    <w:p w14:paraId="3EBEDACD" w14:textId="77777777" w:rsidR="00586649" w:rsidRPr="00586649" w:rsidRDefault="00586649" w:rsidP="00586649">
      <w:r w:rsidRPr="00586649">
        <w:t xml:space="preserve">If you need more specific details about a particular country’s format, let me know! </w:t>
      </w:r>
      <w:r w:rsidRPr="00586649">
        <w:rPr>
          <w:rFonts w:ascii="Segoe UI Emoji" w:hAnsi="Segoe UI Emoji" w:cs="Segoe UI Emoji"/>
        </w:rPr>
        <w:t>😊</w:t>
      </w:r>
    </w:p>
    <w:p w14:paraId="3ADCCC1B" w14:textId="77777777" w:rsidR="00586649" w:rsidRPr="00586649" w:rsidRDefault="00586649" w:rsidP="00586649">
      <w:r w:rsidRPr="00586649">
        <w:t>Should the company registration numbers not be in the number format?</w:t>
      </w:r>
    </w:p>
    <w:p w14:paraId="438EF549" w14:textId="77777777" w:rsidR="00586649" w:rsidRPr="00586649" w:rsidRDefault="00586649" w:rsidP="00586649">
      <w:r w:rsidRPr="00586649">
        <w:t xml:space="preserve">Yes, </w:t>
      </w:r>
      <w:r w:rsidRPr="00586649">
        <w:rPr>
          <w:b/>
          <w:bCs/>
        </w:rPr>
        <w:t>company registration numbers</w:t>
      </w:r>
      <w:r w:rsidRPr="00586649">
        <w:t xml:space="preserve"> are typically in a </w:t>
      </w:r>
      <w:r w:rsidRPr="00586649">
        <w:rPr>
          <w:b/>
          <w:bCs/>
        </w:rPr>
        <w:t>numeric format</w:t>
      </w:r>
      <w:r w:rsidRPr="00586649">
        <w:t xml:space="preserve"> (digits only) or an </w:t>
      </w:r>
      <w:r w:rsidRPr="00586649">
        <w:rPr>
          <w:b/>
          <w:bCs/>
        </w:rPr>
        <w:t>alphanumeric format</w:t>
      </w:r>
      <w:r w:rsidRPr="00586649">
        <w:t xml:space="preserve"> (a combination of letters and digits), depending on the country's system. The format is standardized by the respective government or regulatory authority in each country.</w:t>
      </w:r>
    </w:p>
    <w:p w14:paraId="5E64C450" w14:textId="77777777" w:rsidR="00586649" w:rsidRPr="00586649" w:rsidRDefault="00586649" w:rsidP="00586649">
      <w:r w:rsidRPr="00586649">
        <w:t xml:space="preserve">However, when </w:t>
      </w:r>
      <w:r w:rsidRPr="00586649">
        <w:rPr>
          <w:b/>
          <w:bCs/>
        </w:rPr>
        <w:t>displaying</w:t>
      </w:r>
      <w:r w:rsidRPr="00586649">
        <w:t xml:space="preserve"> these numbers in Arabic documents or reports, they are often written using </w:t>
      </w:r>
      <w:r w:rsidRPr="00586649">
        <w:rPr>
          <w:b/>
          <w:bCs/>
        </w:rPr>
        <w:t>Arabic numerals</w:t>
      </w:r>
      <w:r w:rsidRPr="00586649">
        <w:t xml:space="preserve"> (</w:t>
      </w:r>
      <w:r w:rsidRPr="00586649">
        <w:rPr>
          <w:rFonts w:ascii="Arial" w:hAnsi="Arial" w:cs="Arial"/>
        </w:rPr>
        <w:t>٠١٢٣٤٥٦٧٨٩</w:t>
      </w:r>
      <w:r w:rsidRPr="00586649">
        <w:t xml:space="preserve">) rather than </w:t>
      </w:r>
      <w:r w:rsidRPr="00586649">
        <w:rPr>
          <w:b/>
          <w:bCs/>
        </w:rPr>
        <w:t>Western numerals</w:t>
      </w:r>
      <w:r w:rsidRPr="00586649">
        <w:t xml:space="preserve"> (0-9). This is because Arabic numerals are commonly used in Arabic-speaking countries for official and formal documents.</w:t>
      </w:r>
    </w:p>
    <w:p w14:paraId="5ACC2640" w14:textId="77777777" w:rsidR="00586649" w:rsidRPr="00586649" w:rsidRDefault="00000000" w:rsidP="00586649">
      <w:r>
        <w:pict w14:anchorId="62DB0891">
          <v:rect id="_x0000_i1085" style="width:0;height:1.5pt" o:hralign="center" o:hrstd="t" o:hr="t" fillcolor="#a0a0a0" stroked="f"/>
        </w:pict>
      </w:r>
    </w:p>
    <w:p w14:paraId="64E44262" w14:textId="77777777" w:rsidR="00586649" w:rsidRPr="00586649" w:rsidRDefault="00586649" w:rsidP="00586649">
      <w:pPr>
        <w:rPr>
          <w:b/>
          <w:bCs/>
        </w:rPr>
      </w:pPr>
      <w:r w:rsidRPr="00586649">
        <w:rPr>
          <w:b/>
          <w:bCs/>
        </w:rPr>
        <w:t>Key Points</w:t>
      </w:r>
    </w:p>
    <w:p w14:paraId="23D3A157" w14:textId="77777777" w:rsidR="00586649" w:rsidRPr="00586649" w:rsidRDefault="00586649" w:rsidP="00586649">
      <w:pPr>
        <w:numPr>
          <w:ilvl w:val="0"/>
          <w:numId w:val="67"/>
        </w:numPr>
      </w:pPr>
      <w:r w:rsidRPr="00586649">
        <w:rPr>
          <w:b/>
          <w:bCs/>
        </w:rPr>
        <w:t>Numeric Format</w:t>
      </w:r>
      <w:r w:rsidRPr="00586649">
        <w:t>:</w:t>
      </w:r>
    </w:p>
    <w:p w14:paraId="08E14420" w14:textId="77777777" w:rsidR="00586649" w:rsidRPr="00586649" w:rsidRDefault="00586649" w:rsidP="00586649">
      <w:pPr>
        <w:numPr>
          <w:ilvl w:val="1"/>
          <w:numId w:val="67"/>
        </w:numPr>
      </w:pPr>
      <w:r w:rsidRPr="00586649">
        <w:t>Most company registration numbers are numeric (e.g., Saudi Arabia's 10-digit CR number: 1234567890).</w:t>
      </w:r>
    </w:p>
    <w:p w14:paraId="44FF37F9" w14:textId="77777777" w:rsidR="00586649" w:rsidRPr="00586649" w:rsidRDefault="00586649" w:rsidP="00586649">
      <w:pPr>
        <w:numPr>
          <w:ilvl w:val="1"/>
          <w:numId w:val="67"/>
        </w:numPr>
      </w:pPr>
      <w:r w:rsidRPr="00586649">
        <w:t>Some countries use alphanumeric formats (e.g., Morocco's RC number: 12345A12).</w:t>
      </w:r>
    </w:p>
    <w:p w14:paraId="0E1315B7" w14:textId="77777777" w:rsidR="00586649" w:rsidRPr="00586649" w:rsidRDefault="00586649" w:rsidP="00586649">
      <w:pPr>
        <w:numPr>
          <w:ilvl w:val="0"/>
          <w:numId w:val="67"/>
        </w:numPr>
      </w:pPr>
      <w:r w:rsidRPr="00586649">
        <w:rPr>
          <w:b/>
          <w:bCs/>
        </w:rPr>
        <w:t>Display in Arabic</w:t>
      </w:r>
      <w:r w:rsidRPr="00586649">
        <w:t>:</w:t>
      </w:r>
    </w:p>
    <w:p w14:paraId="0D34C12F" w14:textId="77777777" w:rsidR="00586649" w:rsidRPr="00586649" w:rsidRDefault="00586649" w:rsidP="00586649">
      <w:pPr>
        <w:numPr>
          <w:ilvl w:val="1"/>
          <w:numId w:val="67"/>
        </w:numPr>
      </w:pPr>
      <w:r w:rsidRPr="00586649">
        <w:t xml:space="preserve">When written in Arabic documents, the numbers are often converted to </w:t>
      </w:r>
      <w:r w:rsidRPr="00586649">
        <w:rPr>
          <w:b/>
          <w:bCs/>
        </w:rPr>
        <w:t>Arabic numerals</w:t>
      </w:r>
      <w:r w:rsidRPr="00586649">
        <w:t>.</w:t>
      </w:r>
    </w:p>
    <w:p w14:paraId="3BE3E84A" w14:textId="77777777" w:rsidR="00586649" w:rsidRPr="00586649" w:rsidRDefault="00586649" w:rsidP="00586649">
      <w:pPr>
        <w:numPr>
          <w:ilvl w:val="1"/>
          <w:numId w:val="67"/>
        </w:numPr>
      </w:pPr>
      <w:r w:rsidRPr="00586649">
        <w:lastRenderedPageBreak/>
        <w:t>For example:</w:t>
      </w:r>
    </w:p>
    <w:p w14:paraId="31532BE9" w14:textId="77777777" w:rsidR="00586649" w:rsidRPr="00586649" w:rsidRDefault="00586649" w:rsidP="00586649">
      <w:pPr>
        <w:numPr>
          <w:ilvl w:val="2"/>
          <w:numId w:val="67"/>
        </w:numPr>
      </w:pPr>
      <w:r w:rsidRPr="00586649">
        <w:t>Western numerals: 1234567890</w:t>
      </w:r>
    </w:p>
    <w:p w14:paraId="5EC858FE" w14:textId="77777777" w:rsidR="00586649" w:rsidRPr="00586649" w:rsidRDefault="00586649" w:rsidP="00586649">
      <w:pPr>
        <w:numPr>
          <w:ilvl w:val="2"/>
          <w:numId w:val="67"/>
        </w:numPr>
      </w:pPr>
      <w:r w:rsidRPr="00586649">
        <w:t xml:space="preserve">Arabic numerals: </w:t>
      </w:r>
      <w:r w:rsidRPr="00586649">
        <w:rPr>
          <w:rFonts w:ascii="Arial" w:hAnsi="Arial" w:cs="Arial"/>
        </w:rPr>
        <w:t>١٢٣٤٥٦٧٨٩٠</w:t>
      </w:r>
    </w:p>
    <w:p w14:paraId="470AEFD3" w14:textId="77777777" w:rsidR="00586649" w:rsidRPr="00586649" w:rsidRDefault="00586649" w:rsidP="00586649">
      <w:pPr>
        <w:numPr>
          <w:ilvl w:val="0"/>
          <w:numId w:val="67"/>
        </w:numPr>
      </w:pPr>
      <w:r w:rsidRPr="00586649">
        <w:rPr>
          <w:b/>
          <w:bCs/>
        </w:rPr>
        <w:t>Consistency</w:t>
      </w:r>
      <w:r w:rsidRPr="00586649">
        <w:t>:</w:t>
      </w:r>
    </w:p>
    <w:p w14:paraId="099F4C8B" w14:textId="77777777" w:rsidR="00586649" w:rsidRPr="00586649" w:rsidRDefault="00586649" w:rsidP="00586649">
      <w:pPr>
        <w:numPr>
          <w:ilvl w:val="1"/>
          <w:numId w:val="67"/>
        </w:numPr>
      </w:pPr>
      <w:r w:rsidRPr="00586649">
        <w:t>Ensure consistency in the format when displaying the number in reports or official documents.</w:t>
      </w:r>
    </w:p>
    <w:p w14:paraId="3F4830A3" w14:textId="77777777" w:rsidR="00586649" w:rsidRPr="00586649" w:rsidRDefault="00586649" w:rsidP="00586649">
      <w:pPr>
        <w:numPr>
          <w:ilvl w:val="1"/>
          <w:numId w:val="67"/>
        </w:numPr>
      </w:pPr>
      <w:r w:rsidRPr="00586649">
        <w:t>If the original format is numeric, it should remain numeric but can be displayed using Arabic numerals.</w:t>
      </w:r>
    </w:p>
    <w:p w14:paraId="4F7EA346" w14:textId="77777777" w:rsidR="00586649" w:rsidRPr="00586649" w:rsidRDefault="00000000" w:rsidP="00586649">
      <w:r>
        <w:pict w14:anchorId="07E494A5">
          <v:rect id="_x0000_i1086" style="width:0;height:1.5pt" o:hralign="center" o:hrstd="t" o:hr="t" fillcolor="#a0a0a0" stroked="f"/>
        </w:pict>
      </w:r>
    </w:p>
    <w:p w14:paraId="484A87E6" w14:textId="77777777" w:rsidR="00586649" w:rsidRPr="00586649" w:rsidRDefault="00586649" w:rsidP="00586649">
      <w:pPr>
        <w:rPr>
          <w:b/>
          <w:bCs/>
        </w:rPr>
      </w:pPr>
      <w:r w:rsidRPr="00586649">
        <w:rPr>
          <w:b/>
          <w:bCs/>
        </w:rPr>
        <w:t>Examples of Company Registration Numbers in Arabic Numerals</w:t>
      </w:r>
    </w:p>
    <w:p w14:paraId="6E4C69BA" w14:textId="77777777" w:rsidR="00586649" w:rsidRPr="00586649" w:rsidRDefault="00586649" w:rsidP="00586649">
      <w:pPr>
        <w:rPr>
          <w:b/>
          <w:bCs/>
        </w:rPr>
      </w:pPr>
      <w:r w:rsidRPr="00586649">
        <w:rPr>
          <w:b/>
          <w:bCs/>
        </w:rPr>
        <w:t>1. Saudi Arabia – Commercial Registration (CR) Number</w:t>
      </w:r>
    </w:p>
    <w:p w14:paraId="04810959" w14:textId="77777777" w:rsidR="00586649" w:rsidRPr="00586649" w:rsidRDefault="00586649" w:rsidP="00586649">
      <w:pPr>
        <w:numPr>
          <w:ilvl w:val="0"/>
          <w:numId w:val="68"/>
        </w:numPr>
      </w:pPr>
      <w:r w:rsidRPr="00586649">
        <w:rPr>
          <w:b/>
          <w:bCs/>
        </w:rPr>
        <w:t>Western numerals</w:t>
      </w:r>
      <w:r w:rsidRPr="00586649">
        <w:t>: 1234567890</w:t>
      </w:r>
    </w:p>
    <w:p w14:paraId="655049B6" w14:textId="77777777" w:rsidR="00586649" w:rsidRPr="00586649" w:rsidRDefault="00586649" w:rsidP="00586649">
      <w:pPr>
        <w:numPr>
          <w:ilvl w:val="0"/>
          <w:numId w:val="68"/>
        </w:numPr>
      </w:pPr>
      <w:r w:rsidRPr="00586649">
        <w:rPr>
          <w:b/>
          <w:bCs/>
        </w:rPr>
        <w:t>Arabic numerals</w:t>
      </w:r>
      <w:r w:rsidRPr="00586649">
        <w:t xml:space="preserve">: </w:t>
      </w:r>
      <w:r w:rsidRPr="00586649">
        <w:rPr>
          <w:rFonts w:ascii="Arial" w:hAnsi="Arial" w:cs="Arial"/>
        </w:rPr>
        <w:t>١٢٣٤٥٦٧٨٩٠</w:t>
      </w:r>
    </w:p>
    <w:p w14:paraId="5428B5AA" w14:textId="77777777" w:rsidR="00586649" w:rsidRPr="00586649" w:rsidRDefault="00586649" w:rsidP="00586649">
      <w:pPr>
        <w:rPr>
          <w:b/>
          <w:bCs/>
        </w:rPr>
      </w:pPr>
      <w:r w:rsidRPr="00586649">
        <w:rPr>
          <w:b/>
          <w:bCs/>
        </w:rPr>
        <w:t>2. UAE – Trade License Number</w:t>
      </w:r>
    </w:p>
    <w:p w14:paraId="38CE1FD6" w14:textId="77777777" w:rsidR="00586649" w:rsidRPr="00586649" w:rsidRDefault="00586649" w:rsidP="00586649">
      <w:pPr>
        <w:numPr>
          <w:ilvl w:val="0"/>
          <w:numId w:val="69"/>
        </w:numPr>
      </w:pPr>
      <w:r w:rsidRPr="00586649">
        <w:rPr>
          <w:b/>
          <w:bCs/>
        </w:rPr>
        <w:t>Western numerals</w:t>
      </w:r>
      <w:r w:rsidRPr="00586649">
        <w:t>: 123456</w:t>
      </w:r>
    </w:p>
    <w:p w14:paraId="56A82FDB" w14:textId="77777777" w:rsidR="00586649" w:rsidRPr="00586649" w:rsidRDefault="00586649" w:rsidP="00586649">
      <w:pPr>
        <w:numPr>
          <w:ilvl w:val="0"/>
          <w:numId w:val="69"/>
        </w:numPr>
      </w:pPr>
      <w:r w:rsidRPr="00586649">
        <w:rPr>
          <w:b/>
          <w:bCs/>
        </w:rPr>
        <w:t>Arabic numerals</w:t>
      </w:r>
      <w:r w:rsidRPr="00586649">
        <w:t xml:space="preserve">: </w:t>
      </w:r>
      <w:r w:rsidRPr="00586649">
        <w:rPr>
          <w:rFonts w:ascii="Arial" w:hAnsi="Arial" w:cs="Arial"/>
        </w:rPr>
        <w:t>١٢٣٤٥٦</w:t>
      </w:r>
    </w:p>
    <w:p w14:paraId="0D40B99B" w14:textId="77777777" w:rsidR="00586649" w:rsidRPr="00586649" w:rsidRDefault="00586649" w:rsidP="00586649">
      <w:pPr>
        <w:rPr>
          <w:b/>
          <w:bCs/>
        </w:rPr>
      </w:pPr>
      <w:r w:rsidRPr="00586649">
        <w:rPr>
          <w:b/>
          <w:bCs/>
        </w:rPr>
        <w:t>3. Egypt – Commercial Registration Number</w:t>
      </w:r>
    </w:p>
    <w:p w14:paraId="071D2902" w14:textId="77777777" w:rsidR="00586649" w:rsidRPr="00586649" w:rsidRDefault="00586649" w:rsidP="00586649">
      <w:pPr>
        <w:numPr>
          <w:ilvl w:val="0"/>
          <w:numId w:val="70"/>
        </w:numPr>
      </w:pPr>
      <w:r w:rsidRPr="00586649">
        <w:rPr>
          <w:b/>
          <w:bCs/>
        </w:rPr>
        <w:t>Western numerals</w:t>
      </w:r>
      <w:r w:rsidRPr="00586649">
        <w:t>: 1234567</w:t>
      </w:r>
    </w:p>
    <w:p w14:paraId="04BADFF6" w14:textId="77777777" w:rsidR="00586649" w:rsidRPr="00586649" w:rsidRDefault="00586649" w:rsidP="00586649">
      <w:pPr>
        <w:numPr>
          <w:ilvl w:val="0"/>
          <w:numId w:val="70"/>
        </w:numPr>
      </w:pPr>
      <w:r w:rsidRPr="00586649">
        <w:rPr>
          <w:b/>
          <w:bCs/>
        </w:rPr>
        <w:t>Arabic numerals</w:t>
      </w:r>
      <w:r w:rsidRPr="00586649">
        <w:t xml:space="preserve">: </w:t>
      </w:r>
      <w:r w:rsidRPr="00586649">
        <w:rPr>
          <w:rFonts w:ascii="Arial" w:hAnsi="Arial" w:cs="Arial"/>
        </w:rPr>
        <w:t>١٢٣٤٥٦٧</w:t>
      </w:r>
    </w:p>
    <w:p w14:paraId="102E969E" w14:textId="77777777" w:rsidR="00586649" w:rsidRPr="00586649" w:rsidRDefault="00586649" w:rsidP="00586649">
      <w:pPr>
        <w:rPr>
          <w:b/>
          <w:bCs/>
        </w:rPr>
      </w:pPr>
      <w:r w:rsidRPr="00586649">
        <w:rPr>
          <w:b/>
          <w:bCs/>
        </w:rPr>
        <w:t>4. Morocco – Registre de Commerce (RC) Number</w:t>
      </w:r>
    </w:p>
    <w:p w14:paraId="6654F25B" w14:textId="77777777" w:rsidR="00586649" w:rsidRPr="00586649" w:rsidRDefault="00586649" w:rsidP="00586649">
      <w:pPr>
        <w:numPr>
          <w:ilvl w:val="0"/>
          <w:numId w:val="71"/>
        </w:numPr>
      </w:pPr>
      <w:r w:rsidRPr="00586649">
        <w:rPr>
          <w:b/>
          <w:bCs/>
        </w:rPr>
        <w:t>Alphanumeric (Western)</w:t>
      </w:r>
      <w:r w:rsidRPr="00586649">
        <w:t>: 12345A12</w:t>
      </w:r>
    </w:p>
    <w:p w14:paraId="63E2676C" w14:textId="77777777" w:rsidR="00586649" w:rsidRPr="00586649" w:rsidRDefault="00586649" w:rsidP="00586649">
      <w:pPr>
        <w:numPr>
          <w:ilvl w:val="0"/>
          <w:numId w:val="71"/>
        </w:numPr>
      </w:pPr>
      <w:r w:rsidRPr="00586649">
        <w:rPr>
          <w:b/>
          <w:bCs/>
        </w:rPr>
        <w:t>Alphanumeric (Arabic)</w:t>
      </w:r>
      <w:r w:rsidRPr="00586649">
        <w:t xml:space="preserve">: </w:t>
      </w:r>
      <w:r w:rsidRPr="00586649">
        <w:rPr>
          <w:rFonts w:ascii="Arial" w:hAnsi="Arial" w:cs="Arial"/>
        </w:rPr>
        <w:t>١٢٣٤٥أ١٢</w:t>
      </w:r>
    </w:p>
    <w:p w14:paraId="7FA67651" w14:textId="77777777" w:rsidR="00586649" w:rsidRPr="00586649" w:rsidRDefault="00000000" w:rsidP="00586649">
      <w:r>
        <w:pict w14:anchorId="67273BFB">
          <v:rect id="_x0000_i1087" style="width:0;height:1.5pt" o:hralign="center" o:hrstd="t" o:hr="t" fillcolor="#a0a0a0" stroked="f"/>
        </w:pict>
      </w:r>
    </w:p>
    <w:p w14:paraId="30160AB2" w14:textId="77777777" w:rsidR="00586649" w:rsidRPr="00586649" w:rsidRDefault="00586649" w:rsidP="00586649">
      <w:pPr>
        <w:rPr>
          <w:b/>
          <w:bCs/>
        </w:rPr>
      </w:pPr>
      <w:r w:rsidRPr="00586649">
        <w:rPr>
          <w:b/>
          <w:bCs/>
        </w:rPr>
        <w:t>When to Use Arabic Numerals</w:t>
      </w:r>
    </w:p>
    <w:p w14:paraId="58A51F83" w14:textId="77777777" w:rsidR="00586649" w:rsidRPr="00586649" w:rsidRDefault="00586649" w:rsidP="00586649">
      <w:pPr>
        <w:numPr>
          <w:ilvl w:val="0"/>
          <w:numId w:val="72"/>
        </w:numPr>
      </w:pPr>
      <w:r w:rsidRPr="00586649">
        <w:t>Use Arabic numerals when the document or report is entirely in Arabic.</w:t>
      </w:r>
    </w:p>
    <w:p w14:paraId="51B6BE0E" w14:textId="77777777" w:rsidR="00586649" w:rsidRPr="00586649" w:rsidRDefault="00586649" w:rsidP="00586649">
      <w:pPr>
        <w:numPr>
          <w:ilvl w:val="0"/>
          <w:numId w:val="72"/>
        </w:numPr>
      </w:pPr>
      <w:r w:rsidRPr="00586649">
        <w:t>Use Western numerals when the document is in English or bilingual (Arabic and English).</w:t>
      </w:r>
    </w:p>
    <w:p w14:paraId="6AA5F447" w14:textId="77777777" w:rsidR="00586649" w:rsidRPr="00586649" w:rsidRDefault="00000000" w:rsidP="00586649">
      <w:r>
        <w:pict w14:anchorId="6734F54E">
          <v:rect id="_x0000_i1088" style="width:0;height:1.5pt" o:hralign="center" o:hrstd="t" o:hr="t" fillcolor="#a0a0a0" stroked="f"/>
        </w:pict>
      </w:r>
    </w:p>
    <w:p w14:paraId="7B9935C9" w14:textId="77777777" w:rsidR="00586649" w:rsidRPr="00586649" w:rsidRDefault="00586649" w:rsidP="00586649">
      <w:pPr>
        <w:rPr>
          <w:b/>
          <w:bCs/>
        </w:rPr>
      </w:pPr>
      <w:r w:rsidRPr="00586649">
        <w:rPr>
          <w:b/>
          <w:bCs/>
        </w:rPr>
        <w:t>Example in a Report Header (Arabic)</w:t>
      </w:r>
    </w:p>
    <w:p w14:paraId="3FB152BC" w14:textId="77777777" w:rsidR="00586649" w:rsidRPr="00586649" w:rsidRDefault="00586649" w:rsidP="00586649">
      <w:r w:rsidRPr="00586649">
        <w:lastRenderedPageBreak/>
        <w:t>Here’s how a company registration number might appear in an Arabic report header:</w:t>
      </w:r>
    </w:p>
    <w:p w14:paraId="10BFD3BC" w14:textId="77777777" w:rsidR="00586649" w:rsidRPr="00586649" w:rsidRDefault="00586649" w:rsidP="00586649">
      <w:pPr>
        <w:rPr>
          <w:b/>
          <w:bCs/>
        </w:rPr>
      </w:pPr>
      <w:proofErr w:type="spellStart"/>
      <w:r w:rsidRPr="00586649">
        <w:rPr>
          <w:rFonts w:ascii="Arial" w:hAnsi="Arial" w:cs="Arial"/>
          <w:b/>
          <w:bCs/>
        </w:rPr>
        <w:t>شركة</w:t>
      </w:r>
      <w:proofErr w:type="spellEnd"/>
      <w:r w:rsidRPr="00586649">
        <w:rPr>
          <w:b/>
          <w:bCs/>
        </w:rPr>
        <w:t xml:space="preserve"> </w:t>
      </w:r>
      <w:proofErr w:type="spellStart"/>
      <w:r w:rsidRPr="00586649">
        <w:rPr>
          <w:rFonts w:ascii="Arial" w:hAnsi="Arial" w:cs="Arial"/>
          <w:b/>
          <w:bCs/>
        </w:rPr>
        <w:t>التقنية</w:t>
      </w:r>
      <w:proofErr w:type="spellEnd"/>
      <w:r w:rsidRPr="00586649">
        <w:rPr>
          <w:b/>
          <w:bCs/>
        </w:rPr>
        <w:t xml:space="preserve"> </w:t>
      </w:r>
      <w:proofErr w:type="spellStart"/>
      <w:r w:rsidRPr="00586649">
        <w:rPr>
          <w:rFonts w:ascii="Arial" w:hAnsi="Arial" w:cs="Arial"/>
          <w:b/>
          <w:bCs/>
        </w:rPr>
        <w:t>المحدودة</w:t>
      </w:r>
      <w:proofErr w:type="spellEnd"/>
    </w:p>
    <w:p w14:paraId="2A2A9A2E" w14:textId="77777777" w:rsidR="00586649" w:rsidRPr="00586649" w:rsidRDefault="00586649" w:rsidP="00586649">
      <w:proofErr w:type="spellStart"/>
      <w:r w:rsidRPr="00586649">
        <w:rPr>
          <w:rFonts w:ascii="Arial" w:hAnsi="Arial" w:cs="Arial"/>
          <w:b/>
          <w:bCs/>
        </w:rPr>
        <w:t>الرقم</w:t>
      </w:r>
      <w:proofErr w:type="spellEnd"/>
      <w:r w:rsidRPr="00586649">
        <w:rPr>
          <w:b/>
          <w:bCs/>
        </w:rPr>
        <w:t xml:space="preserve"> </w:t>
      </w:r>
      <w:proofErr w:type="spellStart"/>
      <w:r w:rsidRPr="00586649">
        <w:rPr>
          <w:rFonts w:ascii="Arial" w:hAnsi="Arial" w:cs="Arial"/>
          <w:b/>
          <w:bCs/>
        </w:rPr>
        <w:t>التجاري</w:t>
      </w:r>
      <w:proofErr w:type="spellEnd"/>
      <w:r w:rsidRPr="00586649">
        <w:t xml:space="preserve">: </w:t>
      </w:r>
      <w:r w:rsidRPr="00586649">
        <w:rPr>
          <w:rFonts w:ascii="Arial" w:hAnsi="Arial" w:cs="Arial"/>
        </w:rPr>
        <w:t>١٢٣٤٥٦٧٨٩٠</w:t>
      </w:r>
      <w:r w:rsidRPr="00586649">
        <w:br/>
      </w:r>
      <w:proofErr w:type="spellStart"/>
      <w:r w:rsidRPr="00586649">
        <w:rPr>
          <w:rFonts w:ascii="Arial" w:hAnsi="Arial" w:cs="Arial"/>
          <w:b/>
          <w:bCs/>
        </w:rPr>
        <w:t>عنوان</w:t>
      </w:r>
      <w:proofErr w:type="spellEnd"/>
      <w:r w:rsidRPr="00586649">
        <w:rPr>
          <w:b/>
          <w:bCs/>
        </w:rPr>
        <w:t xml:space="preserve"> </w:t>
      </w:r>
      <w:proofErr w:type="spellStart"/>
      <w:r w:rsidRPr="00586649">
        <w:rPr>
          <w:rFonts w:ascii="Arial" w:hAnsi="Arial" w:cs="Arial"/>
          <w:b/>
          <w:bCs/>
        </w:rPr>
        <w:t>الشركة</w:t>
      </w:r>
      <w:proofErr w:type="spellEnd"/>
      <w:r w:rsidRPr="00586649">
        <w:t xml:space="preserve">: </w:t>
      </w:r>
      <w:proofErr w:type="spellStart"/>
      <w:r w:rsidRPr="00586649">
        <w:rPr>
          <w:rFonts w:ascii="Arial" w:hAnsi="Arial" w:cs="Arial"/>
        </w:rPr>
        <w:t>الرياض</w:t>
      </w:r>
      <w:proofErr w:type="spellEnd"/>
      <w:r w:rsidRPr="00586649">
        <w:rPr>
          <w:rFonts w:ascii="Arial" w:hAnsi="Arial" w:cs="Arial"/>
        </w:rPr>
        <w:t>،</w:t>
      </w:r>
      <w:r w:rsidRPr="00586649">
        <w:t xml:space="preserve"> </w:t>
      </w:r>
      <w:proofErr w:type="spellStart"/>
      <w:r w:rsidRPr="00586649">
        <w:rPr>
          <w:rFonts w:ascii="Arial" w:hAnsi="Arial" w:cs="Arial"/>
        </w:rPr>
        <w:t>المملكة</w:t>
      </w:r>
      <w:proofErr w:type="spellEnd"/>
      <w:r w:rsidRPr="00586649">
        <w:t xml:space="preserve"> </w:t>
      </w:r>
      <w:proofErr w:type="spellStart"/>
      <w:r w:rsidRPr="00586649">
        <w:rPr>
          <w:rFonts w:ascii="Arial" w:hAnsi="Arial" w:cs="Arial"/>
        </w:rPr>
        <w:t>العربية</w:t>
      </w:r>
      <w:proofErr w:type="spellEnd"/>
      <w:r w:rsidRPr="00586649">
        <w:t xml:space="preserve"> </w:t>
      </w:r>
      <w:proofErr w:type="spellStart"/>
      <w:r w:rsidRPr="00586649">
        <w:rPr>
          <w:rFonts w:ascii="Arial" w:hAnsi="Arial" w:cs="Arial"/>
        </w:rPr>
        <w:t>السعودية</w:t>
      </w:r>
      <w:proofErr w:type="spellEnd"/>
      <w:r w:rsidRPr="00586649">
        <w:rPr>
          <w:rFonts w:ascii="Arial" w:hAnsi="Arial" w:cs="Arial"/>
        </w:rPr>
        <w:t>،</w:t>
      </w:r>
      <w:r w:rsidRPr="00586649">
        <w:t xml:space="preserve"> </w:t>
      </w:r>
      <w:proofErr w:type="spellStart"/>
      <w:r w:rsidRPr="00586649">
        <w:rPr>
          <w:rFonts w:ascii="Arial" w:hAnsi="Arial" w:cs="Arial"/>
        </w:rPr>
        <w:t>شارع</w:t>
      </w:r>
      <w:proofErr w:type="spellEnd"/>
      <w:r w:rsidRPr="00586649">
        <w:t xml:space="preserve"> </w:t>
      </w:r>
      <w:proofErr w:type="spellStart"/>
      <w:r w:rsidRPr="00586649">
        <w:rPr>
          <w:rFonts w:ascii="Arial" w:hAnsi="Arial" w:cs="Arial"/>
        </w:rPr>
        <w:t>الملك</w:t>
      </w:r>
      <w:proofErr w:type="spellEnd"/>
      <w:r w:rsidRPr="00586649">
        <w:t xml:space="preserve"> </w:t>
      </w:r>
      <w:proofErr w:type="spellStart"/>
      <w:r w:rsidRPr="00586649">
        <w:rPr>
          <w:rFonts w:ascii="Arial" w:hAnsi="Arial" w:cs="Arial"/>
        </w:rPr>
        <w:t>فهد</w:t>
      </w:r>
      <w:proofErr w:type="spellEnd"/>
      <w:r w:rsidRPr="00586649">
        <w:rPr>
          <w:rFonts w:ascii="Arial" w:hAnsi="Arial" w:cs="Arial"/>
        </w:rPr>
        <w:t>،</w:t>
      </w:r>
      <w:r w:rsidRPr="00586649">
        <w:t xml:space="preserve"> </w:t>
      </w:r>
      <w:proofErr w:type="spellStart"/>
      <w:r w:rsidRPr="00586649">
        <w:rPr>
          <w:rFonts w:ascii="Arial" w:hAnsi="Arial" w:cs="Arial"/>
        </w:rPr>
        <w:t>صندوق</w:t>
      </w:r>
      <w:proofErr w:type="spellEnd"/>
      <w:r w:rsidRPr="00586649">
        <w:t xml:space="preserve"> </w:t>
      </w:r>
      <w:proofErr w:type="spellStart"/>
      <w:r w:rsidRPr="00586649">
        <w:rPr>
          <w:rFonts w:ascii="Arial" w:hAnsi="Arial" w:cs="Arial"/>
        </w:rPr>
        <w:t>بريد</w:t>
      </w:r>
      <w:proofErr w:type="spellEnd"/>
      <w:r w:rsidRPr="00586649">
        <w:t xml:space="preserve"> </w:t>
      </w:r>
      <w:r w:rsidRPr="00586649">
        <w:rPr>
          <w:rFonts w:ascii="Arial" w:hAnsi="Arial" w:cs="Arial"/>
        </w:rPr>
        <w:t>١٢٣٤٥</w:t>
      </w:r>
      <w:r w:rsidRPr="00586649">
        <w:br/>
      </w:r>
      <w:proofErr w:type="spellStart"/>
      <w:r w:rsidRPr="00586649">
        <w:rPr>
          <w:rFonts w:ascii="Arial" w:hAnsi="Arial" w:cs="Arial"/>
          <w:b/>
          <w:bCs/>
        </w:rPr>
        <w:t>هاتف</w:t>
      </w:r>
      <w:proofErr w:type="spellEnd"/>
      <w:r w:rsidRPr="00586649">
        <w:t xml:space="preserve">: </w:t>
      </w:r>
      <w:r w:rsidRPr="00586649">
        <w:rPr>
          <w:rFonts w:ascii="Arial" w:hAnsi="Arial" w:cs="Arial"/>
        </w:rPr>
        <w:t>٠١١٢٣٤٥٦٧٨</w:t>
      </w:r>
      <w:r w:rsidRPr="00586649">
        <w:t xml:space="preserve"> | </w:t>
      </w:r>
      <w:proofErr w:type="spellStart"/>
      <w:r w:rsidRPr="00586649">
        <w:rPr>
          <w:rFonts w:ascii="Arial" w:hAnsi="Arial" w:cs="Arial"/>
          <w:b/>
          <w:bCs/>
        </w:rPr>
        <w:t>البريد</w:t>
      </w:r>
      <w:proofErr w:type="spellEnd"/>
      <w:r w:rsidRPr="00586649">
        <w:rPr>
          <w:b/>
          <w:bCs/>
        </w:rPr>
        <w:t xml:space="preserve"> </w:t>
      </w:r>
      <w:proofErr w:type="spellStart"/>
      <w:r w:rsidRPr="00586649">
        <w:rPr>
          <w:rFonts w:ascii="Arial" w:hAnsi="Arial" w:cs="Arial"/>
          <w:b/>
          <w:bCs/>
        </w:rPr>
        <w:t>الإلكتروني</w:t>
      </w:r>
      <w:proofErr w:type="spellEnd"/>
      <w:r w:rsidRPr="00586649">
        <w:t xml:space="preserve">: </w:t>
      </w:r>
      <w:hyperlink r:id="rId11" w:tgtFrame="_blank" w:history="1">
        <w:r w:rsidRPr="00586649">
          <w:rPr>
            <w:rStyle w:val="Hyperlink"/>
          </w:rPr>
          <w:t>info@techcompany.com</w:t>
        </w:r>
      </w:hyperlink>
    </w:p>
    <w:p w14:paraId="3F69AA1B" w14:textId="77777777" w:rsidR="00586649" w:rsidRPr="00586649" w:rsidRDefault="00000000" w:rsidP="00586649">
      <w:r>
        <w:pict w14:anchorId="75B3AB77">
          <v:rect id="_x0000_i1089" style="width:0;height:1.5pt" o:hralign="center" o:hrstd="t" o:hr="t" fillcolor="#a0a0a0" stroked="f"/>
        </w:pict>
      </w:r>
    </w:p>
    <w:p w14:paraId="53AFAE04" w14:textId="77777777" w:rsidR="00586649" w:rsidRPr="00586649" w:rsidRDefault="00586649" w:rsidP="00586649">
      <w:pPr>
        <w:rPr>
          <w:b/>
          <w:bCs/>
        </w:rPr>
      </w:pPr>
      <w:r w:rsidRPr="00586649">
        <w:rPr>
          <w:b/>
          <w:bCs/>
        </w:rPr>
        <w:t>Conclusion</w:t>
      </w:r>
    </w:p>
    <w:p w14:paraId="15B3B1FD" w14:textId="77777777" w:rsidR="00586649" w:rsidRPr="00586649" w:rsidRDefault="00586649" w:rsidP="00586649">
      <w:pPr>
        <w:numPr>
          <w:ilvl w:val="0"/>
          <w:numId w:val="73"/>
        </w:numPr>
      </w:pPr>
      <w:r w:rsidRPr="00586649">
        <w:t>Company registration numbers are typically in a numeric or alphanumeric format.</w:t>
      </w:r>
    </w:p>
    <w:p w14:paraId="29BFE4EB" w14:textId="77777777" w:rsidR="00586649" w:rsidRPr="00586649" w:rsidRDefault="00586649" w:rsidP="00586649">
      <w:pPr>
        <w:numPr>
          <w:ilvl w:val="0"/>
          <w:numId w:val="73"/>
        </w:numPr>
      </w:pPr>
      <w:r w:rsidRPr="00586649">
        <w:t xml:space="preserve">When displayed in Arabic documents, they are often written using </w:t>
      </w:r>
      <w:r w:rsidRPr="00586649">
        <w:rPr>
          <w:b/>
          <w:bCs/>
        </w:rPr>
        <w:t>Arabic numerals</w:t>
      </w:r>
      <w:r w:rsidRPr="00586649">
        <w:t xml:space="preserve"> for consistency with the language.</w:t>
      </w:r>
    </w:p>
    <w:p w14:paraId="41BDD314" w14:textId="77777777" w:rsidR="00586649" w:rsidRPr="00586649" w:rsidRDefault="00586649" w:rsidP="00586649">
      <w:pPr>
        <w:numPr>
          <w:ilvl w:val="0"/>
          <w:numId w:val="73"/>
        </w:numPr>
      </w:pPr>
      <w:r w:rsidRPr="00586649">
        <w:t>Always follow the official format prescribed by the country's regulatory authority.</w:t>
      </w:r>
    </w:p>
    <w:p w14:paraId="0F4421A8" w14:textId="7F4E1246" w:rsidR="00586649" w:rsidRDefault="00586649" w:rsidP="00586649">
      <w:pPr>
        <w:pStyle w:val="Heading3"/>
      </w:pPr>
      <w:r w:rsidRPr="00586649">
        <w:t>VAT registration numbers and Company registration numbers</w:t>
      </w:r>
    </w:p>
    <w:p w14:paraId="78E048BB" w14:textId="512839F4" w:rsidR="00586649" w:rsidRPr="00586649" w:rsidRDefault="00586649" w:rsidP="00586649">
      <w:pPr>
        <w:pStyle w:val="Heading4"/>
      </w:pPr>
      <w:r w:rsidRPr="00586649">
        <w:t>VAT registration numbers and Company registration numbers shou</w:t>
      </w:r>
      <w:r>
        <w:t>ld</w:t>
      </w:r>
      <w:r w:rsidRPr="00586649">
        <w:t xml:space="preserve"> be entered and displayed in the Arabic numerals while in all other fields in reports, such as quantities, amounts, page numbers should be displayed in Western numerals</w:t>
      </w:r>
    </w:p>
    <w:p w14:paraId="4F531496" w14:textId="77777777" w:rsidR="00586649" w:rsidRPr="00586649" w:rsidRDefault="00586649" w:rsidP="00586649">
      <w:r w:rsidRPr="00586649">
        <w:t xml:space="preserve">Yes, you are correct! In Arabic-speaking countries, there is a common practice to use </w:t>
      </w:r>
      <w:r w:rsidRPr="00586649">
        <w:rPr>
          <w:b/>
          <w:bCs/>
        </w:rPr>
        <w:t>Arabic numerals</w:t>
      </w:r>
      <w:r w:rsidRPr="00586649">
        <w:t xml:space="preserve"> (</w:t>
      </w:r>
      <w:r w:rsidRPr="00586649">
        <w:rPr>
          <w:rFonts w:ascii="Arial" w:hAnsi="Arial" w:cs="Arial"/>
        </w:rPr>
        <w:t>٠١٢٣٤٥٦٧٨٩</w:t>
      </w:r>
      <w:r w:rsidRPr="00586649">
        <w:t xml:space="preserve">) for </w:t>
      </w:r>
      <w:r w:rsidRPr="00586649">
        <w:rPr>
          <w:b/>
          <w:bCs/>
        </w:rPr>
        <w:t>official identifiers</w:t>
      </w:r>
      <w:r w:rsidRPr="00586649">
        <w:t xml:space="preserve"> like </w:t>
      </w:r>
      <w:r w:rsidRPr="00586649">
        <w:rPr>
          <w:b/>
          <w:bCs/>
        </w:rPr>
        <w:t>VAT registration numbers</w:t>
      </w:r>
      <w:r w:rsidRPr="00586649">
        <w:t xml:space="preserve"> and </w:t>
      </w:r>
      <w:r w:rsidRPr="00586649">
        <w:rPr>
          <w:b/>
          <w:bCs/>
        </w:rPr>
        <w:t>Company registration numbers</w:t>
      </w:r>
      <w:r w:rsidRPr="00586649">
        <w:t xml:space="preserve">, while </w:t>
      </w:r>
      <w:r w:rsidRPr="00586649">
        <w:rPr>
          <w:b/>
          <w:bCs/>
        </w:rPr>
        <w:t>Western numerals</w:t>
      </w:r>
      <w:r w:rsidRPr="00586649">
        <w:t xml:space="preserve"> (0-9) are used for other fields like </w:t>
      </w:r>
      <w:r w:rsidRPr="00586649">
        <w:rPr>
          <w:b/>
          <w:bCs/>
        </w:rPr>
        <w:t>quantities</w:t>
      </w:r>
      <w:r w:rsidRPr="00586649">
        <w:t xml:space="preserve">, </w:t>
      </w:r>
      <w:r w:rsidRPr="00586649">
        <w:rPr>
          <w:b/>
          <w:bCs/>
        </w:rPr>
        <w:t>amounts</w:t>
      </w:r>
      <w:r w:rsidRPr="00586649">
        <w:t xml:space="preserve">, and </w:t>
      </w:r>
      <w:r w:rsidRPr="00586649">
        <w:rPr>
          <w:b/>
          <w:bCs/>
        </w:rPr>
        <w:t>page numbers</w:t>
      </w:r>
      <w:r w:rsidRPr="00586649">
        <w:t xml:space="preserve"> in reports. This practice ensures clarity and consistency, especially when dealing with official documents and financial reports.</w:t>
      </w:r>
    </w:p>
    <w:p w14:paraId="414992A3" w14:textId="77777777" w:rsidR="00586649" w:rsidRPr="00586649" w:rsidRDefault="00586649" w:rsidP="00586649">
      <w:r w:rsidRPr="00586649">
        <w:t>Here’s a detailed explanation of how this works:</w:t>
      </w:r>
    </w:p>
    <w:p w14:paraId="3E8B5061" w14:textId="77777777" w:rsidR="00586649" w:rsidRPr="00586649" w:rsidRDefault="00000000" w:rsidP="00586649">
      <w:r>
        <w:pict w14:anchorId="08C5F749">
          <v:rect id="_x0000_i1090" style="width:0;height:1.5pt" o:hralign="center" o:hrstd="t" o:hr="t" fillcolor="#a0a0a0" stroked="f"/>
        </w:pict>
      </w:r>
    </w:p>
    <w:p w14:paraId="019778ED" w14:textId="77777777" w:rsidR="00586649" w:rsidRPr="00586649" w:rsidRDefault="00586649" w:rsidP="00586649">
      <w:pPr>
        <w:rPr>
          <w:b/>
          <w:bCs/>
        </w:rPr>
      </w:pPr>
      <w:r w:rsidRPr="00586649">
        <w:rPr>
          <w:b/>
          <w:bCs/>
        </w:rPr>
        <w:t>1. VAT Registration Numbers and Company Registration Numbers</w:t>
      </w:r>
    </w:p>
    <w:p w14:paraId="2B06CDDA" w14:textId="77777777" w:rsidR="00586649" w:rsidRPr="00586649" w:rsidRDefault="00586649" w:rsidP="00586649">
      <w:pPr>
        <w:numPr>
          <w:ilvl w:val="0"/>
          <w:numId w:val="74"/>
        </w:numPr>
      </w:pPr>
      <w:r w:rsidRPr="00586649">
        <w:rPr>
          <w:b/>
          <w:bCs/>
        </w:rPr>
        <w:t>Why Arabic numerals?</w:t>
      </w:r>
    </w:p>
    <w:p w14:paraId="3F13EF0D" w14:textId="77777777" w:rsidR="00586649" w:rsidRPr="00586649" w:rsidRDefault="00586649" w:rsidP="00586649">
      <w:pPr>
        <w:numPr>
          <w:ilvl w:val="1"/>
          <w:numId w:val="74"/>
        </w:numPr>
      </w:pPr>
      <w:r w:rsidRPr="00586649">
        <w:t xml:space="preserve">These numbers are considered </w:t>
      </w:r>
      <w:r w:rsidRPr="00586649">
        <w:rPr>
          <w:b/>
          <w:bCs/>
        </w:rPr>
        <w:t>official identifiers</w:t>
      </w:r>
      <w:r w:rsidRPr="00586649">
        <w:t xml:space="preserve"> and are often required to be displayed in the local format (Arabic numerals) for legal and formal documents.</w:t>
      </w:r>
    </w:p>
    <w:p w14:paraId="7AC6964E" w14:textId="77777777" w:rsidR="00586649" w:rsidRPr="00586649" w:rsidRDefault="00586649" w:rsidP="00586649">
      <w:pPr>
        <w:numPr>
          <w:ilvl w:val="1"/>
          <w:numId w:val="74"/>
        </w:numPr>
      </w:pPr>
      <w:r w:rsidRPr="00586649">
        <w:t>Using Arabic numerals aligns with the language and cultural conventions of Arabic-speaking countries.</w:t>
      </w:r>
    </w:p>
    <w:p w14:paraId="2F8128EC" w14:textId="77777777" w:rsidR="00586649" w:rsidRPr="00586649" w:rsidRDefault="00586649" w:rsidP="00586649">
      <w:pPr>
        <w:numPr>
          <w:ilvl w:val="0"/>
          <w:numId w:val="74"/>
        </w:numPr>
      </w:pPr>
      <w:r w:rsidRPr="00586649">
        <w:rPr>
          <w:b/>
          <w:bCs/>
        </w:rPr>
        <w:t>Examples</w:t>
      </w:r>
      <w:r w:rsidRPr="00586649">
        <w:t>:</w:t>
      </w:r>
    </w:p>
    <w:p w14:paraId="090B9F82" w14:textId="77777777" w:rsidR="00586649" w:rsidRPr="00586649" w:rsidRDefault="00586649" w:rsidP="00586649">
      <w:pPr>
        <w:numPr>
          <w:ilvl w:val="1"/>
          <w:numId w:val="74"/>
        </w:numPr>
      </w:pPr>
      <w:r w:rsidRPr="00586649">
        <w:t xml:space="preserve">VAT Registration Number (Saudi Arabia): </w:t>
      </w:r>
      <w:r w:rsidRPr="00586649">
        <w:rPr>
          <w:rFonts w:ascii="Arial" w:hAnsi="Arial" w:cs="Arial"/>
        </w:rPr>
        <w:t>٣١٠١٢٣٤٥٦٧٨٩٠١٢</w:t>
      </w:r>
    </w:p>
    <w:p w14:paraId="1DF2F36E" w14:textId="77777777" w:rsidR="00586649" w:rsidRPr="00586649" w:rsidRDefault="00586649" w:rsidP="00586649">
      <w:pPr>
        <w:numPr>
          <w:ilvl w:val="1"/>
          <w:numId w:val="74"/>
        </w:numPr>
      </w:pPr>
      <w:r w:rsidRPr="00586649">
        <w:lastRenderedPageBreak/>
        <w:t xml:space="preserve">Company Registration Number (UAE): </w:t>
      </w:r>
      <w:r w:rsidRPr="00586649">
        <w:rPr>
          <w:rFonts w:ascii="Arial" w:hAnsi="Arial" w:cs="Arial"/>
        </w:rPr>
        <w:t>١٢٣٤٥٦</w:t>
      </w:r>
    </w:p>
    <w:p w14:paraId="0C717517" w14:textId="77777777" w:rsidR="00586649" w:rsidRPr="00586649" w:rsidRDefault="00000000" w:rsidP="00586649">
      <w:r>
        <w:pict w14:anchorId="2DAC5328">
          <v:rect id="_x0000_i1091" style="width:0;height:1.5pt" o:hralign="center" o:hrstd="t" o:hr="t" fillcolor="#a0a0a0" stroked="f"/>
        </w:pict>
      </w:r>
    </w:p>
    <w:p w14:paraId="77A5BAAF" w14:textId="77777777" w:rsidR="00586649" w:rsidRPr="00586649" w:rsidRDefault="00586649" w:rsidP="00586649">
      <w:pPr>
        <w:rPr>
          <w:b/>
          <w:bCs/>
        </w:rPr>
      </w:pPr>
      <w:r w:rsidRPr="00586649">
        <w:rPr>
          <w:b/>
          <w:bCs/>
        </w:rPr>
        <w:t>2. Quantities, Amounts, and Page Numbers</w:t>
      </w:r>
    </w:p>
    <w:p w14:paraId="2BF7C8C8" w14:textId="77777777" w:rsidR="00586649" w:rsidRPr="00586649" w:rsidRDefault="00586649" w:rsidP="00586649">
      <w:pPr>
        <w:numPr>
          <w:ilvl w:val="0"/>
          <w:numId w:val="75"/>
        </w:numPr>
      </w:pPr>
      <w:r w:rsidRPr="00586649">
        <w:rPr>
          <w:b/>
          <w:bCs/>
        </w:rPr>
        <w:t>Why Western numerals?</w:t>
      </w:r>
    </w:p>
    <w:p w14:paraId="5BDE6836" w14:textId="77777777" w:rsidR="00586649" w:rsidRPr="00586649" w:rsidRDefault="00586649" w:rsidP="00586649">
      <w:pPr>
        <w:numPr>
          <w:ilvl w:val="1"/>
          <w:numId w:val="75"/>
        </w:numPr>
      </w:pPr>
      <w:r w:rsidRPr="00586649">
        <w:t>Western numerals are widely used in financial and technical contexts because they are universally recognized and easier to process in calculations and software systems.</w:t>
      </w:r>
    </w:p>
    <w:p w14:paraId="7E50CB5C" w14:textId="77777777" w:rsidR="00586649" w:rsidRPr="00586649" w:rsidRDefault="00586649" w:rsidP="00586649">
      <w:pPr>
        <w:numPr>
          <w:ilvl w:val="1"/>
          <w:numId w:val="75"/>
        </w:numPr>
      </w:pPr>
      <w:r w:rsidRPr="00586649">
        <w:t>Using Western numerals for quantities, amounts, and page numbers ensures consistency with international standards and avoids confusion in reports.</w:t>
      </w:r>
    </w:p>
    <w:p w14:paraId="7C969043" w14:textId="77777777" w:rsidR="00586649" w:rsidRPr="00586649" w:rsidRDefault="00586649" w:rsidP="00586649">
      <w:pPr>
        <w:numPr>
          <w:ilvl w:val="0"/>
          <w:numId w:val="75"/>
        </w:numPr>
      </w:pPr>
      <w:r w:rsidRPr="00586649">
        <w:rPr>
          <w:b/>
          <w:bCs/>
        </w:rPr>
        <w:t>Examples</w:t>
      </w:r>
      <w:r w:rsidRPr="00586649">
        <w:t>:</w:t>
      </w:r>
    </w:p>
    <w:p w14:paraId="372966AE" w14:textId="77777777" w:rsidR="00586649" w:rsidRPr="00586649" w:rsidRDefault="00586649" w:rsidP="00586649">
      <w:pPr>
        <w:numPr>
          <w:ilvl w:val="1"/>
          <w:numId w:val="75"/>
        </w:numPr>
      </w:pPr>
      <w:r w:rsidRPr="00586649">
        <w:t>Quantity: 100 units</w:t>
      </w:r>
    </w:p>
    <w:p w14:paraId="4A55034B" w14:textId="77777777" w:rsidR="00586649" w:rsidRPr="00586649" w:rsidRDefault="00586649" w:rsidP="00586649">
      <w:pPr>
        <w:numPr>
          <w:ilvl w:val="1"/>
          <w:numId w:val="75"/>
        </w:numPr>
      </w:pPr>
      <w:r w:rsidRPr="00586649">
        <w:t>Amount: 1,250.50 SAR</w:t>
      </w:r>
    </w:p>
    <w:p w14:paraId="3A6C252B" w14:textId="77777777" w:rsidR="00586649" w:rsidRPr="00586649" w:rsidRDefault="00586649" w:rsidP="00586649">
      <w:pPr>
        <w:numPr>
          <w:ilvl w:val="1"/>
          <w:numId w:val="75"/>
        </w:numPr>
      </w:pPr>
      <w:r w:rsidRPr="00586649">
        <w:t>Page Number: Page 5 of 10</w:t>
      </w:r>
    </w:p>
    <w:p w14:paraId="61DAC30D" w14:textId="77777777" w:rsidR="00586649" w:rsidRPr="00586649" w:rsidRDefault="00000000" w:rsidP="00586649">
      <w:r>
        <w:pict w14:anchorId="46FF02BE">
          <v:rect id="_x0000_i1092" style="width:0;height:1.5pt" o:hralign="center" o:hrstd="t" o:hr="t" fillcolor="#a0a0a0" stroked="f"/>
        </w:pict>
      </w:r>
    </w:p>
    <w:p w14:paraId="2079C129" w14:textId="77777777" w:rsidR="00586649" w:rsidRPr="00586649" w:rsidRDefault="00586649" w:rsidP="00586649">
      <w:pPr>
        <w:rPr>
          <w:b/>
          <w:bCs/>
        </w:rPr>
      </w:pPr>
      <w:r w:rsidRPr="00586649">
        <w:rPr>
          <w:b/>
          <w:bCs/>
        </w:rPr>
        <w:t>3. Practical Implementation in Reports</w:t>
      </w:r>
    </w:p>
    <w:p w14:paraId="79F409E6" w14:textId="77777777" w:rsidR="00586649" w:rsidRPr="00586649" w:rsidRDefault="00586649" w:rsidP="00586649">
      <w:r w:rsidRPr="00586649">
        <w:t>Here’s how you can structure a report to follow this convention:</w:t>
      </w:r>
    </w:p>
    <w:p w14:paraId="222CABC0" w14:textId="77777777" w:rsidR="00586649" w:rsidRPr="00586649" w:rsidRDefault="00586649" w:rsidP="00586649">
      <w:pPr>
        <w:rPr>
          <w:b/>
          <w:bCs/>
        </w:rPr>
      </w:pPr>
      <w:r w:rsidRPr="00586649">
        <w:rPr>
          <w:b/>
          <w:bCs/>
        </w:rPr>
        <w:t>Header (Arabic Numerals for Official Identifiers)</w:t>
      </w:r>
    </w:p>
    <w:p w14:paraId="26C5AD82" w14:textId="77777777" w:rsidR="00586649" w:rsidRPr="00586649" w:rsidRDefault="00586649" w:rsidP="00586649">
      <w:r w:rsidRPr="00586649">
        <w:t>plaintext</w:t>
      </w:r>
    </w:p>
    <w:p w14:paraId="089E1604" w14:textId="77777777" w:rsidR="00586649" w:rsidRPr="00586649" w:rsidRDefault="00586649" w:rsidP="00586649">
      <w:r w:rsidRPr="00586649">
        <w:t>Copy</w:t>
      </w:r>
    </w:p>
    <w:p w14:paraId="33BF5D5D" w14:textId="77777777" w:rsidR="00586649" w:rsidRPr="00586649" w:rsidRDefault="00586649" w:rsidP="00586649">
      <w:proofErr w:type="spellStart"/>
      <w:r w:rsidRPr="00586649">
        <w:rPr>
          <w:rFonts w:ascii="Arial" w:hAnsi="Arial" w:cs="Arial"/>
        </w:rPr>
        <w:t>اسم</w:t>
      </w:r>
      <w:proofErr w:type="spellEnd"/>
      <w:r w:rsidRPr="00586649">
        <w:t xml:space="preserve"> </w:t>
      </w:r>
      <w:proofErr w:type="spellStart"/>
      <w:r w:rsidRPr="00586649">
        <w:rPr>
          <w:rFonts w:ascii="Arial" w:hAnsi="Arial" w:cs="Arial"/>
        </w:rPr>
        <w:t>الشركة</w:t>
      </w:r>
      <w:proofErr w:type="spellEnd"/>
      <w:r w:rsidRPr="00586649">
        <w:t xml:space="preserve">: </w:t>
      </w:r>
      <w:proofErr w:type="spellStart"/>
      <w:r w:rsidRPr="00586649">
        <w:rPr>
          <w:rFonts w:ascii="Arial" w:hAnsi="Arial" w:cs="Arial"/>
        </w:rPr>
        <w:t>شركة</w:t>
      </w:r>
      <w:proofErr w:type="spellEnd"/>
      <w:r w:rsidRPr="00586649">
        <w:t xml:space="preserve"> </w:t>
      </w:r>
      <w:proofErr w:type="spellStart"/>
      <w:r w:rsidRPr="00586649">
        <w:rPr>
          <w:rFonts w:ascii="Arial" w:hAnsi="Arial" w:cs="Arial"/>
        </w:rPr>
        <w:t>التقنية</w:t>
      </w:r>
      <w:proofErr w:type="spellEnd"/>
      <w:r w:rsidRPr="00586649">
        <w:t xml:space="preserve"> </w:t>
      </w:r>
      <w:proofErr w:type="spellStart"/>
      <w:r w:rsidRPr="00586649">
        <w:rPr>
          <w:rFonts w:ascii="Arial" w:hAnsi="Arial" w:cs="Arial"/>
        </w:rPr>
        <w:t>المحدودة</w:t>
      </w:r>
      <w:proofErr w:type="spellEnd"/>
    </w:p>
    <w:p w14:paraId="4F6D7E51"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3693D8D8"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الضريبي</w:t>
      </w:r>
      <w:proofErr w:type="spellEnd"/>
      <w:r w:rsidRPr="00586649">
        <w:t xml:space="preserve">: </w:t>
      </w:r>
      <w:r w:rsidRPr="00586649">
        <w:rPr>
          <w:rFonts w:ascii="Arial" w:hAnsi="Arial" w:cs="Arial"/>
        </w:rPr>
        <w:t>٣١٠١٢٣٤٥٦٧٨٩٠١٢</w:t>
      </w:r>
    </w:p>
    <w:p w14:paraId="60F2B421" w14:textId="77777777" w:rsidR="00586649" w:rsidRPr="00586649" w:rsidRDefault="00586649" w:rsidP="00586649">
      <w:pPr>
        <w:rPr>
          <w:b/>
          <w:bCs/>
        </w:rPr>
      </w:pPr>
      <w:r w:rsidRPr="00586649">
        <w:rPr>
          <w:b/>
          <w:bCs/>
        </w:rPr>
        <w:t>Body (Western Numerals for Quantities, Amounts, etc.)</w:t>
      </w:r>
    </w:p>
    <w:p w14:paraId="59F531C6" w14:textId="77777777" w:rsidR="00586649" w:rsidRPr="00586649" w:rsidRDefault="00586649" w:rsidP="00586649">
      <w:r w:rsidRPr="00586649">
        <w:t>plaintext</w:t>
      </w:r>
    </w:p>
    <w:p w14:paraId="2E836654" w14:textId="77777777" w:rsidR="00586649" w:rsidRPr="00586649" w:rsidRDefault="00586649" w:rsidP="00586649">
      <w:r w:rsidRPr="00586649">
        <w:t>Copy</w:t>
      </w:r>
    </w:p>
    <w:p w14:paraId="01F95F7D" w14:textId="77777777" w:rsidR="00586649" w:rsidRPr="00586649" w:rsidRDefault="00586649" w:rsidP="00586649">
      <w:proofErr w:type="spellStart"/>
      <w:r w:rsidRPr="00586649">
        <w:rPr>
          <w:rFonts w:ascii="Arial" w:hAnsi="Arial" w:cs="Arial"/>
        </w:rPr>
        <w:t>الكمية</w:t>
      </w:r>
      <w:proofErr w:type="spellEnd"/>
      <w:r w:rsidRPr="00586649">
        <w:t xml:space="preserve">: 100 </w:t>
      </w:r>
      <w:proofErr w:type="spellStart"/>
      <w:r w:rsidRPr="00586649">
        <w:rPr>
          <w:rFonts w:ascii="Arial" w:hAnsi="Arial" w:cs="Arial"/>
        </w:rPr>
        <w:t>وحدة</w:t>
      </w:r>
      <w:proofErr w:type="spellEnd"/>
    </w:p>
    <w:p w14:paraId="56D0F003" w14:textId="77777777" w:rsidR="00586649" w:rsidRPr="00586649" w:rsidRDefault="00586649" w:rsidP="00586649">
      <w:proofErr w:type="spellStart"/>
      <w:r w:rsidRPr="00586649">
        <w:rPr>
          <w:rFonts w:ascii="Arial" w:hAnsi="Arial" w:cs="Arial"/>
        </w:rPr>
        <w:t>المبلغ</w:t>
      </w:r>
      <w:proofErr w:type="spellEnd"/>
      <w:r w:rsidRPr="00586649">
        <w:t xml:space="preserve">: 1,250.50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28948660" w14:textId="77777777" w:rsidR="00586649" w:rsidRPr="00586649" w:rsidRDefault="00586649" w:rsidP="00586649">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الصفحة</w:t>
      </w:r>
      <w:proofErr w:type="spellEnd"/>
      <w:r w:rsidRPr="00586649">
        <w:t>: Page 5 of 10</w:t>
      </w:r>
    </w:p>
    <w:p w14:paraId="64F3CED7" w14:textId="77777777" w:rsidR="00586649" w:rsidRPr="00586649" w:rsidRDefault="00000000" w:rsidP="00586649">
      <w:r>
        <w:lastRenderedPageBreak/>
        <w:pict w14:anchorId="40190B5D">
          <v:rect id="_x0000_i1093" style="width:0;height:1.5pt" o:hralign="center" o:hrstd="t" o:hr="t" fillcolor="#a0a0a0" stroked="f"/>
        </w:pict>
      </w:r>
    </w:p>
    <w:p w14:paraId="7852F042" w14:textId="77777777" w:rsidR="00586649" w:rsidRPr="00586649" w:rsidRDefault="00586649" w:rsidP="00586649">
      <w:pPr>
        <w:rPr>
          <w:b/>
          <w:bCs/>
        </w:rPr>
      </w:pPr>
      <w:r w:rsidRPr="00586649">
        <w:rPr>
          <w:b/>
          <w:bCs/>
        </w:rPr>
        <w:t>4. Why This Distinction?</w:t>
      </w:r>
    </w:p>
    <w:p w14:paraId="20D8123C" w14:textId="77777777" w:rsidR="00586649" w:rsidRPr="00586649" w:rsidRDefault="00586649" w:rsidP="00586649">
      <w:pPr>
        <w:numPr>
          <w:ilvl w:val="0"/>
          <w:numId w:val="76"/>
        </w:numPr>
      </w:pPr>
      <w:r w:rsidRPr="00586649">
        <w:rPr>
          <w:b/>
          <w:bCs/>
        </w:rPr>
        <w:t>Official Identifiers</w:t>
      </w:r>
      <w:r w:rsidRPr="00586649">
        <w:t>: Arabic numerals are used to maintain consistency with government-issued documents and legal requirements.</w:t>
      </w:r>
    </w:p>
    <w:p w14:paraId="1C403DD3" w14:textId="77777777" w:rsidR="00586649" w:rsidRPr="00586649" w:rsidRDefault="00586649" w:rsidP="00586649">
      <w:pPr>
        <w:numPr>
          <w:ilvl w:val="0"/>
          <w:numId w:val="76"/>
        </w:numPr>
      </w:pPr>
      <w:r w:rsidRPr="00586649">
        <w:rPr>
          <w:b/>
          <w:bCs/>
        </w:rPr>
        <w:t>Quantities and Amounts</w:t>
      </w:r>
      <w:r w:rsidRPr="00586649">
        <w:t>: Western numerals are used for ease of reading, calculations, and compatibility with software systems.</w:t>
      </w:r>
    </w:p>
    <w:p w14:paraId="679079B4" w14:textId="77777777" w:rsidR="00586649" w:rsidRPr="00586649" w:rsidRDefault="00586649" w:rsidP="00586649">
      <w:pPr>
        <w:numPr>
          <w:ilvl w:val="0"/>
          <w:numId w:val="76"/>
        </w:numPr>
      </w:pPr>
      <w:r w:rsidRPr="00586649">
        <w:rPr>
          <w:b/>
          <w:bCs/>
        </w:rPr>
        <w:t>Page Numbers</w:t>
      </w:r>
      <w:r w:rsidRPr="00586649">
        <w:t>: Western numerals are used because they are standard in most reporting tools and software.</w:t>
      </w:r>
    </w:p>
    <w:p w14:paraId="2C99D51E" w14:textId="77777777" w:rsidR="00586649" w:rsidRPr="00586649" w:rsidRDefault="00000000" w:rsidP="00586649">
      <w:r>
        <w:pict w14:anchorId="1BD5CE8C">
          <v:rect id="_x0000_i1094" style="width:0;height:1.5pt" o:hralign="center" o:hrstd="t" o:hr="t" fillcolor="#a0a0a0" stroked="f"/>
        </w:pict>
      </w:r>
    </w:p>
    <w:p w14:paraId="2491BADD" w14:textId="77777777" w:rsidR="00586649" w:rsidRPr="00586649" w:rsidRDefault="00586649" w:rsidP="00586649">
      <w:pPr>
        <w:rPr>
          <w:b/>
          <w:bCs/>
        </w:rPr>
      </w:pPr>
      <w:r w:rsidRPr="00586649">
        <w:rPr>
          <w:b/>
          <w:bCs/>
        </w:rPr>
        <w:t>5. Example of a Full Report</w:t>
      </w:r>
    </w:p>
    <w:p w14:paraId="05BA7765" w14:textId="77777777" w:rsidR="00586649" w:rsidRPr="00586649" w:rsidRDefault="00586649" w:rsidP="00586649">
      <w:r w:rsidRPr="00586649">
        <w:t>Here’s an example of how a report might look:</w:t>
      </w:r>
    </w:p>
    <w:p w14:paraId="5D831FA0" w14:textId="77777777" w:rsidR="00586649" w:rsidRPr="00586649" w:rsidRDefault="00000000" w:rsidP="00586649">
      <w:r>
        <w:pict w14:anchorId="74618994">
          <v:rect id="_x0000_i1095" style="width:0;height:1.5pt" o:hralign="center" o:hrstd="t" o:hr="t" fillcolor="#a0a0a0" stroked="f"/>
        </w:pict>
      </w:r>
    </w:p>
    <w:p w14:paraId="0A613756" w14:textId="77777777" w:rsidR="00586649" w:rsidRPr="00586649" w:rsidRDefault="00586649" w:rsidP="00586649">
      <w:pPr>
        <w:rPr>
          <w:b/>
          <w:bCs/>
        </w:rPr>
      </w:pPr>
      <w:r w:rsidRPr="00586649">
        <w:rPr>
          <w:b/>
          <w:bCs/>
        </w:rPr>
        <w:t>Header</w:t>
      </w:r>
    </w:p>
    <w:p w14:paraId="4E949B88" w14:textId="77777777" w:rsidR="00586649" w:rsidRPr="00586649" w:rsidRDefault="00586649" w:rsidP="00586649">
      <w:r w:rsidRPr="00586649">
        <w:t>plaintext</w:t>
      </w:r>
    </w:p>
    <w:p w14:paraId="361FA093" w14:textId="77777777" w:rsidR="00586649" w:rsidRPr="00586649" w:rsidRDefault="00586649" w:rsidP="00586649">
      <w:r w:rsidRPr="00586649">
        <w:t>Copy</w:t>
      </w:r>
    </w:p>
    <w:p w14:paraId="765FFE04" w14:textId="77777777" w:rsidR="00586649" w:rsidRPr="00586649" w:rsidRDefault="00586649" w:rsidP="00586649">
      <w:proofErr w:type="spellStart"/>
      <w:r w:rsidRPr="00586649">
        <w:rPr>
          <w:rFonts w:ascii="Arial" w:hAnsi="Arial" w:cs="Arial"/>
        </w:rPr>
        <w:t>اسم</w:t>
      </w:r>
      <w:proofErr w:type="spellEnd"/>
      <w:r w:rsidRPr="00586649">
        <w:t xml:space="preserve"> </w:t>
      </w:r>
      <w:proofErr w:type="spellStart"/>
      <w:r w:rsidRPr="00586649">
        <w:rPr>
          <w:rFonts w:ascii="Arial" w:hAnsi="Arial" w:cs="Arial"/>
        </w:rPr>
        <w:t>الشركة</w:t>
      </w:r>
      <w:proofErr w:type="spellEnd"/>
      <w:r w:rsidRPr="00586649">
        <w:t xml:space="preserve">: </w:t>
      </w:r>
      <w:proofErr w:type="spellStart"/>
      <w:r w:rsidRPr="00586649">
        <w:rPr>
          <w:rFonts w:ascii="Arial" w:hAnsi="Arial" w:cs="Arial"/>
        </w:rPr>
        <w:t>شركة</w:t>
      </w:r>
      <w:proofErr w:type="spellEnd"/>
      <w:r w:rsidRPr="00586649">
        <w:t xml:space="preserve"> </w:t>
      </w:r>
      <w:proofErr w:type="spellStart"/>
      <w:r w:rsidRPr="00586649">
        <w:rPr>
          <w:rFonts w:ascii="Arial" w:hAnsi="Arial" w:cs="Arial"/>
        </w:rPr>
        <w:t>التقنية</w:t>
      </w:r>
      <w:proofErr w:type="spellEnd"/>
      <w:r w:rsidRPr="00586649">
        <w:t xml:space="preserve"> </w:t>
      </w:r>
      <w:proofErr w:type="spellStart"/>
      <w:r w:rsidRPr="00586649">
        <w:rPr>
          <w:rFonts w:ascii="Arial" w:hAnsi="Arial" w:cs="Arial"/>
        </w:rPr>
        <w:t>المحدودة</w:t>
      </w:r>
      <w:proofErr w:type="spellEnd"/>
    </w:p>
    <w:p w14:paraId="5BA0DEC1"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458E8354"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الضريبي</w:t>
      </w:r>
      <w:proofErr w:type="spellEnd"/>
      <w:r w:rsidRPr="00586649">
        <w:t xml:space="preserve">: </w:t>
      </w:r>
      <w:r w:rsidRPr="00586649">
        <w:rPr>
          <w:rFonts w:ascii="Arial" w:hAnsi="Arial" w:cs="Arial"/>
        </w:rPr>
        <w:t>٣١٠١٢٣٤٥٦٧٨٩٠١٢</w:t>
      </w:r>
    </w:p>
    <w:p w14:paraId="075118F7" w14:textId="77777777" w:rsidR="00586649" w:rsidRPr="00586649" w:rsidRDefault="00586649" w:rsidP="00586649">
      <w:pPr>
        <w:rPr>
          <w:b/>
          <w:bCs/>
        </w:rPr>
      </w:pPr>
      <w:r w:rsidRPr="00586649">
        <w:rPr>
          <w:b/>
          <w:bCs/>
        </w:rPr>
        <w:t>Body</w:t>
      </w:r>
    </w:p>
    <w:p w14:paraId="4D378157" w14:textId="77777777" w:rsidR="00586649" w:rsidRPr="00586649" w:rsidRDefault="00586649" w:rsidP="00586649">
      <w:r w:rsidRPr="00586649">
        <w:t>plaintext</w:t>
      </w:r>
    </w:p>
    <w:p w14:paraId="6569B6A0" w14:textId="77777777" w:rsidR="00586649" w:rsidRPr="00586649" w:rsidRDefault="00586649" w:rsidP="00586649">
      <w:r w:rsidRPr="00586649">
        <w:t>Copy</w:t>
      </w:r>
    </w:p>
    <w:p w14:paraId="23901808" w14:textId="77777777" w:rsidR="00586649" w:rsidRPr="00586649" w:rsidRDefault="00586649" w:rsidP="00586649">
      <w:proofErr w:type="spellStart"/>
      <w:r w:rsidRPr="00586649">
        <w:rPr>
          <w:rFonts w:ascii="Arial" w:hAnsi="Arial" w:cs="Arial"/>
        </w:rPr>
        <w:t>التقرير</w:t>
      </w:r>
      <w:proofErr w:type="spellEnd"/>
      <w:r w:rsidRPr="00586649">
        <w:t xml:space="preserve"> </w:t>
      </w:r>
      <w:proofErr w:type="spellStart"/>
      <w:r w:rsidRPr="00586649">
        <w:rPr>
          <w:rFonts w:ascii="Arial" w:hAnsi="Arial" w:cs="Arial"/>
        </w:rPr>
        <w:t>المالي</w:t>
      </w:r>
      <w:proofErr w:type="spellEnd"/>
      <w:r w:rsidRPr="00586649">
        <w:t xml:space="preserve"> </w:t>
      </w:r>
      <w:proofErr w:type="spellStart"/>
      <w:r w:rsidRPr="00586649">
        <w:rPr>
          <w:rFonts w:ascii="Arial" w:hAnsi="Arial" w:cs="Arial"/>
        </w:rPr>
        <w:t>للربع</w:t>
      </w:r>
      <w:proofErr w:type="spellEnd"/>
      <w:r w:rsidRPr="00586649">
        <w:t xml:space="preserve"> </w:t>
      </w:r>
      <w:proofErr w:type="spellStart"/>
      <w:r w:rsidRPr="00586649">
        <w:rPr>
          <w:rFonts w:ascii="Arial" w:hAnsi="Arial" w:cs="Arial"/>
        </w:rPr>
        <w:t>الأول</w:t>
      </w:r>
      <w:proofErr w:type="spellEnd"/>
      <w:r w:rsidRPr="00586649">
        <w:t xml:space="preserve"> </w:t>
      </w:r>
      <w:r w:rsidRPr="00586649">
        <w:rPr>
          <w:rFonts w:ascii="Arial" w:hAnsi="Arial" w:cs="Arial"/>
        </w:rPr>
        <w:t>٢٠٢٣</w:t>
      </w:r>
    </w:p>
    <w:p w14:paraId="69F6A0B4" w14:textId="77777777" w:rsidR="00586649" w:rsidRPr="00586649" w:rsidRDefault="00586649" w:rsidP="00586649"/>
    <w:p w14:paraId="35800344" w14:textId="77777777" w:rsidR="00586649" w:rsidRPr="00586649" w:rsidRDefault="00586649" w:rsidP="00586649">
      <w:proofErr w:type="spellStart"/>
      <w:r w:rsidRPr="00586649">
        <w:rPr>
          <w:rFonts w:ascii="Arial" w:hAnsi="Arial" w:cs="Arial"/>
        </w:rPr>
        <w:t>الكمية</w:t>
      </w:r>
      <w:proofErr w:type="spellEnd"/>
      <w:r w:rsidRPr="00586649">
        <w:t xml:space="preserve"> </w:t>
      </w:r>
      <w:proofErr w:type="spellStart"/>
      <w:r w:rsidRPr="00586649">
        <w:rPr>
          <w:rFonts w:ascii="Arial" w:hAnsi="Arial" w:cs="Arial"/>
        </w:rPr>
        <w:t>المباعة</w:t>
      </w:r>
      <w:proofErr w:type="spellEnd"/>
      <w:r w:rsidRPr="00586649">
        <w:t xml:space="preserve">: 1,000 </w:t>
      </w:r>
      <w:proofErr w:type="spellStart"/>
      <w:r w:rsidRPr="00586649">
        <w:rPr>
          <w:rFonts w:ascii="Arial" w:hAnsi="Arial" w:cs="Arial"/>
        </w:rPr>
        <w:t>وحدة</w:t>
      </w:r>
      <w:proofErr w:type="spellEnd"/>
    </w:p>
    <w:p w14:paraId="0B0A146F" w14:textId="77777777" w:rsidR="00586649" w:rsidRPr="00586649" w:rsidRDefault="00586649" w:rsidP="00586649">
      <w:proofErr w:type="spellStart"/>
      <w:r w:rsidRPr="00586649">
        <w:rPr>
          <w:rFonts w:ascii="Arial" w:hAnsi="Arial" w:cs="Arial"/>
        </w:rPr>
        <w:t>إجمالي</w:t>
      </w:r>
      <w:proofErr w:type="spellEnd"/>
      <w:r w:rsidRPr="00586649">
        <w:t xml:space="preserve"> </w:t>
      </w:r>
      <w:proofErr w:type="spellStart"/>
      <w:r w:rsidRPr="00586649">
        <w:rPr>
          <w:rFonts w:ascii="Arial" w:hAnsi="Arial" w:cs="Arial"/>
        </w:rPr>
        <w:t>المبيعات</w:t>
      </w:r>
      <w:proofErr w:type="spellEnd"/>
      <w:r w:rsidRPr="00586649">
        <w:t xml:space="preserve">: 250,000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1CBE99CD" w14:textId="77777777" w:rsidR="00586649" w:rsidRPr="00586649" w:rsidRDefault="00586649" w:rsidP="00586649">
      <w:proofErr w:type="spellStart"/>
      <w:r w:rsidRPr="00586649">
        <w:rPr>
          <w:rFonts w:ascii="Arial" w:hAnsi="Arial" w:cs="Arial"/>
        </w:rPr>
        <w:t>صافي</w:t>
      </w:r>
      <w:proofErr w:type="spellEnd"/>
      <w:r w:rsidRPr="00586649">
        <w:t xml:space="preserve"> </w:t>
      </w:r>
      <w:proofErr w:type="spellStart"/>
      <w:r w:rsidRPr="00586649">
        <w:rPr>
          <w:rFonts w:ascii="Arial" w:hAnsi="Arial" w:cs="Arial"/>
        </w:rPr>
        <w:t>الربح</w:t>
      </w:r>
      <w:proofErr w:type="spellEnd"/>
      <w:r w:rsidRPr="00586649">
        <w:t xml:space="preserve">: 50,000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571F1F25" w14:textId="77777777" w:rsidR="00586649" w:rsidRPr="00586649" w:rsidRDefault="00586649" w:rsidP="00586649">
      <w:pPr>
        <w:rPr>
          <w:b/>
          <w:bCs/>
        </w:rPr>
      </w:pPr>
      <w:r w:rsidRPr="00586649">
        <w:rPr>
          <w:b/>
          <w:bCs/>
        </w:rPr>
        <w:t>Footer</w:t>
      </w:r>
    </w:p>
    <w:p w14:paraId="5FFAA7D4" w14:textId="77777777" w:rsidR="00586649" w:rsidRPr="00586649" w:rsidRDefault="00586649" w:rsidP="00586649">
      <w:r w:rsidRPr="00586649">
        <w:t>plaintext</w:t>
      </w:r>
    </w:p>
    <w:p w14:paraId="2E05649B" w14:textId="77777777" w:rsidR="00586649" w:rsidRPr="00586649" w:rsidRDefault="00586649" w:rsidP="00586649">
      <w:r w:rsidRPr="00586649">
        <w:t>Copy</w:t>
      </w:r>
    </w:p>
    <w:p w14:paraId="1FF15A10" w14:textId="77777777" w:rsidR="00586649" w:rsidRPr="00586649" w:rsidRDefault="00586649" w:rsidP="00586649">
      <w:proofErr w:type="spellStart"/>
      <w:r w:rsidRPr="00586649">
        <w:rPr>
          <w:rFonts w:ascii="Arial" w:hAnsi="Arial" w:cs="Arial"/>
        </w:rPr>
        <w:lastRenderedPageBreak/>
        <w:t>تم</w:t>
      </w:r>
      <w:proofErr w:type="spellEnd"/>
      <w:r w:rsidRPr="00586649">
        <w:t xml:space="preserve"> </w:t>
      </w:r>
      <w:proofErr w:type="spellStart"/>
      <w:r w:rsidRPr="00586649">
        <w:rPr>
          <w:rFonts w:ascii="Arial" w:hAnsi="Arial" w:cs="Arial"/>
        </w:rPr>
        <w:t>الطباعة</w:t>
      </w:r>
      <w:proofErr w:type="spellEnd"/>
      <w:r w:rsidRPr="00586649">
        <w:t xml:space="preserve"> </w:t>
      </w:r>
      <w:proofErr w:type="spellStart"/>
      <w:r w:rsidRPr="00586649">
        <w:rPr>
          <w:rFonts w:ascii="Arial" w:hAnsi="Arial" w:cs="Arial"/>
        </w:rPr>
        <w:t>في</w:t>
      </w:r>
      <w:proofErr w:type="spellEnd"/>
      <w:r w:rsidRPr="00586649">
        <w:t xml:space="preserve">: </w:t>
      </w:r>
      <w:r w:rsidRPr="00586649">
        <w:rPr>
          <w:rFonts w:ascii="Arial" w:hAnsi="Arial" w:cs="Arial"/>
        </w:rPr>
        <w:t>٢٠٢٣</w:t>
      </w:r>
      <w:r w:rsidRPr="00586649">
        <w:t>-</w:t>
      </w:r>
      <w:r w:rsidRPr="00586649">
        <w:rPr>
          <w:rFonts w:ascii="Arial" w:hAnsi="Arial" w:cs="Arial"/>
        </w:rPr>
        <w:t>١٠</w:t>
      </w:r>
      <w:r w:rsidRPr="00586649">
        <w:t>-</w:t>
      </w:r>
      <w:r w:rsidRPr="00586649">
        <w:rPr>
          <w:rFonts w:ascii="Arial" w:hAnsi="Arial" w:cs="Arial"/>
        </w:rPr>
        <w:t>٠٥</w:t>
      </w:r>
    </w:p>
    <w:p w14:paraId="0918E3CB" w14:textId="77777777" w:rsidR="00586649" w:rsidRPr="00586649" w:rsidRDefault="00586649" w:rsidP="00586649">
      <w:proofErr w:type="spellStart"/>
      <w:r w:rsidRPr="00586649">
        <w:rPr>
          <w:rFonts w:ascii="Arial" w:hAnsi="Arial" w:cs="Arial"/>
        </w:rPr>
        <w:t>الصفحة</w:t>
      </w:r>
      <w:proofErr w:type="spellEnd"/>
      <w:r w:rsidRPr="00586649">
        <w:t>: Page 1 of 5</w:t>
      </w:r>
    </w:p>
    <w:p w14:paraId="1AE79D45" w14:textId="77777777" w:rsidR="00586649" w:rsidRPr="00586649" w:rsidRDefault="00000000" w:rsidP="00586649">
      <w:r>
        <w:pict w14:anchorId="5CE7DFDC">
          <v:rect id="_x0000_i1096" style="width:0;height:1.5pt" o:hralign="center" o:hrstd="t" o:hr="t" fillcolor="#a0a0a0" stroked="f"/>
        </w:pict>
      </w:r>
    </w:p>
    <w:p w14:paraId="42890E39" w14:textId="77777777" w:rsidR="00586649" w:rsidRPr="00586649" w:rsidRDefault="00586649" w:rsidP="00586649">
      <w:pPr>
        <w:rPr>
          <w:b/>
          <w:bCs/>
        </w:rPr>
      </w:pPr>
      <w:r w:rsidRPr="00586649">
        <w:rPr>
          <w:b/>
          <w:bCs/>
        </w:rPr>
        <w:t>6. Key Considerations</w:t>
      </w:r>
    </w:p>
    <w:p w14:paraId="1EF3765A" w14:textId="77777777" w:rsidR="00586649" w:rsidRPr="00586649" w:rsidRDefault="00586649" w:rsidP="00586649">
      <w:pPr>
        <w:numPr>
          <w:ilvl w:val="0"/>
          <w:numId w:val="77"/>
        </w:numPr>
      </w:pPr>
      <w:r w:rsidRPr="00586649">
        <w:rPr>
          <w:b/>
          <w:bCs/>
        </w:rPr>
        <w:t>Software Support</w:t>
      </w:r>
      <w:r w:rsidRPr="00586649">
        <w:t>: Ensure your reporting software supports both Arabic and Western numerals.</w:t>
      </w:r>
    </w:p>
    <w:p w14:paraId="7D1025C5" w14:textId="77777777" w:rsidR="00586649" w:rsidRPr="00586649" w:rsidRDefault="00586649" w:rsidP="00586649">
      <w:pPr>
        <w:numPr>
          <w:ilvl w:val="0"/>
          <w:numId w:val="77"/>
        </w:numPr>
      </w:pPr>
      <w:r w:rsidRPr="00586649">
        <w:rPr>
          <w:b/>
          <w:bCs/>
        </w:rPr>
        <w:t>Consistency</w:t>
      </w:r>
      <w:r w:rsidRPr="00586649">
        <w:t>: Apply the same formatting rules across all reports to avoid confusion.</w:t>
      </w:r>
    </w:p>
    <w:p w14:paraId="6F85F6EA" w14:textId="77777777" w:rsidR="00586649" w:rsidRPr="00586649" w:rsidRDefault="00586649" w:rsidP="00586649">
      <w:pPr>
        <w:numPr>
          <w:ilvl w:val="0"/>
          <w:numId w:val="77"/>
        </w:numPr>
      </w:pPr>
      <w:r w:rsidRPr="00586649">
        <w:rPr>
          <w:b/>
          <w:bCs/>
        </w:rPr>
        <w:t>Local Regulations</w:t>
      </w:r>
      <w:r w:rsidRPr="00586649">
        <w:t>: Always check local regulations to ensure compliance with formatting requirements for official identifiers.</w:t>
      </w:r>
    </w:p>
    <w:p w14:paraId="015E750F" w14:textId="77777777" w:rsidR="00586649" w:rsidRPr="00586649" w:rsidRDefault="00000000" w:rsidP="00586649">
      <w:r>
        <w:pict w14:anchorId="4683E6BE">
          <v:rect id="_x0000_i1097" style="width:0;height:1.5pt" o:hralign="center" o:hrstd="t" o:hr="t" fillcolor="#a0a0a0" stroked="f"/>
        </w:pict>
      </w:r>
    </w:p>
    <w:p w14:paraId="1FBD7247" w14:textId="2D70471A" w:rsidR="00586649" w:rsidRPr="00586649" w:rsidRDefault="00586649" w:rsidP="00586649">
      <w:r w:rsidRPr="00586649">
        <w:t xml:space="preserve">By following this approach, you can create professional and compliant reports that meet both local and international standards. </w:t>
      </w:r>
    </w:p>
    <w:p w14:paraId="41D5DF9E" w14:textId="77777777" w:rsidR="00586649" w:rsidRPr="00586649" w:rsidRDefault="00586649" w:rsidP="00586649">
      <w:pPr>
        <w:pStyle w:val="Heading4"/>
      </w:pPr>
      <w:r w:rsidRPr="00586649">
        <w:t>Tax Identification Number (TIN) or Tax Number - is that only applicable to VAT?</w:t>
      </w:r>
    </w:p>
    <w:p w14:paraId="44F07CDD" w14:textId="77777777" w:rsidR="00586649" w:rsidRPr="00586649" w:rsidRDefault="00586649" w:rsidP="00586649">
      <w:r w:rsidRPr="00586649">
        <w:t xml:space="preserve">No, a </w:t>
      </w:r>
      <w:r w:rsidRPr="00586649">
        <w:rPr>
          <w:b/>
          <w:bCs/>
        </w:rPr>
        <w:t>Tax Identification Number (TIN)</w:t>
      </w:r>
      <w:r w:rsidRPr="00586649">
        <w:t xml:space="preserve"> or </w:t>
      </w:r>
      <w:r w:rsidRPr="00586649">
        <w:rPr>
          <w:b/>
          <w:bCs/>
        </w:rPr>
        <w:t>Tax Number</w:t>
      </w:r>
      <w:r w:rsidRPr="00586649">
        <w:t xml:space="preserve"> is </w:t>
      </w:r>
      <w:r w:rsidRPr="00586649">
        <w:rPr>
          <w:b/>
          <w:bCs/>
        </w:rPr>
        <w:t>not limited to VAT (Value Added Tax)</w:t>
      </w:r>
      <w:r w:rsidRPr="00586649">
        <w:t>. It is a broader term used to identify taxpayers for various types of taxes, not just VAT. The TIN is used by tax authorities to track individuals, businesses, and other entities for tax-related purposes, including income tax, corporate tax, sales tax, and more.</w:t>
      </w:r>
    </w:p>
    <w:p w14:paraId="58F2FEF4" w14:textId="77777777" w:rsidR="00586649" w:rsidRPr="00586649" w:rsidRDefault="00000000" w:rsidP="00586649">
      <w:r>
        <w:pict w14:anchorId="4D37EF79">
          <v:rect id="_x0000_i1098" style="width:0;height:1.5pt" o:hralign="center" o:hrstd="t" o:hr="t" fillcolor="#a0a0a0" stroked="f"/>
        </w:pict>
      </w:r>
    </w:p>
    <w:p w14:paraId="7D2BBA38" w14:textId="77777777" w:rsidR="00586649" w:rsidRPr="00586649" w:rsidRDefault="00586649" w:rsidP="00586649">
      <w:pPr>
        <w:rPr>
          <w:b/>
          <w:bCs/>
        </w:rPr>
      </w:pPr>
      <w:r w:rsidRPr="00586649">
        <w:rPr>
          <w:b/>
          <w:bCs/>
        </w:rPr>
        <w:t>What is a Tax Identification Number (TIN)?</w:t>
      </w:r>
    </w:p>
    <w:p w14:paraId="1193DF8C" w14:textId="77777777" w:rsidR="00586649" w:rsidRPr="00586649" w:rsidRDefault="00586649" w:rsidP="00586649">
      <w:r w:rsidRPr="00586649">
        <w:t>A TIN is a unique identifier assigned to taxpayers by a country's tax authority. It is used to:</w:t>
      </w:r>
    </w:p>
    <w:p w14:paraId="70F3B23B" w14:textId="77777777" w:rsidR="00586649" w:rsidRPr="00586649" w:rsidRDefault="00586649" w:rsidP="00586649">
      <w:pPr>
        <w:numPr>
          <w:ilvl w:val="0"/>
          <w:numId w:val="78"/>
        </w:numPr>
      </w:pPr>
      <w:r w:rsidRPr="00586649">
        <w:t>Track tax obligations (e.g., income tax, corporate tax, VAT, etc.).</w:t>
      </w:r>
    </w:p>
    <w:p w14:paraId="5009805D" w14:textId="77777777" w:rsidR="00586649" w:rsidRPr="00586649" w:rsidRDefault="00586649" w:rsidP="00586649">
      <w:pPr>
        <w:numPr>
          <w:ilvl w:val="0"/>
          <w:numId w:val="78"/>
        </w:numPr>
      </w:pPr>
      <w:r w:rsidRPr="00586649">
        <w:t>Facilitate tax reporting and compliance.</w:t>
      </w:r>
    </w:p>
    <w:p w14:paraId="178E3E3D" w14:textId="77777777" w:rsidR="00586649" w:rsidRPr="00586649" w:rsidRDefault="00586649" w:rsidP="00586649">
      <w:pPr>
        <w:numPr>
          <w:ilvl w:val="0"/>
          <w:numId w:val="78"/>
        </w:numPr>
      </w:pPr>
      <w:r w:rsidRPr="00586649">
        <w:t>Prevent tax evasion.</w:t>
      </w:r>
    </w:p>
    <w:p w14:paraId="46F66474" w14:textId="77777777" w:rsidR="00586649" w:rsidRPr="00586649" w:rsidRDefault="00586649" w:rsidP="00586649">
      <w:pPr>
        <w:numPr>
          <w:ilvl w:val="0"/>
          <w:numId w:val="78"/>
        </w:numPr>
      </w:pPr>
      <w:r w:rsidRPr="00586649">
        <w:t>Identify taxpayers in official records.</w:t>
      </w:r>
    </w:p>
    <w:p w14:paraId="75789C1D" w14:textId="77777777" w:rsidR="00586649" w:rsidRPr="00586649" w:rsidRDefault="00000000" w:rsidP="00586649">
      <w:r>
        <w:pict w14:anchorId="75EAD6BC">
          <v:rect id="_x0000_i1099" style="width:0;height:1.5pt" o:hralign="center" o:hrstd="t" o:hr="t" fillcolor="#a0a0a0" stroked="f"/>
        </w:pict>
      </w:r>
    </w:p>
    <w:p w14:paraId="2F0A0CE8" w14:textId="77777777" w:rsidR="00586649" w:rsidRPr="00586649" w:rsidRDefault="00586649" w:rsidP="00586649">
      <w:pPr>
        <w:rPr>
          <w:b/>
          <w:bCs/>
        </w:rPr>
      </w:pPr>
      <w:r w:rsidRPr="00586649">
        <w:rPr>
          <w:b/>
          <w:bCs/>
        </w:rPr>
        <w:t>Types of Taxes Where TIN is Used</w:t>
      </w:r>
    </w:p>
    <w:p w14:paraId="2F9DEA3D" w14:textId="77777777" w:rsidR="00586649" w:rsidRPr="00586649" w:rsidRDefault="00586649" w:rsidP="00586649">
      <w:r w:rsidRPr="00586649">
        <w:t>A TIN is applicable to a wide range of taxes, including but not limited to:</w:t>
      </w:r>
    </w:p>
    <w:p w14:paraId="582FE459" w14:textId="77777777" w:rsidR="00586649" w:rsidRPr="00586649" w:rsidRDefault="00586649" w:rsidP="00586649">
      <w:pPr>
        <w:rPr>
          <w:b/>
          <w:bCs/>
        </w:rPr>
      </w:pPr>
      <w:r w:rsidRPr="00586649">
        <w:rPr>
          <w:b/>
          <w:bCs/>
        </w:rPr>
        <w:t>1. VAT (Value Added Tax)</w:t>
      </w:r>
    </w:p>
    <w:p w14:paraId="40582165" w14:textId="77777777" w:rsidR="00586649" w:rsidRPr="00586649" w:rsidRDefault="00586649" w:rsidP="00586649">
      <w:pPr>
        <w:numPr>
          <w:ilvl w:val="0"/>
          <w:numId w:val="79"/>
        </w:numPr>
      </w:pPr>
      <w:r w:rsidRPr="00586649">
        <w:lastRenderedPageBreak/>
        <w:t>Used for businesses that collect and remit VAT on goods and services.</w:t>
      </w:r>
    </w:p>
    <w:p w14:paraId="1005EB39" w14:textId="77777777" w:rsidR="00586649" w:rsidRPr="00586649" w:rsidRDefault="00586649" w:rsidP="00586649">
      <w:pPr>
        <w:numPr>
          <w:ilvl w:val="0"/>
          <w:numId w:val="79"/>
        </w:numPr>
      </w:pPr>
      <w:r w:rsidRPr="00586649">
        <w:t>Example: Saudi Arabia's 15-digit VAT number.</w:t>
      </w:r>
    </w:p>
    <w:p w14:paraId="4E1DA0C7" w14:textId="77777777" w:rsidR="00586649" w:rsidRPr="00586649" w:rsidRDefault="00586649" w:rsidP="00586649">
      <w:pPr>
        <w:rPr>
          <w:b/>
          <w:bCs/>
        </w:rPr>
      </w:pPr>
      <w:r w:rsidRPr="00586649">
        <w:rPr>
          <w:b/>
          <w:bCs/>
        </w:rPr>
        <w:t>2. Income Tax</w:t>
      </w:r>
    </w:p>
    <w:p w14:paraId="61ADDF89" w14:textId="77777777" w:rsidR="00586649" w:rsidRPr="00586649" w:rsidRDefault="00586649" w:rsidP="00586649">
      <w:pPr>
        <w:numPr>
          <w:ilvl w:val="0"/>
          <w:numId w:val="80"/>
        </w:numPr>
      </w:pPr>
      <w:r w:rsidRPr="00586649">
        <w:t>Used for individuals and businesses to report and pay income tax.</w:t>
      </w:r>
    </w:p>
    <w:p w14:paraId="66658487" w14:textId="77777777" w:rsidR="00586649" w:rsidRPr="00586649" w:rsidRDefault="00586649" w:rsidP="00586649">
      <w:pPr>
        <w:numPr>
          <w:ilvl w:val="0"/>
          <w:numId w:val="80"/>
        </w:numPr>
      </w:pPr>
      <w:r w:rsidRPr="00586649">
        <w:t xml:space="preserve">Example: The United States uses the </w:t>
      </w:r>
      <w:r w:rsidRPr="00586649">
        <w:rPr>
          <w:b/>
          <w:bCs/>
        </w:rPr>
        <w:t>Social Security Number (SSN)</w:t>
      </w:r>
      <w:r w:rsidRPr="00586649">
        <w:t xml:space="preserve"> for individuals and the </w:t>
      </w:r>
      <w:r w:rsidRPr="00586649">
        <w:rPr>
          <w:b/>
          <w:bCs/>
        </w:rPr>
        <w:t>Employer Identification Number (EIN)</w:t>
      </w:r>
      <w:r w:rsidRPr="00586649">
        <w:t xml:space="preserve"> for businesses.</w:t>
      </w:r>
    </w:p>
    <w:p w14:paraId="5F9A0F40" w14:textId="77777777" w:rsidR="00586649" w:rsidRPr="00586649" w:rsidRDefault="00586649" w:rsidP="00586649">
      <w:pPr>
        <w:rPr>
          <w:b/>
          <w:bCs/>
        </w:rPr>
      </w:pPr>
      <w:r w:rsidRPr="00586649">
        <w:rPr>
          <w:b/>
          <w:bCs/>
        </w:rPr>
        <w:t>3. Corporate Tax</w:t>
      </w:r>
    </w:p>
    <w:p w14:paraId="3447ECC8" w14:textId="77777777" w:rsidR="00586649" w:rsidRPr="00586649" w:rsidRDefault="00586649" w:rsidP="00586649">
      <w:pPr>
        <w:numPr>
          <w:ilvl w:val="0"/>
          <w:numId w:val="81"/>
        </w:numPr>
      </w:pPr>
      <w:r w:rsidRPr="00586649">
        <w:t>Used for companies to report and pay taxes on their profits.</w:t>
      </w:r>
    </w:p>
    <w:p w14:paraId="46538907" w14:textId="77777777" w:rsidR="00586649" w:rsidRPr="00586649" w:rsidRDefault="00586649" w:rsidP="00586649">
      <w:pPr>
        <w:numPr>
          <w:ilvl w:val="0"/>
          <w:numId w:val="81"/>
        </w:numPr>
      </w:pPr>
      <w:r w:rsidRPr="00586649">
        <w:t xml:space="preserve">Example: In India, the </w:t>
      </w:r>
      <w:r w:rsidRPr="00586649">
        <w:rPr>
          <w:b/>
          <w:bCs/>
        </w:rPr>
        <w:t>Permanent Account Number (PAN)</w:t>
      </w:r>
      <w:r w:rsidRPr="00586649">
        <w:t xml:space="preserve"> is used for corporate tax.</w:t>
      </w:r>
    </w:p>
    <w:p w14:paraId="0DBC9941" w14:textId="77777777" w:rsidR="00586649" w:rsidRPr="00586649" w:rsidRDefault="00586649" w:rsidP="00586649">
      <w:pPr>
        <w:rPr>
          <w:b/>
          <w:bCs/>
        </w:rPr>
      </w:pPr>
      <w:r w:rsidRPr="00586649">
        <w:rPr>
          <w:b/>
          <w:bCs/>
        </w:rPr>
        <w:t>4. Sales Tax</w:t>
      </w:r>
    </w:p>
    <w:p w14:paraId="174FFF93" w14:textId="77777777" w:rsidR="00586649" w:rsidRPr="00586649" w:rsidRDefault="00586649" w:rsidP="00586649">
      <w:pPr>
        <w:numPr>
          <w:ilvl w:val="0"/>
          <w:numId w:val="82"/>
        </w:numPr>
      </w:pPr>
      <w:r w:rsidRPr="00586649">
        <w:t>Used for businesses that collect sales tax on goods and services.</w:t>
      </w:r>
    </w:p>
    <w:p w14:paraId="730C5D47" w14:textId="77777777" w:rsidR="00586649" w:rsidRPr="00586649" w:rsidRDefault="00586649" w:rsidP="00586649">
      <w:pPr>
        <w:numPr>
          <w:ilvl w:val="0"/>
          <w:numId w:val="82"/>
        </w:numPr>
      </w:pPr>
      <w:r w:rsidRPr="00586649">
        <w:t>Example: Some U.S. states issue a sales tax permit number.</w:t>
      </w:r>
    </w:p>
    <w:p w14:paraId="3C635372" w14:textId="77777777" w:rsidR="00586649" w:rsidRPr="00586649" w:rsidRDefault="00586649" w:rsidP="00586649">
      <w:pPr>
        <w:rPr>
          <w:b/>
          <w:bCs/>
        </w:rPr>
      </w:pPr>
      <w:r w:rsidRPr="00586649">
        <w:rPr>
          <w:b/>
          <w:bCs/>
        </w:rPr>
        <w:t>5. Withholding Tax</w:t>
      </w:r>
    </w:p>
    <w:p w14:paraId="4985108F" w14:textId="77777777" w:rsidR="00586649" w:rsidRPr="00586649" w:rsidRDefault="00586649" w:rsidP="00586649">
      <w:pPr>
        <w:numPr>
          <w:ilvl w:val="0"/>
          <w:numId w:val="83"/>
        </w:numPr>
      </w:pPr>
      <w:r w:rsidRPr="00586649">
        <w:t>Used for entities that deduct tax at the source (e.g., employers withholding tax from employee salaries).</w:t>
      </w:r>
    </w:p>
    <w:p w14:paraId="10D9171E" w14:textId="77777777" w:rsidR="00586649" w:rsidRPr="00586649" w:rsidRDefault="00586649" w:rsidP="00586649">
      <w:pPr>
        <w:numPr>
          <w:ilvl w:val="0"/>
          <w:numId w:val="83"/>
        </w:numPr>
      </w:pPr>
      <w:r w:rsidRPr="00586649">
        <w:t>Example: Many countries require a TIN for withholding tax purposes.</w:t>
      </w:r>
    </w:p>
    <w:p w14:paraId="73589337" w14:textId="77777777" w:rsidR="00586649" w:rsidRPr="00586649" w:rsidRDefault="00586649" w:rsidP="00586649">
      <w:pPr>
        <w:rPr>
          <w:b/>
          <w:bCs/>
        </w:rPr>
      </w:pPr>
      <w:r w:rsidRPr="00586649">
        <w:rPr>
          <w:b/>
          <w:bCs/>
        </w:rPr>
        <w:t>6. Customs and Excise Duties</w:t>
      </w:r>
    </w:p>
    <w:p w14:paraId="2814A376" w14:textId="77777777" w:rsidR="00586649" w:rsidRPr="00586649" w:rsidRDefault="00586649" w:rsidP="00586649">
      <w:pPr>
        <w:numPr>
          <w:ilvl w:val="0"/>
          <w:numId w:val="84"/>
        </w:numPr>
      </w:pPr>
      <w:r w:rsidRPr="00586649">
        <w:t>Used for businesses involved in importing/exporting goods.</w:t>
      </w:r>
    </w:p>
    <w:p w14:paraId="3ACFB0B9" w14:textId="77777777" w:rsidR="00586649" w:rsidRPr="00586649" w:rsidRDefault="00586649" w:rsidP="00586649">
      <w:pPr>
        <w:numPr>
          <w:ilvl w:val="0"/>
          <w:numId w:val="84"/>
        </w:numPr>
      </w:pPr>
      <w:r w:rsidRPr="00586649">
        <w:t>Example: Some countries issue a customs registration number.</w:t>
      </w:r>
    </w:p>
    <w:p w14:paraId="4CBB6E4A" w14:textId="77777777" w:rsidR="00586649" w:rsidRPr="00586649" w:rsidRDefault="00000000" w:rsidP="00586649">
      <w:r>
        <w:pict w14:anchorId="4D3CEC12">
          <v:rect id="_x0000_i1100" style="width:0;height:1.5pt" o:hralign="center" o:hrstd="t" o:hr="t" fillcolor="#a0a0a0" stroked="f"/>
        </w:pict>
      </w:r>
    </w:p>
    <w:p w14:paraId="4D82F8DB" w14:textId="77777777" w:rsidR="00586649" w:rsidRPr="00586649" w:rsidRDefault="00586649" w:rsidP="00586649">
      <w:pPr>
        <w:rPr>
          <w:b/>
          <w:bCs/>
        </w:rPr>
      </w:pPr>
      <w:r w:rsidRPr="00586649">
        <w:rPr>
          <w:b/>
          <w:bCs/>
        </w:rPr>
        <w:t>Difference Between TIN and VAT Number</w:t>
      </w:r>
    </w:p>
    <w:p w14:paraId="3491B995" w14:textId="77777777" w:rsidR="00586649" w:rsidRPr="00586649" w:rsidRDefault="00586649" w:rsidP="00586649">
      <w:pPr>
        <w:numPr>
          <w:ilvl w:val="0"/>
          <w:numId w:val="85"/>
        </w:numPr>
      </w:pPr>
      <w:r w:rsidRPr="00586649">
        <w:rPr>
          <w:b/>
          <w:bCs/>
        </w:rPr>
        <w:t>TIN</w:t>
      </w:r>
      <w:r w:rsidRPr="00586649">
        <w:t>: A general identifier for all tax-related purposes (income tax, corporate tax, VAT, etc.).</w:t>
      </w:r>
    </w:p>
    <w:p w14:paraId="558962AB" w14:textId="77777777" w:rsidR="00586649" w:rsidRPr="00586649" w:rsidRDefault="00586649" w:rsidP="00586649">
      <w:pPr>
        <w:numPr>
          <w:ilvl w:val="0"/>
          <w:numId w:val="85"/>
        </w:numPr>
      </w:pPr>
      <w:r w:rsidRPr="00586649">
        <w:rPr>
          <w:b/>
          <w:bCs/>
        </w:rPr>
        <w:t>VAT Number</w:t>
      </w:r>
      <w:r w:rsidRPr="00586649">
        <w:t xml:space="preserve">: A specific identifier for businesses registered for VAT. It is often a subset of the </w:t>
      </w:r>
      <w:proofErr w:type="gramStart"/>
      <w:r w:rsidRPr="00586649">
        <w:t>TIN</w:t>
      </w:r>
      <w:proofErr w:type="gramEnd"/>
      <w:r w:rsidRPr="00586649">
        <w:t xml:space="preserve"> or a separate number issued for VAT purposes.</w:t>
      </w:r>
    </w:p>
    <w:p w14:paraId="129B1649" w14:textId="77777777" w:rsidR="00586649" w:rsidRPr="00586649" w:rsidRDefault="00000000" w:rsidP="00586649">
      <w:r>
        <w:pict w14:anchorId="35395F75">
          <v:rect id="_x0000_i1101" style="width:0;height:1.5pt" o:hralign="center" o:hrstd="t" o:hr="t" fillcolor="#a0a0a0" stroked="f"/>
        </w:pict>
      </w:r>
    </w:p>
    <w:p w14:paraId="62B2B207" w14:textId="77777777" w:rsidR="00586649" w:rsidRPr="00586649" w:rsidRDefault="00586649" w:rsidP="00586649">
      <w:pPr>
        <w:rPr>
          <w:b/>
          <w:bCs/>
        </w:rPr>
      </w:pPr>
      <w:r w:rsidRPr="00586649">
        <w:rPr>
          <w:b/>
          <w:bCs/>
        </w:rPr>
        <w:t>Examples of TIN Formats</w:t>
      </w:r>
    </w:p>
    <w:p w14:paraId="7C64A9A1" w14:textId="77777777" w:rsidR="00586649" w:rsidRPr="00586649" w:rsidRDefault="00586649" w:rsidP="00586649">
      <w:r w:rsidRPr="00586649">
        <w:t>Here are examples of TIN formats in different countries:</w:t>
      </w:r>
    </w:p>
    <w:p w14:paraId="3CCC85B1" w14:textId="77777777" w:rsidR="00586649" w:rsidRPr="00586649" w:rsidRDefault="00586649" w:rsidP="00586649">
      <w:pPr>
        <w:rPr>
          <w:b/>
          <w:bCs/>
        </w:rPr>
      </w:pPr>
      <w:r w:rsidRPr="00586649">
        <w:rPr>
          <w:b/>
          <w:bCs/>
        </w:rPr>
        <w:lastRenderedPageBreak/>
        <w:t>1. Saudi Arabia</w:t>
      </w:r>
    </w:p>
    <w:p w14:paraId="0D31A90D" w14:textId="77777777" w:rsidR="00586649" w:rsidRPr="00586649" w:rsidRDefault="00586649" w:rsidP="00586649">
      <w:pPr>
        <w:numPr>
          <w:ilvl w:val="0"/>
          <w:numId w:val="86"/>
        </w:numPr>
      </w:pPr>
      <w:r w:rsidRPr="00586649">
        <w:rPr>
          <w:b/>
          <w:bCs/>
        </w:rPr>
        <w:t>TIN</w:t>
      </w:r>
      <w:r w:rsidRPr="00586649">
        <w:t>: 15 digits (used for VAT and other taxes).</w:t>
      </w:r>
    </w:p>
    <w:p w14:paraId="452F11B8" w14:textId="77777777" w:rsidR="00586649" w:rsidRPr="00586649" w:rsidRDefault="00586649" w:rsidP="00586649">
      <w:pPr>
        <w:numPr>
          <w:ilvl w:val="0"/>
          <w:numId w:val="86"/>
        </w:numPr>
      </w:pPr>
      <w:r w:rsidRPr="00586649">
        <w:t>Example: 310123456789012.</w:t>
      </w:r>
    </w:p>
    <w:p w14:paraId="39C789F3" w14:textId="77777777" w:rsidR="00586649" w:rsidRPr="00586649" w:rsidRDefault="00586649" w:rsidP="00586649">
      <w:pPr>
        <w:rPr>
          <w:b/>
          <w:bCs/>
        </w:rPr>
      </w:pPr>
      <w:r w:rsidRPr="00586649">
        <w:rPr>
          <w:b/>
          <w:bCs/>
        </w:rPr>
        <w:t>2. United States</w:t>
      </w:r>
    </w:p>
    <w:p w14:paraId="3703FB68" w14:textId="77777777" w:rsidR="00586649" w:rsidRPr="00586649" w:rsidRDefault="00586649" w:rsidP="00586649">
      <w:pPr>
        <w:numPr>
          <w:ilvl w:val="0"/>
          <w:numId w:val="87"/>
        </w:numPr>
      </w:pPr>
      <w:r w:rsidRPr="00586649">
        <w:rPr>
          <w:b/>
          <w:bCs/>
        </w:rPr>
        <w:t>SSN</w:t>
      </w:r>
      <w:r w:rsidRPr="00586649">
        <w:t xml:space="preserve"> (for individuals): 9 digits (e.g., 123-45-6789).</w:t>
      </w:r>
    </w:p>
    <w:p w14:paraId="2ED08D3D" w14:textId="77777777" w:rsidR="00586649" w:rsidRPr="00586649" w:rsidRDefault="00586649" w:rsidP="00586649">
      <w:pPr>
        <w:numPr>
          <w:ilvl w:val="0"/>
          <w:numId w:val="87"/>
        </w:numPr>
      </w:pPr>
      <w:r w:rsidRPr="00586649">
        <w:rPr>
          <w:b/>
          <w:bCs/>
        </w:rPr>
        <w:t>EIN</w:t>
      </w:r>
      <w:r w:rsidRPr="00586649">
        <w:t xml:space="preserve"> (for businesses): 9 digits (e.g., 12-3456789).</w:t>
      </w:r>
    </w:p>
    <w:p w14:paraId="11C72971" w14:textId="77777777" w:rsidR="00586649" w:rsidRPr="00586649" w:rsidRDefault="00586649" w:rsidP="00586649">
      <w:pPr>
        <w:rPr>
          <w:b/>
          <w:bCs/>
        </w:rPr>
      </w:pPr>
      <w:r w:rsidRPr="00586649">
        <w:rPr>
          <w:b/>
          <w:bCs/>
        </w:rPr>
        <w:t>3. India</w:t>
      </w:r>
    </w:p>
    <w:p w14:paraId="208D8415" w14:textId="77777777" w:rsidR="00586649" w:rsidRPr="00586649" w:rsidRDefault="00586649" w:rsidP="00586649">
      <w:pPr>
        <w:numPr>
          <w:ilvl w:val="0"/>
          <w:numId w:val="88"/>
        </w:numPr>
      </w:pPr>
      <w:r w:rsidRPr="00586649">
        <w:rPr>
          <w:b/>
          <w:bCs/>
        </w:rPr>
        <w:t>PAN</w:t>
      </w:r>
      <w:r w:rsidRPr="00586649">
        <w:t xml:space="preserve"> (Permanent Account Number): 10 alphanumeric characters (e.g., ABCDE1234F).</w:t>
      </w:r>
    </w:p>
    <w:p w14:paraId="7010DDA9" w14:textId="77777777" w:rsidR="00586649" w:rsidRPr="00586649" w:rsidRDefault="00586649" w:rsidP="00586649">
      <w:pPr>
        <w:rPr>
          <w:b/>
          <w:bCs/>
        </w:rPr>
      </w:pPr>
      <w:r w:rsidRPr="00586649">
        <w:rPr>
          <w:b/>
          <w:bCs/>
        </w:rPr>
        <w:t>4. European Union (EU)</w:t>
      </w:r>
    </w:p>
    <w:p w14:paraId="521499E6" w14:textId="77777777" w:rsidR="00586649" w:rsidRPr="00586649" w:rsidRDefault="00586649" w:rsidP="00586649">
      <w:pPr>
        <w:numPr>
          <w:ilvl w:val="0"/>
          <w:numId w:val="89"/>
        </w:numPr>
      </w:pPr>
      <w:r w:rsidRPr="00586649">
        <w:rPr>
          <w:b/>
          <w:bCs/>
        </w:rPr>
        <w:t>VAT Number</w:t>
      </w:r>
      <w:r w:rsidRPr="00586649">
        <w:t>: Country code followed by 2–12 digits (e.g., DE123456789 for Germany).</w:t>
      </w:r>
    </w:p>
    <w:p w14:paraId="7B60EFFB" w14:textId="77777777" w:rsidR="00586649" w:rsidRPr="00586649" w:rsidRDefault="00586649" w:rsidP="00586649">
      <w:pPr>
        <w:rPr>
          <w:b/>
          <w:bCs/>
        </w:rPr>
      </w:pPr>
      <w:r w:rsidRPr="00586649">
        <w:rPr>
          <w:b/>
          <w:bCs/>
        </w:rPr>
        <w:t>5. Egypt</w:t>
      </w:r>
    </w:p>
    <w:p w14:paraId="50E371CF" w14:textId="77777777" w:rsidR="00586649" w:rsidRPr="00586649" w:rsidRDefault="00586649" w:rsidP="00586649">
      <w:pPr>
        <w:numPr>
          <w:ilvl w:val="0"/>
          <w:numId w:val="90"/>
        </w:numPr>
      </w:pPr>
      <w:r w:rsidRPr="00586649">
        <w:rPr>
          <w:b/>
          <w:bCs/>
        </w:rPr>
        <w:t>TIN</w:t>
      </w:r>
      <w:r w:rsidRPr="00586649">
        <w:t>: 9 digits (e.g., 123456789).</w:t>
      </w:r>
    </w:p>
    <w:p w14:paraId="4091F554" w14:textId="77777777" w:rsidR="00586649" w:rsidRPr="00586649" w:rsidRDefault="00000000" w:rsidP="00586649">
      <w:r>
        <w:pict w14:anchorId="750FDB13">
          <v:rect id="_x0000_i1102" style="width:0;height:1.5pt" o:hralign="center" o:hrstd="t" o:hr="t" fillcolor="#a0a0a0" stroked="f"/>
        </w:pict>
      </w:r>
    </w:p>
    <w:p w14:paraId="3A7D7D45" w14:textId="77777777" w:rsidR="00586649" w:rsidRPr="00586649" w:rsidRDefault="00586649" w:rsidP="00586649">
      <w:pPr>
        <w:rPr>
          <w:b/>
          <w:bCs/>
        </w:rPr>
      </w:pPr>
      <w:r w:rsidRPr="00586649">
        <w:rPr>
          <w:b/>
          <w:bCs/>
        </w:rPr>
        <w:t>When is a TIN Required?</w:t>
      </w:r>
    </w:p>
    <w:p w14:paraId="7B3B8D2A" w14:textId="77777777" w:rsidR="00586649" w:rsidRPr="00586649" w:rsidRDefault="00586649" w:rsidP="00586649">
      <w:r w:rsidRPr="00586649">
        <w:t>A TIN is required in various situations, such as:</w:t>
      </w:r>
    </w:p>
    <w:p w14:paraId="36A380F0" w14:textId="77777777" w:rsidR="00586649" w:rsidRPr="00586649" w:rsidRDefault="00586649" w:rsidP="00586649">
      <w:pPr>
        <w:numPr>
          <w:ilvl w:val="0"/>
          <w:numId w:val="91"/>
        </w:numPr>
      </w:pPr>
      <w:r w:rsidRPr="00586649">
        <w:t>Filing tax returns (income tax, corporate tax, VAT, etc.).</w:t>
      </w:r>
    </w:p>
    <w:p w14:paraId="39965A9E" w14:textId="77777777" w:rsidR="00586649" w:rsidRPr="00586649" w:rsidRDefault="00586649" w:rsidP="00586649">
      <w:pPr>
        <w:numPr>
          <w:ilvl w:val="0"/>
          <w:numId w:val="91"/>
        </w:numPr>
      </w:pPr>
      <w:r w:rsidRPr="00586649">
        <w:t>Opening a bank account (for businesses or individuals).</w:t>
      </w:r>
    </w:p>
    <w:p w14:paraId="581F3AA9" w14:textId="77777777" w:rsidR="00586649" w:rsidRPr="00586649" w:rsidRDefault="00586649" w:rsidP="00586649">
      <w:pPr>
        <w:numPr>
          <w:ilvl w:val="0"/>
          <w:numId w:val="91"/>
        </w:numPr>
      </w:pPr>
      <w:r w:rsidRPr="00586649">
        <w:t>Registering a business.</w:t>
      </w:r>
    </w:p>
    <w:p w14:paraId="411A4860" w14:textId="77777777" w:rsidR="00586649" w:rsidRPr="00586649" w:rsidRDefault="00586649" w:rsidP="00586649">
      <w:pPr>
        <w:numPr>
          <w:ilvl w:val="0"/>
          <w:numId w:val="91"/>
        </w:numPr>
      </w:pPr>
      <w:r w:rsidRPr="00586649">
        <w:t>Importing/exporting goods.</w:t>
      </w:r>
    </w:p>
    <w:p w14:paraId="285762B1" w14:textId="77777777" w:rsidR="00586649" w:rsidRPr="00586649" w:rsidRDefault="00586649" w:rsidP="00586649">
      <w:pPr>
        <w:numPr>
          <w:ilvl w:val="0"/>
          <w:numId w:val="91"/>
        </w:numPr>
      </w:pPr>
      <w:r w:rsidRPr="00586649">
        <w:t>Applying for government tenders or contracts.</w:t>
      </w:r>
    </w:p>
    <w:p w14:paraId="3B71F5A5" w14:textId="77777777" w:rsidR="00586649" w:rsidRPr="00586649" w:rsidRDefault="00000000" w:rsidP="00586649">
      <w:r>
        <w:pict w14:anchorId="7C54645B">
          <v:rect id="_x0000_i1103" style="width:0;height:1.5pt" o:hralign="center" o:hrstd="t" o:hr="t" fillcolor="#a0a0a0" stroked="f"/>
        </w:pict>
      </w:r>
    </w:p>
    <w:p w14:paraId="1DE99083" w14:textId="77777777" w:rsidR="00586649" w:rsidRPr="00586649" w:rsidRDefault="00586649" w:rsidP="00586649">
      <w:pPr>
        <w:rPr>
          <w:b/>
          <w:bCs/>
        </w:rPr>
      </w:pPr>
      <w:r w:rsidRPr="00586649">
        <w:rPr>
          <w:b/>
          <w:bCs/>
        </w:rPr>
        <w:t>Key Takeaways</w:t>
      </w:r>
    </w:p>
    <w:p w14:paraId="2459B5B4" w14:textId="77777777" w:rsidR="00586649" w:rsidRPr="00586649" w:rsidRDefault="00586649" w:rsidP="00586649">
      <w:pPr>
        <w:numPr>
          <w:ilvl w:val="0"/>
          <w:numId w:val="92"/>
        </w:numPr>
      </w:pPr>
      <w:r w:rsidRPr="00586649">
        <w:t xml:space="preserve">A </w:t>
      </w:r>
      <w:r w:rsidRPr="00586649">
        <w:rPr>
          <w:b/>
          <w:bCs/>
        </w:rPr>
        <w:t>TIN</w:t>
      </w:r>
      <w:r w:rsidRPr="00586649">
        <w:t xml:space="preserve"> is a </w:t>
      </w:r>
      <w:r w:rsidRPr="00586649">
        <w:rPr>
          <w:b/>
          <w:bCs/>
        </w:rPr>
        <w:t>general identifier</w:t>
      </w:r>
      <w:r w:rsidRPr="00586649">
        <w:t xml:space="preserve"> used for all types of taxes, not just VAT.</w:t>
      </w:r>
    </w:p>
    <w:p w14:paraId="209C7224" w14:textId="77777777" w:rsidR="00586649" w:rsidRPr="00586649" w:rsidRDefault="00586649" w:rsidP="00586649">
      <w:pPr>
        <w:numPr>
          <w:ilvl w:val="0"/>
          <w:numId w:val="92"/>
        </w:numPr>
      </w:pPr>
      <w:r w:rsidRPr="00586649">
        <w:t xml:space="preserve">A </w:t>
      </w:r>
      <w:r w:rsidRPr="00586649">
        <w:rPr>
          <w:b/>
          <w:bCs/>
        </w:rPr>
        <w:t>VAT Number</w:t>
      </w:r>
      <w:r w:rsidRPr="00586649">
        <w:t xml:space="preserve"> is a </w:t>
      </w:r>
      <w:r w:rsidRPr="00586649">
        <w:rPr>
          <w:b/>
          <w:bCs/>
        </w:rPr>
        <w:t>specific identifier</w:t>
      </w:r>
      <w:r w:rsidRPr="00586649">
        <w:t xml:space="preserve"> for businesses registered for VAT.</w:t>
      </w:r>
    </w:p>
    <w:p w14:paraId="2CD387F3" w14:textId="77777777" w:rsidR="00586649" w:rsidRPr="00586649" w:rsidRDefault="00586649" w:rsidP="00586649">
      <w:pPr>
        <w:numPr>
          <w:ilvl w:val="0"/>
          <w:numId w:val="92"/>
        </w:numPr>
      </w:pPr>
      <w:r w:rsidRPr="00586649">
        <w:t>The format of a TIN varies by country and may be used for income tax, corporate tax, sales tax, and more.</w:t>
      </w:r>
    </w:p>
    <w:p w14:paraId="391FDF6A" w14:textId="77777777" w:rsidR="007977A0" w:rsidRDefault="007977A0" w:rsidP="007977A0"/>
    <w:p w14:paraId="79A5DBD0" w14:textId="7D5DC531" w:rsidR="007977A0" w:rsidRDefault="007977A0" w:rsidP="007977A0">
      <w:pPr>
        <w:pStyle w:val="Heading2"/>
      </w:pPr>
      <w:r>
        <w:lastRenderedPageBreak/>
        <w:t>Report Footers</w:t>
      </w:r>
    </w:p>
    <w:p w14:paraId="65F3FC1C" w14:textId="77777777" w:rsidR="00DE5781" w:rsidRPr="00DE5781" w:rsidRDefault="00DE5781" w:rsidP="00DE5781">
      <w:pPr>
        <w:rPr>
          <w:b/>
          <w:bCs/>
        </w:rPr>
      </w:pPr>
      <w:r w:rsidRPr="00DE5781">
        <w:rPr>
          <w:b/>
          <w:bCs/>
        </w:rPr>
        <w:t>Page Footer Layout in Arabic</w:t>
      </w:r>
    </w:p>
    <w:p w14:paraId="5C1BB562" w14:textId="77777777" w:rsidR="00DE5781" w:rsidRPr="00DE5781" w:rsidRDefault="00DE5781" w:rsidP="00DE5781">
      <w:r w:rsidRPr="00DE5781">
        <w:t>Below is the structure for the footer in Arabic, with placeholders for dynamic data (e.g., company name, path, user, date, and page numbers):</w:t>
      </w:r>
    </w:p>
    <w:p w14:paraId="2E0A4A11" w14:textId="77777777" w:rsidR="00DE5781" w:rsidRPr="00DE5781" w:rsidRDefault="00DE5781" w:rsidP="00DE5781">
      <w:pPr>
        <w:rPr>
          <w:b/>
          <w:bCs/>
        </w:rPr>
      </w:pPr>
      <w:r w:rsidRPr="00DE5781">
        <w:rPr>
          <w:b/>
          <w:bCs/>
        </w:rPr>
        <w:t>1. Company Name (</w:t>
      </w:r>
      <w:proofErr w:type="spellStart"/>
      <w:r w:rsidRPr="00DE5781">
        <w:rPr>
          <w:rFonts w:ascii="Arial" w:hAnsi="Arial" w:cs="Arial"/>
          <w:b/>
          <w:bCs/>
        </w:rPr>
        <w:t>اسم</w:t>
      </w:r>
      <w:proofErr w:type="spellEnd"/>
      <w:r w:rsidRPr="00DE5781">
        <w:rPr>
          <w:b/>
          <w:bCs/>
        </w:rPr>
        <w:t xml:space="preserve"> </w:t>
      </w:r>
      <w:proofErr w:type="spellStart"/>
      <w:r w:rsidRPr="00DE5781">
        <w:rPr>
          <w:rFonts w:ascii="Arial" w:hAnsi="Arial" w:cs="Arial"/>
          <w:b/>
          <w:bCs/>
        </w:rPr>
        <w:t>الشركة</w:t>
      </w:r>
      <w:proofErr w:type="spellEnd"/>
      <w:r w:rsidRPr="00DE5781">
        <w:rPr>
          <w:b/>
          <w:bCs/>
        </w:rPr>
        <w:t>)</w:t>
      </w:r>
    </w:p>
    <w:p w14:paraId="5BC8435E" w14:textId="77777777" w:rsidR="00DE5781" w:rsidRPr="00DE5781" w:rsidRDefault="00DE5781" w:rsidP="00DE5781">
      <w:pPr>
        <w:numPr>
          <w:ilvl w:val="0"/>
          <w:numId w:val="45"/>
        </w:numPr>
      </w:pPr>
      <w:r w:rsidRPr="00DE5781">
        <w:t>Display only on the first page for multi-page reports.</w:t>
      </w:r>
    </w:p>
    <w:p w14:paraId="2CCD5B25" w14:textId="77777777" w:rsidR="00DE5781" w:rsidRPr="00DE5781" w:rsidRDefault="00DE5781" w:rsidP="00DE5781">
      <w:pPr>
        <w:numPr>
          <w:ilvl w:val="0"/>
          <w:numId w:val="45"/>
        </w:numPr>
      </w:pPr>
      <w:r w:rsidRPr="00DE5781">
        <w:t>Example:</w:t>
      </w:r>
    </w:p>
    <w:p w14:paraId="5D2E66CB" w14:textId="77777777" w:rsidR="00DE5781" w:rsidRPr="00DE5781" w:rsidRDefault="00DE5781" w:rsidP="00DE5781">
      <w:r w:rsidRPr="00DE5781">
        <w:t>plaintext</w:t>
      </w:r>
    </w:p>
    <w:p w14:paraId="582A571B" w14:textId="77777777" w:rsidR="00DE5781" w:rsidRPr="00DE5781" w:rsidRDefault="00DE5781" w:rsidP="00DE5781">
      <w:r w:rsidRPr="00DE5781">
        <w:t>Copy</w:t>
      </w:r>
    </w:p>
    <w:p w14:paraId="6B5C8D15" w14:textId="77777777" w:rsidR="00DE5781" w:rsidRPr="00DE5781" w:rsidRDefault="00DE5781" w:rsidP="00DE5781">
      <w:proofErr w:type="spellStart"/>
      <w:r w:rsidRPr="00DE5781">
        <w:rPr>
          <w:rFonts w:ascii="Arial" w:hAnsi="Arial" w:cs="Arial"/>
        </w:rPr>
        <w:t>إذا</w:t>
      </w:r>
      <w:proofErr w:type="spellEnd"/>
      <w:r w:rsidRPr="00DE5781">
        <w:t xml:space="preserve"> </w:t>
      </w:r>
      <w:proofErr w:type="spellStart"/>
      <w:r w:rsidRPr="00DE5781">
        <w:rPr>
          <w:rFonts w:ascii="Arial" w:hAnsi="Arial" w:cs="Arial"/>
        </w:rPr>
        <w:t>كان</w:t>
      </w:r>
      <w:proofErr w:type="spellEnd"/>
      <w:r w:rsidRPr="00DE5781">
        <w:t xml:space="preserve"> </w:t>
      </w:r>
      <w:proofErr w:type="spellStart"/>
      <w:r w:rsidRPr="00DE5781">
        <w:rPr>
          <w:rFonts w:ascii="Arial" w:hAnsi="Arial" w:cs="Arial"/>
        </w:rPr>
        <w:t>رقم</w:t>
      </w:r>
      <w:proofErr w:type="spellEnd"/>
      <w:r w:rsidRPr="00DE5781">
        <w:t xml:space="preserve"> </w:t>
      </w:r>
      <w:proofErr w:type="spellStart"/>
      <w:r w:rsidRPr="00DE5781">
        <w:rPr>
          <w:rFonts w:ascii="Arial" w:hAnsi="Arial" w:cs="Arial"/>
        </w:rPr>
        <w:t>الصفحة</w:t>
      </w:r>
      <w:proofErr w:type="spellEnd"/>
      <w:r w:rsidRPr="00DE5781">
        <w:t xml:space="preserve"> = 1:</w:t>
      </w:r>
    </w:p>
    <w:p w14:paraId="589D5C82" w14:textId="77777777" w:rsidR="00DE5781" w:rsidRPr="00DE5781" w:rsidRDefault="00DE5781" w:rsidP="00DE5781">
      <w:r w:rsidRPr="00DE5781">
        <w:t xml:space="preserve">    </w:t>
      </w:r>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w:t>
      </w:r>
      <w:proofErr w:type="spellStart"/>
      <w:r w:rsidRPr="00DE5781">
        <w:t>CompanyName</w:t>
      </w:r>
      <w:proofErr w:type="spellEnd"/>
      <w:r w:rsidRPr="00DE5781">
        <w:t>]</w:t>
      </w:r>
    </w:p>
    <w:p w14:paraId="27F2C710" w14:textId="77777777" w:rsidR="00DE5781" w:rsidRPr="00DE5781" w:rsidRDefault="00DE5781" w:rsidP="00DE5781">
      <w:pPr>
        <w:rPr>
          <w:b/>
          <w:bCs/>
        </w:rPr>
      </w:pPr>
      <w:r w:rsidRPr="00DE5781">
        <w:rPr>
          <w:b/>
          <w:bCs/>
        </w:rPr>
        <w:t>2. Data Path (</w:t>
      </w:r>
      <w:proofErr w:type="spellStart"/>
      <w:r w:rsidRPr="00DE5781">
        <w:rPr>
          <w:rFonts w:ascii="Arial" w:hAnsi="Arial" w:cs="Arial"/>
          <w:b/>
          <w:bCs/>
        </w:rPr>
        <w:t>مسار</w:t>
      </w:r>
      <w:proofErr w:type="spellEnd"/>
      <w:r w:rsidRPr="00DE5781">
        <w:rPr>
          <w:b/>
          <w:bCs/>
        </w:rPr>
        <w:t xml:space="preserve"> </w:t>
      </w:r>
      <w:proofErr w:type="spellStart"/>
      <w:r w:rsidRPr="00DE5781">
        <w:rPr>
          <w:rFonts w:ascii="Arial" w:hAnsi="Arial" w:cs="Arial"/>
          <w:b/>
          <w:bCs/>
        </w:rPr>
        <w:t>البيانات</w:t>
      </w:r>
      <w:proofErr w:type="spellEnd"/>
      <w:r w:rsidRPr="00DE5781">
        <w:rPr>
          <w:b/>
          <w:bCs/>
        </w:rPr>
        <w:t>)</w:t>
      </w:r>
    </w:p>
    <w:p w14:paraId="27CB7081" w14:textId="77777777" w:rsidR="00DE5781" w:rsidRPr="00DE5781" w:rsidRDefault="00DE5781" w:rsidP="00DE5781">
      <w:pPr>
        <w:numPr>
          <w:ilvl w:val="0"/>
          <w:numId w:val="46"/>
        </w:numPr>
      </w:pPr>
      <w:r w:rsidRPr="00DE5781">
        <w:t>Display the full path where the Set of Books is stored.</w:t>
      </w:r>
    </w:p>
    <w:p w14:paraId="42A7C77A" w14:textId="77777777" w:rsidR="00DE5781" w:rsidRPr="00DE5781" w:rsidRDefault="00DE5781" w:rsidP="00DE5781">
      <w:pPr>
        <w:numPr>
          <w:ilvl w:val="0"/>
          <w:numId w:val="46"/>
        </w:numPr>
      </w:pPr>
      <w:r w:rsidRPr="00DE5781">
        <w:t>Example:</w:t>
      </w:r>
    </w:p>
    <w:p w14:paraId="399C5927" w14:textId="77777777" w:rsidR="00DE5781" w:rsidRPr="00DE5781" w:rsidRDefault="00DE5781" w:rsidP="00DE5781">
      <w:r w:rsidRPr="00DE5781">
        <w:t>plaintext</w:t>
      </w:r>
    </w:p>
    <w:p w14:paraId="3E151219" w14:textId="77777777" w:rsidR="00DE5781" w:rsidRPr="00DE5781" w:rsidRDefault="00DE5781" w:rsidP="00DE5781">
      <w:r w:rsidRPr="00DE5781">
        <w:t>Copy</w:t>
      </w:r>
    </w:p>
    <w:p w14:paraId="49641642"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w:t>
      </w:r>
      <w:proofErr w:type="spellStart"/>
      <w:r w:rsidRPr="00DE5781">
        <w:t>DataPath</w:t>
      </w:r>
      <w:proofErr w:type="spellEnd"/>
      <w:r w:rsidRPr="00DE5781">
        <w:t>]</w:t>
      </w:r>
    </w:p>
    <w:p w14:paraId="1FB6BF44" w14:textId="77777777" w:rsidR="00DE5781" w:rsidRPr="00DE5781" w:rsidRDefault="00DE5781" w:rsidP="00DE5781">
      <w:pPr>
        <w:rPr>
          <w:b/>
          <w:bCs/>
        </w:rPr>
      </w:pPr>
      <w:r w:rsidRPr="00DE5781">
        <w:rPr>
          <w:b/>
          <w:bCs/>
        </w:rPr>
        <w:t>3. System User and osFinancials/TurboCASH User (</w:t>
      </w:r>
      <w:proofErr w:type="spellStart"/>
      <w:r w:rsidRPr="00DE5781">
        <w:rPr>
          <w:rFonts w:ascii="Arial" w:hAnsi="Arial" w:cs="Arial"/>
          <w:b/>
          <w:bCs/>
        </w:rPr>
        <w:t>المستخدم</w:t>
      </w:r>
      <w:proofErr w:type="spellEnd"/>
      <w:r w:rsidRPr="00DE5781">
        <w:rPr>
          <w:b/>
          <w:bCs/>
        </w:rPr>
        <w:t>)</w:t>
      </w:r>
    </w:p>
    <w:p w14:paraId="40D44CA6" w14:textId="77777777" w:rsidR="00DE5781" w:rsidRPr="00DE5781" w:rsidRDefault="00DE5781" w:rsidP="00DE5781">
      <w:pPr>
        <w:numPr>
          <w:ilvl w:val="0"/>
          <w:numId w:val="47"/>
        </w:numPr>
      </w:pPr>
      <w:r w:rsidRPr="00DE5781">
        <w:t>Display the operating system user and the osFinancials/TurboCASH user.</w:t>
      </w:r>
    </w:p>
    <w:p w14:paraId="2B8D57F2" w14:textId="77777777" w:rsidR="00DE5781" w:rsidRPr="00DE5781" w:rsidRDefault="00DE5781" w:rsidP="00DE5781">
      <w:pPr>
        <w:numPr>
          <w:ilvl w:val="0"/>
          <w:numId w:val="47"/>
        </w:numPr>
      </w:pPr>
      <w:r w:rsidRPr="00DE5781">
        <w:t>Example:</w:t>
      </w:r>
    </w:p>
    <w:p w14:paraId="68739802" w14:textId="77777777" w:rsidR="00DE5781" w:rsidRPr="00DE5781" w:rsidRDefault="00DE5781" w:rsidP="00DE5781">
      <w:r w:rsidRPr="00DE5781">
        <w:t>plaintext</w:t>
      </w:r>
    </w:p>
    <w:p w14:paraId="359B6E4D" w14:textId="77777777" w:rsidR="00DE5781" w:rsidRPr="00DE5781" w:rsidRDefault="00DE5781" w:rsidP="00DE5781">
      <w:r w:rsidRPr="00DE5781">
        <w:t>Copy</w:t>
      </w:r>
    </w:p>
    <w:p w14:paraId="26E35731"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w:t>
      </w:r>
    </w:p>
    <w:p w14:paraId="7A94B6C2" w14:textId="77777777" w:rsidR="00DE5781" w:rsidRPr="00DE5781" w:rsidRDefault="00DE5781" w:rsidP="00DE5781">
      <w:pPr>
        <w:rPr>
          <w:b/>
          <w:bCs/>
        </w:rPr>
      </w:pPr>
      <w:r w:rsidRPr="00DE5781">
        <w:rPr>
          <w:b/>
          <w:bCs/>
        </w:rPr>
        <w:t>4. Date Stamp (</w:t>
      </w:r>
      <w:proofErr w:type="spellStart"/>
      <w:r w:rsidRPr="00DE5781">
        <w:rPr>
          <w:rFonts w:ascii="Arial" w:hAnsi="Arial" w:cs="Arial"/>
          <w:b/>
          <w:bCs/>
        </w:rPr>
        <w:t>تاريخ</w:t>
      </w:r>
      <w:proofErr w:type="spellEnd"/>
      <w:r w:rsidRPr="00DE5781">
        <w:rPr>
          <w:b/>
          <w:bCs/>
        </w:rPr>
        <w:t xml:space="preserve"> </w:t>
      </w:r>
      <w:proofErr w:type="spellStart"/>
      <w:r w:rsidRPr="00DE5781">
        <w:rPr>
          <w:rFonts w:ascii="Arial" w:hAnsi="Arial" w:cs="Arial"/>
          <w:b/>
          <w:bCs/>
        </w:rPr>
        <w:t>ووقت</w:t>
      </w:r>
      <w:proofErr w:type="spellEnd"/>
      <w:r w:rsidRPr="00DE5781">
        <w:rPr>
          <w:b/>
          <w:bCs/>
        </w:rPr>
        <w:t xml:space="preserve"> </w:t>
      </w:r>
      <w:proofErr w:type="spellStart"/>
      <w:r w:rsidRPr="00DE5781">
        <w:rPr>
          <w:rFonts w:ascii="Arial" w:hAnsi="Arial" w:cs="Arial"/>
          <w:b/>
          <w:bCs/>
        </w:rPr>
        <w:t>الطباعة</w:t>
      </w:r>
      <w:proofErr w:type="spellEnd"/>
      <w:r w:rsidRPr="00DE5781">
        <w:rPr>
          <w:b/>
          <w:bCs/>
        </w:rPr>
        <w:t>)</w:t>
      </w:r>
    </w:p>
    <w:p w14:paraId="36342704" w14:textId="77777777" w:rsidR="00DE5781" w:rsidRPr="00DE5781" w:rsidRDefault="00DE5781" w:rsidP="00DE5781">
      <w:pPr>
        <w:numPr>
          <w:ilvl w:val="0"/>
          <w:numId w:val="48"/>
        </w:numPr>
      </w:pPr>
      <w:r w:rsidRPr="00DE5781">
        <w:t>Display the system date and time when the report was printed.</w:t>
      </w:r>
    </w:p>
    <w:p w14:paraId="09C985B8" w14:textId="77777777" w:rsidR="00DE5781" w:rsidRPr="00DE5781" w:rsidRDefault="00DE5781" w:rsidP="00DE5781">
      <w:pPr>
        <w:numPr>
          <w:ilvl w:val="0"/>
          <w:numId w:val="48"/>
        </w:numPr>
      </w:pPr>
      <w:r w:rsidRPr="00DE5781">
        <w:t>Example:</w:t>
      </w:r>
    </w:p>
    <w:p w14:paraId="131B9F57" w14:textId="77777777" w:rsidR="00DE5781" w:rsidRPr="00DE5781" w:rsidRDefault="00DE5781" w:rsidP="00DE5781">
      <w:r w:rsidRPr="00DE5781">
        <w:t>plaintext</w:t>
      </w:r>
    </w:p>
    <w:p w14:paraId="25BC88A0" w14:textId="77777777" w:rsidR="00DE5781" w:rsidRPr="00DE5781" w:rsidRDefault="00DE5781" w:rsidP="00DE5781">
      <w:r w:rsidRPr="00DE5781">
        <w:t>Copy</w:t>
      </w:r>
    </w:p>
    <w:p w14:paraId="4CD2288F" w14:textId="77777777" w:rsidR="00DE5781" w:rsidRPr="00DE5781" w:rsidRDefault="00DE5781" w:rsidP="00DE5781">
      <w:proofErr w:type="spellStart"/>
      <w:r w:rsidRPr="00DE5781">
        <w:rPr>
          <w:rFonts w:ascii="Arial" w:hAnsi="Arial" w:cs="Arial"/>
        </w:rPr>
        <w:lastRenderedPageBreak/>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w:t>
      </w:r>
    </w:p>
    <w:p w14:paraId="356AC5E6" w14:textId="77777777" w:rsidR="00DE5781" w:rsidRPr="00DE5781" w:rsidRDefault="00DE5781" w:rsidP="00DE5781">
      <w:pPr>
        <w:rPr>
          <w:b/>
          <w:bCs/>
        </w:rPr>
      </w:pPr>
      <w:r w:rsidRPr="00DE5781">
        <w:rPr>
          <w:b/>
          <w:bCs/>
        </w:rPr>
        <w:t>5. Page Number and Last Page Number (</w:t>
      </w:r>
      <w:proofErr w:type="spellStart"/>
      <w:r w:rsidRPr="00DE5781">
        <w:rPr>
          <w:rFonts w:ascii="Arial" w:hAnsi="Arial" w:cs="Arial"/>
          <w:b/>
          <w:bCs/>
        </w:rPr>
        <w:t>رقم</w:t>
      </w:r>
      <w:proofErr w:type="spellEnd"/>
      <w:r w:rsidRPr="00DE5781">
        <w:rPr>
          <w:b/>
          <w:bCs/>
        </w:rPr>
        <w:t xml:space="preserve"> </w:t>
      </w:r>
      <w:proofErr w:type="spellStart"/>
      <w:r w:rsidRPr="00DE5781">
        <w:rPr>
          <w:rFonts w:ascii="Arial" w:hAnsi="Arial" w:cs="Arial"/>
          <w:b/>
          <w:bCs/>
        </w:rPr>
        <w:t>الصفحة</w:t>
      </w:r>
      <w:proofErr w:type="spellEnd"/>
      <w:r w:rsidRPr="00DE5781">
        <w:rPr>
          <w:b/>
          <w:bCs/>
        </w:rPr>
        <w:t>)</w:t>
      </w:r>
    </w:p>
    <w:p w14:paraId="5C36DB20" w14:textId="77777777" w:rsidR="00DE5781" w:rsidRPr="00DE5781" w:rsidRDefault="00DE5781" w:rsidP="00DE5781">
      <w:pPr>
        <w:numPr>
          <w:ilvl w:val="0"/>
          <w:numId w:val="49"/>
        </w:numPr>
      </w:pPr>
      <w:r w:rsidRPr="00DE5781">
        <w:t>Display the current page number and the total number of pages.</w:t>
      </w:r>
    </w:p>
    <w:p w14:paraId="3F813AE9" w14:textId="77777777" w:rsidR="00DE5781" w:rsidRPr="00DE5781" w:rsidRDefault="00DE5781" w:rsidP="00DE5781">
      <w:pPr>
        <w:numPr>
          <w:ilvl w:val="0"/>
          <w:numId w:val="49"/>
        </w:numPr>
      </w:pPr>
      <w:r w:rsidRPr="00DE5781">
        <w:t>Example:</w:t>
      </w:r>
    </w:p>
    <w:p w14:paraId="5BBDBFC7" w14:textId="77777777" w:rsidR="00DE5781" w:rsidRPr="00DE5781" w:rsidRDefault="00DE5781" w:rsidP="00DE5781">
      <w:r w:rsidRPr="00DE5781">
        <w:t>plaintext</w:t>
      </w:r>
    </w:p>
    <w:p w14:paraId="19732BE8" w14:textId="77777777" w:rsidR="00DE5781" w:rsidRPr="00DE5781" w:rsidRDefault="00DE5781" w:rsidP="00DE5781">
      <w:r w:rsidRPr="00DE5781">
        <w:t>Copy</w:t>
      </w:r>
    </w:p>
    <w:p w14:paraId="72682B5C"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t>PageNumber</w:t>
      </w:r>
      <w:proofErr w:type="spellEnd"/>
      <w:r w:rsidRPr="00DE5781">
        <w:t xml:space="preserve">] </w:t>
      </w:r>
      <w:proofErr w:type="spellStart"/>
      <w:r w:rsidRPr="00DE5781">
        <w:rPr>
          <w:rFonts w:ascii="Arial" w:hAnsi="Arial" w:cs="Arial"/>
        </w:rPr>
        <w:t>من</w:t>
      </w:r>
      <w:proofErr w:type="spellEnd"/>
      <w:r w:rsidRPr="00DE5781">
        <w:t xml:space="preserve"> [</w:t>
      </w:r>
      <w:proofErr w:type="spellStart"/>
      <w:r w:rsidRPr="00DE5781">
        <w:t>LastPageNumber</w:t>
      </w:r>
      <w:proofErr w:type="spellEnd"/>
      <w:r w:rsidRPr="00DE5781">
        <w:t>]</w:t>
      </w:r>
    </w:p>
    <w:p w14:paraId="21545E96" w14:textId="77777777" w:rsidR="00DE5781" w:rsidRPr="00DE5781" w:rsidRDefault="00000000" w:rsidP="00DE5781">
      <w:r>
        <w:pict w14:anchorId="584DA718">
          <v:rect id="_x0000_i1104" style="width:0;height:1.5pt" o:hralign="center" o:hrstd="t" o:hr="t" fillcolor="#a0a0a0" stroked="f"/>
        </w:pict>
      </w:r>
    </w:p>
    <w:p w14:paraId="3CBD6534" w14:textId="77777777" w:rsidR="00DE5781" w:rsidRPr="00DE5781" w:rsidRDefault="00DE5781" w:rsidP="00DE5781">
      <w:pPr>
        <w:rPr>
          <w:b/>
          <w:bCs/>
        </w:rPr>
      </w:pPr>
      <w:r w:rsidRPr="00DE5781">
        <w:rPr>
          <w:b/>
          <w:bCs/>
        </w:rPr>
        <w:t>Combined Footer in Arabic</w:t>
      </w:r>
    </w:p>
    <w:p w14:paraId="48E04505" w14:textId="77777777" w:rsidR="00DE5781" w:rsidRPr="00DE5781" w:rsidRDefault="00DE5781" w:rsidP="00DE5781">
      <w:r w:rsidRPr="00DE5781">
        <w:t>Here’s how you can combine all the elements into a single footer layout in Arabic:</w:t>
      </w:r>
    </w:p>
    <w:p w14:paraId="5EC4B572" w14:textId="77777777" w:rsidR="00DE5781" w:rsidRPr="00DE5781" w:rsidRDefault="00DE5781" w:rsidP="00DE5781">
      <w:r w:rsidRPr="00DE5781">
        <w:t>plaintext</w:t>
      </w:r>
    </w:p>
    <w:p w14:paraId="3B71AE15" w14:textId="77777777" w:rsidR="00DE5781" w:rsidRPr="00DE5781" w:rsidRDefault="00DE5781" w:rsidP="00DE5781">
      <w:r w:rsidRPr="00DE5781">
        <w:t>Copy</w:t>
      </w:r>
    </w:p>
    <w:p w14:paraId="1330230A" w14:textId="77777777" w:rsidR="00DE5781" w:rsidRPr="00DE5781" w:rsidRDefault="00DE5781" w:rsidP="00DE5781">
      <w:proofErr w:type="spellStart"/>
      <w:r w:rsidRPr="00DE5781">
        <w:rPr>
          <w:rFonts w:ascii="Arial" w:hAnsi="Arial" w:cs="Arial"/>
        </w:rPr>
        <w:t>إذا</w:t>
      </w:r>
      <w:proofErr w:type="spellEnd"/>
      <w:r w:rsidRPr="00DE5781">
        <w:t xml:space="preserve"> </w:t>
      </w:r>
      <w:proofErr w:type="spellStart"/>
      <w:r w:rsidRPr="00DE5781">
        <w:rPr>
          <w:rFonts w:ascii="Arial" w:hAnsi="Arial" w:cs="Arial"/>
        </w:rPr>
        <w:t>كان</w:t>
      </w:r>
      <w:proofErr w:type="spellEnd"/>
      <w:r w:rsidRPr="00DE5781">
        <w:t xml:space="preserve"> </w:t>
      </w:r>
      <w:proofErr w:type="spellStart"/>
      <w:r w:rsidRPr="00DE5781">
        <w:rPr>
          <w:rFonts w:ascii="Arial" w:hAnsi="Arial" w:cs="Arial"/>
        </w:rPr>
        <w:t>رقم</w:t>
      </w:r>
      <w:proofErr w:type="spellEnd"/>
      <w:r w:rsidRPr="00DE5781">
        <w:t xml:space="preserve"> </w:t>
      </w:r>
      <w:proofErr w:type="spellStart"/>
      <w:r w:rsidRPr="00DE5781">
        <w:rPr>
          <w:rFonts w:ascii="Arial" w:hAnsi="Arial" w:cs="Arial"/>
        </w:rPr>
        <w:t>الصفحة</w:t>
      </w:r>
      <w:proofErr w:type="spellEnd"/>
      <w:r w:rsidRPr="00DE5781">
        <w:t xml:space="preserve"> = 1:</w:t>
      </w:r>
    </w:p>
    <w:p w14:paraId="38BCEE15" w14:textId="77777777" w:rsidR="00DE5781" w:rsidRPr="00DE5781" w:rsidRDefault="00DE5781" w:rsidP="00DE5781">
      <w:r w:rsidRPr="00DE5781">
        <w:t xml:space="preserve">    </w:t>
      </w:r>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w:t>
      </w:r>
      <w:proofErr w:type="spellStart"/>
      <w:r w:rsidRPr="00DE5781">
        <w:t>CompanyName</w:t>
      </w:r>
      <w:proofErr w:type="spellEnd"/>
      <w:r w:rsidRPr="00DE5781">
        <w:t>]</w:t>
      </w:r>
    </w:p>
    <w:p w14:paraId="43065EFD" w14:textId="77777777" w:rsidR="00DE5781" w:rsidRPr="00DE5781" w:rsidRDefault="00DE5781" w:rsidP="00DE5781">
      <w:r w:rsidRPr="00DE5781">
        <w:t>ENDIF</w:t>
      </w:r>
    </w:p>
    <w:p w14:paraId="6676F510" w14:textId="77777777" w:rsidR="00DE5781" w:rsidRPr="00DE5781" w:rsidRDefault="00DE5781" w:rsidP="00DE5781"/>
    <w:p w14:paraId="7CA448E4"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w:t>
      </w:r>
      <w:proofErr w:type="spellStart"/>
      <w:r w:rsidRPr="00DE5781">
        <w:t>DataPath</w:t>
      </w:r>
      <w:proofErr w:type="spellEnd"/>
      <w:r w:rsidRPr="00DE5781">
        <w:t>]</w:t>
      </w:r>
    </w:p>
    <w:p w14:paraId="458D4A1D"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w:t>
      </w:r>
    </w:p>
    <w:p w14:paraId="58611AF7"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w:t>
      </w:r>
    </w:p>
    <w:p w14:paraId="20546D2B"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t>PageNumber</w:t>
      </w:r>
      <w:proofErr w:type="spellEnd"/>
      <w:r w:rsidRPr="00DE5781">
        <w:t xml:space="preserve">] </w:t>
      </w:r>
      <w:proofErr w:type="spellStart"/>
      <w:r w:rsidRPr="00DE5781">
        <w:rPr>
          <w:rFonts w:ascii="Arial" w:hAnsi="Arial" w:cs="Arial"/>
        </w:rPr>
        <w:t>من</w:t>
      </w:r>
      <w:proofErr w:type="spellEnd"/>
      <w:r w:rsidRPr="00DE5781">
        <w:t xml:space="preserve"> [</w:t>
      </w:r>
      <w:proofErr w:type="spellStart"/>
      <w:r w:rsidRPr="00DE5781">
        <w:t>LastPageNumber</w:t>
      </w:r>
      <w:proofErr w:type="spellEnd"/>
      <w:r w:rsidRPr="00DE5781">
        <w:t>]</w:t>
      </w:r>
    </w:p>
    <w:p w14:paraId="61ECD2A0" w14:textId="77777777" w:rsidR="00DE5781" w:rsidRPr="00DE5781" w:rsidRDefault="00000000" w:rsidP="00DE5781">
      <w:r>
        <w:pict w14:anchorId="3610310A">
          <v:rect id="_x0000_i1105" style="width:0;height:1.5pt" o:hralign="center" o:hrstd="t" o:hr="t" fillcolor="#a0a0a0" stroked="f"/>
        </w:pict>
      </w:r>
    </w:p>
    <w:p w14:paraId="55593351" w14:textId="77777777" w:rsidR="00DE5781" w:rsidRPr="00DE5781" w:rsidRDefault="00DE5781" w:rsidP="00DE5781">
      <w:pPr>
        <w:rPr>
          <w:b/>
          <w:bCs/>
        </w:rPr>
      </w:pPr>
      <w:r w:rsidRPr="00DE5781">
        <w:rPr>
          <w:b/>
          <w:bCs/>
        </w:rPr>
        <w:t>Implementation Notes</w:t>
      </w:r>
    </w:p>
    <w:p w14:paraId="5A12998B" w14:textId="77777777" w:rsidR="00DE5781" w:rsidRPr="00DE5781" w:rsidRDefault="00DE5781" w:rsidP="00DE5781">
      <w:pPr>
        <w:numPr>
          <w:ilvl w:val="0"/>
          <w:numId w:val="50"/>
        </w:numPr>
      </w:pPr>
      <w:r w:rsidRPr="00DE5781">
        <w:rPr>
          <w:b/>
          <w:bCs/>
        </w:rPr>
        <w:t>Right-to-Left (RTL) Alignment</w:t>
      </w:r>
      <w:r w:rsidRPr="00DE5781">
        <w:t>:</w:t>
      </w:r>
    </w:p>
    <w:p w14:paraId="169951A6" w14:textId="77777777" w:rsidR="00DE5781" w:rsidRPr="00DE5781" w:rsidRDefault="00DE5781" w:rsidP="00DE5781">
      <w:pPr>
        <w:numPr>
          <w:ilvl w:val="1"/>
          <w:numId w:val="50"/>
        </w:numPr>
      </w:pPr>
      <w:r w:rsidRPr="00DE5781">
        <w:t>Ensure the report layout is set to RTL alignment for Arabic text.</w:t>
      </w:r>
    </w:p>
    <w:p w14:paraId="12DE1337" w14:textId="77777777" w:rsidR="00DE5781" w:rsidRPr="00DE5781" w:rsidRDefault="00DE5781" w:rsidP="00DE5781">
      <w:pPr>
        <w:numPr>
          <w:ilvl w:val="1"/>
          <w:numId w:val="50"/>
        </w:numPr>
      </w:pPr>
      <w:r w:rsidRPr="00DE5781">
        <w:t>Most reporting tools (e.g., Crystal Reports, SSRS, or others) support RTL layouts.</w:t>
      </w:r>
    </w:p>
    <w:p w14:paraId="6C93EA83" w14:textId="77777777" w:rsidR="00DE5781" w:rsidRPr="00DE5781" w:rsidRDefault="00DE5781" w:rsidP="00DE5781">
      <w:pPr>
        <w:numPr>
          <w:ilvl w:val="0"/>
          <w:numId w:val="50"/>
        </w:numPr>
      </w:pPr>
      <w:r w:rsidRPr="00DE5781">
        <w:rPr>
          <w:b/>
          <w:bCs/>
        </w:rPr>
        <w:t>Variables</w:t>
      </w:r>
      <w:r w:rsidRPr="00DE5781">
        <w:t>:</w:t>
      </w:r>
    </w:p>
    <w:p w14:paraId="01989303" w14:textId="77777777" w:rsidR="00DE5781" w:rsidRPr="00DE5781" w:rsidRDefault="00DE5781" w:rsidP="00DE5781">
      <w:pPr>
        <w:numPr>
          <w:ilvl w:val="1"/>
          <w:numId w:val="50"/>
        </w:numPr>
      </w:pPr>
      <w:r w:rsidRPr="00DE5781">
        <w:lastRenderedPageBreak/>
        <w:t>Replace placeholders like [</w:t>
      </w:r>
      <w:proofErr w:type="spellStart"/>
      <w:r w:rsidRPr="00DE5781">
        <w:t>CompanyName</w:t>
      </w:r>
      <w:proofErr w:type="spellEnd"/>
      <w:r w:rsidRPr="00DE5781">
        <w:t>], [</w:t>
      </w:r>
      <w:proofErr w:type="spellStart"/>
      <w:r w:rsidRPr="00DE5781">
        <w:t>DataPath</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 [</w:t>
      </w:r>
      <w:proofErr w:type="spellStart"/>
      <w:r w:rsidRPr="00DE5781">
        <w:t>PageNumber</w:t>
      </w:r>
      <w:proofErr w:type="spellEnd"/>
      <w:r w:rsidRPr="00DE5781">
        <w:t>], and [</w:t>
      </w:r>
      <w:proofErr w:type="spellStart"/>
      <w:r w:rsidRPr="00DE5781">
        <w:t>LastPageNumber</w:t>
      </w:r>
      <w:proofErr w:type="spellEnd"/>
      <w:r w:rsidRPr="00DE5781">
        <w:t>] with actual dynamic data from your system.</w:t>
      </w:r>
    </w:p>
    <w:p w14:paraId="554C9176" w14:textId="77777777" w:rsidR="00DE5781" w:rsidRPr="00DE5781" w:rsidRDefault="00DE5781" w:rsidP="00DE5781">
      <w:pPr>
        <w:numPr>
          <w:ilvl w:val="0"/>
          <w:numId w:val="50"/>
        </w:numPr>
      </w:pPr>
      <w:r w:rsidRPr="00DE5781">
        <w:rPr>
          <w:b/>
          <w:bCs/>
        </w:rPr>
        <w:t>Font</w:t>
      </w:r>
      <w:r w:rsidRPr="00DE5781">
        <w:t>:</w:t>
      </w:r>
    </w:p>
    <w:p w14:paraId="75753E9F" w14:textId="77777777" w:rsidR="00DE5781" w:rsidRPr="00DE5781" w:rsidRDefault="00DE5781" w:rsidP="00DE5781">
      <w:pPr>
        <w:numPr>
          <w:ilvl w:val="1"/>
          <w:numId w:val="50"/>
        </w:numPr>
      </w:pPr>
      <w:r w:rsidRPr="00DE5781">
        <w:t>Use an Arabic-supported font (e.g., "Arial", "Times New Roman", or "Tahoma") to ensure proper rendering of Arabic text.</w:t>
      </w:r>
    </w:p>
    <w:p w14:paraId="2DF04E80" w14:textId="77777777" w:rsidR="00DE5781" w:rsidRPr="00DE5781" w:rsidRDefault="00DE5781" w:rsidP="00DE5781">
      <w:pPr>
        <w:numPr>
          <w:ilvl w:val="0"/>
          <w:numId w:val="50"/>
        </w:numPr>
      </w:pPr>
      <w:r w:rsidRPr="00DE5781">
        <w:rPr>
          <w:b/>
          <w:bCs/>
        </w:rPr>
        <w:t>Testing</w:t>
      </w:r>
      <w:r w:rsidRPr="00DE5781">
        <w:t>:</w:t>
      </w:r>
    </w:p>
    <w:p w14:paraId="77005E56" w14:textId="77777777" w:rsidR="00DE5781" w:rsidRPr="00DE5781" w:rsidRDefault="00DE5781" w:rsidP="00DE5781">
      <w:pPr>
        <w:numPr>
          <w:ilvl w:val="1"/>
          <w:numId w:val="50"/>
        </w:numPr>
      </w:pPr>
      <w:r w:rsidRPr="00DE5781">
        <w:t>Preview the report to ensure the footer appears correctly on all pages.</w:t>
      </w:r>
    </w:p>
    <w:p w14:paraId="64300147" w14:textId="77777777" w:rsidR="00DE5781" w:rsidRPr="00DE5781" w:rsidRDefault="00DE5781" w:rsidP="00DE5781">
      <w:pPr>
        <w:numPr>
          <w:ilvl w:val="1"/>
          <w:numId w:val="50"/>
        </w:numPr>
      </w:pPr>
      <w:r w:rsidRPr="00DE5781">
        <w:t>Verify that the conditional logic for the company name works as expected.</w:t>
      </w:r>
    </w:p>
    <w:p w14:paraId="20ADDA56" w14:textId="77777777" w:rsidR="00DE5781" w:rsidRPr="00DE5781" w:rsidRDefault="00000000" w:rsidP="00DE5781">
      <w:r>
        <w:pict w14:anchorId="26362700">
          <v:rect id="_x0000_i1106" style="width:0;height:1.5pt" o:hralign="center" o:hrstd="t" o:hr="t" fillcolor="#a0a0a0" stroked="f"/>
        </w:pict>
      </w:r>
    </w:p>
    <w:p w14:paraId="489DCB0A" w14:textId="77777777" w:rsidR="00DE5781" w:rsidRPr="00DE5781" w:rsidRDefault="00DE5781" w:rsidP="00DE5781">
      <w:pPr>
        <w:rPr>
          <w:b/>
          <w:bCs/>
        </w:rPr>
      </w:pPr>
      <w:r w:rsidRPr="00DE5781">
        <w:rPr>
          <w:b/>
          <w:bCs/>
        </w:rPr>
        <w:t>Example Output</w:t>
      </w:r>
    </w:p>
    <w:p w14:paraId="68832881" w14:textId="77777777" w:rsidR="00DE5781" w:rsidRPr="00DE5781" w:rsidRDefault="00DE5781" w:rsidP="00DE5781">
      <w:r w:rsidRPr="00DE5781">
        <w:t>Here’s how the footer might look in Arabic:</w:t>
      </w:r>
    </w:p>
    <w:p w14:paraId="0AB5CFF5" w14:textId="77777777" w:rsidR="00DE5781" w:rsidRPr="00DE5781" w:rsidRDefault="00DE5781" w:rsidP="00DE5781">
      <w:pPr>
        <w:numPr>
          <w:ilvl w:val="0"/>
          <w:numId w:val="51"/>
        </w:numPr>
      </w:pPr>
      <w:r w:rsidRPr="00DE5781">
        <w:rPr>
          <w:b/>
          <w:bCs/>
        </w:rPr>
        <w:t>First Page</w:t>
      </w:r>
      <w:r w:rsidRPr="00DE5781">
        <w:t>:</w:t>
      </w:r>
    </w:p>
    <w:p w14:paraId="7BF79D7A" w14:textId="77777777" w:rsidR="00DE5781" w:rsidRPr="00DE5781" w:rsidRDefault="00DE5781" w:rsidP="00DE5781">
      <w:r w:rsidRPr="00DE5781">
        <w:t>Copy</w:t>
      </w:r>
    </w:p>
    <w:p w14:paraId="6561495A" w14:textId="77777777" w:rsidR="00DE5781" w:rsidRPr="00DE5781" w:rsidRDefault="00DE5781" w:rsidP="00DE5781">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xml:space="preserve">: </w:t>
      </w:r>
      <w:proofErr w:type="spellStart"/>
      <w:r w:rsidRPr="00DE5781">
        <w:rPr>
          <w:rFonts w:ascii="Arial" w:hAnsi="Arial" w:cs="Arial"/>
        </w:rPr>
        <w:t>شركة</w:t>
      </w:r>
      <w:proofErr w:type="spellEnd"/>
      <w:r w:rsidRPr="00DE5781">
        <w:t xml:space="preserve"> </w:t>
      </w:r>
      <w:proofErr w:type="spellStart"/>
      <w:r w:rsidRPr="00DE5781">
        <w:rPr>
          <w:rFonts w:ascii="Arial" w:hAnsi="Arial" w:cs="Arial"/>
        </w:rPr>
        <w:t>تجارية</w:t>
      </w:r>
      <w:proofErr w:type="spellEnd"/>
      <w:r w:rsidRPr="00DE5781">
        <w:t xml:space="preserve"> </w:t>
      </w:r>
      <w:proofErr w:type="spellStart"/>
      <w:r w:rsidRPr="00DE5781">
        <w:rPr>
          <w:rFonts w:ascii="Arial" w:hAnsi="Arial" w:cs="Arial"/>
        </w:rPr>
        <w:t>مثال</w:t>
      </w:r>
      <w:proofErr w:type="spellEnd"/>
    </w:p>
    <w:p w14:paraId="60480199" w14:textId="77777777" w:rsidR="00DE5781" w:rsidRPr="00DE5781" w:rsidRDefault="00DE5781" w:rsidP="00DE5781">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C:\Data\Company\SetOfBooks</w:t>
      </w:r>
    </w:p>
    <w:p w14:paraId="457226BE" w14:textId="77777777" w:rsidR="00DE5781" w:rsidRPr="00DE5781" w:rsidRDefault="00DE5781" w:rsidP="00DE5781">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xml:space="preserve">: </w:t>
      </w:r>
      <w:proofErr w:type="spellStart"/>
      <w:r w:rsidRPr="00DE5781">
        <w:rPr>
          <w:rFonts w:ascii="Arial" w:hAnsi="Arial" w:cs="Arial"/>
        </w:rPr>
        <w:t>أحمد</w:t>
      </w:r>
      <w:proofErr w:type="spellEnd"/>
      <w:r w:rsidRPr="00DE5781">
        <w:t xml:space="preserve"> (</w:t>
      </w:r>
      <w:proofErr w:type="spellStart"/>
      <w:r w:rsidRPr="00DE5781">
        <w:rPr>
          <w:rFonts w:ascii="Arial" w:hAnsi="Arial" w:cs="Arial"/>
        </w:rPr>
        <w:t>مستخدم</w:t>
      </w:r>
      <w:proofErr w:type="spellEnd"/>
      <w:r w:rsidRPr="00DE5781">
        <w:t xml:space="preserve"> osFinancials)</w:t>
      </w:r>
    </w:p>
    <w:p w14:paraId="474530E6" w14:textId="77777777" w:rsidR="00DE5781" w:rsidRPr="00DE5781" w:rsidRDefault="00DE5781" w:rsidP="00DE5781">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xml:space="preserve">: </w:t>
      </w:r>
      <w:r w:rsidRPr="00DE5781">
        <w:rPr>
          <w:rFonts w:ascii="Arial" w:hAnsi="Arial" w:cs="Arial"/>
        </w:rPr>
        <w:t>٢٠٢٣</w:t>
      </w:r>
      <w:r w:rsidRPr="00DE5781">
        <w:t>-</w:t>
      </w:r>
      <w:r w:rsidRPr="00DE5781">
        <w:rPr>
          <w:rFonts w:ascii="Arial" w:hAnsi="Arial" w:cs="Arial"/>
        </w:rPr>
        <w:t>١٠</w:t>
      </w:r>
      <w:r w:rsidRPr="00DE5781">
        <w:t>-</w:t>
      </w:r>
      <w:r w:rsidRPr="00DE5781">
        <w:rPr>
          <w:rFonts w:ascii="Arial" w:hAnsi="Arial" w:cs="Arial"/>
        </w:rPr>
        <w:t>٠٥</w:t>
      </w:r>
      <w:r w:rsidRPr="00DE5781">
        <w:t xml:space="preserve"> </w:t>
      </w:r>
      <w:r w:rsidRPr="00DE5781">
        <w:rPr>
          <w:rFonts w:ascii="Arial" w:hAnsi="Arial" w:cs="Arial"/>
        </w:rPr>
        <w:t>١٠</w:t>
      </w:r>
      <w:r w:rsidRPr="00DE5781">
        <w:t>:</w:t>
      </w:r>
      <w:r w:rsidRPr="00DE5781">
        <w:rPr>
          <w:rFonts w:ascii="Arial" w:hAnsi="Arial" w:cs="Arial"/>
        </w:rPr>
        <w:t>٣٠</w:t>
      </w:r>
      <w:r w:rsidRPr="00DE5781">
        <w:t xml:space="preserve"> </w:t>
      </w:r>
      <w:r w:rsidRPr="00DE5781">
        <w:rPr>
          <w:rFonts w:ascii="Arial" w:hAnsi="Arial" w:cs="Arial"/>
        </w:rPr>
        <w:t>ص</w:t>
      </w:r>
    </w:p>
    <w:p w14:paraId="4471B448" w14:textId="77777777" w:rsidR="00DE5781" w:rsidRPr="00DE5781" w:rsidRDefault="00DE5781" w:rsidP="00DE5781">
      <w:proofErr w:type="spellStart"/>
      <w:r w:rsidRPr="00DE5781">
        <w:rPr>
          <w:rFonts w:ascii="Arial" w:hAnsi="Arial" w:cs="Arial"/>
        </w:rPr>
        <w:t>الصفحة</w:t>
      </w:r>
      <w:proofErr w:type="spellEnd"/>
      <w:r w:rsidRPr="00DE5781">
        <w:t xml:space="preserve"> </w:t>
      </w:r>
      <w:r w:rsidRPr="00DE5781">
        <w:rPr>
          <w:rFonts w:ascii="Arial" w:hAnsi="Arial" w:cs="Arial"/>
        </w:rPr>
        <w:t>١</w:t>
      </w:r>
      <w:r w:rsidRPr="00DE5781">
        <w:t xml:space="preserve"> </w:t>
      </w:r>
      <w:proofErr w:type="spellStart"/>
      <w:r w:rsidRPr="00DE5781">
        <w:rPr>
          <w:rFonts w:ascii="Arial" w:hAnsi="Arial" w:cs="Arial"/>
        </w:rPr>
        <w:t>من</w:t>
      </w:r>
      <w:proofErr w:type="spellEnd"/>
      <w:r w:rsidRPr="00DE5781">
        <w:t xml:space="preserve"> </w:t>
      </w:r>
      <w:r w:rsidRPr="00DE5781">
        <w:rPr>
          <w:rFonts w:ascii="Arial" w:hAnsi="Arial" w:cs="Arial"/>
        </w:rPr>
        <w:t>١٠</w:t>
      </w:r>
    </w:p>
    <w:p w14:paraId="591E07FE" w14:textId="77777777" w:rsidR="00DE5781" w:rsidRPr="00DE5781" w:rsidRDefault="00DE5781" w:rsidP="00DE5781">
      <w:pPr>
        <w:numPr>
          <w:ilvl w:val="0"/>
          <w:numId w:val="51"/>
        </w:numPr>
      </w:pPr>
      <w:r w:rsidRPr="00DE5781">
        <w:rPr>
          <w:b/>
          <w:bCs/>
        </w:rPr>
        <w:t>Subsequent Pages</w:t>
      </w:r>
      <w:r w:rsidRPr="00DE5781">
        <w:t>:</w:t>
      </w:r>
    </w:p>
    <w:p w14:paraId="7025934E" w14:textId="77777777" w:rsidR="00DE5781" w:rsidRPr="00DE5781" w:rsidRDefault="00DE5781" w:rsidP="00DE5781">
      <w:r w:rsidRPr="00DE5781">
        <w:t>Copy</w:t>
      </w:r>
    </w:p>
    <w:p w14:paraId="6C911716" w14:textId="77777777" w:rsidR="00DE5781" w:rsidRPr="00DE5781" w:rsidRDefault="00DE5781" w:rsidP="00DE5781">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C:\Data\Company\SetOfBooks</w:t>
      </w:r>
    </w:p>
    <w:p w14:paraId="152F9BA9" w14:textId="77777777" w:rsidR="00DE5781" w:rsidRPr="00DE5781" w:rsidRDefault="00DE5781" w:rsidP="00DE5781">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xml:space="preserve">: </w:t>
      </w:r>
      <w:proofErr w:type="spellStart"/>
      <w:r w:rsidRPr="00DE5781">
        <w:rPr>
          <w:rFonts w:ascii="Arial" w:hAnsi="Arial" w:cs="Arial"/>
        </w:rPr>
        <w:t>أحمد</w:t>
      </w:r>
      <w:proofErr w:type="spellEnd"/>
      <w:r w:rsidRPr="00DE5781">
        <w:t xml:space="preserve"> (</w:t>
      </w:r>
      <w:proofErr w:type="spellStart"/>
      <w:r w:rsidRPr="00DE5781">
        <w:rPr>
          <w:rFonts w:ascii="Arial" w:hAnsi="Arial" w:cs="Arial"/>
        </w:rPr>
        <w:t>مستخدم</w:t>
      </w:r>
      <w:proofErr w:type="spellEnd"/>
      <w:r w:rsidRPr="00DE5781">
        <w:t xml:space="preserve"> osFinancials)</w:t>
      </w:r>
    </w:p>
    <w:p w14:paraId="5E734ED3" w14:textId="77777777" w:rsidR="00DE5781" w:rsidRPr="00DE5781" w:rsidRDefault="00DE5781" w:rsidP="00DE5781">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xml:space="preserve">: </w:t>
      </w:r>
      <w:r w:rsidRPr="00DE5781">
        <w:rPr>
          <w:rFonts w:ascii="Arial" w:hAnsi="Arial" w:cs="Arial"/>
        </w:rPr>
        <w:t>٢٠٢٣</w:t>
      </w:r>
      <w:r w:rsidRPr="00DE5781">
        <w:t>-</w:t>
      </w:r>
      <w:r w:rsidRPr="00DE5781">
        <w:rPr>
          <w:rFonts w:ascii="Arial" w:hAnsi="Arial" w:cs="Arial"/>
        </w:rPr>
        <w:t>١٠</w:t>
      </w:r>
      <w:r w:rsidRPr="00DE5781">
        <w:t>-</w:t>
      </w:r>
      <w:r w:rsidRPr="00DE5781">
        <w:rPr>
          <w:rFonts w:ascii="Arial" w:hAnsi="Arial" w:cs="Arial"/>
        </w:rPr>
        <w:t>٠٥</w:t>
      </w:r>
      <w:r w:rsidRPr="00DE5781">
        <w:t xml:space="preserve"> </w:t>
      </w:r>
      <w:r w:rsidRPr="00DE5781">
        <w:rPr>
          <w:rFonts w:ascii="Arial" w:hAnsi="Arial" w:cs="Arial"/>
        </w:rPr>
        <w:t>١٠</w:t>
      </w:r>
      <w:r w:rsidRPr="00DE5781">
        <w:t>:</w:t>
      </w:r>
      <w:r w:rsidRPr="00DE5781">
        <w:rPr>
          <w:rFonts w:ascii="Arial" w:hAnsi="Arial" w:cs="Arial"/>
        </w:rPr>
        <w:t>٣٠</w:t>
      </w:r>
      <w:r w:rsidRPr="00DE5781">
        <w:t xml:space="preserve"> </w:t>
      </w:r>
      <w:r w:rsidRPr="00DE5781">
        <w:rPr>
          <w:rFonts w:ascii="Arial" w:hAnsi="Arial" w:cs="Arial"/>
        </w:rPr>
        <w:t>ص</w:t>
      </w:r>
    </w:p>
    <w:p w14:paraId="08A3E9D8" w14:textId="77777777" w:rsidR="00DE5781" w:rsidRPr="00DE5781" w:rsidRDefault="00DE5781" w:rsidP="00DE5781">
      <w:proofErr w:type="spellStart"/>
      <w:r w:rsidRPr="00DE5781">
        <w:rPr>
          <w:rFonts w:ascii="Arial" w:hAnsi="Arial" w:cs="Arial"/>
        </w:rPr>
        <w:t>الصفحة</w:t>
      </w:r>
      <w:proofErr w:type="spellEnd"/>
      <w:r w:rsidRPr="00DE5781">
        <w:t xml:space="preserve"> </w:t>
      </w:r>
      <w:r w:rsidRPr="00DE5781">
        <w:rPr>
          <w:rFonts w:ascii="Arial" w:hAnsi="Arial" w:cs="Arial"/>
        </w:rPr>
        <w:t>٢</w:t>
      </w:r>
      <w:r w:rsidRPr="00DE5781">
        <w:t xml:space="preserve"> </w:t>
      </w:r>
      <w:proofErr w:type="spellStart"/>
      <w:r w:rsidRPr="00DE5781">
        <w:rPr>
          <w:rFonts w:ascii="Arial" w:hAnsi="Arial" w:cs="Arial"/>
        </w:rPr>
        <w:t>من</w:t>
      </w:r>
      <w:proofErr w:type="spellEnd"/>
      <w:r w:rsidRPr="00DE5781">
        <w:t xml:space="preserve"> </w:t>
      </w:r>
      <w:r w:rsidRPr="00DE5781">
        <w:rPr>
          <w:rFonts w:ascii="Arial" w:hAnsi="Arial" w:cs="Arial"/>
        </w:rPr>
        <w:t>١٠</w:t>
      </w:r>
    </w:p>
    <w:p w14:paraId="134EBA3F" w14:textId="77777777" w:rsidR="00DE5781" w:rsidRPr="00DE5781" w:rsidRDefault="00000000" w:rsidP="00DE5781">
      <w:r>
        <w:pict w14:anchorId="0682E0BA">
          <v:rect id="_x0000_i1107" style="width:0;height:1.5pt" o:hralign="center" o:hrstd="t" o:hr="t" fillcolor="#a0a0a0" stroked="f"/>
        </w:pict>
      </w:r>
    </w:p>
    <w:p w14:paraId="4E4BADE5" w14:textId="77777777" w:rsidR="00DE5781" w:rsidRPr="00DE5781" w:rsidRDefault="00DE5781" w:rsidP="00DE5781">
      <w:r w:rsidRPr="00DE5781">
        <w:t xml:space="preserve">By following this structure, you can create a professional and functional Arabic layout for your reports. </w:t>
      </w:r>
    </w:p>
    <w:p w14:paraId="3DDB86EB" w14:textId="77777777" w:rsidR="00B72DDF" w:rsidRPr="00B72DDF" w:rsidRDefault="00000000" w:rsidP="00B72DDF">
      <w:r>
        <w:pict w14:anchorId="6A2BCDC9">
          <v:rect id="_x0000_i1108" style="width:0;height:1.5pt" o:hralign="center" o:hrstd="t" o:hr="t" fillcolor="#a0a0a0" stroked="f"/>
        </w:pict>
      </w:r>
    </w:p>
    <w:p w14:paraId="29D3C67B" w14:textId="77777777" w:rsidR="00B72DDF" w:rsidRPr="00B72DDF" w:rsidRDefault="00B72DDF" w:rsidP="00B72DDF">
      <w:pPr>
        <w:pStyle w:val="Heading1"/>
      </w:pPr>
      <w:bookmarkStart w:id="5" w:name="_Toc192528256"/>
      <w:r w:rsidRPr="00B72DDF">
        <w:lastRenderedPageBreak/>
        <w:t>What is the format and an example of</w:t>
      </w:r>
      <w:r>
        <w:t xml:space="preserve"> </w:t>
      </w:r>
      <w:r w:rsidRPr="00B72DDF">
        <w:t>an Invoice in Arabic?</w:t>
      </w:r>
      <w:bookmarkEnd w:id="5"/>
    </w:p>
    <w:p w14:paraId="3C721FBF" w14:textId="77777777" w:rsidR="00B72DDF" w:rsidRDefault="00B72DDF" w:rsidP="00B72DDF">
      <w:r w:rsidRPr="00B72DDF">
        <w:t xml:space="preserve">An </w:t>
      </w:r>
      <w:r w:rsidRPr="00B72DDF">
        <w:rPr>
          <w:b/>
          <w:bCs/>
        </w:rPr>
        <w:t>invoice</w:t>
      </w:r>
      <w:r w:rsidRPr="00B72DDF">
        <w:t xml:space="preserve"> in Arabic follows a similar structure to invoices in other languages but is formatted to align with </w:t>
      </w:r>
      <w:r w:rsidRPr="00B72DDF">
        <w:rPr>
          <w:b/>
          <w:bCs/>
        </w:rPr>
        <w:t>right-to-left (RTL)</w:t>
      </w:r>
      <w:r w:rsidRPr="00B72DDF">
        <w:t xml:space="preserve"> text direction and includes Arabic terminology. </w:t>
      </w:r>
    </w:p>
    <w:p w14:paraId="0138ABAC" w14:textId="77777777" w:rsidR="00B72DDF" w:rsidRDefault="00B72DDF" w:rsidP="00B72DDF">
      <w:pPr>
        <w:pStyle w:val="Heading2"/>
      </w:pPr>
      <w:bookmarkStart w:id="6" w:name="_Toc192528257"/>
      <w:r>
        <w:t>Arabic - Invoice - Incorrect format</w:t>
      </w:r>
      <w:bookmarkEnd w:id="6"/>
    </w:p>
    <w:p w14:paraId="761E8B52" w14:textId="77777777" w:rsidR="00B72DDF" w:rsidRPr="00B72DDF" w:rsidRDefault="00B72DDF" w:rsidP="00B72DDF">
      <w:r w:rsidRPr="00B72DDF">
        <w:t xml:space="preserve">Below is the </w:t>
      </w:r>
      <w:r w:rsidRPr="00B72DDF">
        <w:rPr>
          <w:b/>
          <w:bCs/>
        </w:rPr>
        <w:t>format</w:t>
      </w:r>
      <w:r w:rsidRPr="00B72DDF">
        <w:t xml:space="preserve"> and an </w:t>
      </w:r>
      <w:r w:rsidRPr="00B72DDF">
        <w:rPr>
          <w:b/>
          <w:bCs/>
        </w:rPr>
        <w:t>example</w:t>
      </w:r>
      <w:r w:rsidRPr="00B72DDF">
        <w:t xml:space="preserve"> of an invoice in Arabic:</w:t>
      </w:r>
    </w:p>
    <w:p w14:paraId="0CD3BE95" w14:textId="77777777" w:rsidR="00B72DDF" w:rsidRPr="00B72DDF" w:rsidRDefault="00000000" w:rsidP="00B72DDF">
      <w:r>
        <w:pict w14:anchorId="2D828AA9">
          <v:rect id="_x0000_i1109" style="width:0;height:1.5pt" o:hralign="center" o:hrstd="t" o:hr="t" fillcolor="#a0a0a0" stroked="f"/>
        </w:pict>
      </w:r>
    </w:p>
    <w:p w14:paraId="32430776" w14:textId="77777777" w:rsidR="00B72DDF" w:rsidRPr="00B72DDF" w:rsidRDefault="00B72DDF" w:rsidP="00B72DDF">
      <w:pPr>
        <w:rPr>
          <w:b/>
          <w:bCs/>
        </w:rPr>
      </w:pPr>
      <w:r w:rsidRPr="00B72DDF">
        <w:rPr>
          <w:b/>
          <w:bCs/>
        </w:rPr>
        <w:t>Invoice Format in Arabic</w:t>
      </w:r>
    </w:p>
    <w:p w14:paraId="50820F96" w14:textId="77777777" w:rsidR="00B72DDF" w:rsidRPr="00B72DDF" w:rsidRDefault="00B72DDF" w:rsidP="002E1EC8">
      <w:pPr>
        <w:numPr>
          <w:ilvl w:val="0"/>
          <w:numId w:val="1"/>
        </w:numPr>
      </w:pPr>
      <w:r w:rsidRPr="00B72DDF">
        <w:rPr>
          <w:b/>
          <w:bCs/>
        </w:rPr>
        <w:t>Header</w:t>
      </w:r>
      <w:r w:rsidRPr="00B72DDF">
        <w:t>:</w:t>
      </w:r>
    </w:p>
    <w:p w14:paraId="289CBF8A" w14:textId="77777777" w:rsidR="00B72DDF" w:rsidRPr="00B72DDF" w:rsidRDefault="00B72DDF" w:rsidP="002E1EC8">
      <w:pPr>
        <w:numPr>
          <w:ilvl w:val="1"/>
          <w:numId w:val="1"/>
        </w:numPr>
      </w:pPr>
      <w:r w:rsidRPr="00B72DDF">
        <w:t>Company name, address, and contact information.</w:t>
      </w:r>
    </w:p>
    <w:p w14:paraId="206CE701" w14:textId="77777777" w:rsidR="00B72DDF" w:rsidRPr="00B72DDF" w:rsidRDefault="00B72DDF" w:rsidP="002E1EC8">
      <w:pPr>
        <w:numPr>
          <w:ilvl w:val="1"/>
          <w:numId w:val="1"/>
        </w:numPr>
      </w:pPr>
      <w:r w:rsidRPr="00B72DDF">
        <w:t>Invoice title (</w:t>
      </w:r>
      <w:proofErr w:type="spellStart"/>
      <w:r w:rsidRPr="00B72DDF">
        <w:rPr>
          <w:rFonts w:ascii="Arial" w:hAnsi="Arial" w:cs="Arial"/>
        </w:rPr>
        <w:t>فاتورة</w:t>
      </w:r>
      <w:proofErr w:type="spellEnd"/>
      <w:r w:rsidRPr="00B72DDF">
        <w:t>).</w:t>
      </w:r>
    </w:p>
    <w:p w14:paraId="0CE6CAFD" w14:textId="77777777" w:rsidR="00B72DDF" w:rsidRPr="00B72DDF" w:rsidRDefault="00B72DDF" w:rsidP="002E1EC8">
      <w:pPr>
        <w:numPr>
          <w:ilvl w:val="1"/>
          <w:numId w:val="1"/>
        </w:numPr>
      </w:pPr>
      <w:r w:rsidRPr="00B72DDF">
        <w:t>Invoice number and date.</w:t>
      </w:r>
    </w:p>
    <w:p w14:paraId="0D05F32D" w14:textId="77777777" w:rsidR="00B72DDF" w:rsidRPr="00B72DDF" w:rsidRDefault="00B72DDF" w:rsidP="002E1EC8">
      <w:pPr>
        <w:numPr>
          <w:ilvl w:val="0"/>
          <w:numId w:val="1"/>
        </w:numPr>
      </w:pPr>
      <w:r w:rsidRPr="00B72DDF">
        <w:rPr>
          <w:b/>
          <w:bCs/>
        </w:rPr>
        <w:t>Seller and Buyer Details</w:t>
      </w:r>
      <w:r w:rsidRPr="00B72DDF">
        <w:t>:</w:t>
      </w:r>
    </w:p>
    <w:p w14:paraId="384EBFB8" w14:textId="77777777" w:rsidR="00B72DDF" w:rsidRPr="00B72DDF" w:rsidRDefault="00B72DDF" w:rsidP="002E1EC8">
      <w:pPr>
        <w:numPr>
          <w:ilvl w:val="1"/>
          <w:numId w:val="1"/>
        </w:numPr>
      </w:pPr>
      <w:r w:rsidRPr="00B72DDF">
        <w:t>Seller information (</w:t>
      </w:r>
      <w:proofErr w:type="spellStart"/>
      <w:r w:rsidRPr="00B72DDF">
        <w:rPr>
          <w:rFonts w:ascii="Arial" w:hAnsi="Arial" w:cs="Arial"/>
        </w:rPr>
        <w:t>البائع</w:t>
      </w:r>
      <w:proofErr w:type="spellEnd"/>
      <w:r w:rsidRPr="00B72DDF">
        <w:t>).</w:t>
      </w:r>
    </w:p>
    <w:p w14:paraId="401DBC6D" w14:textId="77777777" w:rsidR="00B72DDF" w:rsidRPr="00B72DDF" w:rsidRDefault="00B72DDF" w:rsidP="002E1EC8">
      <w:pPr>
        <w:numPr>
          <w:ilvl w:val="1"/>
          <w:numId w:val="1"/>
        </w:numPr>
      </w:pPr>
      <w:r w:rsidRPr="00B72DDF">
        <w:t>Buyer information (</w:t>
      </w:r>
      <w:proofErr w:type="spellStart"/>
      <w:r w:rsidRPr="00B72DDF">
        <w:rPr>
          <w:rFonts w:ascii="Arial" w:hAnsi="Arial" w:cs="Arial"/>
        </w:rPr>
        <w:t>المشتري</w:t>
      </w:r>
      <w:proofErr w:type="spellEnd"/>
      <w:r w:rsidRPr="00B72DDF">
        <w:t>).</w:t>
      </w:r>
    </w:p>
    <w:p w14:paraId="4FD27F7B" w14:textId="77777777" w:rsidR="00B72DDF" w:rsidRPr="00B72DDF" w:rsidRDefault="00B72DDF" w:rsidP="002E1EC8">
      <w:pPr>
        <w:numPr>
          <w:ilvl w:val="0"/>
          <w:numId w:val="1"/>
        </w:numPr>
      </w:pPr>
      <w:r w:rsidRPr="00B72DDF">
        <w:rPr>
          <w:b/>
          <w:bCs/>
        </w:rPr>
        <w:t>Invoice Table</w:t>
      </w:r>
      <w:r w:rsidRPr="00B72DDF">
        <w:t>:</w:t>
      </w:r>
    </w:p>
    <w:p w14:paraId="59718260" w14:textId="77777777" w:rsidR="00B72DDF" w:rsidRPr="00B72DDF" w:rsidRDefault="00B72DDF" w:rsidP="002E1EC8">
      <w:pPr>
        <w:numPr>
          <w:ilvl w:val="1"/>
          <w:numId w:val="1"/>
        </w:numPr>
      </w:pPr>
      <w:r w:rsidRPr="00B72DDF">
        <w:t>Columns: Description (</w:t>
      </w:r>
      <w:proofErr w:type="spellStart"/>
      <w:r w:rsidRPr="00B72DDF">
        <w:rPr>
          <w:rFonts w:ascii="Arial" w:hAnsi="Arial" w:cs="Arial"/>
        </w:rPr>
        <w:t>الوصف</w:t>
      </w:r>
      <w:proofErr w:type="spellEnd"/>
      <w:r w:rsidRPr="00B72DDF">
        <w:t>), Quantity (</w:t>
      </w:r>
      <w:proofErr w:type="spellStart"/>
      <w:r w:rsidRPr="00B72DDF">
        <w:rPr>
          <w:rFonts w:ascii="Arial" w:hAnsi="Arial" w:cs="Arial"/>
        </w:rPr>
        <w:t>الكمية</w:t>
      </w:r>
      <w:proofErr w:type="spellEnd"/>
      <w:r w:rsidRPr="00B72DDF">
        <w:t>), Unit Price (</w:t>
      </w:r>
      <w:proofErr w:type="spellStart"/>
      <w:r w:rsidRPr="00B72DDF">
        <w:rPr>
          <w:rFonts w:ascii="Arial" w:hAnsi="Arial" w:cs="Arial"/>
        </w:rPr>
        <w:t>سعر</w:t>
      </w:r>
      <w:proofErr w:type="spellEnd"/>
      <w:r w:rsidRPr="00B72DDF">
        <w:t xml:space="preserve"> </w:t>
      </w:r>
      <w:proofErr w:type="spellStart"/>
      <w:r w:rsidRPr="00B72DDF">
        <w:rPr>
          <w:rFonts w:ascii="Arial" w:hAnsi="Arial" w:cs="Arial"/>
        </w:rPr>
        <w:t>الوحدة</w:t>
      </w:r>
      <w:proofErr w:type="spellEnd"/>
      <w:r w:rsidRPr="00B72DDF">
        <w:t>), Total (</w:t>
      </w:r>
      <w:proofErr w:type="spellStart"/>
      <w:r w:rsidRPr="00B72DDF">
        <w:rPr>
          <w:rFonts w:ascii="Arial" w:hAnsi="Arial" w:cs="Arial"/>
        </w:rPr>
        <w:t>الإجمالي</w:t>
      </w:r>
      <w:proofErr w:type="spellEnd"/>
      <w:r w:rsidRPr="00B72DDF">
        <w:t>).</w:t>
      </w:r>
    </w:p>
    <w:p w14:paraId="72A37DE8" w14:textId="77777777" w:rsidR="00B72DDF" w:rsidRPr="00B72DDF" w:rsidRDefault="00B72DDF" w:rsidP="002E1EC8">
      <w:pPr>
        <w:numPr>
          <w:ilvl w:val="1"/>
          <w:numId w:val="1"/>
        </w:numPr>
      </w:pPr>
      <w:r w:rsidRPr="00B72DDF">
        <w:t>Rows: List of products or services.</w:t>
      </w:r>
    </w:p>
    <w:p w14:paraId="05220FBE" w14:textId="77777777" w:rsidR="00B72DDF" w:rsidRPr="00B72DDF" w:rsidRDefault="00B72DDF" w:rsidP="002E1EC8">
      <w:pPr>
        <w:numPr>
          <w:ilvl w:val="0"/>
          <w:numId w:val="1"/>
        </w:numPr>
      </w:pPr>
      <w:r w:rsidRPr="00B72DDF">
        <w:rPr>
          <w:b/>
          <w:bCs/>
        </w:rPr>
        <w:t>Totals</w:t>
      </w:r>
      <w:r w:rsidRPr="00B72DDF">
        <w:t>:</w:t>
      </w:r>
    </w:p>
    <w:p w14:paraId="06C29337" w14:textId="77777777" w:rsidR="00B72DDF" w:rsidRPr="00B72DDF" w:rsidRDefault="00B72DDF" w:rsidP="002E1EC8">
      <w:pPr>
        <w:numPr>
          <w:ilvl w:val="1"/>
          <w:numId w:val="1"/>
        </w:numPr>
      </w:pPr>
      <w:r w:rsidRPr="00B72DDF">
        <w:t>Subtotal (</w:t>
      </w:r>
      <w:proofErr w:type="spellStart"/>
      <w:r w:rsidRPr="00B72DDF">
        <w:rPr>
          <w:rFonts w:ascii="Arial" w:hAnsi="Arial" w:cs="Arial"/>
        </w:rPr>
        <w:t>المجموع</w:t>
      </w:r>
      <w:proofErr w:type="spellEnd"/>
      <w:r w:rsidRPr="00B72DDF">
        <w:t xml:space="preserve"> </w:t>
      </w:r>
      <w:proofErr w:type="spellStart"/>
      <w:r w:rsidRPr="00B72DDF">
        <w:rPr>
          <w:rFonts w:ascii="Arial" w:hAnsi="Arial" w:cs="Arial"/>
        </w:rPr>
        <w:t>الجزئي</w:t>
      </w:r>
      <w:proofErr w:type="spellEnd"/>
      <w:r w:rsidRPr="00B72DDF">
        <w:t>).</w:t>
      </w:r>
    </w:p>
    <w:p w14:paraId="71965861" w14:textId="77777777" w:rsidR="00B72DDF" w:rsidRPr="00B72DDF" w:rsidRDefault="00B72DDF" w:rsidP="002E1EC8">
      <w:pPr>
        <w:numPr>
          <w:ilvl w:val="1"/>
          <w:numId w:val="1"/>
        </w:numPr>
      </w:pPr>
      <w:r w:rsidRPr="00B72DDF">
        <w:t>Tax (</w:t>
      </w:r>
      <w:proofErr w:type="spellStart"/>
      <w:r w:rsidRPr="00B72DDF">
        <w:rPr>
          <w:rFonts w:ascii="Arial" w:hAnsi="Arial" w:cs="Arial"/>
        </w:rPr>
        <w:t>الضريبة</w:t>
      </w:r>
      <w:proofErr w:type="spellEnd"/>
      <w:r w:rsidRPr="00B72DDF">
        <w:t>), if applicable.</w:t>
      </w:r>
    </w:p>
    <w:p w14:paraId="2FC9724E" w14:textId="77777777" w:rsidR="00B72DDF" w:rsidRPr="00B72DDF" w:rsidRDefault="00B72DDF" w:rsidP="002E1EC8">
      <w:pPr>
        <w:numPr>
          <w:ilvl w:val="1"/>
          <w:numId w:val="1"/>
        </w:numPr>
      </w:pPr>
      <w:r w:rsidRPr="00B72DDF">
        <w:t>Grand Total (</w:t>
      </w:r>
      <w:proofErr w:type="spellStart"/>
      <w:r w:rsidRPr="00B72DDF">
        <w:rPr>
          <w:rFonts w:ascii="Arial" w:hAnsi="Arial" w:cs="Arial"/>
        </w:rPr>
        <w:t>المجموع</w:t>
      </w:r>
      <w:proofErr w:type="spellEnd"/>
      <w:r w:rsidRPr="00B72DDF">
        <w:t xml:space="preserve"> </w:t>
      </w:r>
      <w:proofErr w:type="spellStart"/>
      <w:r w:rsidRPr="00B72DDF">
        <w:rPr>
          <w:rFonts w:ascii="Arial" w:hAnsi="Arial" w:cs="Arial"/>
        </w:rPr>
        <w:t>الكلي</w:t>
      </w:r>
      <w:proofErr w:type="spellEnd"/>
      <w:r w:rsidRPr="00B72DDF">
        <w:t>).</w:t>
      </w:r>
    </w:p>
    <w:p w14:paraId="5E32F7EB" w14:textId="77777777" w:rsidR="00B72DDF" w:rsidRPr="00B72DDF" w:rsidRDefault="00B72DDF" w:rsidP="002E1EC8">
      <w:pPr>
        <w:numPr>
          <w:ilvl w:val="0"/>
          <w:numId w:val="1"/>
        </w:numPr>
      </w:pPr>
      <w:r w:rsidRPr="00B72DDF">
        <w:rPr>
          <w:b/>
          <w:bCs/>
        </w:rPr>
        <w:t>Footer</w:t>
      </w:r>
      <w:r w:rsidRPr="00B72DDF">
        <w:t>:</w:t>
      </w:r>
    </w:p>
    <w:p w14:paraId="645DED8D" w14:textId="77777777" w:rsidR="00B72DDF" w:rsidRPr="00B72DDF" w:rsidRDefault="00B72DDF" w:rsidP="002E1EC8">
      <w:pPr>
        <w:numPr>
          <w:ilvl w:val="1"/>
          <w:numId w:val="1"/>
        </w:numPr>
      </w:pPr>
      <w:r w:rsidRPr="00B72DDF">
        <w:t>Payment terms (</w:t>
      </w:r>
      <w:proofErr w:type="spellStart"/>
      <w:r w:rsidRPr="00B72DDF">
        <w:rPr>
          <w:rFonts w:ascii="Arial" w:hAnsi="Arial" w:cs="Arial"/>
        </w:rPr>
        <w:t>شروط</w:t>
      </w:r>
      <w:proofErr w:type="spellEnd"/>
      <w:r w:rsidRPr="00B72DDF">
        <w:t xml:space="preserve"> </w:t>
      </w:r>
      <w:proofErr w:type="spellStart"/>
      <w:r w:rsidRPr="00B72DDF">
        <w:rPr>
          <w:rFonts w:ascii="Arial" w:hAnsi="Arial" w:cs="Arial"/>
        </w:rPr>
        <w:t>الدفع</w:t>
      </w:r>
      <w:proofErr w:type="spellEnd"/>
      <w:r w:rsidRPr="00B72DDF">
        <w:t>).</w:t>
      </w:r>
    </w:p>
    <w:p w14:paraId="026F2BBE" w14:textId="77777777" w:rsidR="00B72DDF" w:rsidRPr="00B72DDF" w:rsidRDefault="00B72DDF" w:rsidP="002E1EC8">
      <w:pPr>
        <w:numPr>
          <w:ilvl w:val="1"/>
          <w:numId w:val="1"/>
        </w:numPr>
      </w:pPr>
      <w:r w:rsidRPr="00B72DDF">
        <w:t xml:space="preserve">Thank </w:t>
      </w:r>
      <w:proofErr w:type="gramStart"/>
      <w:r w:rsidRPr="00B72DDF">
        <w:t>you message (</w:t>
      </w:r>
      <w:proofErr w:type="spellStart"/>
      <w:r w:rsidRPr="00B72DDF">
        <w:rPr>
          <w:rFonts w:ascii="Arial" w:hAnsi="Arial" w:cs="Arial"/>
        </w:rPr>
        <w:t>شكرًا</w:t>
      </w:r>
      <w:proofErr w:type="spellEnd"/>
      <w:r w:rsidRPr="00B72DDF">
        <w:t xml:space="preserve"> </w:t>
      </w:r>
      <w:proofErr w:type="spellStart"/>
      <w:r w:rsidRPr="00B72DDF">
        <w:rPr>
          <w:rFonts w:ascii="Arial" w:hAnsi="Arial" w:cs="Arial"/>
        </w:rPr>
        <w:t>لتعاملكم</w:t>
      </w:r>
      <w:proofErr w:type="spellEnd"/>
      <w:r w:rsidRPr="00B72DDF">
        <w:t xml:space="preserve"> </w:t>
      </w:r>
      <w:proofErr w:type="spellStart"/>
      <w:r w:rsidRPr="00B72DDF">
        <w:rPr>
          <w:rFonts w:ascii="Arial" w:hAnsi="Arial" w:cs="Arial"/>
        </w:rPr>
        <w:t>معنا</w:t>
      </w:r>
      <w:proofErr w:type="spellEnd"/>
      <w:r w:rsidRPr="00B72DDF">
        <w:t>)</w:t>
      </w:r>
      <w:proofErr w:type="gramEnd"/>
      <w:r w:rsidRPr="00B72DDF">
        <w:t>.</w:t>
      </w:r>
    </w:p>
    <w:p w14:paraId="7DEDD29D" w14:textId="77777777" w:rsidR="00B72DDF" w:rsidRPr="00B72DDF" w:rsidRDefault="00000000" w:rsidP="00B72DDF">
      <w:r>
        <w:pict w14:anchorId="040E4BCA">
          <v:rect id="_x0000_i1110" style="width:0;height:1.5pt" o:hralign="center" o:hrstd="t" o:hr="t" fillcolor="#a0a0a0" stroked="f"/>
        </w:pict>
      </w:r>
    </w:p>
    <w:p w14:paraId="27B5D2E4" w14:textId="77777777" w:rsidR="00B72DDF" w:rsidRPr="00B72DDF" w:rsidRDefault="00B72DDF" w:rsidP="00B72DDF">
      <w:pPr>
        <w:rPr>
          <w:b/>
          <w:bCs/>
        </w:rPr>
      </w:pPr>
      <w:r w:rsidRPr="00B72DDF">
        <w:rPr>
          <w:b/>
          <w:bCs/>
        </w:rPr>
        <w:lastRenderedPageBreak/>
        <w:t>Example of an Invoice in Arabic</w:t>
      </w:r>
    </w:p>
    <w:p w14:paraId="056836FE" w14:textId="77777777" w:rsidR="00B72DDF" w:rsidRPr="00B72DDF" w:rsidRDefault="00000000" w:rsidP="00B72DDF">
      <w:r>
        <w:pict w14:anchorId="337E486B">
          <v:rect id="_x0000_i1111" style="width:0;height:1.5pt" o:hralign="center" o:hrstd="t" o:hr="t" fillcolor="#a0a0a0" stroked="f"/>
        </w:pict>
      </w:r>
    </w:p>
    <w:p w14:paraId="0A1270AA" w14:textId="77777777" w:rsidR="00B72DDF" w:rsidRPr="00B72DDF" w:rsidRDefault="00B72DDF" w:rsidP="00B72DDF">
      <w:proofErr w:type="spellStart"/>
      <w:r w:rsidRPr="00B72DDF">
        <w:rPr>
          <w:rFonts w:ascii="Arial" w:hAnsi="Arial" w:cs="Arial"/>
          <w:b/>
          <w:bCs/>
        </w:rPr>
        <w:t>شركة</w:t>
      </w:r>
      <w:proofErr w:type="spellEnd"/>
      <w:r w:rsidRPr="00B72DDF">
        <w:rPr>
          <w:b/>
          <w:bCs/>
        </w:rPr>
        <w:t xml:space="preserve"> </w:t>
      </w:r>
      <w:proofErr w:type="spellStart"/>
      <w:r w:rsidRPr="00B72DDF">
        <w:rPr>
          <w:rFonts w:ascii="Arial" w:hAnsi="Arial" w:cs="Arial"/>
          <w:b/>
          <w:bCs/>
        </w:rPr>
        <w:t>التقنية</w:t>
      </w:r>
      <w:proofErr w:type="spellEnd"/>
      <w:r w:rsidRPr="00B72DDF">
        <w:rPr>
          <w:b/>
          <w:bCs/>
        </w:rPr>
        <w:t xml:space="preserve"> </w:t>
      </w:r>
      <w:proofErr w:type="spellStart"/>
      <w:r w:rsidRPr="00B72DDF">
        <w:rPr>
          <w:rFonts w:ascii="Arial" w:hAnsi="Arial" w:cs="Arial"/>
          <w:b/>
          <w:bCs/>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xml:space="preserve">: 0112345678 | </w:t>
      </w:r>
      <w:proofErr w:type="spellStart"/>
      <w:r w:rsidRPr="00B72DDF">
        <w:rPr>
          <w:rFonts w:ascii="Arial" w:hAnsi="Arial" w:cs="Arial"/>
        </w:rPr>
        <w:t>البريد</w:t>
      </w:r>
      <w:proofErr w:type="spellEnd"/>
      <w:r w:rsidRPr="00B72DDF">
        <w:t xml:space="preserve"> </w:t>
      </w:r>
      <w:proofErr w:type="spellStart"/>
      <w:r w:rsidRPr="00B72DDF">
        <w:rPr>
          <w:rFonts w:ascii="Arial" w:hAnsi="Arial" w:cs="Arial"/>
        </w:rPr>
        <w:t>الإلكتروني</w:t>
      </w:r>
      <w:proofErr w:type="spellEnd"/>
      <w:r w:rsidRPr="00B72DDF">
        <w:t xml:space="preserve">: </w:t>
      </w:r>
      <w:hyperlink r:id="rId12" w:tgtFrame="_blank" w:history="1">
        <w:r w:rsidRPr="00B72DDF">
          <w:rPr>
            <w:rStyle w:val="Hyperlink"/>
          </w:rPr>
          <w:t>info@techcompany.com</w:t>
        </w:r>
      </w:hyperlink>
    </w:p>
    <w:p w14:paraId="0078DAB1" w14:textId="77777777" w:rsidR="00B72DDF" w:rsidRPr="00B72DDF" w:rsidRDefault="00000000" w:rsidP="00B72DDF">
      <w:r>
        <w:pict w14:anchorId="0EAD0804">
          <v:rect id="_x0000_i1112" style="width:0;height:1.5pt" o:hralign="center" o:hrstd="t" o:hr="t" fillcolor="#a0a0a0" stroked="f"/>
        </w:pict>
      </w:r>
    </w:p>
    <w:p w14:paraId="376A5CDE" w14:textId="77777777" w:rsidR="00B72DDF" w:rsidRPr="00B72DDF" w:rsidRDefault="00B72DDF" w:rsidP="00B72DDF">
      <w:proofErr w:type="spellStart"/>
      <w:r w:rsidRPr="00B72DDF">
        <w:rPr>
          <w:rFonts w:ascii="Arial" w:hAnsi="Arial" w:cs="Arial"/>
          <w:b/>
          <w:bCs/>
        </w:rPr>
        <w:t>فاتورة</w:t>
      </w:r>
      <w:proofErr w:type="spellEnd"/>
      <w:r w:rsidRPr="00B72DDF">
        <w:br/>
      </w:r>
      <w:proofErr w:type="spellStart"/>
      <w:r w:rsidRPr="00B72DDF">
        <w:rPr>
          <w:rFonts w:ascii="Arial" w:hAnsi="Arial" w:cs="Arial"/>
        </w:rPr>
        <w:t>رقم</w:t>
      </w:r>
      <w:proofErr w:type="spellEnd"/>
      <w:r w:rsidRPr="00B72DDF">
        <w:t xml:space="preserve"> </w:t>
      </w:r>
      <w:proofErr w:type="spellStart"/>
      <w:r w:rsidRPr="00B72DDF">
        <w:rPr>
          <w:rFonts w:ascii="Arial" w:hAnsi="Arial" w:cs="Arial"/>
        </w:rPr>
        <w:t>الفاتورة</w:t>
      </w:r>
      <w:proofErr w:type="spellEnd"/>
      <w:r w:rsidRPr="00B72DDF">
        <w:t>: 2023/INV/001</w:t>
      </w:r>
      <w:r w:rsidRPr="00B72DDF">
        <w:br/>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 xml:space="preserve">: </w:t>
      </w:r>
      <w:r w:rsidRPr="00B72DDF">
        <w:rPr>
          <w:rFonts w:ascii="Arial" w:hAnsi="Arial" w:cs="Arial"/>
        </w:rPr>
        <w:t>١٠</w:t>
      </w:r>
      <w:r w:rsidRPr="00B72DDF">
        <w:t xml:space="preserve"> </w:t>
      </w:r>
      <w:proofErr w:type="spellStart"/>
      <w:r w:rsidRPr="00B72DDF">
        <w:rPr>
          <w:rFonts w:ascii="Arial" w:hAnsi="Arial" w:cs="Arial"/>
        </w:rPr>
        <w:t>أكتوبر</w:t>
      </w:r>
      <w:proofErr w:type="spellEnd"/>
      <w:r w:rsidRPr="00B72DDF">
        <w:t xml:space="preserve"> </w:t>
      </w:r>
      <w:r w:rsidRPr="00B72DDF">
        <w:rPr>
          <w:rFonts w:ascii="Arial" w:hAnsi="Arial" w:cs="Arial"/>
        </w:rPr>
        <w:t>٢٠٢٣</w:t>
      </w:r>
    </w:p>
    <w:p w14:paraId="06797CB5" w14:textId="77777777" w:rsidR="00B72DDF" w:rsidRPr="00B72DDF" w:rsidRDefault="00000000" w:rsidP="00B72DDF">
      <w:r>
        <w:pict w14:anchorId="1F193E72">
          <v:rect id="_x0000_i1113" style="width:0;height:1.5pt" o:hralign="center" o:hrstd="t" o:hr="t" fillcolor="#a0a0a0" stroked="f"/>
        </w:pict>
      </w:r>
    </w:p>
    <w:p w14:paraId="7DB1D257" w14:textId="77777777" w:rsidR="00B72DDF" w:rsidRPr="00B72DDF" w:rsidRDefault="00B72DDF" w:rsidP="00B72DDF">
      <w:proofErr w:type="spellStart"/>
      <w:r w:rsidRPr="00B72DDF">
        <w:rPr>
          <w:rFonts w:ascii="Arial" w:hAnsi="Arial" w:cs="Arial"/>
          <w:b/>
          <w:bCs/>
        </w:rPr>
        <w:t>البائع</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التقنية</w:t>
      </w:r>
      <w:proofErr w:type="spellEnd"/>
      <w:r w:rsidRPr="00B72DDF">
        <w:t xml:space="preserve"> </w:t>
      </w:r>
      <w:proofErr w:type="spellStart"/>
      <w:r w:rsidRPr="00B72DDF">
        <w:rPr>
          <w:rFonts w:ascii="Arial" w:hAnsi="Arial" w:cs="Arial"/>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0112345678</w:t>
      </w:r>
    </w:p>
    <w:p w14:paraId="29DF425A" w14:textId="77777777" w:rsidR="00B72DDF" w:rsidRPr="00B72DDF" w:rsidRDefault="00B72DDF" w:rsidP="00B72DDF">
      <w:proofErr w:type="spellStart"/>
      <w:r w:rsidRPr="00B72DDF">
        <w:rPr>
          <w:rFonts w:ascii="Arial" w:hAnsi="Arial" w:cs="Arial"/>
          <w:b/>
          <w:bCs/>
        </w:rPr>
        <w:t>المشتري</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الأعمال</w:t>
      </w:r>
      <w:proofErr w:type="spellEnd"/>
      <w:r w:rsidRPr="00B72DDF">
        <w:t xml:space="preserve"> </w:t>
      </w:r>
      <w:proofErr w:type="spellStart"/>
      <w:r w:rsidRPr="00B72DDF">
        <w:rPr>
          <w:rFonts w:ascii="Arial" w:hAnsi="Arial" w:cs="Arial"/>
        </w:rPr>
        <w:t>الحديثة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جدة</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الأمير</w:t>
      </w:r>
      <w:proofErr w:type="spellEnd"/>
      <w:r w:rsidRPr="00B72DDF">
        <w:t xml:space="preserve"> </w:t>
      </w:r>
      <w:proofErr w:type="spellStart"/>
      <w:r w:rsidRPr="00B72DDF">
        <w:rPr>
          <w:rFonts w:ascii="Arial" w:hAnsi="Arial" w:cs="Arial"/>
        </w:rPr>
        <w:t>سلطان</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67890</w:t>
      </w:r>
      <w:r w:rsidRPr="00B72DDF">
        <w:br/>
      </w:r>
      <w:proofErr w:type="spellStart"/>
      <w:r w:rsidRPr="00B72DDF">
        <w:rPr>
          <w:rFonts w:ascii="Arial" w:hAnsi="Arial" w:cs="Arial"/>
        </w:rPr>
        <w:t>هاتف</w:t>
      </w:r>
      <w:proofErr w:type="spellEnd"/>
      <w:r w:rsidRPr="00B72DDF">
        <w:t>: 0123456789</w:t>
      </w:r>
    </w:p>
    <w:p w14:paraId="75013C27" w14:textId="77777777" w:rsidR="00B72DDF" w:rsidRPr="00B72DDF" w:rsidRDefault="00000000" w:rsidP="00B72DDF">
      <w:r>
        <w:pict w14:anchorId="267D6FB6">
          <v:rect id="_x0000_i111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520"/>
        <w:gridCol w:w="1074"/>
        <w:gridCol w:w="1089"/>
      </w:tblGrid>
      <w:tr w:rsidR="00B72DDF" w:rsidRPr="00B72DDF" w14:paraId="46C7A9C4" w14:textId="77777777" w:rsidTr="00B72DDF">
        <w:trPr>
          <w:tblHeader/>
          <w:tblCellSpacing w:w="15" w:type="dxa"/>
        </w:trPr>
        <w:tc>
          <w:tcPr>
            <w:tcW w:w="0" w:type="auto"/>
            <w:vAlign w:val="center"/>
            <w:hideMark/>
          </w:tcPr>
          <w:p w14:paraId="4B6D8C9E" w14:textId="77777777" w:rsidR="00B72DDF" w:rsidRPr="00B72DDF" w:rsidRDefault="00B72DDF" w:rsidP="00B72DDF">
            <w:pPr>
              <w:rPr>
                <w:b/>
                <w:bCs/>
              </w:rPr>
            </w:pPr>
            <w:proofErr w:type="spellStart"/>
            <w:r w:rsidRPr="00B72DDF">
              <w:rPr>
                <w:rFonts w:ascii="Arial" w:hAnsi="Arial" w:cs="Arial"/>
                <w:b/>
                <w:bCs/>
              </w:rPr>
              <w:t>الوصف</w:t>
            </w:r>
            <w:proofErr w:type="spellEnd"/>
          </w:p>
        </w:tc>
        <w:tc>
          <w:tcPr>
            <w:tcW w:w="0" w:type="auto"/>
            <w:vAlign w:val="center"/>
            <w:hideMark/>
          </w:tcPr>
          <w:p w14:paraId="44B86B54" w14:textId="77777777" w:rsidR="00B72DDF" w:rsidRPr="00B72DDF" w:rsidRDefault="00B72DDF" w:rsidP="00B72DDF">
            <w:pPr>
              <w:rPr>
                <w:b/>
                <w:bCs/>
              </w:rPr>
            </w:pPr>
            <w:proofErr w:type="spellStart"/>
            <w:r w:rsidRPr="00B72DDF">
              <w:rPr>
                <w:rFonts w:ascii="Arial" w:hAnsi="Arial" w:cs="Arial"/>
                <w:b/>
                <w:bCs/>
              </w:rPr>
              <w:t>الكمية</w:t>
            </w:r>
            <w:proofErr w:type="spellEnd"/>
          </w:p>
        </w:tc>
        <w:tc>
          <w:tcPr>
            <w:tcW w:w="0" w:type="auto"/>
            <w:vAlign w:val="center"/>
            <w:hideMark/>
          </w:tcPr>
          <w:p w14:paraId="71FA5EDD" w14:textId="77777777" w:rsidR="00B72DDF" w:rsidRPr="00B72DDF" w:rsidRDefault="00B72DDF" w:rsidP="00B72DDF">
            <w:pPr>
              <w:rPr>
                <w:b/>
                <w:bCs/>
              </w:rPr>
            </w:pP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p>
        </w:tc>
        <w:tc>
          <w:tcPr>
            <w:tcW w:w="0" w:type="auto"/>
            <w:vAlign w:val="center"/>
            <w:hideMark/>
          </w:tcPr>
          <w:p w14:paraId="2D162CF6" w14:textId="77777777" w:rsidR="00B72DDF" w:rsidRPr="00B72DDF" w:rsidRDefault="00B72DDF" w:rsidP="00B72DDF">
            <w:pPr>
              <w:rPr>
                <w:b/>
                <w:bCs/>
              </w:rPr>
            </w:pPr>
            <w:proofErr w:type="spellStart"/>
            <w:r w:rsidRPr="00B72DDF">
              <w:rPr>
                <w:rFonts w:ascii="Arial" w:hAnsi="Arial" w:cs="Arial"/>
                <w:b/>
                <w:bCs/>
              </w:rPr>
              <w:t>الإجمالي</w:t>
            </w:r>
            <w:proofErr w:type="spellEnd"/>
          </w:p>
        </w:tc>
      </w:tr>
      <w:tr w:rsidR="00B72DDF" w:rsidRPr="00B72DDF" w14:paraId="1ACF44C1" w14:textId="77777777" w:rsidTr="00B72DDF">
        <w:trPr>
          <w:tblCellSpacing w:w="15" w:type="dxa"/>
        </w:trPr>
        <w:tc>
          <w:tcPr>
            <w:tcW w:w="0" w:type="auto"/>
            <w:vAlign w:val="center"/>
            <w:hideMark/>
          </w:tcPr>
          <w:p w14:paraId="74C89A38" w14:textId="77777777" w:rsidR="00B72DDF" w:rsidRPr="00B72DDF" w:rsidRDefault="00B72DDF" w:rsidP="00B72DDF">
            <w:proofErr w:type="spellStart"/>
            <w:r w:rsidRPr="00B72DDF">
              <w:rPr>
                <w:rFonts w:ascii="Arial" w:hAnsi="Arial" w:cs="Arial"/>
              </w:rPr>
              <w:t>جهاز</w:t>
            </w:r>
            <w:proofErr w:type="spellEnd"/>
            <w:r w:rsidRPr="00B72DDF">
              <w:t xml:space="preserve"> </w:t>
            </w:r>
            <w:proofErr w:type="spellStart"/>
            <w:r w:rsidRPr="00B72DDF">
              <w:rPr>
                <w:rFonts w:ascii="Arial" w:hAnsi="Arial" w:cs="Arial"/>
              </w:rPr>
              <w:t>كمبيوتر</w:t>
            </w:r>
            <w:proofErr w:type="spellEnd"/>
            <w:r w:rsidRPr="00B72DDF">
              <w:t xml:space="preserve"> </w:t>
            </w:r>
            <w:proofErr w:type="spellStart"/>
            <w:r w:rsidRPr="00B72DDF">
              <w:rPr>
                <w:rFonts w:ascii="Arial" w:hAnsi="Arial" w:cs="Arial"/>
              </w:rPr>
              <w:t>محمول</w:t>
            </w:r>
            <w:proofErr w:type="spellEnd"/>
          </w:p>
        </w:tc>
        <w:tc>
          <w:tcPr>
            <w:tcW w:w="0" w:type="auto"/>
            <w:vAlign w:val="center"/>
            <w:hideMark/>
          </w:tcPr>
          <w:p w14:paraId="4ED14443" w14:textId="77777777" w:rsidR="00B72DDF" w:rsidRPr="00B72DDF" w:rsidRDefault="00B72DDF" w:rsidP="00B72DDF">
            <w:r w:rsidRPr="00B72DDF">
              <w:t>2</w:t>
            </w:r>
          </w:p>
        </w:tc>
        <w:tc>
          <w:tcPr>
            <w:tcW w:w="0" w:type="auto"/>
            <w:vAlign w:val="center"/>
            <w:hideMark/>
          </w:tcPr>
          <w:p w14:paraId="4D34AA29" w14:textId="77777777" w:rsidR="00B72DDF" w:rsidRPr="00B72DDF" w:rsidRDefault="00B72DDF" w:rsidP="00B72DDF">
            <w:r w:rsidRPr="00B72DDF">
              <w:t xml:space="preserve">3,000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7870CF57" w14:textId="77777777" w:rsidR="00B72DDF" w:rsidRPr="00B72DDF" w:rsidRDefault="00B72DDF" w:rsidP="00B72DDF">
            <w:r w:rsidRPr="00B72DDF">
              <w:t xml:space="preserve">6,000 </w:t>
            </w:r>
            <w:proofErr w:type="spellStart"/>
            <w:r w:rsidRPr="00B72DDF">
              <w:rPr>
                <w:rFonts w:ascii="Arial" w:hAnsi="Arial" w:cs="Arial"/>
              </w:rPr>
              <w:t>ر</w:t>
            </w:r>
            <w:r w:rsidRPr="00B72DDF">
              <w:t>.</w:t>
            </w:r>
            <w:r w:rsidRPr="00B72DDF">
              <w:rPr>
                <w:rFonts w:ascii="Arial" w:hAnsi="Arial" w:cs="Arial"/>
              </w:rPr>
              <w:t>س</w:t>
            </w:r>
            <w:proofErr w:type="spellEnd"/>
          </w:p>
        </w:tc>
      </w:tr>
      <w:tr w:rsidR="00B72DDF" w:rsidRPr="00B72DDF" w14:paraId="448CAFF7" w14:textId="77777777" w:rsidTr="00B72DDF">
        <w:trPr>
          <w:tblCellSpacing w:w="15" w:type="dxa"/>
        </w:trPr>
        <w:tc>
          <w:tcPr>
            <w:tcW w:w="0" w:type="auto"/>
            <w:vAlign w:val="center"/>
            <w:hideMark/>
          </w:tcPr>
          <w:p w14:paraId="1C8D553D" w14:textId="77777777" w:rsidR="00B72DDF" w:rsidRPr="00B72DDF" w:rsidRDefault="00B72DDF" w:rsidP="00B72DDF">
            <w:proofErr w:type="spellStart"/>
            <w:r w:rsidRPr="00B72DDF">
              <w:rPr>
                <w:rFonts w:ascii="Arial" w:hAnsi="Arial" w:cs="Arial"/>
              </w:rPr>
              <w:t>طابعة</w:t>
            </w:r>
            <w:proofErr w:type="spellEnd"/>
            <w:r w:rsidRPr="00B72DDF">
              <w:t xml:space="preserve"> </w:t>
            </w:r>
            <w:proofErr w:type="spellStart"/>
            <w:r w:rsidRPr="00B72DDF">
              <w:rPr>
                <w:rFonts w:ascii="Arial" w:hAnsi="Arial" w:cs="Arial"/>
              </w:rPr>
              <w:t>ليزر</w:t>
            </w:r>
            <w:proofErr w:type="spellEnd"/>
          </w:p>
        </w:tc>
        <w:tc>
          <w:tcPr>
            <w:tcW w:w="0" w:type="auto"/>
            <w:vAlign w:val="center"/>
            <w:hideMark/>
          </w:tcPr>
          <w:p w14:paraId="750BD6AE" w14:textId="77777777" w:rsidR="00B72DDF" w:rsidRPr="00B72DDF" w:rsidRDefault="00B72DDF" w:rsidP="00B72DDF">
            <w:r w:rsidRPr="00B72DDF">
              <w:t>1</w:t>
            </w:r>
          </w:p>
        </w:tc>
        <w:tc>
          <w:tcPr>
            <w:tcW w:w="0" w:type="auto"/>
            <w:vAlign w:val="center"/>
            <w:hideMark/>
          </w:tcPr>
          <w:p w14:paraId="6237C306"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1041BA17"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r>
      <w:tr w:rsidR="00B72DDF" w:rsidRPr="00B72DDF" w14:paraId="00772006" w14:textId="77777777" w:rsidTr="00B72DDF">
        <w:trPr>
          <w:tblCellSpacing w:w="15" w:type="dxa"/>
        </w:trPr>
        <w:tc>
          <w:tcPr>
            <w:tcW w:w="0" w:type="auto"/>
            <w:vAlign w:val="center"/>
            <w:hideMark/>
          </w:tcPr>
          <w:p w14:paraId="644765A1" w14:textId="77777777" w:rsidR="00B72DDF" w:rsidRPr="00B72DDF" w:rsidRDefault="00B72DDF" w:rsidP="00B72DDF">
            <w:proofErr w:type="spellStart"/>
            <w:r w:rsidRPr="00B72DDF">
              <w:rPr>
                <w:rFonts w:ascii="Arial" w:hAnsi="Arial" w:cs="Arial"/>
              </w:rPr>
              <w:t>برنامج</w:t>
            </w:r>
            <w:proofErr w:type="spellEnd"/>
            <w:r w:rsidRPr="00B72DDF">
              <w:t xml:space="preserve"> </w:t>
            </w:r>
            <w:proofErr w:type="spellStart"/>
            <w:r w:rsidRPr="00B72DDF">
              <w:rPr>
                <w:rFonts w:ascii="Arial" w:hAnsi="Arial" w:cs="Arial"/>
              </w:rPr>
              <w:t>إدارة</w:t>
            </w:r>
            <w:proofErr w:type="spellEnd"/>
            <w:r w:rsidRPr="00B72DDF">
              <w:t xml:space="preserve"> </w:t>
            </w:r>
            <w:proofErr w:type="spellStart"/>
            <w:r w:rsidRPr="00B72DDF">
              <w:rPr>
                <w:rFonts w:ascii="Arial" w:hAnsi="Arial" w:cs="Arial"/>
              </w:rPr>
              <w:t>المشاريع</w:t>
            </w:r>
            <w:proofErr w:type="spellEnd"/>
          </w:p>
        </w:tc>
        <w:tc>
          <w:tcPr>
            <w:tcW w:w="0" w:type="auto"/>
            <w:vAlign w:val="center"/>
            <w:hideMark/>
          </w:tcPr>
          <w:p w14:paraId="2212B598" w14:textId="77777777" w:rsidR="00B72DDF" w:rsidRPr="00B72DDF" w:rsidRDefault="00B72DDF" w:rsidP="00B72DDF">
            <w:r w:rsidRPr="00B72DDF">
              <w:t>1</w:t>
            </w:r>
          </w:p>
        </w:tc>
        <w:tc>
          <w:tcPr>
            <w:tcW w:w="0" w:type="auto"/>
            <w:vAlign w:val="center"/>
            <w:hideMark/>
          </w:tcPr>
          <w:p w14:paraId="42CD5578"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5A54C0D9"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r>
    </w:tbl>
    <w:p w14:paraId="75143BD3" w14:textId="77777777" w:rsidR="00B72DDF" w:rsidRPr="00B72DDF" w:rsidRDefault="00000000" w:rsidP="00B72DDF">
      <w:r>
        <w:pict w14:anchorId="353359DB">
          <v:rect id="_x0000_i1115" style="width:0;height:1.5pt" o:hralign="center" o:hrstd="t" o:hr="t" fillcolor="#a0a0a0" stroked="f"/>
        </w:pict>
      </w:r>
    </w:p>
    <w:p w14:paraId="24480FF5" w14:textId="77777777" w:rsidR="00B72DDF" w:rsidRPr="00B72DDF" w:rsidRDefault="00B72DDF" w:rsidP="00B72DDF">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الجزئي</w:t>
      </w:r>
      <w:proofErr w:type="spellEnd"/>
      <w:r w:rsidRPr="00B72DDF">
        <w:t xml:space="preserve">: 9,500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الضريبة</w:t>
      </w:r>
      <w:proofErr w:type="spellEnd"/>
      <w:r w:rsidRPr="00B72DDF">
        <w:rPr>
          <w:b/>
          <w:bCs/>
        </w:rPr>
        <w:t xml:space="preserve"> (15%)</w:t>
      </w:r>
      <w:r w:rsidRPr="00B72DDF">
        <w:t xml:space="preserve">: 1,425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t xml:space="preserve">: 10,925 </w:t>
      </w:r>
      <w:proofErr w:type="spellStart"/>
      <w:r w:rsidRPr="00B72DDF">
        <w:rPr>
          <w:rFonts w:ascii="Arial" w:hAnsi="Arial" w:cs="Arial"/>
        </w:rPr>
        <w:t>ر</w:t>
      </w:r>
      <w:r w:rsidRPr="00B72DDF">
        <w:t>.</w:t>
      </w:r>
      <w:r w:rsidRPr="00B72DDF">
        <w:rPr>
          <w:rFonts w:ascii="Arial" w:hAnsi="Arial" w:cs="Arial"/>
        </w:rPr>
        <w:t>س</w:t>
      </w:r>
      <w:proofErr w:type="spellEnd"/>
    </w:p>
    <w:p w14:paraId="7B98E438" w14:textId="77777777" w:rsidR="00B72DDF" w:rsidRPr="00B72DDF" w:rsidRDefault="00000000" w:rsidP="00B72DDF">
      <w:r>
        <w:pict w14:anchorId="0E0AFE01">
          <v:rect id="_x0000_i1116" style="width:0;height:1.5pt" o:hralign="center" o:hrstd="t" o:hr="t" fillcolor="#a0a0a0" stroked="f"/>
        </w:pict>
      </w:r>
    </w:p>
    <w:p w14:paraId="33783DB8" w14:textId="77777777" w:rsidR="00B72DDF" w:rsidRPr="00B72DDF" w:rsidRDefault="00B72DDF" w:rsidP="00B72DDF">
      <w:proofErr w:type="spellStart"/>
      <w:r w:rsidRPr="00B72DDF">
        <w:rPr>
          <w:rFonts w:ascii="Arial" w:hAnsi="Arial" w:cs="Arial"/>
          <w:b/>
          <w:bCs/>
        </w:rPr>
        <w:t>شروط</w:t>
      </w:r>
      <w:proofErr w:type="spellEnd"/>
      <w:r w:rsidRPr="00B72DDF">
        <w:rPr>
          <w:b/>
          <w:bCs/>
        </w:rPr>
        <w:t xml:space="preserve"> </w:t>
      </w:r>
      <w:proofErr w:type="spellStart"/>
      <w:r w:rsidRPr="00B72DDF">
        <w:rPr>
          <w:rFonts w:ascii="Arial" w:hAnsi="Arial" w:cs="Arial"/>
          <w:b/>
          <w:bCs/>
        </w:rPr>
        <w:t>الدفع</w:t>
      </w:r>
      <w:proofErr w:type="spellEnd"/>
      <w:r w:rsidRPr="00B72DDF">
        <w:t xml:space="preserve">: </w:t>
      </w:r>
      <w:proofErr w:type="spellStart"/>
      <w:r w:rsidRPr="00B72DDF">
        <w:rPr>
          <w:rFonts w:ascii="Arial" w:hAnsi="Arial" w:cs="Arial"/>
        </w:rPr>
        <w:t>الدفع</w:t>
      </w:r>
      <w:proofErr w:type="spellEnd"/>
      <w:r w:rsidRPr="00B72DDF">
        <w:t xml:space="preserve"> </w:t>
      </w:r>
      <w:proofErr w:type="spellStart"/>
      <w:r w:rsidRPr="00B72DDF">
        <w:rPr>
          <w:rFonts w:ascii="Arial" w:hAnsi="Arial" w:cs="Arial"/>
        </w:rPr>
        <w:t>خلال</w:t>
      </w:r>
      <w:proofErr w:type="spellEnd"/>
      <w:r w:rsidRPr="00B72DDF">
        <w:t xml:space="preserve"> 30 </w:t>
      </w:r>
      <w:proofErr w:type="spellStart"/>
      <w:r w:rsidRPr="00B72DDF">
        <w:rPr>
          <w:rFonts w:ascii="Arial" w:hAnsi="Arial" w:cs="Arial"/>
        </w:rPr>
        <w:t>يومًا</w:t>
      </w:r>
      <w:proofErr w:type="spellEnd"/>
      <w:r w:rsidRPr="00B72DDF">
        <w:t xml:space="preserve"> </w:t>
      </w:r>
      <w:proofErr w:type="spellStart"/>
      <w:r w:rsidRPr="00B72DDF">
        <w:rPr>
          <w:rFonts w:ascii="Arial" w:hAnsi="Arial" w:cs="Arial"/>
        </w:rPr>
        <w:t>من</w:t>
      </w:r>
      <w:proofErr w:type="spellEnd"/>
      <w:r w:rsidRPr="00B72DDF">
        <w:t xml:space="preserve"> </w:t>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w:t>
      </w:r>
      <w:r w:rsidRPr="00B72DDF">
        <w:br/>
      </w:r>
      <w:proofErr w:type="spellStart"/>
      <w:r w:rsidRPr="00B72DDF">
        <w:rPr>
          <w:rFonts w:ascii="Arial" w:hAnsi="Arial" w:cs="Arial"/>
          <w:b/>
          <w:bCs/>
        </w:rPr>
        <w:t>شكرًا</w:t>
      </w:r>
      <w:proofErr w:type="spellEnd"/>
      <w:r w:rsidRPr="00B72DDF">
        <w:rPr>
          <w:b/>
          <w:bCs/>
        </w:rPr>
        <w:t xml:space="preserve"> </w:t>
      </w:r>
      <w:proofErr w:type="spellStart"/>
      <w:r w:rsidRPr="00B72DDF">
        <w:rPr>
          <w:rFonts w:ascii="Arial" w:hAnsi="Arial" w:cs="Arial"/>
          <w:b/>
          <w:bCs/>
        </w:rPr>
        <w:t>لتعاملكم</w:t>
      </w:r>
      <w:proofErr w:type="spellEnd"/>
      <w:r w:rsidRPr="00B72DDF">
        <w:rPr>
          <w:b/>
          <w:bCs/>
        </w:rPr>
        <w:t xml:space="preserve"> </w:t>
      </w:r>
      <w:proofErr w:type="spellStart"/>
      <w:r w:rsidRPr="00B72DDF">
        <w:rPr>
          <w:rFonts w:ascii="Arial" w:hAnsi="Arial" w:cs="Arial"/>
          <w:b/>
          <w:bCs/>
        </w:rPr>
        <w:t>معنا</w:t>
      </w:r>
      <w:proofErr w:type="spellEnd"/>
      <w:r w:rsidRPr="00B72DDF">
        <w:rPr>
          <w:b/>
          <w:bCs/>
        </w:rPr>
        <w:t>!</w:t>
      </w:r>
    </w:p>
    <w:p w14:paraId="26E47B9C" w14:textId="77777777" w:rsidR="00B72DDF" w:rsidRPr="00B72DDF" w:rsidRDefault="00000000" w:rsidP="00B72DDF">
      <w:r>
        <w:pict w14:anchorId="56BF1EDD">
          <v:rect id="_x0000_i1117" style="width:0;height:1.5pt" o:hralign="center" o:hrstd="t" o:hr="t" fillcolor="#a0a0a0" stroked="f"/>
        </w:pict>
      </w:r>
    </w:p>
    <w:p w14:paraId="2666D941" w14:textId="77777777" w:rsidR="00B72DDF" w:rsidRPr="00B72DDF" w:rsidRDefault="00B72DDF" w:rsidP="00B72DDF">
      <w:pPr>
        <w:rPr>
          <w:b/>
          <w:bCs/>
        </w:rPr>
      </w:pPr>
      <w:r w:rsidRPr="00B72DDF">
        <w:rPr>
          <w:b/>
          <w:bCs/>
        </w:rPr>
        <w:t>Key Notes:</w:t>
      </w:r>
    </w:p>
    <w:p w14:paraId="52A95453" w14:textId="77777777" w:rsidR="00B72DDF" w:rsidRPr="00B72DDF" w:rsidRDefault="00B72DDF" w:rsidP="002E1EC8">
      <w:pPr>
        <w:numPr>
          <w:ilvl w:val="0"/>
          <w:numId w:val="2"/>
        </w:numPr>
      </w:pPr>
      <w:r w:rsidRPr="00B72DDF">
        <w:rPr>
          <w:b/>
          <w:bCs/>
        </w:rPr>
        <w:lastRenderedPageBreak/>
        <w:t>RTL Alignment</w:t>
      </w:r>
      <w:r w:rsidRPr="00B72DDF">
        <w:t>: All text and numbers are aligned to the right.</w:t>
      </w:r>
    </w:p>
    <w:p w14:paraId="4514D975" w14:textId="77777777" w:rsidR="00B72DDF" w:rsidRPr="00B72DDF" w:rsidRDefault="00B72DDF" w:rsidP="002E1EC8">
      <w:pPr>
        <w:numPr>
          <w:ilvl w:val="0"/>
          <w:numId w:val="2"/>
        </w:numPr>
      </w:pPr>
      <w:r w:rsidRPr="00B72DDF">
        <w:rPr>
          <w:b/>
          <w:bCs/>
        </w:rPr>
        <w:t>Currency</w:t>
      </w:r>
      <w:r w:rsidRPr="00B72DDF">
        <w:t>: The currency used in this example is Saudi Riyal (</w:t>
      </w:r>
      <w:proofErr w:type="spellStart"/>
      <w:r w:rsidRPr="00B72DDF">
        <w:rPr>
          <w:rFonts w:ascii="Arial" w:hAnsi="Arial" w:cs="Arial"/>
        </w:rPr>
        <w:t>ر</w:t>
      </w:r>
      <w:r w:rsidRPr="00B72DDF">
        <w:t>.</w:t>
      </w:r>
      <w:r w:rsidRPr="00B72DDF">
        <w:rPr>
          <w:rFonts w:ascii="Arial" w:hAnsi="Arial" w:cs="Arial"/>
        </w:rPr>
        <w:t>س</w:t>
      </w:r>
      <w:proofErr w:type="spellEnd"/>
      <w:r w:rsidRPr="00B72DDF">
        <w:t>).</w:t>
      </w:r>
    </w:p>
    <w:p w14:paraId="4BE72728" w14:textId="77777777" w:rsidR="00B72DDF" w:rsidRPr="00B72DDF" w:rsidRDefault="00B72DDF" w:rsidP="002E1EC8">
      <w:pPr>
        <w:numPr>
          <w:ilvl w:val="0"/>
          <w:numId w:val="2"/>
        </w:numPr>
      </w:pPr>
      <w:r w:rsidRPr="00B72DDF">
        <w:rPr>
          <w:b/>
          <w:bCs/>
        </w:rPr>
        <w:t>Tax</w:t>
      </w:r>
      <w:r w:rsidRPr="00B72DDF">
        <w:t>: VAT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القيمة</w:t>
      </w:r>
      <w:proofErr w:type="spellEnd"/>
      <w:r w:rsidRPr="00B72DDF">
        <w:t xml:space="preserve"> </w:t>
      </w:r>
      <w:proofErr w:type="spellStart"/>
      <w:r w:rsidRPr="00B72DDF">
        <w:rPr>
          <w:rFonts w:ascii="Arial" w:hAnsi="Arial" w:cs="Arial"/>
        </w:rPr>
        <w:t>المضافة</w:t>
      </w:r>
      <w:proofErr w:type="spellEnd"/>
      <w:r w:rsidRPr="00B72DDF">
        <w:t>) is included at 15%, which is common in Saudi Arabia.</w:t>
      </w:r>
    </w:p>
    <w:p w14:paraId="7DD61892" w14:textId="77777777" w:rsidR="00B72DDF" w:rsidRPr="00B72DDF" w:rsidRDefault="00B72DDF" w:rsidP="002E1EC8">
      <w:pPr>
        <w:numPr>
          <w:ilvl w:val="0"/>
          <w:numId w:val="2"/>
        </w:numPr>
      </w:pPr>
      <w:r w:rsidRPr="00B72DDF">
        <w:rPr>
          <w:b/>
          <w:bCs/>
        </w:rPr>
        <w:t>Date Format</w:t>
      </w:r>
      <w:r w:rsidRPr="00B72DDF">
        <w:t>: The date is written in Arabic numerals and follows the day-month-year format.</w:t>
      </w:r>
    </w:p>
    <w:p w14:paraId="1979A096" w14:textId="77777777" w:rsidR="00B72DDF" w:rsidRPr="00B72DDF" w:rsidRDefault="00000000" w:rsidP="00B72DDF">
      <w:r>
        <w:pict w14:anchorId="7D0FEE75">
          <v:rect id="_x0000_i1118" style="width:0;height:1.5pt" o:hralign="center" o:hrstd="t" o:hr="t" fillcolor="#a0a0a0" stroked="f"/>
        </w:pict>
      </w:r>
    </w:p>
    <w:p w14:paraId="6A126498" w14:textId="77777777" w:rsidR="00B72DDF" w:rsidRDefault="00B72DDF" w:rsidP="00B72DDF">
      <w:pPr>
        <w:pStyle w:val="Heading2"/>
      </w:pPr>
      <w:bookmarkStart w:id="7" w:name="_Toc192528258"/>
      <w:r>
        <w:t xml:space="preserve">Arabic - Invoice </w:t>
      </w:r>
      <w:r w:rsidR="002E1EC8">
        <w:t xml:space="preserve">- </w:t>
      </w:r>
      <w:r>
        <w:t>Correct format</w:t>
      </w:r>
      <w:bookmarkEnd w:id="7"/>
    </w:p>
    <w:p w14:paraId="5EAA0DB5" w14:textId="77777777" w:rsidR="00B72DDF" w:rsidRPr="00B72DDF" w:rsidRDefault="00B72DDF" w:rsidP="00086DC3">
      <w:pPr>
        <w:pStyle w:val="Heading3"/>
      </w:pPr>
      <w:r w:rsidRPr="00B72DDF">
        <w:t xml:space="preserve">Should the stock inventory items and quantities not be on the </w:t>
      </w:r>
      <w:proofErr w:type="gramStart"/>
      <w:r w:rsidRPr="00B72DDF">
        <w:t>right hand</w:t>
      </w:r>
      <w:proofErr w:type="gramEnd"/>
      <w:r w:rsidRPr="00B72DDF">
        <w:t xml:space="preserve"> side after the total amount?</w:t>
      </w:r>
    </w:p>
    <w:p w14:paraId="3CDCC793" w14:textId="77777777" w:rsidR="00B72DDF" w:rsidRPr="00B72DDF" w:rsidRDefault="00B72DDF" w:rsidP="00B72DDF">
      <w:r w:rsidRPr="00B72DDF">
        <w:t xml:space="preserve">You're </w:t>
      </w:r>
      <w:proofErr w:type="gramStart"/>
      <w:r w:rsidRPr="00B72DDF">
        <w:t>absolutely correct</w:t>
      </w:r>
      <w:proofErr w:type="gramEnd"/>
      <w:r w:rsidRPr="00B72DDF">
        <w:t xml:space="preserve">! In </w:t>
      </w:r>
      <w:r w:rsidRPr="00B72DDF">
        <w:rPr>
          <w:b/>
          <w:bCs/>
        </w:rPr>
        <w:t>Arabic invoices</w:t>
      </w:r>
      <w:r w:rsidRPr="00B72DDF">
        <w:t xml:space="preserve">, the </w:t>
      </w:r>
      <w:r w:rsidRPr="00B72DDF">
        <w:rPr>
          <w:b/>
          <w:bCs/>
        </w:rPr>
        <w:t>stock inventory items and quantities</w:t>
      </w:r>
      <w:r w:rsidRPr="00B72DDF">
        <w:t xml:space="preserve"> should be aligned to the </w:t>
      </w:r>
      <w:r w:rsidRPr="00B72DDF">
        <w:rPr>
          <w:b/>
          <w:bCs/>
        </w:rPr>
        <w:t>right-hand side</w:t>
      </w:r>
      <w:r w:rsidRPr="00B72DDF">
        <w:t xml:space="preserve"> to maintain consistency with the </w:t>
      </w:r>
      <w:r w:rsidRPr="00B72DDF">
        <w:rPr>
          <w:b/>
          <w:bCs/>
        </w:rPr>
        <w:t>right-to-left (RTL)</w:t>
      </w:r>
      <w:r w:rsidRPr="00B72DDF">
        <w:t xml:space="preserve"> reading direction. The </w:t>
      </w:r>
      <w:r w:rsidRPr="00B72DDF">
        <w:rPr>
          <w:b/>
          <w:bCs/>
        </w:rPr>
        <w:t>total amount</w:t>
      </w:r>
      <w:r w:rsidRPr="00B72DDF">
        <w:t xml:space="preserve"> should also follow the RTL flow, ensuring that the entire document adheres to Arabic formatting standards.</w:t>
      </w:r>
    </w:p>
    <w:p w14:paraId="7CE11EAD" w14:textId="77777777" w:rsidR="00B72DDF" w:rsidRPr="00B72DDF" w:rsidRDefault="00B72DDF" w:rsidP="00B72DDF">
      <w:r w:rsidRPr="00B72DDF">
        <w:t xml:space="preserve">Here’s the corrected </w:t>
      </w:r>
      <w:r w:rsidRPr="00B72DDF">
        <w:rPr>
          <w:b/>
          <w:bCs/>
        </w:rPr>
        <w:t>invoice example</w:t>
      </w:r>
      <w:r w:rsidRPr="00B72DDF">
        <w:t xml:space="preserve"> with the </w:t>
      </w:r>
      <w:r w:rsidRPr="00B72DDF">
        <w:rPr>
          <w:b/>
          <w:bCs/>
        </w:rPr>
        <w:t>stock inventory items and quantities</w:t>
      </w:r>
      <w:r w:rsidRPr="00B72DDF">
        <w:t xml:space="preserve"> on the </w:t>
      </w:r>
      <w:r w:rsidRPr="00B72DDF">
        <w:rPr>
          <w:b/>
          <w:bCs/>
        </w:rPr>
        <w:t>right-hand side</w:t>
      </w:r>
      <w:r w:rsidRPr="00B72DDF">
        <w:t>:</w:t>
      </w:r>
    </w:p>
    <w:p w14:paraId="6362CF9A" w14:textId="77777777" w:rsidR="00B72DDF" w:rsidRPr="00B72DDF" w:rsidRDefault="00000000" w:rsidP="00B72DDF">
      <w:r>
        <w:pict w14:anchorId="673BE71A">
          <v:rect id="_x0000_i1119" style="width:0;height:1.5pt" o:hralign="center" o:hrstd="t" o:hr="t" fillcolor="#a0a0a0" stroked="f"/>
        </w:pict>
      </w:r>
    </w:p>
    <w:p w14:paraId="60C3316B" w14:textId="77777777" w:rsidR="00B72DDF" w:rsidRPr="00B72DDF" w:rsidRDefault="00B72DDF" w:rsidP="00B72DDF">
      <w:pPr>
        <w:rPr>
          <w:b/>
          <w:bCs/>
        </w:rPr>
      </w:pPr>
      <w:r w:rsidRPr="00B72DDF">
        <w:rPr>
          <w:b/>
          <w:bCs/>
        </w:rPr>
        <w:t>Corrected Invoice Example in Arabic</w:t>
      </w:r>
    </w:p>
    <w:p w14:paraId="3B4BB3FB" w14:textId="77777777" w:rsidR="00B72DDF" w:rsidRPr="00B72DDF" w:rsidRDefault="00000000" w:rsidP="00B72DDF">
      <w:r>
        <w:pict w14:anchorId="001DC02B">
          <v:rect id="_x0000_i1120" style="width:0;height:1.5pt" o:hralign="center" o:hrstd="t" o:hr="t" fillcolor="#a0a0a0" stroked="f"/>
        </w:pict>
      </w:r>
    </w:p>
    <w:p w14:paraId="6244836A" w14:textId="77777777" w:rsidR="00B72DDF" w:rsidRPr="00B72DDF" w:rsidRDefault="00B72DDF" w:rsidP="00B72DDF">
      <w:proofErr w:type="spellStart"/>
      <w:r w:rsidRPr="00B72DDF">
        <w:rPr>
          <w:rFonts w:ascii="Arial" w:hAnsi="Arial" w:cs="Arial"/>
          <w:b/>
          <w:bCs/>
        </w:rPr>
        <w:t>شركة</w:t>
      </w:r>
      <w:proofErr w:type="spellEnd"/>
      <w:r w:rsidRPr="00B72DDF">
        <w:rPr>
          <w:b/>
          <w:bCs/>
        </w:rPr>
        <w:t xml:space="preserve"> </w:t>
      </w:r>
      <w:proofErr w:type="spellStart"/>
      <w:r w:rsidRPr="00B72DDF">
        <w:rPr>
          <w:rFonts w:ascii="Arial" w:hAnsi="Arial" w:cs="Arial"/>
          <w:b/>
          <w:bCs/>
        </w:rPr>
        <w:t>التقنية</w:t>
      </w:r>
      <w:proofErr w:type="spellEnd"/>
      <w:r w:rsidRPr="00B72DDF">
        <w:rPr>
          <w:b/>
          <w:bCs/>
        </w:rPr>
        <w:t xml:space="preserve"> </w:t>
      </w:r>
      <w:proofErr w:type="spellStart"/>
      <w:r w:rsidRPr="00B72DDF">
        <w:rPr>
          <w:rFonts w:ascii="Arial" w:hAnsi="Arial" w:cs="Arial"/>
          <w:b/>
          <w:bCs/>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xml:space="preserve">: 0112345678 | </w:t>
      </w:r>
      <w:proofErr w:type="spellStart"/>
      <w:r w:rsidRPr="00B72DDF">
        <w:rPr>
          <w:rFonts w:ascii="Arial" w:hAnsi="Arial" w:cs="Arial"/>
        </w:rPr>
        <w:t>البريد</w:t>
      </w:r>
      <w:proofErr w:type="spellEnd"/>
      <w:r w:rsidRPr="00B72DDF">
        <w:t xml:space="preserve"> </w:t>
      </w:r>
      <w:proofErr w:type="spellStart"/>
      <w:r w:rsidRPr="00B72DDF">
        <w:rPr>
          <w:rFonts w:ascii="Arial" w:hAnsi="Arial" w:cs="Arial"/>
        </w:rPr>
        <w:t>الإلكتروني</w:t>
      </w:r>
      <w:proofErr w:type="spellEnd"/>
      <w:r w:rsidRPr="00B72DDF">
        <w:t xml:space="preserve">: </w:t>
      </w:r>
      <w:hyperlink r:id="rId13" w:tgtFrame="_blank" w:history="1">
        <w:r w:rsidRPr="00B72DDF">
          <w:rPr>
            <w:rStyle w:val="Hyperlink"/>
          </w:rPr>
          <w:t>info@techcompany.com</w:t>
        </w:r>
      </w:hyperlink>
    </w:p>
    <w:p w14:paraId="79727489" w14:textId="77777777" w:rsidR="00B72DDF" w:rsidRPr="00B72DDF" w:rsidRDefault="00000000" w:rsidP="00B72DDF">
      <w:r>
        <w:pict w14:anchorId="1061DE6E">
          <v:rect id="_x0000_i1121" style="width:0;height:1.5pt" o:hralign="center" o:hrstd="t" o:hr="t" fillcolor="#a0a0a0" stroked="f"/>
        </w:pict>
      </w:r>
    </w:p>
    <w:p w14:paraId="36EDB5B7" w14:textId="77777777" w:rsidR="00B72DDF" w:rsidRPr="00B72DDF" w:rsidRDefault="00B72DDF" w:rsidP="00B72DDF">
      <w:proofErr w:type="spellStart"/>
      <w:r w:rsidRPr="00B72DDF">
        <w:rPr>
          <w:rFonts w:ascii="Arial" w:hAnsi="Arial" w:cs="Arial"/>
          <w:b/>
          <w:bCs/>
        </w:rPr>
        <w:t>فاتورة</w:t>
      </w:r>
      <w:proofErr w:type="spellEnd"/>
      <w:r w:rsidRPr="00B72DDF">
        <w:br/>
      </w:r>
      <w:proofErr w:type="spellStart"/>
      <w:r w:rsidRPr="00B72DDF">
        <w:rPr>
          <w:rFonts w:ascii="Arial" w:hAnsi="Arial" w:cs="Arial"/>
        </w:rPr>
        <w:t>رقم</w:t>
      </w:r>
      <w:proofErr w:type="spellEnd"/>
      <w:r w:rsidRPr="00B72DDF">
        <w:t xml:space="preserve"> </w:t>
      </w:r>
      <w:proofErr w:type="spellStart"/>
      <w:r w:rsidRPr="00B72DDF">
        <w:rPr>
          <w:rFonts w:ascii="Arial" w:hAnsi="Arial" w:cs="Arial"/>
        </w:rPr>
        <w:t>الفاتورة</w:t>
      </w:r>
      <w:proofErr w:type="spellEnd"/>
      <w:r w:rsidRPr="00B72DDF">
        <w:t>: 2023/INV/001</w:t>
      </w:r>
      <w:r w:rsidRPr="00B72DDF">
        <w:br/>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 xml:space="preserve">: </w:t>
      </w:r>
      <w:r w:rsidRPr="00B72DDF">
        <w:rPr>
          <w:rFonts w:ascii="Arial" w:hAnsi="Arial" w:cs="Arial"/>
        </w:rPr>
        <w:t>١٠</w:t>
      </w:r>
      <w:r w:rsidRPr="00B72DDF">
        <w:t xml:space="preserve"> </w:t>
      </w:r>
      <w:proofErr w:type="spellStart"/>
      <w:r w:rsidRPr="00B72DDF">
        <w:rPr>
          <w:rFonts w:ascii="Arial" w:hAnsi="Arial" w:cs="Arial"/>
        </w:rPr>
        <w:t>أكتوبر</w:t>
      </w:r>
      <w:proofErr w:type="spellEnd"/>
      <w:r w:rsidRPr="00B72DDF">
        <w:t xml:space="preserve"> </w:t>
      </w:r>
      <w:r w:rsidRPr="00B72DDF">
        <w:rPr>
          <w:rFonts w:ascii="Arial" w:hAnsi="Arial" w:cs="Arial"/>
        </w:rPr>
        <w:t>٢٠٢٣</w:t>
      </w:r>
    </w:p>
    <w:p w14:paraId="5860F064" w14:textId="77777777" w:rsidR="00B72DDF" w:rsidRPr="00B72DDF" w:rsidRDefault="00000000" w:rsidP="00B72DDF">
      <w:r>
        <w:pict w14:anchorId="159EED45">
          <v:rect id="_x0000_i1122" style="width:0;height:1.5pt" o:hralign="center" o:hrstd="t" o:hr="t" fillcolor="#a0a0a0" stroked="f"/>
        </w:pict>
      </w:r>
    </w:p>
    <w:p w14:paraId="19F30E0A" w14:textId="77777777" w:rsidR="00B72DDF" w:rsidRPr="00B72DDF" w:rsidRDefault="00B72DDF" w:rsidP="00B72DDF">
      <w:proofErr w:type="spellStart"/>
      <w:r w:rsidRPr="00B72DDF">
        <w:rPr>
          <w:rFonts w:ascii="Arial" w:hAnsi="Arial" w:cs="Arial"/>
          <w:b/>
          <w:bCs/>
        </w:rPr>
        <w:t>البائع</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التقنية</w:t>
      </w:r>
      <w:proofErr w:type="spellEnd"/>
      <w:r w:rsidRPr="00B72DDF">
        <w:t xml:space="preserve"> </w:t>
      </w:r>
      <w:proofErr w:type="spellStart"/>
      <w:r w:rsidRPr="00B72DDF">
        <w:rPr>
          <w:rFonts w:ascii="Arial" w:hAnsi="Arial" w:cs="Arial"/>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0112345678</w:t>
      </w:r>
    </w:p>
    <w:p w14:paraId="1C6E43B7" w14:textId="77777777" w:rsidR="00B72DDF" w:rsidRPr="00B72DDF" w:rsidRDefault="00B72DDF" w:rsidP="00B72DDF">
      <w:proofErr w:type="spellStart"/>
      <w:r w:rsidRPr="00B72DDF">
        <w:rPr>
          <w:rFonts w:ascii="Arial" w:hAnsi="Arial" w:cs="Arial"/>
          <w:b/>
          <w:bCs/>
        </w:rPr>
        <w:t>المشتري</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الأعمال</w:t>
      </w:r>
      <w:proofErr w:type="spellEnd"/>
      <w:r w:rsidRPr="00B72DDF">
        <w:t xml:space="preserve"> </w:t>
      </w:r>
      <w:proofErr w:type="spellStart"/>
      <w:r w:rsidRPr="00B72DDF">
        <w:rPr>
          <w:rFonts w:ascii="Arial" w:hAnsi="Arial" w:cs="Arial"/>
        </w:rPr>
        <w:t>الحديثة</w:t>
      </w:r>
      <w:proofErr w:type="spellEnd"/>
      <w:r w:rsidRPr="00B72DDF">
        <w:br/>
      </w:r>
      <w:proofErr w:type="spellStart"/>
      <w:r w:rsidRPr="00B72DDF">
        <w:rPr>
          <w:rFonts w:ascii="Arial" w:hAnsi="Arial" w:cs="Arial"/>
        </w:rPr>
        <w:lastRenderedPageBreak/>
        <w:t>العنوان</w:t>
      </w:r>
      <w:proofErr w:type="spellEnd"/>
      <w:r w:rsidRPr="00B72DDF">
        <w:t xml:space="preserve">: </w:t>
      </w:r>
      <w:proofErr w:type="spellStart"/>
      <w:r w:rsidRPr="00B72DDF">
        <w:rPr>
          <w:rFonts w:ascii="Arial" w:hAnsi="Arial" w:cs="Arial"/>
        </w:rPr>
        <w:t>جدة</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الأمير</w:t>
      </w:r>
      <w:proofErr w:type="spellEnd"/>
      <w:r w:rsidRPr="00B72DDF">
        <w:t xml:space="preserve"> </w:t>
      </w:r>
      <w:proofErr w:type="spellStart"/>
      <w:r w:rsidRPr="00B72DDF">
        <w:rPr>
          <w:rFonts w:ascii="Arial" w:hAnsi="Arial" w:cs="Arial"/>
        </w:rPr>
        <w:t>سلطان</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67890</w:t>
      </w:r>
      <w:r w:rsidRPr="00B72DDF">
        <w:br/>
      </w:r>
      <w:proofErr w:type="spellStart"/>
      <w:r w:rsidRPr="00B72DDF">
        <w:rPr>
          <w:rFonts w:ascii="Arial" w:hAnsi="Arial" w:cs="Arial"/>
        </w:rPr>
        <w:t>هاتف</w:t>
      </w:r>
      <w:proofErr w:type="spellEnd"/>
      <w:r w:rsidRPr="00B72DDF">
        <w:t>: 0123456789</w:t>
      </w:r>
    </w:p>
    <w:p w14:paraId="4D289228" w14:textId="77777777" w:rsidR="00B72DDF" w:rsidRPr="00B72DDF" w:rsidRDefault="00000000" w:rsidP="00B72DDF">
      <w:r>
        <w:pict w14:anchorId="0D01209B">
          <v:rect id="_x0000_i11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074"/>
        <w:gridCol w:w="520"/>
        <w:gridCol w:w="1709"/>
      </w:tblGrid>
      <w:tr w:rsidR="00B72DDF" w:rsidRPr="00B72DDF" w14:paraId="3BB4E0DC" w14:textId="77777777" w:rsidTr="00B72DDF">
        <w:trPr>
          <w:tblHeader/>
          <w:tblCellSpacing w:w="15" w:type="dxa"/>
        </w:trPr>
        <w:tc>
          <w:tcPr>
            <w:tcW w:w="0" w:type="auto"/>
            <w:vAlign w:val="center"/>
            <w:hideMark/>
          </w:tcPr>
          <w:p w14:paraId="287BD7BB" w14:textId="77777777" w:rsidR="00B72DDF" w:rsidRPr="00B72DDF" w:rsidRDefault="00B72DDF" w:rsidP="00B72DDF">
            <w:pPr>
              <w:rPr>
                <w:b/>
                <w:bCs/>
              </w:rPr>
            </w:pPr>
            <w:proofErr w:type="spellStart"/>
            <w:r w:rsidRPr="00B72DDF">
              <w:rPr>
                <w:rFonts w:ascii="Arial" w:hAnsi="Arial" w:cs="Arial"/>
                <w:b/>
                <w:bCs/>
              </w:rPr>
              <w:t>الإجمالي</w:t>
            </w:r>
            <w:proofErr w:type="spellEnd"/>
          </w:p>
        </w:tc>
        <w:tc>
          <w:tcPr>
            <w:tcW w:w="0" w:type="auto"/>
            <w:vAlign w:val="center"/>
            <w:hideMark/>
          </w:tcPr>
          <w:p w14:paraId="320FFA8D" w14:textId="77777777" w:rsidR="00B72DDF" w:rsidRPr="00B72DDF" w:rsidRDefault="00B72DDF" w:rsidP="00B72DDF">
            <w:pPr>
              <w:rPr>
                <w:b/>
                <w:bCs/>
              </w:rPr>
            </w:pP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p>
        </w:tc>
        <w:tc>
          <w:tcPr>
            <w:tcW w:w="0" w:type="auto"/>
            <w:vAlign w:val="center"/>
            <w:hideMark/>
          </w:tcPr>
          <w:p w14:paraId="2A0BAFFE" w14:textId="77777777" w:rsidR="00B72DDF" w:rsidRPr="00B72DDF" w:rsidRDefault="00B72DDF" w:rsidP="00B72DDF">
            <w:pPr>
              <w:rPr>
                <w:b/>
                <w:bCs/>
              </w:rPr>
            </w:pPr>
            <w:proofErr w:type="spellStart"/>
            <w:r w:rsidRPr="00B72DDF">
              <w:rPr>
                <w:rFonts w:ascii="Arial" w:hAnsi="Arial" w:cs="Arial"/>
                <w:b/>
                <w:bCs/>
              </w:rPr>
              <w:t>الكمية</w:t>
            </w:r>
            <w:proofErr w:type="spellEnd"/>
          </w:p>
        </w:tc>
        <w:tc>
          <w:tcPr>
            <w:tcW w:w="0" w:type="auto"/>
            <w:vAlign w:val="center"/>
            <w:hideMark/>
          </w:tcPr>
          <w:p w14:paraId="1D6B62AA" w14:textId="77777777" w:rsidR="00B72DDF" w:rsidRPr="00B72DDF" w:rsidRDefault="00B72DDF" w:rsidP="00B72DDF">
            <w:pPr>
              <w:rPr>
                <w:b/>
                <w:bCs/>
              </w:rPr>
            </w:pPr>
            <w:proofErr w:type="spellStart"/>
            <w:r w:rsidRPr="00B72DDF">
              <w:rPr>
                <w:rFonts w:ascii="Arial" w:hAnsi="Arial" w:cs="Arial"/>
                <w:b/>
                <w:bCs/>
              </w:rPr>
              <w:t>الوصف</w:t>
            </w:r>
            <w:proofErr w:type="spellEnd"/>
          </w:p>
        </w:tc>
      </w:tr>
      <w:tr w:rsidR="00B72DDF" w:rsidRPr="00B72DDF" w14:paraId="456DD98E" w14:textId="77777777" w:rsidTr="00B72DDF">
        <w:trPr>
          <w:tblCellSpacing w:w="15" w:type="dxa"/>
        </w:trPr>
        <w:tc>
          <w:tcPr>
            <w:tcW w:w="0" w:type="auto"/>
            <w:vAlign w:val="center"/>
            <w:hideMark/>
          </w:tcPr>
          <w:p w14:paraId="25232E3E" w14:textId="77777777" w:rsidR="00B72DDF" w:rsidRPr="00B72DDF" w:rsidRDefault="00B72DDF" w:rsidP="00B72DDF">
            <w:r w:rsidRPr="00B72DDF">
              <w:t xml:space="preserve">6,000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51B1BD97" w14:textId="77777777" w:rsidR="00B72DDF" w:rsidRPr="00B72DDF" w:rsidRDefault="00B72DDF" w:rsidP="00B72DDF">
            <w:r w:rsidRPr="00B72DDF">
              <w:t xml:space="preserve">3,000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2AC3251F" w14:textId="77777777" w:rsidR="00B72DDF" w:rsidRPr="00B72DDF" w:rsidRDefault="00B72DDF" w:rsidP="00B72DDF">
            <w:r w:rsidRPr="00B72DDF">
              <w:t>2</w:t>
            </w:r>
          </w:p>
        </w:tc>
        <w:tc>
          <w:tcPr>
            <w:tcW w:w="0" w:type="auto"/>
            <w:vAlign w:val="center"/>
            <w:hideMark/>
          </w:tcPr>
          <w:p w14:paraId="1B73D2E2" w14:textId="77777777" w:rsidR="00B72DDF" w:rsidRPr="00B72DDF" w:rsidRDefault="00B72DDF" w:rsidP="00B72DDF">
            <w:proofErr w:type="spellStart"/>
            <w:r w:rsidRPr="00B72DDF">
              <w:rPr>
                <w:rFonts w:ascii="Arial" w:hAnsi="Arial" w:cs="Arial"/>
              </w:rPr>
              <w:t>جهاز</w:t>
            </w:r>
            <w:proofErr w:type="spellEnd"/>
            <w:r w:rsidRPr="00B72DDF">
              <w:t xml:space="preserve"> </w:t>
            </w:r>
            <w:proofErr w:type="spellStart"/>
            <w:r w:rsidRPr="00B72DDF">
              <w:rPr>
                <w:rFonts w:ascii="Arial" w:hAnsi="Arial" w:cs="Arial"/>
              </w:rPr>
              <w:t>كمبيوتر</w:t>
            </w:r>
            <w:proofErr w:type="spellEnd"/>
            <w:r w:rsidRPr="00B72DDF">
              <w:t xml:space="preserve"> </w:t>
            </w:r>
            <w:proofErr w:type="spellStart"/>
            <w:r w:rsidRPr="00B72DDF">
              <w:rPr>
                <w:rFonts w:ascii="Arial" w:hAnsi="Arial" w:cs="Arial"/>
              </w:rPr>
              <w:t>محمول</w:t>
            </w:r>
            <w:proofErr w:type="spellEnd"/>
          </w:p>
        </w:tc>
      </w:tr>
      <w:tr w:rsidR="00B72DDF" w:rsidRPr="00B72DDF" w14:paraId="011FDE8D" w14:textId="77777777" w:rsidTr="00B72DDF">
        <w:trPr>
          <w:tblCellSpacing w:w="15" w:type="dxa"/>
        </w:trPr>
        <w:tc>
          <w:tcPr>
            <w:tcW w:w="0" w:type="auto"/>
            <w:vAlign w:val="center"/>
            <w:hideMark/>
          </w:tcPr>
          <w:p w14:paraId="223FF1EE"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0A310D08"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16CDB005" w14:textId="77777777" w:rsidR="00B72DDF" w:rsidRPr="00B72DDF" w:rsidRDefault="00B72DDF" w:rsidP="00B72DDF">
            <w:r w:rsidRPr="00B72DDF">
              <w:t>1</w:t>
            </w:r>
          </w:p>
        </w:tc>
        <w:tc>
          <w:tcPr>
            <w:tcW w:w="0" w:type="auto"/>
            <w:vAlign w:val="center"/>
            <w:hideMark/>
          </w:tcPr>
          <w:p w14:paraId="6BE66790" w14:textId="77777777" w:rsidR="00B72DDF" w:rsidRPr="00B72DDF" w:rsidRDefault="00B72DDF" w:rsidP="00B72DDF">
            <w:proofErr w:type="spellStart"/>
            <w:r w:rsidRPr="00B72DDF">
              <w:rPr>
                <w:rFonts w:ascii="Arial" w:hAnsi="Arial" w:cs="Arial"/>
              </w:rPr>
              <w:t>طابعة</w:t>
            </w:r>
            <w:proofErr w:type="spellEnd"/>
            <w:r w:rsidRPr="00B72DDF">
              <w:t xml:space="preserve"> </w:t>
            </w:r>
            <w:proofErr w:type="spellStart"/>
            <w:r w:rsidRPr="00B72DDF">
              <w:rPr>
                <w:rFonts w:ascii="Arial" w:hAnsi="Arial" w:cs="Arial"/>
              </w:rPr>
              <w:t>ليزر</w:t>
            </w:r>
            <w:proofErr w:type="spellEnd"/>
          </w:p>
        </w:tc>
      </w:tr>
      <w:tr w:rsidR="00B72DDF" w:rsidRPr="00B72DDF" w14:paraId="164B9404" w14:textId="77777777" w:rsidTr="00B72DDF">
        <w:trPr>
          <w:tblCellSpacing w:w="15" w:type="dxa"/>
        </w:trPr>
        <w:tc>
          <w:tcPr>
            <w:tcW w:w="0" w:type="auto"/>
            <w:vAlign w:val="center"/>
            <w:hideMark/>
          </w:tcPr>
          <w:p w14:paraId="3EA9759B"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06117F80"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6854F550" w14:textId="77777777" w:rsidR="00B72DDF" w:rsidRPr="00B72DDF" w:rsidRDefault="00B72DDF" w:rsidP="00B72DDF">
            <w:r w:rsidRPr="00B72DDF">
              <w:t>1</w:t>
            </w:r>
          </w:p>
        </w:tc>
        <w:tc>
          <w:tcPr>
            <w:tcW w:w="0" w:type="auto"/>
            <w:vAlign w:val="center"/>
            <w:hideMark/>
          </w:tcPr>
          <w:p w14:paraId="1E53F786" w14:textId="77777777" w:rsidR="00B72DDF" w:rsidRPr="00B72DDF" w:rsidRDefault="00B72DDF" w:rsidP="00B72DDF">
            <w:proofErr w:type="spellStart"/>
            <w:r w:rsidRPr="00B72DDF">
              <w:rPr>
                <w:rFonts w:ascii="Arial" w:hAnsi="Arial" w:cs="Arial"/>
              </w:rPr>
              <w:t>برنامج</w:t>
            </w:r>
            <w:proofErr w:type="spellEnd"/>
            <w:r w:rsidRPr="00B72DDF">
              <w:t xml:space="preserve"> </w:t>
            </w:r>
            <w:proofErr w:type="spellStart"/>
            <w:r w:rsidRPr="00B72DDF">
              <w:rPr>
                <w:rFonts w:ascii="Arial" w:hAnsi="Arial" w:cs="Arial"/>
              </w:rPr>
              <w:t>إدارة</w:t>
            </w:r>
            <w:proofErr w:type="spellEnd"/>
            <w:r w:rsidRPr="00B72DDF">
              <w:t xml:space="preserve"> </w:t>
            </w:r>
            <w:proofErr w:type="spellStart"/>
            <w:r w:rsidRPr="00B72DDF">
              <w:rPr>
                <w:rFonts w:ascii="Arial" w:hAnsi="Arial" w:cs="Arial"/>
              </w:rPr>
              <w:t>المشاريع</w:t>
            </w:r>
            <w:proofErr w:type="spellEnd"/>
          </w:p>
        </w:tc>
      </w:tr>
    </w:tbl>
    <w:p w14:paraId="6C7A2A1A" w14:textId="77777777" w:rsidR="00B72DDF" w:rsidRPr="00B72DDF" w:rsidRDefault="00000000" w:rsidP="00B72DDF">
      <w:r>
        <w:pict w14:anchorId="7F4C8A3E">
          <v:rect id="_x0000_i1124" style="width:0;height:1.5pt" o:hralign="center" o:hrstd="t" o:hr="t" fillcolor="#a0a0a0" stroked="f"/>
        </w:pict>
      </w:r>
    </w:p>
    <w:p w14:paraId="25AE20AE" w14:textId="77777777" w:rsidR="00B72DDF" w:rsidRPr="00B72DDF" w:rsidRDefault="00B72DDF" w:rsidP="00B72DDF">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الجزئي</w:t>
      </w:r>
      <w:proofErr w:type="spellEnd"/>
      <w:r w:rsidRPr="00B72DDF">
        <w:t xml:space="preserve">: 9,500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الضريبة</w:t>
      </w:r>
      <w:proofErr w:type="spellEnd"/>
      <w:r w:rsidRPr="00B72DDF">
        <w:rPr>
          <w:b/>
          <w:bCs/>
        </w:rPr>
        <w:t xml:space="preserve"> (15%)</w:t>
      </w:r>
      <w:r w:rsidRPr="00B72DDF">
        <w:t xml:space="preserve">: 1,425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t xml:space="preserve">: 10,925 </w:t>
      </w:r>
      <w:proofErr w:type="spellStart"/>
      <w:r w:rsidRPr="00B72DDF">
        <w:rPr>
          <w:rFonts w:ascii="Arial" w:hAnsi="Arial" w:cs="Arial"/>
        </w:rPr>
        <w:t>ر</w:t>
      </w:r>
      <w:r w:rsidRPr="00B72DDF">
        <w:t>.</w:t>
      </w:r>
      <w:r w:rsidRPr="00B72DDF">
        <w:rPr>
          <w:rFonts w:ascii="Arial" w:hAnsi="Arial" w:cs="Arial"/>
        </w:rPr>
        <w:t>س</w:t>
      </w:r>
      <w:proofErr w:type="spellEnd"/>
    </w:p>
    <w:p w14:paraId="24288928" w14:textId="77777777" w:rsidR="00B72DDF" w:rsidRPr="00B72DDF" w:rsidRDefault="00000000" w:rsidP="00B72DDF">
      <w:r>
        <w:pict w14:anchorId="366057CE">
          <v:rect id="_x0000_i1125" style="width:0;height:1.5pt" o:hralign="center" o:hrstd="t" o:hr="t" fillcolor="#a0a0a0" stroked="f"/>
        </w:pict>
      </w:r>
    </w:p>
    <w:p w14:paraId="4222841F" w14:textId="77777777" w:rsidR="00B72DDF" w:rsidRPr="00B72DDF" w:rsidRDefault="00B72DDF" w:rsidP="00B72DDF">
      <w:proofErr w:type="spellStart"/>
      <w:r w:rsidRPr="00B72DDF">
        <w:rPr>
          <w:rFonts w:ascii="Arial" w:hAnsi="Arial" w:cs="Arial"/>
          <w:b/>
          <w:bCs/>
        </w:rPr>
        <w:t>شروط</w:t>
      </w:r>
      <w:proofErr w:type="spellEnd"/>
      <w:r w:rsidRPr="00B72DDF">
        <w:rPr>
          <w:b/>
          <w:bCs/>
        </w:rPr>
        <w:t xml:space="preserve"> </w:t>
      </w:r>
      <w:proofErr w:type="spellStart"/>
      <w:r w:rsidRPr="00B72DDF">
        <w:rPr>
          <w:rFonts w:ascii="Arial" w:hAnsi="Arial" w:cs="Arial"/>
          <w:b/>
          <w:bCs/>
        </w:rPr>
        <w:t>الدفع</w:t>
      </w:r>
      <w:proofErr w:type="spellEnd"/>
      <w:r w:rsidRPr="00B72DDF">
        <w:t xml:space="preserve">: </w:t>
      </w:r>
      <w:proofErr w:type="spellStart"/>
      <w:r w:rsidRPr="00B72DDF">
        <w:rPr>
          <w:rFonts w:ascii="Arial" w:hAnsi="Arial" w:cs="Arial"/>
        </w:rPr>
        <w:t>الدفع</w:t>
      </w:r>
      <w:proofErr w:type="spellEnd"/>
      <w:r w:rsidRPr="00B72DDF">
        <w:t xml:space="preserve"> </w:t>
      </w:r>
      <w:proofErr w:type="spellStart"/>
      <w:r w:rsidRPr="00B72DDF">
        <w:rPr>
          <w:rFonts w:ascii="Arial" w:hAnsi="Arial" w:cs="Arial"/>
        </w:rPr>
        <w:t>خلال</w:t>
      </w:r>
      <w:proofErr w:type="spellEnd"/>
      <w:r w:rsidRPr="00B72DDF">
        <w:t xml:space="preserve"> 30 </w:t>
      </w:r>
      <w:proofErr w:type="spellStart"/>
      <w:r w:rsidRPr="00B72DDF">
        <w:rPr>
          <w:rFonts w:ascii="Arial" w:hAnsi="Arial" w:cs="Arial"/>
        </w:rPr>
        <w:t>يومًا</w:t>
      </w:r>
      <w:proofErr w:type="spellEnd"/>
      <w:r w:rsidRPr="00B72DDF">
        <w:t xml:space="preserve"> </w:t>
      </w:r>
      <w:proofErr w:type="spellStart"/>
      <w:r w:rsidRPr="00B72DDF">
        <w:rPr>
          <w:rFonts w:ascii="Arial" w:hAnsi="Arial" w:cs="Arial"/>
        </w:rPr>
        <w:t>من</w:t>
      </w:r>
      <w:proofErr w:type="spellEnd"/>
      <w:r w:rsidRPr="00B72DDF">
        <w:t xml:space="preserve"> </w:t>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w:t>
      </w:r>
      <w:r w:rsidRPr="00B72DDF">
        <w:br/>
      </w:r>
      <w:proofErr w:type="spellStart"/>
      <w:r w:rsidRPr="00B72DDF">
        <w:rPr>
          <w:rFonts w:ascii="Arial" w:hAnsi="Arial" w:cs="Arial"/>
          <w:b/>
          <w:bCs/>
        </w:rPr>
        <w:t>شكرًا</w:t>
      </w:r>
      <w:proofErr w:type="spellEnd"/>
      <w:r w:rsidRPr="00B72DDF">
        <w:rPr>
          <w:b/>
          <w:bCs/>
        </w:rPr>
        <w:t xml:space="preserve"> </w:t>
      </w:r>
      <w:proofErr w:type="spellStart"/>
      <w:r w:rsidRPr="00B72DDF">
        <w:rPr>
          <w:rFonts w:ascii="Arial" w:hAnsi="Arial" w:cs="Arial"/>
          <w:b/>
          <w:bCs/>
        </w:rPr>
        <w:t>لتعاملكم</w:t>
      </w:r>
      <w:proofErr w:type="spellEnd"/>
      <w:r w:rsidRPr="00B72DDF">
        <w:rPr>
          <w:b/>
          <w:bCs/>
        </w:rPr>
        <w:t xml:space="preserve"> </w:t>
      </w:r>
      <w:proofErr w:type="spellStart"/>
      <w:r w:rsidRPr="00B72DDF">
        <w:rPr>
          <w:rFonts w:ascii="Arial" w:hAnsi="Arial" w:cs="Arial"/>
          <w:b/>
          <w:bCs/>
        </w:rPr>
        <w:t>معنا</w:t>
      </w:r>
      <w:proofErr w:type="spellEnd"/>
      <w:r w:rsidRPr="00B72DDF">
        <w:rPr>
          <w:b/>
          <w:bCs/>
        </w:rPr>
        <w:t>!</w:t>
      </w:r>
    </w:p>
    <w:p w14:paraId="413362C4" w14:textId="77777777" w:rsidR="00B72DDF" w:rsidRPr="00B72DDF" w:rsidRDefault="00000000" w:rsidP="00B72DDF">
      <w:r>
        <w:pict w14:anchorId="29153974">
          <v:rect id="_x0000_i1126" style="width:0;height:1.5pt" o:hralign="center" o:hrstd="t" o:hr="t" fillcolor="#a0a0a0" stroked="f"/>
        </w:pict>
      </w:r>
    </w:p>
    <w:p w14:paraId="6B60DA4F" w14:textId="77777777" w:rsidR="00B72DDF" w:rsidRPr="00B72DDF" w:rsidRDefault="00B72DDF" w:rsidP="00B72DDF">
      <w:pPr>
        <w:rPr>
          <w:b/>
          <w:bCs/>
        </w:rPr>
      </w:pPr>
      <w:r w:rsidRPr="00B72DDF">
        <w:rPr>
          <w:b/>
          <w:bCs/>
        </w:rPr>
        <w:t>Key Adjustments:</w:t>
      </w:r>
    </w:p>
    <w:p w14:paraId="7DA3F21F" w14:textId="77777777" w:rsidR="00B72DDF" w:rsidRPr="00B72DDF" w:rsidRDefault="00B72DDF" w:rsidP="002E1EC8">
      <w:pPr>
        <w:numPr>
          <w:ilvl w:val="0"/>
          <w:numId w:val="3"/>
        </w:numPr>
      </w:pPr>
      <w:r w:rsidRPr="00B72DDF">
        <w:rPr>
          <w:b/>
          <w:bCs/>
        </w:rPr>
        <w:t>Right-to-Left Alignment</w:t>
      </w:r>
      <w:r w:rsidRPr="00B72DDF">
        <w:t>:</w:t>
      </w:r>
    </w:p>
    <w:p w14:paraId="158C7EFC" w14:textId="77777777" w:rsidR="00B72DDF" w:rsidRPr="00B72DDF" w:rsidRDefault="00B72DDF" w:rsidP="002E1EC8">
      <w:pPr>
        <w:numPr>
          <w:ilvl w:val="1"/>
          <w:numId w:val="3"/>
        </w:numPr>
      </w:pPr>
      <w:r w:rsidRPr="00B72DDF">
        <w:t xml:space="preserve">The columns are rearranged to follow the RTL flow: </w:t>
      </w:r>
      <w:proofErr w:type="spellStart"/>
      <w:r w:rsidRPr="00B72DDF">
        <w:rPr>
          <w:rFonts w:ascii="Arial" w:hAnsi="Arial" w:cs="Arial"/>
          <w:b/>
          <w:bCs/>
        </w:rPr>
        <w:t>الإجمالي</w:t>
      </w:r>
      <w:proofErr w:type="spellEnd"/>
      <w:r w:rsidRPr="00B72DDF">
        <w:rPr>
          <w:b/>
          <w:bCs/>
        </w:rPr>
        <w:t xml:space="preserve"> (Total)</w:t>
      </w:r>
      <w:r w:rsidRPr="00B72DDF">
        <w:t xml:space="preserve">, </w:t>
      </w: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r w:rsidRPr="00B72DDF">
        <w:rPr>
          <w:b/>
          <w:bCs/>
        </w:rPr>
        <w:t xml:space="preserve"> (Unit Price)</w:t>
      </w:r>
      <w:r w:rsidRPr="00B72DDF">
        <w:t xml:space="preserve">, </w:t>
      </w:r>
      <w:proofErr w:type="spellStart"/>
      <w:r w:rsidRPr="00B72DDF">
        <w:rPr>
          <w:rFonts w:ascii="Arial" w:hAnsi="Arial" w:cs="Arial"/>
          <w:b/>
          <w:bCs/>
        </w:rPr>
        <w:t>الكمية</w:t>
      </w:r>
      <w:proofErr w:type="spellEnd"/>
      <w:r w:rsidRPr="00B72DDF">
        <w:rPr>
          <w:b/>
          <w:bCs/>
        </w:rPr>
        <w:t xml:space="preserve"> (Quantity)</w:t>
      </w:r>
      <w:r w:rsidRPr="00B72DDF">
        <w:t xml:space="preserve">, and </w:t>
      </w:r>
      <w:proofErr w:type="spellStart"/>
      <w:r w:rsidRPr="00B72DDF">
        <w:rPr>
          <w:rFonts w:ascii="Arial" w:hAnsi="Arial" w:cs="Arial"/>
          <w:b/>
          <w:bCs/>
        </w:rPr>
        <w:t>الوصف</w:t>
      </w:r>
      <w:proofErr w:type="spellEnd"/>
      <w:r w:rsidRPr="00B72DDF">
        <w:rPr>
          <w:b/>
          <w:bCs/>
        </w:rPr>
        <w:t xml:space="preserve"> (Description)</w:t>
      </w:r>
      <w:r w:rsidRPr="00B72DDF">
        <w:t>.</w:t>
      </w:r>
    </w:p>
    <w:p w14:paraId="49F0366E" w14:textId="77777777" w:rsidR="00B72DDF" w:rsidRPr="00B72DDF" w:rsidRDefault="00B72DDF" w:rsidP="002E1EC8">
      <w:pPr>
        <w:numPr>
          <w:ilvl w:val="1"/>
          <w:numId w:val="3"/>
        </w:numPr>
      </w:pPr>
      <w:r w:rsidRPr="00B72DDF">
        <w:t>This ensures that the invoice is easy to read for Arabic speakers.</w:t>
      </w:r>
    </w:p>
    <w:p w14:paraId="1F64EC3C" w14:textId="77777777" w:rsidR="00B72DDF" w:rsidRPr="00B72DDF" w:rsidRDefault="00B72DDF" w:rsidP="002E1EC8">
      <w:pPr>
        <w:numPr>
          <w:ilvl w:val="0"/>
          <w:numId w:val="3"/>
        </w:numPr>
      </w:pPr>
      <w:r w:rsidRPr="00B72DDF">
        <w:rPr>
          <w:b/>
          <w:bCs/>
        </w:rPr>
        <w:t>Currency Placement</w:t>
      </w:r>
      <w:r w:rsidRPr="00B72DDF">
        <w:t>:</w:t>
      </w:r>
    </w:p>
    <w:p w14:paraId="7DC77E34" w14:textId="77777777" w:rsidR="00B72DDF" w:rsidRPr="00B72DDF" w:rsidRDefault="00B72DDF" w:rsidP="002E1EC8">
      <w:pPr>
        <w:numPr>
          <w:ilvl w:val="1"/>
          <w:numId w:val="3"/>
        </w:numPr>
      </w:pPr>
      <w:r w:rsidRPr="00B72DDF">
        <w:t>The currency symbol (</w:t>
      </w:r>
      <w:proofErr w:type="spellStart"/>
      <w:r w:rsidRPr="00B72DDF">
        <w:rPr>
          <w:rFonts w:ascii="Arial" w:hAnsi="Arial" w:cs="Arial"/>
          <w:b/>
          <w:bCs/>
        </w:rPr>
        <w:t>ر</w:t>
      </w:r>
      <w:r w:rsidRPr="00B72DDF">
        <w:rPr>
          <w:b/>
          <w:bCs/>
        </w:rPr>
        <w:t>.</w:t>
      </w:r>
      <w:r w:rsidRPr="00B72DDF">
        <w:rPr>
          <w:rFonts w:ascii="Arial" w:hAnsi="Arial" w:cs="Arial"/>
          <w:b/>
          <w:bCs/>
        </w:rPr>
        <w:t>س</w:t>
      </w:r>
      <w:proofErr w:type="spellEnd"/>
      <w:r w:rsidRPr="00B72DDF">
        <w:t>) is placed on the right side of the amount, which is standard in Arabic formatting.</w:t>
      </w:r>
    </w:p>
    <w:p w14:paraId="69418ADF" w14:textId="77777777" w:rsidR="00B72DDF" w:rsidRPr="00B72DDF" w:rsidRDefault="00B72DDF" w:rsidP="002E1EC8">
      <w:pPr>
        <w:numPr>
          <w:ilvl w:val="0"/>
          <w:numId w:val="3"/>
        </w:numPr>
      </w:pPr>
      <w:r w:rsidRPr="00B72DDF">
        <w:rPr>
          <w:b/>
          <w:bCs/>
        </w:rPr>
        <w:t>Totals Section</w:t>
      </w:r>
      <w:r w:rsidRPr="00B72DDF">
        <w:t>:</w:t>
      </w:r>
    </w:p>
    <w:p w14:paraId="12798221" w14:textId="77777777" w:rsidR="00B72DDF" w:rsidRPr="00B72DDF" w:rsidRDefault="00B72DDF" w:rsidP="002E1EC8">
      <w:pPr>
        <w:numPr>
          <w:ilvl w:val="1"/>
          <w:numId w:val="3"/>
        </w:numPr>
      </w:pPr>
      <w:r w:rsidRPr="00B72DDF">
        <w:t xml:space="preserve">The totals section remains at the bottom, aligned to the right, with the </w:t>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rPr>
          <w:b/>
          <w:bCs/>
        </w:rPr>
        <w:t xml:space="preserve"> (Grand Total)</w:t>
      </w:r>
      <w:r w:rsidRPr="00B72DDF">
        <w:t xml:space="preserve"> clearly highlighted.</w:t>
      </w:r>
    </w:p>
    <w:p w14:paraId="5A81DBCB" w14:textId="77777777" w:rsidR="00B72DDF" w:rsidRPr="00B72DDF" w:rsidRDefault="00000000" w:rsidP="00B72DDF">
      <w:r>
        <w:pict w14:anchorId="2E49D2C9">
          <v:rect id="_x0000_i1127" style="width:0;height:1.5pt" o:hralign="center" o:hrstd="t" o:hr="t" fillcolor="#a0a0a0" stroked="f"/>
        </w:pict>
      </w:r>
    </w:p>
    <w:p w14:paraId="42D9D03D" w14:textId="77777777" w:rsidR="00B72DDF" w:rsidRPr="00B72DDF" w:rsidRDefault="00B72DDF" w:rsidP="00B72DDF">
      <w:pPr>
        <w:rPr>
          <w:b/>
          <w:bCs/>
        </w:rPr>
      </w:pPr>
      <w:r w:rsidRPr="00B72DDF">
        <w:rPr>
          <w:b/>
          <w:bCs/>
        </w:rPr>
        <w:t>Why This Matters:</w:t>
      </w:r>
    </w:p>
    <w:p w14:paraId="391697AA" w14:textId="77777777" w:rsidR="00B72DDF" w:rsidRPr="00B72DDF" w:rsidRDefault="00B72DDF" w:rsidP="002E1EC8">
      <w:pPr>
        <w:numPr>
          <w:ilvl w:val="0"/>
          <w:numId w:val="4"/>
        </w:numPr>
      </w:pPr>
      <w:r w:rsidRPr="00B72DDF">
        <w:rPr>
          <w:b/>
          <w:bCs/>
        </w:rPr>
        <w:t>Cultural and Linguistic Consistency</w:t>
      </w:r>
      <w:r w:rsidRPr="00B72DDF">
        <w:t>: Arabic readers expect text and numbers to flow from right to left, including tables and financial documents.</w:t>
      </w:r>
    </w:p>
    <w:p w14:paraId="32C536FD" w14:textId="77777777" w:rsidR="00B72DDF" w:rsidRPr="00B72DDF" w:rsidRDefault="00B72DDF" w:rsidP="002E1EC8">
      <w:pPr>
        <w:numPr>
          <w:ilvl w:val="0"/>
          <w:numId w:val="4"/>
        </w:numPr>
      </w:pPr>
      <w:r w:rsidRPr="00B72DDF">
        <w:rPr>
          <w:b/>
          <w:bCs/>
        </w:rPr>
        <w:lastRenderedPageBreak/>
        <w:t>Professionalism</w:t>
      </w:r>
      <w:r w:rsidRPr="00B72DDF">
        <w:t>: Proper alignment and formatting reflect attention to detail and respect for the language and culture.</w:t>
      </w:r>
    </w:p>
    <w:p w14:paraId="52DB66C5" w14:textId="77777777" w:rsidR="005B4F07" w:rsidRDefault="005B4F07"/>
    <w:sectPr w:rsidR="005B4F07"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340"/>
    <w:multiLevelType w:val="multilevel"/>
    <w:tmpl w:val="9D4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F4979"/>
    <w:multiLevelType w:val="multilevel"/>
    <w:tmpl w:val="D432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BB6"/>
    <w:multiLevelType w:val="multilevel"/>
    <w:tmpl w:val="E108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B0578"/>
    <w:multiLevelType w:val="multilevel"/>
    <w:tmpl w:val="D4D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27215"/>
    <w:multiLevelType w:val="multilevel"/>
    <w:tmpl w:val="B74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64614"/>
    <w:multiLevelType w:val="multilevel"/>
    <w:tmpl w:val="4B1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44767"/>
    <w:multiLevelType w:val="multilevel"/>
    <w:tmpl w:val="0E08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C16A4"/>
    <w:multiLevelType w:val="multilevel"/>
    <w:tmpl w:val="7BC2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16D0C"/>
    <w:multiLevelType w:val="multilevel"/>
    <w:tmpl w:val="793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2580D"/>
    <w:multiLevelType w:val="multilevel"/>
    <w:tmpl w:val="493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5201C"/>
    <w:multiLevelType w:val="multilevel"/>
    <w:tmpl w:val="F78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07AE7"/>
    <w:multiLevelType w:val="multilevel"/>
    <w:tmpl w:val="82B0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36EDD"/>
    <w:multiLevelType w:val="multilevel"/>
    <w:tmpl w:val="B716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F3D71"/>
    <w:multiLevelType w:val="multilevel"/>
    <w:tmpl w:val="CA8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E307C"/>
    <w:multiLevelType w:val="multilevel"/>
    <w:tmpl w:val="7F7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81FAD"/>
    <w:multiLevelType w:val="multilevel"/>
    <w:tmpl w:val="C2D6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F824AC"/>
    <w:multiLevelType w:val="multilevel"/>
    <w:tmpl w:val="429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364F9"/>
    <w:multiLevelType w:val="multilevel"/>
    <w:tmpl w:val="C49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740B4"/>
    <w:multiLevelType w:val="multilevel"/>
    <w:tmpl w:val="F1E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64B97"/>
    <w:multiLevelType w:val="multilevel"/>
    <w:tmpl w:val="5F70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96553"/>
    <w:multiLevelType w:val="multilevel"/>
    <w:tmpl w:val="EE00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36FB8"/>
    <w:multiLevelType w:val="multilevel"/>
    <w:tmpl w:val="901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F1302"/>
    <w:multiLevelType w:val="multilevel"/>
    <w:tmpl w:val="C07E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B0F29"/>
    <w:multiLevelType w:val="multilevel"/>
    <w:tmpl w:val="ACA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E763BF"/>
    <w:multiLevelType w:val="multilevel"/>
    <w:tmpl w:val="A94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1582E"/>
    <w:multiLevelType w:val="multilevel"/>
    <w:tmpl w:val="6430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B5497"/>
    <w:multiLevelType w:val="multilevel"/>
    <w:tmpl w:val="B5C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036E3"/>
    <w:multiLevelType w:val="multilevel"/>
    <w:tmpl w:val="CF26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B4996"/>
    <w:multiLevelType w:val="multilevel"/>
    <w:tmpl w:val="8D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A1C7F"/>
    <w:multiLevelType w:val="multilevel"/>
    <w:tmpl w:val="E6E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DB279F"/>
    <w:multiLevelType w:val="multilevel"/>
    <w:tmpl w:val="72548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771B15"/>
    <w:multiLevelType w:val="multilevel"/>
    <w:tmpl w:val="78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75256"/>
    <w:multiLevelType w:val="multilevel"/>
    <w:tmpl w:val="E61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C34571"/>
    <w:multiLevelType w:val="multilevel"/>
    <w:tmpl w:val="65F8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5A3651"/>
    <w:multiLevelType w:val="multilevel"/>
    <w:tmpl w:val="E108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5B5D60"/>
    <w:multiLevelType w:val="multilevel"/>
    <w:tmpl w:val="DA84B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997317"/>
    <w:multiLevelType w:val="multilevel"/>
    <w:tmpl w:val="FD6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AA5075"/>
    <w:multiLevelType w:val="multilevel"/>
    <w:tmpl w:val="BF12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090BE1"/>
    <w:multiLevelType w:val="multilevel"/>
    <w:tmpl w:val="C2A4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243895"/>
    <w:multiLevelType w:val="multilevel"/>
    <w:tmpl w:val="BE34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607FB2"/>
    <w:multiLevelType w:val="multilevel"/>
    <w:tmpl w:val="5FF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7F1184"/>
    <w:multiLevelType w:val="multilevel"/>
    <w:tmpl w:val="48F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A2F5C"/>
    <w:multiLevelType w:val="multilevel"/>
    <w:tmpl w:val="4A4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BE7B6F"/>
    <w:multiLevelType w:val="multilevel"/>
    <w:tmpl w:val="511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4A2356"/>
    <w:multiLevelType w:val="multilevel"/>
    <w:tmpl w:val="B642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7258A0"/>
    <w:multiLevelType w:val="multilevel"/>
    <w:tmpl w:val="996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7B6464"/>
    <w:multiLevelType w:val="multilevel"/>
    <w:tmpl w:val="481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A934E6"/>
    <w:multiLevelType w:val="multilevel"/>
    <w:tmpl w:val="383E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5566A6"/>
    <w:multiLevelType w:val="multilevel"/>
    <w:tmpl w:val="5DC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3F6A2E"/>
    <w:multiLevelType w:val="multilevel"/>
    <w:tmpl w:val="566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441685"/>
    <w:multiLevelType w:val="multilevel"/>
    <w:tmpl w:val="66A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CB306C"/>
    <w:multiLevelType w:val="multilevel"/>
    <w:tmpl w:val="AA1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DB71D5"/>
    <w:multiLevelType w:val="multilevel"/>
    <w:tmpl w:val="866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280EDE"/>
    <w:multiLevelType w:val="multilevel"/>
    <w:tmpl w:val="F4F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3E4143"/>
    <w:multiLevelType w:val="multilevel"/>
    <w:tmpl w:val="F00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1D6DBA"/>
    <w:multiLevelType w:val="multilevel"/>
    <w:tmpl w:val="B58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416A1C"/>
    <w:multiLevelType w:val="multilevel"/>
    <w:tmpl w:val="F6F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850334"/>
    <w:multiLevelType w:val="multilevel"/>
    <w:tmpl w:val="0624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71646C"/>
    <w:multiLevelType w:val="multilevel"/>
    <w:tmpl w:val="C0F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B35647"/>
    <w:multiLevelType w:val="multilevel"/>
    <w:tmpl w:val="76C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FF0537"/>
    <w:multiLevelType w:val="multilevel"/>
    <w:tmpl w:val="641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A26B3F"/>
    <w:multiLevelType w:val="multilevel"/>
    <w:tmpl w:val="1E1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AC6465"/>
    <w:multiLevelType w:val="multilevel"/>
    <w:tmpl w:val="930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AF58E4"/>
    <w:multiLevelType w:val="multilevel"/>
    <w:tmpl w:val="C46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101C54"/>
    <w:multiLevelType w:val="multilevel"/>
    <w:tmpl w:val="DD08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B5FE0"/>
    <w:multiLevelType w:val="multilevel"/>
    <w:tmpl w:val="C6C4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B82A7F"/>
    <w:multiLevelType w:val="multilevel"/>
    <w:tmpl w:val="23C2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A806BE"/>
    <w:multiLevelType w:val="multilevel"/>
    <w:tmpl w:val="A4D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8F7819"/>
    <w:multiLevelType w:val="multilevel"/>
    <w:tmpl w:val="6BC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F3739F"/>
    <w:multiLevelType w:val="multilevel"/>
    <w:tmpl w:val="B8E4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622A5F"/>
    <w:multiLevelType w:val="multilevel"/>
    <w:tmpl w:val="8FE2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AF51D9"/>
    <w:multiLevelType w:val="multilevel"/>
    <w:tmpl w:val="5BB4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BB7304"/>
    <w:multiLevelType w:val="multilevel"/>
    <w:tmpl w:val="815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C3027D"/>
    <w:multiLevelType w:val="multilevel"/>
    <w:tmpl w:val="483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0020DC"/>
    <w:multiLevelType w:val="multilevel"/>
    <w:tmpl w:val="877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D06019"/>
    <w:multiLevelType w:val="multilevel"/>
    <w:tmpl w:val="C0EA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1B7F26"/>
    <w:multiLevelType w:val="multilevel"/>
    <w:tmpl w:val="4D02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3A0467"/>
    <w:multiLevelType w:val="multilevel"/>
    <w:tmpl w:val="191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E77242"/>
    <w:multiLevelType w:val="multilevel"/>
    <w:tmpl w:val="2FE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493743"/>
    <w:multiLevelType w:val="multilevel"/>
    <w:tmpl w:val="6DC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AC0C0C"/>
    <w:multiLevelType w:val="multilevel"/>
    <w:tmpl w:val="8F6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E10ABB"/>
    <w:multiLevelType w:val="multilevel"/>
    <w:tmpl w:val="D390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B25243"/>
    <w:multiLevelType w:val="multilevel"/>
    <w:tmpl w:val="1B5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944223"/>
    <w:multiLevelType w:val="multilevel"/>
    <w:tmpl w:val="0836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71538B"/>
    <w:multiLevelType w:val="multilevel"/>
    <w:tmpl w:val="85E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7B69E2"/>
    <w:multiLevelType w:val="multilevel"/>
    <w:tmpl w:val="8F8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FD33CB"/>
    <w:multiLevelType w:val="multilevel"/>
    <w:tmpl w:val="65F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946219"/>
    <w:multiLevelType w:val="multilevel"/>
    <w:tmpl w:val="6A8A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A3758B"/>
    <w:multiLevelType w:val="multilevel"/>
    <w:tmpl w:val="2F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7B4498"/>
    <w:multiLevelType w:val="multilevel"/>
    <w:tmpl w:val="94A8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B626C6"/>
    <w:multiLevelType w:val="multilevel"/>
    <w:tmpl w:val="66B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ED62F3"/>
    <w:multiLevelType w:val="multilevel"/>
    <w:tmpl w:val="A4A6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DE317F"/>
    <w:multiLevelType w:val="multilevel"/>
    <w:tmpl w:val="289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E3579A"/>
    <w:multiLevelType w:val="multilevel"/>
    <w:tmpl w:val="EC7E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1F2BD6"/>
    <w:multiLevelType w:val="multilevel"/>
    <w:tmpl w:val="EF9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0A784A"/>
    <w:multiLevelType w:val="multilevel"/>
    <w:tmpl w:val="F3B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B50ED4"/>
    <w:multiLevelType w:val="multilevel"/>
    <w:tmpl w:val="FE58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1E1B20"/>
    <w:multiLevelType w:val="multilevel"/>
    <w:tmpl w:val="C1B85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397D57"/>
    <w:multiLevelType w:val="multilevel"/>
    <w:tmpl w:val="9C5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995565"/>
    <w:multiLevelType w:val="multilevel"/>
    <w:tmpl w:val="760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0472D9"/>
    <w:multiLevelType w:val="multilevel"/>
    <w:tmpl w:val="7FF2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7B1D40"/>
    <w:multiLevelType w:val="multilevel"/>
    <w:tmpl w:val="A55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D903F6"/>
    <w:multiLevelType w:val="multilevel"/>
    <w:tmpl w:val="29CCB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5C0A74"/>
    <w:multiLevelType w:val="multilevel"/>
    <w:tmpl w:val="4B5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882200"/>
    <w:multiLevelType w:val="multilevel"/>
    <w:tmpl w:val="341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9D348A"/>
    <w:multiLevelType w:val="multilevel"/>
    <w:tmpl w:val="C04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8A197F"/>
    <w:multiLevelType w:val="multilevel"/>
    <w:tmpl w:val="B24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880837">
    <w:abstractNumId w:val="30"/>
  </w:num>
  <w:num w:numId="2" w16cid:durableId="1650329589">
    <w:abstractNumId w:val="15"/>
  </w:num>
  <w:num w:numId="3" w16cid:durableId="311492697">
    <w:abstractNumId w:val="33"/>
  </w:num>
  <w:num w:numId="4" w16cid:durableId="388235760">
    <w:abstractNumId w:val="16"/>
  </w:num>
  <w:num w:numId="5" w16cid:durableId="679628346">
    <w:abstractNumId w:val="20"/>
  </w:num>
  <w:num w:numId="6" w16cid:durableId="1501118209">
    <w:abstractNumId w:val="71"/>
  </w:num>
  <w:num w:numId="7" w16cid:durableId="955527922">
    <w:abstractNumId w:val="51"/>
  </w:num>
  <w:num w:numId="8" w16cid:durableId="1979529493">
    <w:abstractNumId w:val="49"/>
  </w:num>
  <w:num w:numId="9" w16cid:durableId="1257713940">
    <w:abstractNumId w:val="12"/>
  </w:num>
  <w:num w:numId="10" w16cid:durableId="2115780308">
    <w:abstractNumId w:val="26"/>
  </w:num>
  <w:num w:numId="11" w16cid:durableId="353071665">
    <w:abstractNumId w:val="106"/>
  </w:num>
  <w:num w:numId="12" w16cid:durableId="824510316">
    <w:abstractNumId w:val="3"/>
  </w:num>
  <w:num w:numId="13" w16cid:durableId="1978491884">
    <w:abstractNumId w:val="78"/>
  </w:num>
  <w:num w:numId="14" w16cid:durableId="197013702">
    <w:abstractNumId w:val="19"/>
  </w:num>
  <w:num w:numId="15" w16cid:durableId="472405816">
    <w:abstractNumId w:val="93"/>
  </w:num>
  <w:num w:numId="16" w16cid:durableId="1297878833">
    <w:abstractNumId w:val="60"/>
  </w:num>
  <w:num w:numId="17" w16cid:durableId="175077137">
    <w:abstractNumId w:val="8"/>
  </w:num>
  <w:num w:numId="18" w16cid:durableId="600142882">
    <w:abstractNumId w:val="39"/>
  </w:num>
  <w:num w:numId="19" w16cid:durableId="748189125">
    <w:abstractNumId w:val="1"/>
  </w:num>
  <w:num w:numId="20" w16cid:durableId="141627898">
    <w:abstractNumId w:val="89"/>
  </w:num>
  <w:num w:numId="21" w16cid:durableId="1652444507">
    <w:abstractNumId w:val="79"/>
  </w:num>
  <w:num w:numId="22" w16cid:durableId="374353499">
    <w:abstractNumId w:val="103"/>
  </w:num>
  <w:num w:numId="23" w16cid:durableId="1905145741">
    <w:abstractNumId w:val="23"/>
  </w:num>
  <w:num w:numId="24" w16cid:durableId="1031103564">
    <w:abstractNumId w:val="88"/>
  </w:num>
  <w:num w:numId="25" w16cid:durableId="1507094654">
    <w:abstractNumId w:val="105"/>
  </w:num>
  <w:num w:numId="26" w16cid:durableId="1121146931">
    <w:abstractNumId w:val="77"/>
  </w:num>
  <w:num w:numId="27" w16cid:durableId="2042437418">
    <w:abstractNumId w:val="72"/>
  </w:num>
  <w:num w:numId="28" w16cid:durableId="467015776">
    <w:abstractNumId w:val="63"/>
  </w:num>
  <w:num w:numId="29" w16cid:durableId="362245628">
    <w:abstractNumId w:val="80"/>
  </w:num>
  <w:num w:numId="30" w16cid:durableId="1297562538">
    <w:abstractNumId w:val="37"/>
  </w:num>
  <w:num w:numId="31" w16cid:durableId="532111177">
    <w:abstractNumId w:val="47"/>
  </w:num>
  <w:num w:numId="32" w16cid:durableId="1736780798">
    <w:abstractNumId w:val="66"/>
  </w:num>
  <w:num w:numId="33" w16cid:durableId="243488594">
    <w:abstractNumId w:val="91"/>
  </w:num>
  <w:num w:numId="34" w16cid:durableId="1545557029">
    <w:abstractNumId w:val="57"/>
  </w:num>
  <w:num w:numId="35" w16cid:durableId="2096704963">
    <w:abstractNumId w:val="65"/>
  </w:num>
  <w:num w:numId="36" w16cid:durableId="1972972935">
    <w:abstractNumId w:val="74"/>
  </w:num>
  <w:num w:numId="37" w16cid:durableId="2104689305">
    <w:abstractNumId w:val="21"/>
  </w:num>
  <w:num w:numId="38" w16cid:durableId="1018199933">
    <w:abstractNumId w:val="84"/>
  </w:num>
  <w:num w:numId="39" w16cid:durableId="554007719">
    <w:abstractNumId w:val="52"/>
  </w:num>
  <w:num w:numId="40" w16cid:durableId="660541865">
    <w:abstractNumId w:val="85"/>
  </w:num>
  <w:num w:numId="41" w16cid:durableId="1706442954">
    <w:abstractNumId w:val="34"/>
  </w:num>
  <w:num w:numId="42" w16cid:durableId="314795773">
    <w:abstractNumId w:val="55"/>
  </w:num>
  <w:num w:numId="43" w16cid:durableId="1744065225">
    <w:abstractNumId w:val="64"/>
  </w:num>
  <w:num w:numId="44" w16cid:durableId="2082946160">
    <w:abstractNumId w:val="59"/>
  </w:num>
  <w:num w:numId="45" w16cid:durableId="1006051734">
    <w:abstractNumId w:val="53"/>
  </w:num>
  <w:num w:numId="46" w16cid:durableId="1797285807">
    <w:abstractNumId w:val="24"/>
  </w:num>
  <w:num w:numId="47" w16cid:durableId="740904246">
    <w:abstractNumId w:val="101"/>
  </w:num>
  <w:num w:numId="48" w16cid:durableId="201288195">
    <w:abstractNumId w:val="13"/>
  </w:num>
  <w:num w:numId="49" w16cid:durableId="225605373">
    <w:abstractNumId w:val="48"/>
  </w:num>
  <w:num w:numId="50" w16cid:durableId="1164467361">
    <w:abstractNumId w:val="35"/>
  </w:num>
  <w:num w:numId="51" w16cid:durableId="266499764">
    <w:abstractNumId w:val="68"/>
  </w:num>
  <w:num w:numId="52" w16cid:durableId="1034888655">
    <w:abstractNumId w:val="100"/>
  </w:num>
  <w:num w:numId="53" w16cid:durableId="839585248">
    <w:abstractNumId w:val="46"/>
  </w:num>
  <w:num w:numId="54" w16cid:durableId="547498445">
    <w:abstractNumId w:val="102"/>
  </w:num>
  <w:num w:numId="55" w16cid:durableId="919868701">
    <w:abstractNumId w:val="25"/>
  </w:num>
  <w:num w:numId="56" w16cid:durableId="105581793">
    <w:abstractNumId w:val="44"/>
  </w:num>
  <w:num w:numId="57" w16cid:durableId="947392819">
    <w:abstractNumId w:val="81"/>
  </w:num>
  <w:num w:numId="58" w16cid:durableId="1473013539">
    <w:abstractNumId w:val="2"/>
  </w:num>
  <w:num w:numId="59" w16cid:durableId="871918019">
    <w:abstractNumId w:val="97"/>
  </w:num>
  <w:num w:numId="60" w16cid:durableId="75590550">
    <w:abstractNumId w:val="38"/>
  </w:num>
  <w:num w:numId="61" w16cid:durableId="380061863">
    <w:abstractNumId w:val="22"/>
  </w:num>
  <w:num w:numId="62" w16cid:durableId="1336689204">
    <w:abstractNumId w:val="96"/>
  </w:num>
  <w:num w:numId="63" w16cid:durableId="2042507018">
    <w:abstractNumId w:val="11"/>
  </w:num>
  <w:num w:numId="64" w16cid:durableId="345596178">
    <w:abstractNumId w:val="83"/>
  </w:num>
  <w:num w:numId="65" w16cid:durableId="997153130">
    <w:abstractNumId w:val="56"/>
  </w:num>
  <w:num w:numId="66" w16cid:durableId="862864423">
    <w:abstractNumId w:val="104"/>
  </w:num>
  <w:num w:numId="67" w16cid:durableId="422461369">
    <w:abstractNumId w:val="70"/>
  </w:num>
  <w:num w:numId="68" w16cid:durableId="257256251">
    <w:abstractNumId w:val="67"/>
  </w:num>
  <w:num w:numId="69" w16cid:durableId="1717854233">
    <w:abstractNumId w:val="0"/>
  </w:num>
  <w:num w:numId="70" w16cid:durableId="426930700">
    <w:abstractNumId w:val="98"/>
  </w:num>
  <w:num w:numId="71" w16cid:durableId="685448062">
    <w:abstractNumId w:val="5"/>
  </w:num>
  <w:num w:numId="72" w16cid:durableId="229117920">
    <w:abstractNumId w:val="82"/>
  </w:num>
  <w:num w:numId="73" w16cid:durableId="2019769787">
    <w:abstractNumId w:val="43"/>
  </w:num>
  <w:num w:numId="74" w16cid:durableId="1072703873">
    <w:abstractNumId w:val="27"/>
  </w:num>
  <w:num w:numId="75" w16cid:durableId="398941615">
    <w:abstractNumId w:val="6"/>
  </w:num>
  <w:num w:numId="76" w16cid:durableId="1484005869">
    <w:abstractNumId w:val="73"/>
  </w:num>
  <w:num w:numId="77" w16cid:durableId="338508608">
    <w:abstractNumId w:val="10"/>
  </w:num>
  <w:num w:numId="78" w16cid:durableId="869604698">
    <w:abstractNumId w:val="87"/>
  </w:num>
  <w:num w:numId="79" w16cid:durableId="1996254476">
    <w:abstractNumId w:val="45"/>
  </w:num>
  <w:num w:numId="80" w16cid:durableId="1141733884">
    <w:abstractNumId w:val="40"/>
  </w:num>
  <w:num w:numId="81" w16cid:durableId="367413911">
    <w:abstractNumId w:val="99"/>
  </w:num>
  <w:num w:numId="82" w16cid:durableId="1210074711">
    <w:abstractNumId w:val="54"/>
  </w:num>
  <w:num w:numId="83" w16cid:durableId="1769307559">
    <w:abstractNumId w:val="50"/>
  </w:num>
  <w:num w:numId="84" w16cid:durableId="232590006">
    <w:abstractNumId w:val="61"/>
  </w:num>
  <w:num w:numId="85" w16cid:durableId="1030688535">
    <w:abstractNumId w:val="18"/>
  </w:num>
  <w:num w:numId="86" w16cid:durableId="269899170">
    <w:abstractNumId w:val="31"/>
  </w:num>
  <w:num w:numId="87" w16cid:durableId="1783380786">
    <w:abstractNumId w:val="94"/>
  </w:num>
  <w:num w:numId="88" w16cid:durableId="1448312470">
    <w:abstractNumId w:val="41"/>
  </w:num>
  <w:num w:numId="89" w16cid:durableId="1777214889">
    <w:abstractNumId w:val="17"/>
  </w:num>
  <w:num w:numId="90" w16cid:durableId="75252218">
    <w:abstractNumId w:val="7"/>
  </w:num>
  <w:num w:numId="91" w16cid:durableId="1631859409">
    <w:abstractNumId w:val="75"/>
  </w:num>
  <w:num w:numId="92" w16cid:durableId="1542085239">
    <w:abstractNumId w:val="42"/>
  </w:num>
  <w:num w:numId="93" w16cid:durableId="1843815110">
    <w:abstractNumId w:val="58"/>
  </w:num>
  <w:num w:numId="94" w16cid:durableId="2028868154">
    <w:abstractNumId w:val="36"/>
  </w:num>
  <w:num w:numId="95" w16cid:durableId="1022779508">
    <w:abstractNumId w:val="92"/>
  </w:num>
  <w:num w:numId="96" w16cid:durableId="860585697">
    <w:abstractNumId w:val="32"/>
  </w:num>
  <w:num w:numId="97" w16cid:durableId="832571235">
    <w:abstractNumId w:val="62"/>
  </w:num>
  <w:num w:numId="98" w16cid:durableId="112093800">
    <w:abstractNumId w:val="9"/>
  </w:num>
  <w:num w:numId="99" w16cid:durableId="1464733159">
    <w:abstractNumId w:val="90"/>
  </w:num>
  <w:num w:numId="100" w16cid:durableId="1882789457">
    <w:abstractNumId w:val="4"/>
  </w:num>
  <w:num w:numId="101" w16cid:durableId="520511482">
    <w:abstractNumId w:val="76"/>
  </w:num>
  <w:num w:numId="102" w16cid:durableId="61223339">
    <w:abstractNumId w:val="95"/>
  </w:num>
  <w:num w:numId="103" w16cid:durableId="701629890">
    <w:abstractNumId w:val="28"/>
  </w:num>
  <w:num w:numId="104" w16cid:durableId="1923953080">
    <w:abstractNumId w:val="29"/>
  </w:num>
  <w:num w:numId="105" w16cid:durableId="478808650">
    <w:abstractNumId w:val="14"/>
  </w:num>
  <w:num w:numId="106" w16cid:durableId="1079013552">
    <w:abstractNumId w:val="86"/>
  </w:num>
  <w:num w:numId="107" w16cid:durableId="1101753848">
    <w:abstractNumId w:val="6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F"/>
    <w:rsid w:val="000514F8"/>
    <w:rsid w:val="00086DC3"/>
    <w:rsid w:val="00180822"/>
    <w:rsid w:val="001F2584"/>
    <w:rsid w:val="002E1EC8"/>
    <w:rsid w:val="00306A85"/>
    <w:rsid w:val="0031580F"/>
    <w:rsid w:val="003F1609"/>
    <w:rsid w:val="004223DD"/>
    <w:rsid w:val="004B1F5C"/>
    <w:rsid w:val="00586649"/>
    <w:rsid w:val="005920B4"/>
    <w:rsid w:val="005B4F07"/>
    <w:rsid w:val="006E3A71"/>
    <w:rsid w:val="00727DF3"/>
    <w:rsid w:val="00740D8D"/>
    <w:rsid w:val="007977A0"/>
    <w:rsid w:val="0082428A"/>
    <w:rsid w:val="009B1ED2"/>
    <w:rsid w:val="009D7703"/>
    <w:rsid w:val="00AE23BF"/>
    <w:rsid w:val="00B526C4"/>
    <w:rsid w:val="00B72DDF"/>
    <w:rsid w:val="00BC17E1"/>
    <w:rsid w:val="00BD7C10"/>
    <w:rsid w:val="00D8565D"/>
    <w:rsid w:val="00DE5781"/>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FEE9"/>
  <w15:chartTrackingRefBased/>
  <w15:docId w15:val="{E05BAB94-F8E8-46FA-822C-03B63218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
    <w:rsid w:val="00B72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DF"/>
    <w:rPr>
      <w:rFonts w:eastAsiaTheme="majorEastAsia" w:cstheme="majorBidi"/>
      <w:color w:val="272727" w:themeColor="text1" w:themeTint="D8"/>
    </w:rPr>
  </w:style>
  <w:style w:type="paragraph" w:styleId="Title">
    <w:name w:val="Title"/>
    <w:basedOn w:val="Normal"/>
    <w:next w:val="Normal"/>
    <w:link w:val="TitleChar"/>
    <w:uiPriority w:val="10"/>
    <w:qFormat/>
    <w:rsid w:val="00B72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DF"/>
    <w:pPr>
      <w:spacing w:before="160"/>
      <w:jc w:val="center"/>
    </w:pPr>
    <w:rPr>
      <w:i/>
      <w:iCs/>
      <w:color w:val="404040" w:themeColor="text1" w:themeTint="BF"/>
    </w:rPr>
  </w:style>
  <w:style w:type="character" w:customStyle="1" w:styleId="QuoteChar">
    <w:name w:val="Quote Char"/>
    <w:basedOn w:val="DefaultParagraphFont"/>
    <w:link w:val="Quote"/>
    <w:uiPriority w:val="29"/>
    <w:rsid w:val="00B72DDF"/>
    <w:rPr>
      <w:i/>
      <w:iCs/>
      <w:color w:val="404040" w:themeColor="text1" w:themeTint="BF"/>
    </w:rPr>
  </w:style>
  <w:style w:type="paragraph" w:styleId="ListParagraph">
    <w:name w:val="List Paragraph"/>
    <w:basedOn w:val="Normal"/>
    <w:uiPriority w:val="34"/>
    <w:qFormat/>
    <w:rsid w:val="00B72DDF"/>
    <w:pPr>
      <w:ind w:left="720"/>
      <w:contextualSpacing/>
    </w:pPr>
  </w:style>
  <w:style w:type="character" w:styleId="IntenseEmphasis">
    <w:name w:val="Intense Emphasis"/>
    <w:basedOn w:val="DefaultParagraphFont"/>
    <w:uiPriority w:val="21"/>
    <w:qFormat/>
    <w:rsid w:val="00B72DDF"/>
    <w:rPr>
      <w:i/>
      <w:iCs/>
      <w:color w:val="0F4761" w:themeColor="accent1" w:themeShade="BF"/>
    </w:rPr>
  </w:style>
  <w:style w:type="paragraph" w:styleId="IntenseQuote">
    <w:name w:val="Intense Quote"/>
    <w:basedOn w:val="Normal"/>
    <w:next w:val="Normal"/>
    <w:link w:val="IntenseQuoteChar"/>
    <w:uiPriority w:val="30"/>
    <w:qFormat/>
    <w:rsid w:val="00B7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DDF"/>
    <w:rPr>
      <w:i/>
      <w:iCs/>
      <w:color w:val="0F4761" w:themeColor="accent1" w:themeShade="BF"/>
    </w:rPr>
  </w:style>
  <w:style w:type="character" w:styleId="IntenseReference">
    <w:name w:val="Intense Reference"/>
    <w:basedOn w:val="DefaultParagraphFont"/>
    <w:uiPriority w:val="32"/>
    <w:qFormat/>
    <w:rsid w:val="00B72DDF"/>
    <w:rPr>
      <w:b/>
      <w:bCs/>
      <w:smallCaps/>
      <w:color w:val="0F4761" w:themeColor="accent1" w:themeShade="BF"/>
      <w:spacing w:val="5"/>
    </w:rPr>
  </w:style>
  <w:style w:type="character" w:styleId="Hyperlink">
    <w:name w:val="Hyperlink"/>
    <w:basedOn w:val="DefaultParagraphFont"/>
    <w:uiPriority w:val="99"/>
    <w:unhideWhenUsed/>
    <w:rsid w:val="00B72DDF"/>
    <w:rPr>
      <w:color w:val="467886" w:themeColor="hyperlink"/>
      <w:u w:val="single"/>
    </w:rPr>
  </w:style>
  <w:style w:type="character" w:styleId="UnresolvedMention">
    <w:name w:val="Unresolved Mention"/>
    <w:basedOn w:val="DefaultParagraphFont"/>
    <w:uiPriority w:val="99"/>
    <w:semiHidden/>
    <w:unhideWhenUsed/>
    <w:rsid w:val="00B72DDF"/>
    <w:rPr>
      <w:color w:val="605E5C"/>
      <w:shd w:val="clear" w:color="auto" w:fill="E1DFDD"/>
    </w:rPr>
  </w:style>
  <w:style w:type="paragraph" w:customStyle="1" w:styleId="msonormal0">
    <w:name w:val="msonormal"/>
    <w:basedOn w:val="Normal"/>
    <w:rsid w:val="00B72DDF"/>
    <w:pPr>
      <w:spacing w:before="100" w:beforeAutospacing="1" w:after="100" w:afterAutospacing="1" w:line="240" w:lineRule="auto"/>
    </w:pPr>
    <w:rPr>
      <w:rFonts w:ascii="Times New Roman" w:eastAsia="Times New Roman" w:hAnsi="Times New Roman" w:cs="Times New Roman"/>
      <w:lang w:eastAsia="en-ZA"/>
      <w14:ligatures w14:val="none"/>
    </w:rPr>
  </w:style>
  <w:style w:type="paragraph" w:styleId="NormalWeb">
    <w:name w:val="Normal (Web)"/>
    <w:basedOn w:val="Normal"/>
    <w:uiPriority w:val="99"/>
    <w:semiHidden/>
    <w:unhideWhenUsed/>
    <w:rsid w:val="00B72DDF"/>
    <w:pPr>
      <w:spacing w:before="100" w:beforeAutospacing="1" w:after="100" w:afterAutospacing="1" w:line="240" w:lineRule="auto"/>
    </w:pPr>
    <w:rPr>
      <w:rFonts w:ascii="Times New Roman" w:eastAsia="Times New Roman" w:hAnsi="Times New Roman" w:cs="Times New Roman"/>
      <w:lang w:eastAsia="en-ZA"/>
      <w14:ligatures w14:val="none"/>
    </w:rPr>
  </w:style>
  <w:style w:type="character" w:styleId="Strong">
    <w:name w:val="Strong"/>
    <w:basedOn w:val="DefaultParagraphFont"/>
    <w:uiPriority w:val="22"/>
    <w:qFormat/>
    <w:rsid w:val="00B72DDF"/>
    <w:rPr>
      <w:b/>
      <w:bCs/>
    </w:rPr>
  </w:style>
  <w:style w:type="character" w:styleId="HTMLCode">
    <w:name w:val="HTML Code"/>
    <w:basedOn w:val="DefaultParagraphFont"/>
    <w:uiPriority w:val="99"/>
    <w:semiHidden/>
    <w:unhideWhenUsed/>
    <w:rsid w:val="00B72DD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2DDF"/>
    <w:rPr>
      <w:color w:val="800080"/>
      <w:u w:val="single"/>
    </w:rPr>
  </w:style>
  <w:style w:type="paragraph" w:styleId="TOCHeading">
    <w:name w:val="TOC Heading"/>
    <w:basedOn w:val="Heading1"/>
    <w:next w:val="Normal"/>
    <w:uiPriority w:val="39"/>
    <w:unhideWhenUsed/>
    <w:qFormat/>
    <w:rsid w:val="002E1EC8"/>
    <w:pPr>
      <w:spacing w:before="240" w:after="0" w:line="259" w:lineRule="auto"/>
      <w:outlineLvl w:val="9"/>
    </w:pPr>
    <w:rPr>
      <w:sz w:val="32"/>
      <w:szCs w:val="32"/>
      <w:lang w:val="en-US"/>
      <w14:ligatures w14:val="none"/>
    </w:rPr>
  </w:style>
  <w:style w:type="paragraph" w:styleId="TOC1">
    <w:name w:val="toc 1"/>
    <w:basedOn w:val="Normal"/>
    <w:next w:val="Normal"/>
    <w:autoRedefine/>
    <w:uiPriority w:val="39"/>
    <w:unhideWhenUsed/>
    <w:rsid w:val="002E1EC8"/>
    <w:pPr>
      <w:spacing w:after="100"/>
    </w:pPr>
  </w:style>
  <w:style w:type="paragraph" w:styleId="TOC2">
    <w:name w:val="toc 2"/>
    <w:basedOn w:val="Normal"/>
    <w:next w:val="Normal"/>
    <w:autoRedefine/>
    <w:uiPriority w:val="39"/>
    <w:unhideWhenUsed/>
    <w:rsid w:val="002E1EC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411987">
      <w:bodyDiv w:val="1"/>
      <w:marLeft w:val="0"/>
      <w:marRight w:val="0"/>
      <w:marTop w:val="0"/>
      <w:marBottom w:val="0"/>
      <w:divBdr>
        <w:top w:val="none" w:sz="0" w:space="0" w:color="auto"/>
        <w:left w:val="none" w:sz="0" w:space="0" w:color="auto"/>
        <w:bottom w:val="none" w:sz="0" w:space="0" w:color="auto"/>
        <w:right w:val="none" w:sz="0" w:space="0" w:color="auto"/>
      </w:divBdr>
      <w:divsChild>
        <w:div w:id="1031107268">
          <w:marLeft w:val="0"/>
          <w:marRight w:val="0"/>
          <w:marTop w:val="0"/>
          <w:marBottom w:val="0"/>
          <w:divBdr>
            <w:top w:val="none" w:sz="0" w:space="0" w:color="auto"/>
            <w:left w:val="none" w:sz="0" w:space="0" w:color="auto"/>
            <w:bottom w:val="none" w:sz="0" w:space="0" w:color="auto"/>
            <w:right w:val="none" w:sz="0" w:space="0" w:color="auto"/>
          </w:divBdr>
          <w:divsChild>
            <w:div w:id="588853309">
              <w:marLeft w:val="0"/>
              <w:marRight w:val="0"/>
              <w:marTop w:val="0"/>
              <w:marBottom w:val="0"/>
              <w:divBdr>
                <w:top w:val="none" w:sz="0" w:space="0" w:color="auto"/>
                <w:left w:val="none" w:sz="0" w:space="0" w:color="auto"/>
                <w:bottom w:val="none" w:sz="0" w:space="0" w:color="auto"/>
                <w:right w:val="none" w:sz="0" w:space="0" w:color="auto"/>
              </w:divBdr>
              <w:divsChild>
                <w:div w:id="992609358">
                  <w:marLeft w:val="0"/>
                  <w:marRight w:val="0"/>
                  <w:marTop w:val="0"/>
                  <w:marBottom w:val="0"/>
                  <w:divBdr>
                    <w:top w:val="none" w:sz="0" w:space="0" w:color="auto"/>
                    <w:left w:val="none" w:sz="0" w:space="0" w:color="auto"/>
                    <w:bottom w:val="none" w:sz="0" w:space="0" w:color="auto"/>
                    <w:right w:val="none" w:sz="0" w:space="0" w:color="auto"/>
                  </w:divBdr>
                  <w:divsChild>
                    <w:div w:id="1633053272">
                      <w:marLeft w:val="0"/>
                      <w:marRight w:val="0"/>
                      <w:marTop w:val="0"/>
                      <w:marBottom w:val="0"/>
                      <w:divBdr>
                        <w:top w:val="none" w:sz="0" w:space="0" w:color="auto"/>
                        <w:left w:val="none" w:sz="0" w:space="0" w:color="auto"/>
                        <w:bottom w:val="none" w:sz="0" w:space="0" w:color="auto"/>
                        <w:right w:val="none" w:sz="0" w:space="0" w:color="auto"/>
                      </w:divBdr>
                    </w:div>
                    <w:div w:id="982200345">
                      <w:marLeft w:val="0"/>
                      <w:marRight w:val="0"/>
                      <w:marTop w:val="0"/>
                      <w:marBottom w:val="0"/>
                      <w:divBdr>
                        <w:top w:val="none" w:sz="0" w:space="0" w:color="auto"/>
                        <w:left w:val="none" w:sz="0" w:space="0" w:color="auto"/>
                        <w:bottom w:val="none" w:sz="0" w:space="0" w:color="auto"/>
                        <w:right w:val="none" w:sz="0" w:space="0" w:color="auto"/>
                      </w:divBdr>
                      <w:divsChild>
                        <w:div w:id="13423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3421">
      <w:bodyDiv w:val="1"/>
      <w:marLeft w:val="0"/>
      <w:marRight w:val="0"/>
      <w:marTop w:val="0"/>
      <w:marBottom w:val="0"/>
      <w:divBdr>
        <w:top w:val="none" w:sz="0" w:space="0" w:color="auto"/>
        <w:left w:val="none" w:sz="0" w:space="0" w:color="auto"/>
        <w:bottom w:val="none" w:sz="0" w:space="0" w:color="auto"/>
        <w:right w:val="none" w:sz="0" w:space="0" w:color="auto"/>
      </w:divBdr>
      <w:divsChild>
        <w:div w:id="1797484544">
          <w:marLeft w:val="0"/>
          <w:marRight w:val="0"/>
          <w:marTop w:val="0"/>
          <w:marBottom w:val="0"/>
          <w:divBdr>
            <w:top w:val="none" w:sz="0" w:space="0" w:color="auto"/>
            <w:left w:val="none" w:sz="0" w:space="0" w:color="auto"/>
            <w:bottom w:val="none" w:sz="0" w:space="0" w:color="auto"/>
            <w:right w:val="none" w:sz="0" w:space="0" w:color="auto"/>
          </w:divBdr>
        </w:div>
        <w:div w:id="1016228510">
          <w:marLeft w:val="0"/>
          <w:marRight w:val="0"/>
          <w:marTop w:val="0"/>
          <w:marBottom w:val="0"/>
          <w:divBdr>
            <w:top w:val="none" w:sz="0" w:space="0" w:color="auto"/>
            <w:left w:val="none" w:sz="0" w:space="0" w:color="auto"/>
            <w:bottom w:val="none" w:sz="0" w:space="0" w:color="auto"/>
            <w:right w:val="none" w:sz="0" w:space="0" w:color="auto"/>
          </w:divBdr>
          <w:divsChild>
            <w:div w:id="1719082291">
              <w:marLeft w:val="0"/>
              <w:marRight w:val="0"/>
              <w:marTop w:val="0"/>
              <w:marBottom w:val="0"/>
              <w:divBdr>
                <w:top w:val="none" w:sz="0" w:space="0" w:color="auto"/>
                <w:left w:val="none" w:sz="0" w:space="0" w:color="auto"/>
                <w:bottom w:val="none" w:sz="0" w:space="0" w:color="auto"/>
                <w:right w:val="none" w:sz="0" w:space="0" w:color="auto"/>
              </w:divBdr>
            </w:div>
          </w:divsChild>
        </w:div>
        <w:div w:id="998194015">
          <w:marLeft w:val="0"/>
          <w:marRight w:val="0"/>
          <w:marTop w:val="0"/>
          <w:marBottom w:val="0"/>
          <w:divBdr>
            <w:top w:val="none" w:sz="0" w:space="0" w:color="auto"/>
            <w:left w:val="none" w:sz="0" w:space="0" w:color="auto"/>
            <w:bottom w:val="none" w:sz="0" w:space="0" w:color="auto"/>
            <w:right w:val="none" w:sz="0" w:space="0" w:color="auto"/>
          </w:divBdr>
        </w:div>
        <w:div w:id="2025092786">
          <w:marLeft w:val="0"/>
          <w:marRight w:val="0"/>
          <w:marTop w:val="0"/>
          <w:marBottom w:val="0"/>
          <w:divBdr>
            <w:top w:val="none" w:sz="0" w:space="0" w:color="auto"/>
            <w:left w:val="none" w:sz="0" w:space="0" w:color="auto"/>
            <w:bottom w:val="none" w:sz="0" w:space="0" w:color="auto"/>
            <w:right w:val="none" w:sz="0" w:space="0" w:color="auto"/>
          </w:divBdr>
          <w:divsChild>
            <w:div w:id="1479348418">
              <w:marLeft w:val="0"/>
              <w:marRight w:val="0"/>
              <w:marTop w:val="0"/>
              <w:marBottom w:val="0"/>
              <w:divBdr>
                <w:top w:val="none" w:sz="0" w:space="0" w:color="auto"/>
                <w:left w:val="none" w:sz="0" w:space="0" w:color="auto"/>
                <w:bottom w:val="none" w:sz="0" w:space="0" w:color="auto"/>
                <w:right w:val="none" w:sz="0" w:space="0" w:color="auto"/>
              </w:divBdr>
            </w:div>
          </w:divsChild>
        </w:div>
        <w:div w:id="1023869293">
          <w:marLeft w:val="0"/>
          <w:marRight w:val="0"/>
          <w:marTop w:val="0"/>
          <w:marBottom w:val="0"/>
          <w:divBdr>
            <w:top w:val="none" w:sz="0" w:space="0" w:color="auto"/>
            <w:left w:val="none" w:sz="0" w:space="0" w:color="auto"/>
            <w:bottom w:val="none" w:sz="0" w:space="0" w:color="auto"/>
            <w:right w:val="none" w:sz="0" w:space="0" w:color="auto"/>
          </w:divBdr>
          <w:divsChild>
            <w:div w:id="1179739710">
              <w:marLeft w:val="0"/>
              <w:marRight w:val="0"/>
              <w:marTop w:val="0"/>
              <w:marBottom w:val="0"/>
              <w:divBdr>
                <w:top w:val="none" w:sz="0" w:space="0" w:color="auto"/>
                <w:left w:val="none" w:sz="0" w:space="0" w:color="auto"/>
                <w:bottom w:val="none" w:sz="0" w:space="0" w:color="auto"/>
                <w:right w:val="none" w:sz="0" w:space="0" w:color="auto"/>
              </w:divBdr>
              <w:divsChild>
                <w:div w:id="1601915507">
                  <w:marLeft w:val="0"/>
                  <w:marRight w:val="0"/>
                  <w:marTop w:val="0"/>
                  <w:marBottom w:val="0"/>
                  <w:divBdr>
                    <w:top w:val="none" w:sz="0" w:space="0" w:color="auto"/>
                    <w:left w:val="none" w:sz="0" w:space="0" w:color="auto"/>
                    <w:bottom w:val="none" w:sz="0" w:space="0" w:color="auto"/>
                    <w:right w:val="none" w:sz="0" w:space="0" w:color="auto"/>
                  </w:divBdr>
                  <w:divsChild>
                    <w:div w:id="80761144">
                      <w:marLeft w:val="0"/>
                      <w:marRight w:val="0"/>
                      <w:marTop w:val="0"/>
                      <w:marBottom w:val="0"/>
                      <w:divBdr>
                        <w:top w:val="none" w:sz="0" w:space="0" w:color="auto"/>
                        <w:left w:val="none" w:sz="0" w:space="0" w:color="auto"/>
                        <w:bottom w:val="none" w:sz="0" w:space="0" w:color="auto"/>
                        <w:right w:val="none" w:sz="0" w:space="0" w:color="auto"/>
                      </w:divBdr>
                      <w:divsChild>
                        <w:div w:id="1030186852">
                          <w:marLeft w:val="0"/>
                          <w:marRight w:val="0"/>
                          <w:marTop w:val="0"/>
                          <w:marBottom w:val="0"/>
                          <w:divBdr>
                            <w:top w:val="none" w:sz="0" w:space="0" w:color="auto"/>
                            <w:left w:val="none" w:sz="0" w:space="0" w:color="auto"/>
                            <w:bottom w:val="none" w:sz="0" w:space="0" w:color="auto"/>
                            <w:right w:val="none" w:sz="0" w:space="0" w:color="auto"/>
                          </w:divBdr>
                        </w:div>
                        <w:div w:id="1295601416">
                          <w:marLeft w:val="0"/>
                          <w:marRight w:val="0"/>
                          <w:marTop w:val="0"/>
                          <w:marBottom w:val="0"/>
                          <w:divBdr>
                            <w:top w:val="none" w:sz="0" w:space="0" w:color="auto"/>
                            <w:left w:val="none" w:sz="0" w:space="0" w:color="auto"/>
                            <w:bottom w:val="none" w:sz="0" w:space="0" w:color="auto"/>
                            <w:right w:val="none" w:sz="0" w:space="0" w:color="auto"/>
                          </w:divBdr>
                          <w:divsChild>
                            <w:div w:id="4292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22740">
              <w:marLeft w:val="0"/>
              <w:marRight w:val="0"/>
              <w:marTop w:val="0"/>
              <w:marBottom w:val="0"/>
              <w:divBdr>
                <w:top w:val="none" w:sz="0" w:space="0" w:color="auto"/>
                <w:left w:val="none" w:sz="0" w:space="0" w:color="auto"/>
                <w:bottom w:val="none" w:sz="0" w:space="0" w:color="auto"/>
                <w:right w:val="none" w:sz="0" w:space="0" w:color="auto"/>
              </w:divBdr>
              <w:divsChild>
                <w:div w:id="201552345">
                  <w:marLeft w:val="0"/>
                  <w:marRight w:val="0"/>
                  <w:marTop w:val="0"/>
                  <w:marBottom w:val="0"/>
                  <w:divBdr>
                    <w:top w:val="none" w:sz="0" w:space="0" w:color="auto"/>
                    <w:left w:val="none" w:sz="0" w:space="0" w:color="auto"/>
                    <w:bottom w:val="none" w:sz="0" w:space="0" w:color="auto"/>
                    <w:right w:val="none" w:sz="0" w:space="0" w:color="auto"/>
                  </w:divBdr>
                  <w:divsChild>
                    <w:div w:id="1871456926">
                      <w:marLeft w:val="0"/>
                      <w:marRight w:val="0"/>
                      <w:marTop w:val="0"/>
                      <w:marBottom w:val="0"/>
                      <w:divBdr>
                        <w:top w:val="none" w:sz="0" w:space="0" w:color="auto"/>
                        <w:left w:val="none" w:sz="0" w:space="0" w:color="auto"/>
                        <w:bottom w:val="none" w:sz="0" w:space="0" w:color="auto"/>
                        <w:right w:val="none" w:sz="0" w:space="0" w:color="auto"/>
                      </w:divBdr>
                      <w:divsChild>
                        <w:div w:id="2117286394">
                          <w:marLeft w:val="0"/>
                          <w:marRight w:val="0"/>
                          <w:marTop w:val="0"/>
                          <w:marBottom w:val="0"/>
                          <w:divBdr>
                            <w:top w:val="none" w:sz="0" w:space="0" w:color="auto"/>
                            <w:left w:val="none" w:sz="0" w:space="0" w:color="auto"/>
                            <w:bottom w:val="none" w:sz="0" w:space="0" w:color="auto"/>
                            <w:right w:val="none" w:sz="0" w:space="0" w:color="auto"/>
                          </w:divBdr>
                        </w:div>
                        <w:div w:id="1073045106">
                          <w:marLeft w:val="0"/>
                          <w:marRight w:val="0"/>
                          <w:marTop w:val="0"/>
                          <w:marBottom w:val="0"/>
                          <w:divBdr>
                            <w:top w:val="none" w:sz="0" w:space="0" w:color="auto"/>
                            <w:left w:val="none" w:sz="0" w:space="0" w:color="auto"/>
                            <w:bottom w:val="none" w:sz="0" w:space="0" w:color="auto"/>
                            <w:right w:val="none" w:sz="0" w:space="0" w:color="auto"/>
                          </w:divBdr>
                          <w:divsChild>
                            <w:div w:id="1461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1067">
              <w:marLeft w:val="0"/>
              <w:marRight w:val="0"/>
              <w:marTop w:val="0"/>
              <w:marBottom w:val="0"/>
              <w:divBdr>
                <w:top w:val="none" w:sz="0" w:space="0" w:color="auto"/>
                <w:left w:val="none" w:sz="0" w:space="0" w:color="auto"/>
                <w:bottom w:val="none" w:sz="0" w:space="0" w:color="auto"/>
                <w:right w:val="none" w:sz="0" w:space="0" w:color="auto"/>
              </w:divBdr>
              <w:divsChild>
                <w:div w:id="218447392">
                  <w:marLeft w:val="0"/>
                  <w:marRight w:val="0"/>
                  <w:marTop w:val="0"/>
                  <w:marBottom w:val="0"/>
                  <w:divBdr>
                    <w:top w:val="none" w:sz="0" w:space="0" w:color="auto"/>
                    <w:left w:val="none" w:sz="0" w:space="0" w:color="auto"/>
                    <w:bottom w:val="none" w:sz="0" w:space="0" w:color="auto"/>
                    <w:right w:val="none" w:sz="0" w:space="0" w:color="auto"/>
                  </w:divBdr>
                  <w:divsChild>
                    <w:div w:id="775708666">
                      <w:marLeft w:val="0"/>
                      <w:marRight w:val="0"/>
                      <w:marTop w:val="0"/>
                      <w:marBottom w:val="0"/>
                      <w:divBdr>
                        <w:top w:val="none" w:sz="0" w:space="0" w:color="auto"/>
                        <w:left w:val="none" w:sz="0" w:space="0" w:color="auto"/>
                        <w:bottom w:val="none" w:sz="0" w:space="0" w:color="auto"/>
                        <w:right w:val="none" w:sz="0" w:space="0" w:color="auto"/>
                      </w:divBdr>
                      <w:divsChild>
                        <w:div w:id="1988237482">
                          <w:marLeft w:val="0"/>
                          <w:marRight w:val="0"/>
                          <w:marTop w:val="0"/>
                          <w:marBottom w:val="0"/>
                          <w:divBdr>
                            <w:top w:val="none" w:sz="0" w:space="0" w:color="auto"/>
                            <w:left w:val="none" w:sz="0" w:space="0" w:color="auto"/>
                            <w:bottom w:val="none" w:sz="0" w:space="0" w:color="auto"/>
                            <w:right w:val="none" w:sz="0" w:space="0" w:color="auto"/>
                          </w:divBdr>
                        </w:div>
                        <w:div w:id="430780924">
                          <w:marLeft w:val="0"/>
                          <w:marRight w:val="0"/>
                          <w:marTop w:val="0"/>
                          <w:marBottom w:val="0"/>
                          <w:divBdr>
                            <w:top w:val="none" w:sz="0" w:space="0" w:color="auto"/>
                            <w:left w:val="none" w:sz="0" w:space="0" w:color="auto"/>
                            <w:bottom w:val="none" w:sz="0" w:space="0" w:color="auto"/>
                            <w:right w:val="none" w:sz="0" w:space="0" w:color="auto"/>
                          </w:divBdr>
                          <w:divsChild>
                            <w:div w:id="10705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14791">
              <w:marLeft w:val="0"/>
              <w:marRight w:val="0"/>
              <w:marTop w:val="0"/>
              <w:marBottom w:val="0"/>
              <w:divBdr>
                <w:top w:val="none" w:sz="0" w:space="0" w:color="auto"/>
                <w:left w:val="none" w:sz="0" w:space="0" w:color="auto"/>
                <w:bottom w:val="none" w:sz="0" w:space="0" w:color="auto"/>
                <w:right w:val="none" w:sz="0" w:space="0" w:color="auto"/>
              </w:divBdr>
              <w:divsChild>
                <w:div w:id="232474201">
                  <w:marLeft w:val="0"/>
                  <w:marRight w:val="0"/>
                  <w:marTop w:val="0"/>
                  <w:marBottom w:val="0"/>
                  <w:divBdr>
                    <w:top w:val="none" w:sz="0" w:space="0" w:color="auto"/>
                    <w:left w:val="none" w:sz="0" w:space="0" w:color="auto"/>
                    <w:bottom w:val="none" w:sz="0" w:space="0" w:color="auto"/>
                    <w:right w:val="none" w:sz="0" w:space="0" w:color="auto"/>
                  </w:divBdr>
                  <w:divsChild>
                    <w:div w:id="1099250529">
                      <w:marLeft w:val="0"/>
                      <w:marRight w:val="0"/>
                      <w:marTop w:val="0"/>
                      <w:marBottom w:val="0"/>
                      <w:divBdr>
                        <w:top w:val="none" w:sz="0" w:space="0" w:color="auto"/>
                        <w:left w:val="none" w:sz="0" w:space="0" w:color="auto"/>
                        <w:bottom w:val="none" w:sz="0" w:space="0" w:color="auto"/>
                        <w:right w:val="none" w:sz="0" w:space="0" w:color="auto"/>
                      </w:divBdr>
                      <w:divsChild>
                        <w:div w:id="713965095">
                          <w:marLeft w:val="0"/>
                          <w:marRight w:val="0"/>
                          <w:marTop w:val="0"/>
                          <w:marBottom w:val="0"/>
                          <w:divBdr>
                            <w:top w:val="none" w:sz="0" w:space="0" w:color="auto"/>
                            <w:left w:val="none" w:sz="0" w:space="0" w:color="auto"/>
                            <w:bottom w:val="none" w:sz="0" w:space="0" w:color="auto"/>
                            <w:right w:val="none" w:sz="0" w:space="0" w:color="auto"/>
                          </w:divBdr>
                        </w:div>
                        <w:div w:id="1364478756">
                          <w:marLeft w:val="0"/>
                          <w:marRight w:val="0"/>
                          <w:marTop w:val="0"/>
                          <w:marBottom w:val="0"/>
                          <w:divBdr>
                            <w:top w:val="none" w:sz="0" w:space="0" w:color="auto"/>
                            <w:left w:val="none" w:sz="0" w:space="0" w:color="auto"/>
                            <w:bottom w:val="none" w:sz="0" w:space="0" w:color="auto"/>
                            <w:right w:val="none" w:sz="0" w:space="0" w:color="auto"/>
                          </w:divBdr>
                          <w:divsChild>
                            <w:div w:id="1201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8572">
              <w:marLeft w:val="0"/>
              <w:marRight w:val="0"/>
              <w:marTop w:val="0"/>
              <w:marBottom w:val="0"/>
              <w:divBdr>
                <w:top w:val="none" w:sz="0" w:space="0" w:color="auto"/>
                <w:left w:val="none" w:sz="0" w:space="0" w:color="auto"/>
                <w:bottom w:val="none" w:sz="0" w:space="0" w:color="auto"/>
                <w:right w:val="none" w:sz="0" w:space="0" w:color="auto"/>
              </w:divBdr>
              <w:divsChild>
                <w:div w:id="180053374">
                  <w:marLeft w:val="0"/>
                  <w:marRight w:val="0"/>
                  <w:marTop w:val="0"/>
                  <w:marBottom w:val="0"/>
                  <w:divBdr>
                    <w:top w:val="none" w:sz="0" w:space="0" w:color="auto"/>
                    <w:left w:val="none" w:sz="0" w:space="0" w:color="auto"/>
                    <w:bottom w:val="none" w:sz="0" w:space="0" w:color="auto"/>
                    <w:right w:val="none" w:sz="0" w:space="0" w:color="auto"/>
                  </w:divBdr>
                  <w:divsChild>
                    <w:div w:id="2094354631">
                      <w:marLeft w:val="0"/>
                      <w:marRight w:val="0"/>
                      <w:marTop w:val="0"/>
                      <w:marBottom w:val="0"/>
                      <w:divBdr>
                        <w:top w:val="none" w:sz="0" w:space="0" w:color="auto"/>
                        <w:left w:val="none" w:sz="0" w:space="0" w:color="auto"/>
                        <w:bottom w:val="none" w:sz="0" w:space="0" w:color="auto"/>
                        <w:right w:val="none" w:sz="0" w:space="0" w:color="auto"/>
                      </w:divBdr>
                      <w:divsChild>
                        <w:div w:id="1269656954">
                          <w:marLeft w:val="0"/>
                          <w:marRight w:val="0"/>
                          <w:marTop w:val="0"/>
                          <w:marBottom w:val="0"/>
                          <w:divBdr>
                            <w:top w:val="none" w:sz="0" w:space="0" w:color="auto"/>
                            <w:left w:val="none" w:sz="0" w:space="0" w:color="auto"/>
                            <w:bottom w:val="none" w:sz="0" w:space="0" w:color="auto"/>
                            <w:right w:val="none" w:sz="0" w:space="0" w:color="auto"/>
                          </w:divBdr>
                        </w:div>
                        <w:div w:id="1613129835">
                          <w:marLeft w:val="0"/>
                          <w:marRight w:val="0"/>
                          <w:marTop w:val="0"/>
                          <w:marBottom w:val="0"/>
                          <w:divBdr>
                            <w:top w:val="none" w:sz="0" w:space="0" w:color="auto"/>
                            <w:left w:val="none" w:sz="0" w:space="0" w:color="auto"/>
                            <w:bottom w:val="none" w:sz="0" w:space="0" w:color="auto"/>
                            <w:right w:val="none" w:sz="0" w:space="0" w:color="auto"/>
                          </w:divBdr>
                          <w:divsChild>
                            <w:div w:id="2764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65825">
          <w:marLeft w:val="0"/>
          <w:marRight w:val="0"/>
          <w:marTop w:val="0"/>
          <w:marBottom w:val="0"/>
          <w:divBdr>
            <w:top w:val="none" w:sz="0" w:space="0" w:color="auto"/>
            <w:left w:val="none" w:sz="0" w:space="0" w:color="auto"/>
            <w:bottom w:val="none" w:sz="0" w:space="0" w:color="auto"/>
            <w:right w:val="none" w:sz="0" w:space="0" w:color="auto"/>
          </w:divBdr>
          <w:divsChild>
            <w:div w:id="824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765">
      <w:bodyDiv w:val="1"/>
      <w:marLeft w:val="0"/>
      <w:marRight w:val="0"/>
      <w:marTop w:val="0"/>
      <w:marBottom w:val="0"/>
      <w:divBdr>
        <w:top w:val="none" w:sz="0" w:space="0" w:color="auto"/>
        <w:left w:val="none" w:sz="0" w:space="0" w:color="auto"/>
        <w:bottom w:val="none" w:sz="0" w:space="0" w:color="auto"/>
        <w:right w:val="none" w:sz="0" w:space="0" w:color="auto"/>
      </w:divBdr>
      <w:divsChild>
        <w:div w:id="1825197421">
          <w:marLeft w:val="0"/>
          <w:marRight w:val="0"/>
          <w:marTop w:val="0"/>
          <w:marBottom w:val="0"/>
          <w:divBdr>
            <w:top w:val="none" w:sz="0" w:space="0" w:color="auto"/>
            <w:left w:val="none" w:sz="0" w:space="0" w:color="auto"/>
            <w:bottom w:val="none" w:sz="0" w:space="0" w:color="auto"/>
            <w:right w:val="none" w:sz="0" w:space="0" w:color="auto"/>
          </w:divBdr>
        </w:div>
        <w:div w:id="1062675094">
          <w:marLeft w:val="0"/>
          <w:marRight w:val="0"/>
          <w:marTop w:val="0"/>
          <w:marBottom w:val="0"/>
          <w:divBdr>
            <w:top w:val="none" w:sz="0" w:space="0" w:color="auto"/>
            <w:left w:val="none" w:sz="0" w:space="0" w:color="auto"/>
            <w:bottom w:val="none" w:sz="0" w:space="0" w:color="auto"/>
            <w:right w:val="none" w:sz="0" w:space="0" w:color="auto"/>
          </w:divBdr>
          <w:divsChild>
            <w:div w:id="2074741636">
              <w:marLeft w:val="0"/>
              <w:marRight w:val="0"/>
              <w:marTop w:val="0"/>
              <w:marBottom w:val="0"/>
              <w:divBdr>
                <w:top w:val="none" w:sz="0" w:space="0" w:color="auto"/>
                <w:left w:val="none" w:sz="0" w:space="0" w:color="auto"/>
                <w:bottom w:val="none" w:sz="0" w:space="0" w:color="auto"/>
                <w:right w:val="none" w:sz="0" w:space="0" w:color="auto"/>
              </w:divBdr>
            </w:div>
          </w:divsChild>
        </w:div>
        <w:div w:id="1363819841">
          <w:marLeft w:val="0"/>
          <w:marRight w:val="0"/>
          <w:marTop w:val="0"/>
          <w:marBottom w:val="0"/>
          <w:divBdr>
            <w:top w:val="none" w:sz="0" w:space="0" w:color="auto"/>
            <w:left w:val="none" w:sz="0" w:space="0" w:color="auto"/>
            <w:bottom w:val="none" w:sz="0" w:space="0" w:color="auto"/>
            <w:right w:val="none" w:sz="0" w:space="0" w:color="auto"/>
          </w:divBdr>
        </w:div>
        <w:div w:id="1299385395">
          <w:marLeft w:val="0"/>
          <w:marRight w:val="0"/>
          <w:marTop w:val="0"/>
          <w:marBottom w:val="0"/>
          <w:divBdr>
            <w:top w:val="none" w:sz="0" w:space="0" w:color="auto"/>
            <w:left w:val="none" w:sz="0" w:space="0" w:color="auto"/>
            <w:bottom w:val="none" w:sz="0" w:space="0" w:color="auto"/>
            <w:right w:val="none" w:sz="0" w:space="0" w:color="auto"/>
          </w:divBdr>
          <w:divsChild>
            <w:div w:id="1855608490">
              <w:marLeft w:val="0"/>
              <w:marRight w:val="0"/>
              <w:marTop w:val="0"/>
              <w:marBottom w:val="0"/>
              <w:divBdr>
                <w:top w:val="none" w:sz="0" w:space="0" w:color="auto"/>
                <w:left w:val="none" w:sz="0" w:space="0" w:color="auto"/>
                <w:bottom w:val="none" w:sz="0" w:space="0" w:color="auto"/>
                <w:right w:val="none" w:sz="0" w:space="0" w:color="auto"/>
              </w:divBdr>
            </w:div>
          </w:divsChild>
        </w:div>
        <w:div w:id="605425844">
          <w:marLeft w:val="0"/>
          <w:marRight w:val="0"/>
          <w:marTop w:val="0"/>
          <w:marBottom w:val="0"/>
          <w:divBdr>
            <w:top w:val="none" w:sz="0" w:space="0" w:color="auto"/>
            <w:left w:val="none" w:sz="0" w:space="0" w:color="auto"/>
            <w:bottom w:val="none" w:sz="0" w:space="0" w:color="auto"/>
            <w:right w:val="none" w:sz="0" w:space="0" w:color="auto"/>
          </w:divBdr>
        </w:div>
        <w:div w:id="1065566888">
          <w:marLeft w:val="0"/>
          <w:marRight w:val="0"/>
          <w:marTop w:val="0"/>
          <w:marBottom w:val="0"/>
          <w:divBdr>
            <w:top w:val="none" w:sz="0" w:space="0" w:color="auto"/>
            <w:left w:val="none" w:sz="0" w:space="0" w:color="auto"/>
            <w:bottom w:val="none" w:sz="0" w:space="0" w:color="auto"/>
            <w:right w:val="none" w:sz="0" w:space="0" w:color="auto"/>
          </w:divBdr>
          <w:divsChild>
            <w:div w:id="1597595780">
              <w:marLeft w:val="0"/>
              <w:marRight w:val="0"/>
              <w:marTop w:val="0"/>
              <w:marBottom w:val="0"/>
              <w:divBdr>
                <w:top w:val="none" w:sz="0" w:space="0" w:color="auto"/>
                <w:left w:val="none" w:sz="0" w:space="0" w:color="auto"/>
                <w:bottom w:val="none" w:sz="0" w:space="0" w:color="auto"/>
                <w:right w:val="none" w:sz="0" w:space="0" w:color="auto"/>
              </w:divBdr>
            </w:div>
          </w:divsChild>
        </w:div>
        <w:div w:id="1104494392">
          <w:marLeft w:val="0"/>
          <w:marRight w:val="0"/>
          <w:marTop w:val="0"/>
          <w:marBottom w:val="0"/>
          <w:divBdr>
            <w:top w:val="none" w:sz="0" w:space="0" w:color="auto"/>
            <w:left w:val="none" w:sz="0" w:space="0" w:color="auto"/>
            <w:bottom w:val="none" w:sz="0" w:space="0" w:color="auto"/>
            <w:right w:val="none" w:sz="0" w:space="0" w:color="auto"/>
          </w:divBdr>
        </w:div>
        <w:div w:id="867834369">
          <w:marLeft w:val="0"/>
          <w:marRight w:val="0"/>
          <w:marTop w:val="0"/>
          <w:marBottom w:val="0"/>
          <w:divBdr>
            <w:top w:val="none" w:sz="0" w:space="0" w:color="auto"/>
            <w:left w:val="none" w:sz="0" w:space="0" w:color="auto"/>
            <w:bottom w:val="none" w:sz="0" w:space="0" w:color="auto"/>
            <w:right w:val="none" w:sz="0" w:space="0" w:color="auto"/>
          </w:divBdr>
          <w:divsChild>
            <w:div w:id="1498301319">
              <w:marLeft w:val="0"/>
              <w:marRight w:val="0"/>
              <w:marTop w:val="0"/>
              <w:marBottom w:val="0"/>
              <w:divBdr>
                <w:top w:val="none" w:sz="0" w:space="0" w:color="auto"/>
                <w:left w:val="none" w:sz="0" w:space="0" w:color="auto"/>
                <w:bottom w:val="none" w:sz="0" w:space="0" w:color="auto"/>
                <w:right w:val="none" w:sz="0" w:space="0" w:color="auto"/>
              </w:divBdr>
            </w:div>
          </w:divsChild>
        </w:div>
        <w:div w:id="1361667517">
          <w:marLeft w:val="0"/>
          <w:marRight w:val="0"/>
          <w:marTop w:val="0"/>
          <w:marBottom w:val="0"/>
          <w:divBdr>
            <w:top w:val="none" w:sz="0" w:space="0" w:color="auto"/>
            <w:left w:val="none" w:sz="0" w:space="0" w:color="auto"/>
            <w:bottom w:val="none" w:sz="0" w:space="0" w:color="auto"/>
            <w:right w:val="none" w:sz="0" w:space="0" w:color="auto"/>
          </w:divBdr>
        </w:div>
        <w:div w:id="763259733">
          <w:marLeft w:val="0"/>
          <w:marRight w:val="0"/>
          <w:marTop w:val="0"/>
          <w:marBottom w:val="0"/>
          <w:divBdr>
            <w:top w:val="none" w:sz="0" w:space="0" w:color="auto"/>
            <w:left w:val="none" w:sz="0" w:space="0" w:color="auto"/>
            <w:bottom w:val="none" w:sz="0" w:space="0" w:color="auto"/>
            <w:right w:val="none" w:sz="0" w:space="0" w:color="auto"/>
          </w:divBdr>
          <w:divsChild>
            <w:div w:id="799499235">
              <w:marLeft w:val="0"/>
              <w:marRight w:val="0"/>
              <w:marTop w:val="0"/>
              <w:marBottom w:val="0"/>
              <w:divBdr>
                <w:top w:val="none" w:sz="0" w:space="0" w:color="auto"/>
                <w:left w:val="none" w:sz="0" w:space="0" w:color="auto"/>
                <w:bottom w:val="none" w:sz="0" w:space="0" w:color="auto"/>
                <w:right w:val="none" w:sz="0" w:space="0" w:color="auto"/>
              </w:divBdr>
            </w:div>
          </w:divsChild>
        </w:div>
        <w:div w:id="4283093">
          <w:marLeft w:val="0"/>
          <w:marRight w:val="0"/>
          <w:marTop w:val="0"/>
          <w:marBottom w:val="0"/>
          <w:divBdr>
            <w:top w:val="none" w:sz="0" w:space="0" w:color="auto"/>
            <w:left w:val="none" w:sz="0" w:space="0" w:color="auto"/>
            <w:bottom w:val="none" w:sz="0" w:space="0" w:color="auto"/>
            <w:right w:val="none" w:sz="0" w:space="0" w:color="auto"/>
          </w:divBdr>
        </w:div>
        <w:div w:id="662707922">
          <w:marLeft w:val="0"/>
          <w:marRight w:val="0"/>
          <w:marTop w:val="0"/>
          <w:marBottom w:val="0"/>
          <w:divBdr>
            <w:top w:val="none" w:sz="0" w:space="0" w:color="auto"/>
            <w:left w:val="none" w:sz="0" w:space="0" w:color="auto"/>
            <w:bottom w:val="none" w:sz="0" w:space="0" w:color="auto"/>
            <w:right w:val="none" w:sz="0" w:space="0" w:color="auto"/>
          </w:divBdr>
          <w:divsChild>
            <w:div w:id="945237780">
              <w:marLeft w:val="0"/>
              <w:marRight w:val="0"/>
              <w:marTop w:val="0"/>
              <w:marBottom w:val="0"/>
              <w:divBdr>
                <w:top w:val="none" w:sz="0" w:space="0" w:color="auto"/>
                <w:left w:val="none" w:sz="0" w:space="0" w:color="auto"/>
                <w:bottom w:val="none" w:sz="0" w:space="0" w:color="auto"/>
                <w:right w:val="none" w:sz="0" w:space="0" w:color="auto"/>
              </w:divBdr>
            </w:div>
          </w:divsChild>
        </w:div>
        <w:div w:id="28648921">
          <w:marLeft w:val="0"/>
          <w:marRight w:val="0"/>
          <w:marTop w:val="0"/>
          <w:marBottom w:val="0"/>
          <w:divBdr>
            <w:top w:val="none" w:sz="0" w:space="0" w:color="auto"/>
            <w:left w:val="none" w:sz="0" w:space="0" w:color="auto"/>
            <w:bottom w:val="none" w:sz="0" w:space="0" w:color="auto"/>
            <w:right w:val="none" w:sz="0" w:space="0" w:color="auto"/>
          </w:divBdr>
        </w:div>
        <w:div w:id="290865925">
          <w:marLeft w:val="0"/>
          <w:marRight w:val="0"/>
          <w:marTop w:val="0"/>
          <w:marBottom w:val="0"/>
          <w:divBdr>
            <w:top w:val="none" w:sz="0" w:space="0" w:color="auto"/>
            <w:left w:val="none" w:sz="0" w:space="0" w:color="auto"/>
            <w:bottom w:val="none" w:sz="0" w:space="0" w:color="auto"/>
            <w:right w:val="none" w:sz="0" w:space="0" w:color="auto"/>
          </w:divBdr>
          <w:divsChild>
            <w:div w:id="379205539">
              <w:marLeft w:val="0"/>
              <w:marRight w:val="0"/>
              <w:marTop w:val="0"/>
              <w:marBottom w:val="0"/>
              <w:divBdr>
                <w:top w:val="none" w:sz="0" w:space="0" w:color="auto"/>
                <w:left w:val="none" w:sz="0" w:space="0" w:color="auto"/>
                <w:bottom w:val="none" w:sz="0" w:space="0" w:color="auto"/>
                <w:right w:val="none" w:sz="0" w:space="0" w:color="auto"/>
              </w:divBdr>
            </w:div>
          </w:divsChild>
        </w:div>
        <w:div w:id="1108238574">
          <w:marLeft w:val="0"/>
          <w:marRight w:val="0"/>
          <w:marTop w:val="0"/>
          <w:marBottom w:val="0"/>
          <w:divBdr>
            <w:top w:val="none" w:sz="0" w:space="0" w:color="auto"/>
            <w:left w:val="none" w:sz="0" w:space="0" w:color="auto"/>
            <w:bottom w:val="none" w:sz="0" w:space="0" w:color="auto"/>
            <w:right w:val="none" w:sz="0" w:space="0" w:color="auto"/>
          </w:divBdr>
        </w:div>
        <w:div w:id="1197309120">
          <w:marLeft w:val="0"/>
          <w:marRight w:val="0"/>
          <w:marTop w:val="0"/>
          <w:marBottom w:val="0"/>
          <w:divBdr>
            <w:top w:val="none" w:sz="0" w:space="0" w:color="auto"/>
            <w:left w:val="none" w:sz="0" w:space="0" w:color="auto"/>
            <w:bottom w:val="none" w:sz="0" w:space="0" w:color="auto"/>
            <w:right w:val="none" w:sz="0" w:space="0" w:color="auto"/>
          </w:divBdr>
          <w:divsChild>
            <w:div w:id="1052655585">
              <w:marLeft w:val="0"/>
              <w:marRight w:val="0"/>
              <w:marTop w:val="0"/>
              <w:marBottom w:val="0"/>
              <w:divBdr>
                <w:top w:val="none" w:sz="0" w:space="0" w:color="auto"/>
                <w:left w:val="none" w:sz="0" w:space="0" w:color="auto"/>
                <w:bottom w:val="none" w:sz="0" w:space="0" w:color="auto"/>
                <w:right w:val="none" w:sz="0" w:space="0" w:color="auto"/>
              </w:divBdr>
            </w:div>
          </w:divsChild>
        </w:div>
        <w:div w:id="1868367358">
          <w:marLeft w:val="0"/>
          <w:marRight w:val="0"/>
          <w:marTop w:val="0"/>
          <w:marBottom w:val="0"/>
          <w:divBdr>
            <w:top w:val="none" w:sz="0" w:space="0" w:color="auto"/>
            <w:left w:val="none" w:sz="0" w:space="0" w:color="auto"/>
            <w:bottom w:val="none" w:sz="0" w:space="0" w:color="auto"/>
            <w:right w:val="none" w:sz="0" w:space="0" w:color="auto"/>
          </w:divBdr>
        </w:div>
        <w:div w:id="901794053">
          <w:marLeft w:val="0"/>
          <w:marRight w:val="0"/>
          <w:marTop w:val="0"/>
          <w:marBottom w:val="0"/>
          <w:divBdr>
            <w:top w:val="none" w:sz="0" w:space="0" w:color="auto"/>
            <w:left w:val="none" w:sz="0" w:space="0" w:color="auto"/>
            <w:bottom w:val="none" w:sz="0" w:space="0" w:color="auto"/>
            <w:right w:val="none" w:sz="0" w:space="0" w:color="auto"/>
          </w:divBdr>
          <w:divsChild>
            <w:div w:id="1789814509">
              <w:marLeft w:val="0"/>
              <w:marRight w:val="0"/>
              <w:marTop w:val="0"/>
              <w:marBottom w:val="0"/>
              <w:divBdr>
                <w:top w:val="none" w:sz="0" w:space="0" w:color="auto"/>
                <w:left w:val="none" w:sz="0" w:space="0" w:color="auto"/>
                <w:bottom w:val="none" w:sz="0" w:space="0" w:color="auto"/>
                <w:right w:val="none" w:sz="0" w:space="0" w:color="auto"/>
              </w:divBdr>
            </w:div>
          </w:divsChild>
        </w:div>
        <w:div w:id="885292049">
          <w:marLeft w:val="0"/>
          <w:marRight w:val="0"/>
          <w:marTop w:val="0"/>
          <w:marBottom w:val="0"/>
          <w:divBdr>
            <w:top w:val="none" w:sz="0" w:space="0" w:color="auto"/>
            <w:left w:val="none" w:sz="0" w:space="0" w:color="auto"/>
            <w:bottom w:val="none" w:sz="0" w:space="0" w:color="auto"/>
            <w:right w:val="none" w:sz="0" w:space="0" w:color="auto"/>
          </w:divBdr>
        </w:div>
        <w:div w:id="446587046">
          <w:marLeft w:val="0"/>
          <w:marRight w:val="0"/>
          <w:marTop w:val="0"/>
          <w:marBottom w:val="0"/>
          <w:divBdr>
            <w:top w:val="none" w:sz="0" w:space="0" w:color="auto"/>
            <w:left w:val="none" w:sz="0" w:space="0" w:color="auto"/>
            <w:bottom w:val="none" w:sz="0" w:space="0" w:color="auto"/>
            <w:right w:val="none" w:sz="0" w:space="0" w:color="auto"/>
          </w:divBdr>
          <w:divsChild>
            <w:div w:id="1112551264">
              <w:marLeft w:val="0"/>
              <w:marRight w:val="0"/>
              <w:marTop w:val="0"/>
              <w:marBottom w:val="0"/>
              <w:divBdr>
                <w:top w:val="none" w:sz="0" w:space="0" w:color="auto"/>
                <w:left w:val="none" w:sz="0" w:space="0" w:color="auto"/>
                <w:bottom w:val="none" w:sz="0" w:space="0" w:color="auto"/>
                <w:right w:val="none" w:sz="0" w:space="0" w:color="auto"/>
              </w:divBdr>
            </w:div>
          </w:divsChild>
        </w:div>
        <w:div w:id="798494871">
          <w:marLeft w:val="0"/>
          <w:marRight w:val="0"/>
          <w:marTop w:val="0"/>
          <w:marBottom w:val="0"/>
          <w:divBdr>
            <w:top w:val="none" w:sz="0" w:space="0" w:color="auto"/>
            <w:left w:val="none" w:sz="0" w:space="0" w:color="auto"/>
            <w:bottom w:val="none" w:sz="0" w:space="0" w:color="auto"/>
            <w:right w:val="none" w:sz="0" w:space="0" w:color="auto"/>
          </w:divBdr>
        </w:div>
        <w:div w:id="390153361">
          <w:marLeft w:val="0"/>
          <w:marRight w:val="0"/>
          <w:marTop w:val="0"/>
          <w:marBottom w:val="0"/>
          <w:divBdr>
            <w:top w:val="none" w:sz="0" w:space="0" w:color="auto"/>
            <w:left w:val="none" w:sz="0" w:space="0" w:color="auto"/>
            <w:bottom w:val="none" w:sz="0" w:space="0" w:color="auto"/>
            <w:right w:val="none" w:sz="0" w:space="0" w:color="auto"/>
          </w:divBdr>
          <w:divsChild>
            <w:div w:id="191068816">
              <w:marLeft w:val="0"/>
              <w:marRight w:val="0"/>
              <w:marTop w:val="0"/>
              <w:marBottom w:val="0"/>
              <w:divBdr>
                <w:top w:val="none" w:sz="0" w:space="0" w:color="auto"/>
                <w:left w:val="none" w:sz="0" w:space="0" w:color="auto"/>
                <w:bottom w:val="none" w:sz="0" w:space="0" w:color="auto"/>
                <w:right w:val="none" w:sz="0" w:space="0" w:color="auto"/>
              </w:divBdr>
            </w:div>
          </w:divsChild>
        </w:div>
        <w:div w:id="855272532">
          <w:marLeft w:val="0"/>
          <w:marRight w:val="0"/>
          <w:marTop w:val="0"/>
          <w:marBottom w:val="0"/>
          <w:divBdr>
            <w:top w:val="none" w:sz="0" w:space="0" w:color="auto"/>
            <w:left w:val="none" w:sz="0" w:space="0" w:color="auto"/>
            <w:bottom w:val="none" w:sz="0" w:space="0" w:color="auto"/>
            <w:right w:val="none" w:sz="0" w:space="0" w:color="auto"/>
          </w:divBdr>
        </w:div>
        <w:div w:id="489101874">
          <w:marLeft w:val="0"/>
          <w:marRight w:val="0"/>
          <w:marTop w:val="0"/>
          <w:marBottom w:val="0"/>
          <w:divBdr>
            <w:top w:val="none" w:sz="0" w:space="0" w:color="auto"/>
            <w:left w:val="none" w:sz="0" w:space="0" w:color="auto"/>
            <w:bottom w:val="none" w:sz="0" w:space="0" w:color="auto"/>
            <w:right w:val="none" w:sz="0" w:space="0" w:color="auto"/>
          </w:divBdr>
          <w:divsChild>
            <w:div w:id="182860835">
              <w:marLeft w:val="0"/>
              <w:marRight w:val="0"/>
              <w:marTop w:val="0"/>
              <w:marBottom w:val="0"/>
              <w:divBdr>
                <w:top w:val="none" w:sz="0" w:space="0" w:color="auto"/>
                <w:left w:val="none" w:sz="0" w:space="0" w:color="auto"/>
                <w:bottom w:val="none" w:sz="0" w:space="0" w:color="auto"/>
                <w:right w:val="none" w:sz="0" w:space="0" w:color="auto"/>
              </w:divBdr>
            </w:div>
          </w:divsChild>
        </w:div>
        <w:div w:id="1147433205">
          <w:marLeft w:val="0"/>
          <w:marRight w:val="0"/>
          <w:marTop w:val="0"/>
          <w:marBottom w:val="0"/>
          <w:divBdr>
            <w:top w:val="none" w:sz="0" w:space="0" w:color="auto"/>
            <w:left w:val="none" w:sz="0" w:space="0" w:color="auto"/>
            <w:bottom w:val="none" w:sz="0" w:space="0" w:color="auto"/>
            <w:right w:val="none" w:sz="0" w:space="0" w:color="auto"/>
          </w:divBdr>
        </w:div>
        <w:div w:id="1837070881">
          <w:marLeft w:val="0"/>
          <w:marRight w:val="0"/>
          <w:marTop w:val="0"/>
          <w:marBottom w:val="0"/>
          <w:divBdr>
            <w:top w:val="none" w:sz="0" w:space="0" w:color="auto"/>
            <w:left w:val="none" w:sz="0" w:space="0" w:color="auto"/>
            <w:bottom w:val="none" w:sz="0" w:space="0" w:color="auto"/>
            <w:right w:val="none" w:sz="0" w:space="0" w:color="auto"/>
          </w:divBdr>
          <w:divsChild>
            <w:div w:id="198591162">
              <w:marLeft w:val="0"/>
              <w:marRight w:val="0"/>
              <w:marTop w:val="0"/>
              <w:marBottom w:val="0"/>
              <w:divBdr>
                <w:top w:val="none" w:sz="0" w:space="0" w:color="auto"/>
                <w:left w:val="none" w:sz="0" w:space="0" w:color="auto"/>
                <w:bottom w:val="none" w:sz="0" w:space="0" w:color="auto"/>
                <w:right w:val="none" w:sz="0" w:space="0" w:color="auto"/>
              </w:divBdr>
            </w:div>
          </w:divsChild>
        </w:div>
        <w:div w:id="16279144">
          <w:marLeft w:val="0"/>
          <w:marRight w:val="0"/>
          <w:marTop w:val="0"/>
          <w:marBottom w:val="0"/>
          <w:divBdr>
            <w:top w:val="none" w:sz="0" w:space="0" w:color="auto"/>
            <w:left w:val="none" w:sz="0" w:space="0" w:color="auto"/>
            <w:bottom w:val="none" w:sz="0" w:space="0" w:color="auto"/>
            <w:right w:val="none" w:sz="0" w:space="0" w:color="auto"/>
          </w:divBdr>
        </w:div>
        <w:div w:id="1829134475">
          <w:marLeft w:val="0"/>
          <w:marRight w:val="0"/>
          <w:marTop w:val="0"/>
          <w:marBottom w:val="0"/>
          <w:divBdr>
            <w:top w:val="none" w:sz="0" w:space="0" w:color="auto"/>
            <w:left w:val="none" w:sz="0" w:space="0" w:color="auto"/>
            <w:bottom w:val="none" w:sz="0" w:space="0" w:color="auto"/>
            <w:right w:val="none" w:sz="0" w:space="0" w:color="auto"/>
          </w:divBdr>
          <w:divsChild>
            <w:div w:id="969474524">
              <w:marLeft w:val="0"/>
              <w:marRight w:val="0"/>
              <w:marTop w:val="0"/>
              <w:marBottom w:val="0"/>
              <w:divBdr>
                <w:top w:val="none" w:sz="0" w:space="0" w:color="auto"/>
                <w:left w:val="none" w:sz="0" w:space="0" w:color="auto"/>
                <w:bottom w:val="none" w:sz="0" w:space="0" w:color="auto"/>
                <w:right w:val="none" w:sz="0" w:space="0" w:color="auto"/>
              </w:divBdr>
            </w:div>
          </w:divsChild>
        </w:div>
        <w:div w:id="1399550412">
          <w:marLeft w:val="0"/>
          <w:marRight w:val="0"/>
          <w:marTop w:val="0"/>
          <w:marBottom w:val="0"/>
          <w:divBdr>
            <w:top w:val="none" w:sz="0" w:space="0" w:color="auto"/>
            <w:left w:val="none" w:sz="0" w:space="0" w:color="auto"/>
            <w:bottom w:val="none" w:sz="0" w:space="0" w:color="auto"/>
            <w:right w:val="none" w:sz="0" w:space="0" w:color="auto"/>
          </w:divBdr>
        </w:div>
        <w:div w:id="1468281730">
          <w:marLeft w:val="0"/>
          <w:marRight w:val="0"/>
          <w:marTop w:val="0"/>
          <w:marBottom w:val="0"/>
          <w:divBdr>
            <w:top w:val="none" w:sz="0" w:space="0" w:color="auto"/>
            <w:left w:val="none" w:sz="0" w:space="0" w:color="auto"/>
            <w:bottom w:val="none" w:sz="0" w:space="0" w:color="auto"/>
            <w:right w:val="none" w:sz="0" w:space="0" w:color="auto"/>
          </w:divBdr>
          <w:divsChild>
            <w:div w:id="14289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8224">
      <w:bodyDiv w:val="1"/>
      <w:marLeft w:val="0"/>
      <w:marRight w:val="0"/>
      <w:marTop w:val="0"/>
      <w:marBottom w:val="0"/>
      <w:divBdr>
        <w:top w:val="none" w:sz="0" w:space="0" w:color="auto"/>
        <w:left w:val="none" w:sz="0" w:space="0" w:color="auto"/>
        <w:bottom w:val="none" w:sz="0" w:space="0" w:color="auto"/>
        <w:right w:val="none" w:sz="0" w:space="0" w:color="auto"/>
      </w:divBdr>
      <w:divsChild>
        <w:div w:id="859665781">
          <w:marLeft w:val="0"/>
          <w:marRight w:val="0"/>
          <w:marTop w:val="0"/>
          <w:marBottom w:val="0"/>
          <w:divBdr>
            <w:top w:val="none" w:sz="0" w:space="0" w:color="auto"/>
            <w:left w:val="none" w:sz="0" w:space="0" w:color="auto"/>
            <w:bottom w:val="none" w:sz="0" w:space="0" w:color="auto"/>
            <w:right w:val="none" w:sz="0" w:space="0" w:color="auto"/>
          </w:divBdr>
        </w:div>
        <w:div w:id="394091519">
          <w:marLeft w:val="0"/>
          <w:marRight w:val="0"/>
          <w:marTop w:val="0"/>
          <w:marBottom w:val="0"/>
          <w:divBdr>
            <w:top w:val="none" w:sz="0" w:space="0" w:color="auto"/>
            <w:left w:val="none" w:sz="0" w:space="0" w:color="auto"/>
            <w:bottom w:val="none" w:sz="0" w:space="0" w:color="auto"/>
            <w:right w:val="none" w:sz="0" w:space="0" w:color="auto"/>
          </w:divBdr>
          <w:divsChild>
            <w:div w:id="937174082">
              <w:marLeft w:val="0"/>
              <w:marRight w:val="0"/>
              <w:marTop w:val="0"/>
              <w:marBottom w:val="0"/>
              <w:divBdr>
                <w:top w:val="none" w:sz="0" w:space="0" w:color="auto"/>
                <w:left w:val="none" w:sz="0" w:space="0" w:color="auto"/>
                <w:bottom w:val="none" w:sz="0" w:space="0" w:color="auto"/>
                <w:right w:val="none" w:sz="0" w:space="0" w:color="auto"/>
              </w:divBdr>
            </w:div>
          </w:divsChild>
        </w:div>
        <w:div w:id="1683632069">
          <w:marLeft w:val="0"/>
          <w:marRight w:val="0"/>
          <w:marTop w:val="0"/>
          <w:marBottom w:val="0"/>
          <w:divBdr>
            <w:top w:val="none" w:sz="0" w:space="0" w:color="auto"/>
            <w:left w:val="none" w:sz="0" w:space="0" w:color="auto"/>
            <w:bottom w:val="none" w:sz="0" w:space="0" w:color="auto"/>
            <w:right w:val="none" w:sz="0" w:space="0" w:color="auto"/>
          </w:divBdr>
        </w:div>
        <w:div w:id="1417823812">
          <w:marLeft w:val="0"/>
          <w:marRight w:val="0"/>
          <w:marTop w:val="0"/>
          <w:marBottom w:val="0"/>
          <w:divBdr>
            <w:top w:val="none" w:sz="0" w:space="0" w:color="auto"/>
            <w:left w:val="none" w:sz="0" w:space="0" w:color="auto"/>
            <w:bottom w:val="none" w:sz="0" w:space="0" w:color="auto"/>
            <w:right w:val="none" w:sz="0" w:space="0" w:color="auto"/>
          </w:divBdr>
          <w:divsChild>
            <w:div w:id="881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748">
      <w:bodyDiv w:val="1"/>
      <w:marLeft w:val="0"/>
      <w:marRight w:val="0"/>
      <w:marTop w:val="0"/>
      <w:marBottom w:val="0"/>
      <w:divBdr>
        <w:top w:val="none" w:sz="0" w:space="0" w:color="auto"/>
        <w:left w:val="none" w:sz="0" w:space="0" w:color="auto"/>
        <w:bottom w:val="none" w:sz="0" w:space="0" w:color="auto"/>
        <w:right w:val="none" w:sz="0" w:space="0" w:color="auto"/>
      </w:divBdr>
      <w:divsChild>
        <w:div w:id="1242057865">
          <w:marLeft w:val="0"/>
          <w:marRight w:val="0"/>
          <w:marTop w:val="0"/>
          <w:marBottom w:val="0"/>
          <w:divBdr>
            <w:top w:val="none" w:sz="0" w:space="0" w:color="auto"/>
            <w:left w:val="none" w:sz="0" w:space="0" w:color="auto"/>
            <w:bottom w:val="none" w:sz="0" w:space="0" w:color="auto"/>
            <w:right w:val="none" w:sz="0" w:space="0" w:color="auto"/>
          </w:divBdr>
        </w:div>
        <w:div w:id="511844188">
          <w:marLeft w:val="0"/>
          <w:marRight w:val="0"/>
          <w:marTop w:val="0"/>
          <w:marBottom w:val="0"/>
          <w:divBdr>
            <w:top w:val="none" w:sz="0" w:space="0" w:color="auto"/>
            <w:left w:val="none" w:sz="0" w:space="0" w:color="auto"/>
            <w:bottom w:val="none" w:sz="0" w:space="0" w:color="auto"/>
            <w:right w:val="none" w:sz="0" w:space="0" w:color="auto"/>
          </w:divBdr>
          <w:divsChild>
            <w:div w:id="993945705">
              <w:marLeft w:val="0"/>
              <w:marRight w:val="0"/>
              <w:marTop w:val="0"/>
              <w:marBottom w:val="0"/>
              <w:divBdr>
                <w:top w:val="none" w:sz="0" w:space="0" w:color="auto"/>
                <w:left w:val="none" w:sz="0" w:space="0" w:color="auto"/>
                <w:bottom w:val="none" w:sz="0" w:space="0" w:color="auto"/>
                <w:right w:val="none" w:sz="0" w:space="0" w:color="auto"/>
              </w:divBdr>
            </w:div>
          </w:divsChild>
        </w:div>
        <w:div w:id="758217181">
          <w:marLeft w:val="0"/>
          <w:marRight w:val="0"/>
          <w:marTop w:val="0"/>
          <w:marBottom w:val="0"/>
          <w:divBdr>
            <w:top w:val="none" w:sz="0" w:space="0" w:color="auto"/>
            <w:left w:val="none" w:sz="0" w:space="0" w:color="auto"/>
            <w:bottom w:val="none" w:sz="0" w:space="0" w:color="auto"/>
            <w:right w:val="none" w:sz="0" w:space="0" w:color="auto"/>
          </w:divBdr>
        </w:div>
        <w:div w:id="188833913">
          <w:marLeft w:val="0"/>
          <w:marRight w:val="0"/>
          <w:marTop w:val="0"/>
          <w:marBottom w:val="0"/>
          <w:divBdr>
            <w:top w:val="none" w:sz="0" w:space="0" w:color="auto"/>
            <w:left w:val="none" w:sz="0" w:space="0" w:color="auto"/>
            <w:bottom w:val="none" w:sz="0" w:space="0" w:color="auto"/>
            <w:right w:val="none" w:sz="0" w:space="0" w:color="auto"/>
          </w:divBdr>
          <w:divsChild>
            <w:div w:id="940527935">
              <w:marLeft w:val="0"/>
              <w:marRight w:val="0"/>
              <w:marTop w:val="0"/>
              <w:marBottom w:val="0"/>
              <w:divBdr>
                <w:top w:val="none" w:sz="0" w:space="0" w:color="auto"/>
                <w:left w:val="none" w:sz="0" w:space="0" w:color="auto"/>
                <w:bottom w:val="none" w:sz="0" w:space="0" w:color="auto"/>
                <w:right w:val="none" w:sz="0" w:space="0" w:color="auto"/>
              </w:divBdr>
            </w:div>
          </w:divsChild>
        </w:div>
        <w:div w:id="902526716">
          <w:marLeft w:val="0"/>
          <w:marRight w:val="0"/>
          <w:marTop w:val="0"/>
          <w:marBottom w:val="0"/>
          <w:divBdr>
            <w:top w:val="none" w:sz="0" w:space="0" w:color="auto"/>
            <w:left w:val="none" w:sz="0" w:space="0" w:color="auto"/>
            <w:bottom w:val="none" w:sz="0" w:space="0" w:color="auto"/>
            <w:right w:val="none" w:sz="0" w:space="0" w:color="auto"/>
          </w:divBdr>
        </w:div>
        <w:div w:id="1130981383">
          <w:marLeft w:val="0"/>
          <w:marRight w:val="0"/>
          <w:marTop w:val="0"/>
          <w:marBottom w:val="0"/>
          <w:divBdr>
            <w:top w:val="none" w:sz="0" w:space="0" w:color="auto"/>
            <w:left w:val="none" w:sz="0" w:space="0" w:color="auto"/>
            <w:bottom w:val="none" w:sz="0" w:space="0" w:color="auto"/>
            <w:right w:val="none" w:sz="0" w:space="0" w:color="auto"/>
          </w:divBdr>
          <w:divsChild>
            <w:div w:id="1387490987">
              <w:marLeft w:val="0"/>
              <w:marRight w:val="0"/>
              <w:marTop w:val="0"/>
              <w:marBottom w:val="0"/>
              <w:divBdr>
                <w:top w:val="none" w:sz="0" w:space="0" w:color="auto"/>
                <w:left w:val="none" w:sz="0" w:space="0" w:color="auto"/>
                <w:bottom w:val="none" w:sz="0" w:space="0" w:color="auto"/>
                <w:right w:val="none" w:sz="0" w:space="0" w:color="auto"/>
              </w:divBdr>
            </w:div>
          </w:divsChild>
        </w:div>
        <w:div w:id="413743756">
          <w:marLeft w:val="0"/>
          <w:marRight w:val="0"/>
          <w:marTop w:val="0"/>
          <w:marBottom w:val="0"/>
          <w:divBdr>
            <w:top w:val="none" w:sz="0" w:space="0" w:color="auto"/>
            <w:left w:val="none" w:sz="0" w:space="0" w:color="auto"/>
            <w:bottom w:val="none" w:sz="0" w:space="0" w:color="auto"/>
            <w:right w:val="none" w:sz="0" w:space="0" w:color="auto"/>
          </w:divBdr>
        </w:div>
        <w:div w:id="1213730298">
          <w:marLeft w:val="0"/>
          <w:marRight w:val="0"/>
          <w:marTop w:val="0"/>
          <w:marBottom w:val="0"/>
          <w:divBdr>
            <w:top w:val="none" w:sz="0" w:space="0" w:color="auto"/>
            <w:left w:val="none" w:sz="0" w:space="0" w:color="auto"/>
            <w:bottom w:val="none" w:sz="0" w:space="0" w:color="auto"/>
            <w:right w:val="none" w:sz="0" w:space="0" w:color="auto"/>
          </w:divBdr>
          <w:divsChild>
            <w:div w:id="368603786">
              <w:marLeft w:val="0"/>
              <w:marRight w:val="0"/>
              <w:marTop w:val="0"/>
              <w:marBottom w:val="0"/>
              <w:divBdr>
                <w:top w:val="none" w:sz="0" w:space="0" w:color="auto"/>
                <w:left w:val="none" w:sz="0" w:space="0" w:color="auto"/>
                <w:bottom w:val="none" w:sz="0" w:space="0" w:color="auto"/>
                <w:right w:val="none" w:sz="0" w:space="0" w:color="auto"/>
              </w:divBdr>
            </w:div>
          </w:divsChild>
        </w:div>
        <w:div w:id="1744595273">
          <w:marLeft w:val="0"/>
          <w:marRight w:val="0"/>
          <w:marTop w:val="0"/>
          <w:marBottom w:val="0"/>
          <w:divBdr>
            <w:top w:val="none" w:sz="0" w:space="0" w:color="auto"/>
            <w:left w:val="none" w:sz="0" w:space="0" w:color="auto"/>
            <w:bottom w:val="none" w:sz="0" w:space="0" w:color="auto"/>
            <w:right w:val="none" w:sz="0" w:space="0" w:color="auto"/>
          </w:divBdr>
        </w:div>
        <w:div w:id="829254454">
          <w:marLeft w:val="0"/>
          <w:marRight w:val="0"/>
          <w:marTop w:val="0"/>
          <w:marBottom w:val="0"/>
          <w:divBdr>
            <w:top w:val="none" w:sz="0" w:space="0" w:color="auto"/>
            <w:left w:val="none" w:sz="0" w:space="0" w:color="auto"/>
            <w:bottom w:val="none" w:sz="0" w:space="0" w:color="auto"/>
            <w:right w:val="none" w:sz="0" w:space="0" w:color="auto"/>
          </w:divBdr>
          <w:divsChild>
            <w:div w:id="888226718">
              <w:marLeft w:val="0"/>
              <w:marRight w:val="0"/>
              <w:marTop w:val="0"/>
              <w:marBottom w:val="0"/>
              <w:divBdr>
                <w:top w:val="none" w:sz="0" w:space="0" w:color="auto"/>
                <w:left w:val="none" w:sz="0" w:space="0" w:color="auto"/>
                <w:bottom w:val="none" w:sz="0" w:space="0" w:color="auto"/>
                <w:right w:val="none" w:sz="0" w:space="0" w:color="auto"/>
              </w:divBdr>
            </w:div>
          </w:divsChild>
        </w:div>
        <w:div w:id="1081565873">
          <w:marLeft w:val="0"/>
          <w:marRight w:val="0"/>
          <w:marTop w:val="0"/>
          <w:marBottom w:val="0"/>
          <w:divBdr>
            <w:top w:val="none" w:sz="0" w:space="0" w:color="auto"/>
            <w:left w:val="none" w:sz="0" w:space="0" w:color="auto"/>
            <w:bottom w:val="none" w:sz="0" w:space="0" w:color="auto"/>
            <w:right w:val="none" w:sz="0" w:space="0" w:color="auto"/>
          </w:divBdr>
        </w:div>
        <w:div w:id="1925216999">
          <w:marLeft w:val="0"/>
          <w:marRight w:val="0"/>
          <w:marTop w:val="0"/>
          <w:marBottom w:val="0"/>
          <w:divBdr>
            <w:top w:val="none" w:sz="0" w:space="0" w:color="auto"/>
            <w:left w:val="none" w:sz="0" w:space="0" w:color="auto"/>
            <w:bottom w:val="none" w:sz="0" w:space="0" w:color="auto"/>
            <w:right w:val="none" w:sz="0" w:space="0" w:color="auto"/>
          </w:divBdr>
          <w:divsChild>
            <w:div w:id="1241595795">
              <w:marLeft w:val="0"/>
              <w:marRight w:val="0"/>
              <w:marTop w:val="0"/>
              <w:marBottom w:val="0"/>
              <w:divBdr>
                <w:top w:val="none" w:sz="0" w:space="0" w:color="auto"/>
                <w:left w:val="none" w:sz="0" w:space="0" w:color="auto"/>
                <w:bottom w:val="none" w:sz="0" w:space="0" w:color="auto"/>
                <w:right w:val="none" w:sz="0" w:space="0" w:color="auto"/>
              </w:divBdr>
            </w:div>
          </w:divsChild>
        </w:div>
        <w:div w:id="595406389">
          <w:marLeft w:val="0"/>
          <w:marRight w:val="0"/>
          <w:marTop w:val="0"/>
          <w:marBottom w:val="0"/>
          <w:divBdr>
            <w:top w:val="none" w:sz="0" w:space="0" w:color="auto"/>
            <w:left w:val="none" w:sz="0" w:space="0" w:color="auto"/>
            <w:bottom w:val="none" w:sz="0" w:space="0" w:color="auto"/>
            <w:right w:val="none" w:sz="0" w:space="0" w:color="auto"/>
          </w:divBdr>
        </w:div>
        <w:div w:id="651829296">
          <w:marLeft w:val="0"/>
          <w:marRight w:val="0"/>
          <w:marTop w:val="0"/>
          <w:marBottom w:val="0"/>
          <w:divBdr>
            <w:top w:val="none" w:sz="0" w:space="0" w:color="auto"/>
            <w:left w:val="none" w:sz="0" w:space="0" w:color="auto"/>
            <w:bottom w:val="none" w:sz="0" w:space="0" w:color="auto"/>
            <w:right w:val="none" w:sz="0" w:space="0" w:color="auto"/>
          </w:divBdr>
          <w:divsChild>
            <w:div w:id="994800582">
              <w:marLeft w:val="0"/>
              <w:marRight w:val="0"/>
              <w:marTop w:val="0"/>
              <w:marBottom w:val="0"/>
              <w:divBdr>
                <w:top w:val="none" w:sz="0" w:space="0" w:color="auto"/>
                <w:left w:val="none" w:sz="0" w:space="0" w:color="auto"/>
                <w:bottom w:val="none" w:sz="0" w:space="0" w:color="auto"/>
                <w:right w:val="none" w:sz="0" w:space="0" w:color="auto"/>
              </w:divBdr>
            </w:div>
          </w:divsChild>
        </w:div>
        <w:div w:id="1395931251">
          <w:marLeft w:val="0"/>
          <w:marRight w:val="0"/>
          <w:marTop w:val="0"/>
          <w:marBottom w:val="0"/>
          <w:divBdr>
            <w:top w:val="none" w:sz="0" w:space="0" w:color="auto"/>
            <w:left w:val="none" w:sz="0" w:space="0" w:color="auto"/>
            <w:bottom w:val="none" w:sz="0" w:space="0" w:color="auto"/>
            <w:right w:val="none" w:sz="0" w:space="0" w:color="auto"/>
          </w:divBdr>
        </w:div>
        <w:div w:id="881013174">
          <w:marLeft w:val="0"/>
          <w:marRight w:val="0"/>
          <w:marTop w:val="0"/>
          <w:marBottom w:val="0"/>
          <w:divBdr>
            <w:top w:val="none" w:sz="0" w:space="0" w:color="auto"/>
            <w:left w:val="none" w:sz="0" w:space="0" w:color="auto"/>
            <w:bottom w:val="none" w:sz="0" w:space="0" w:color="auto"/>
            <w:right w:val="none" w:sz="0" w:space="0" w:color="auto"/>
          </w:divBdr>
          <w:divsChild>
            <w:div w:id="987520011">
              <w:marLeft w:val="0"/>
              <w:marRight w:val="0"/>
              <w:marTop w:val="0"/>
              <w:marBottom w:val="0"/>
              <w:divBdr>
                <w:top w:val="none" w:sz="0" w:space="0" w:color="auto"/>
                <w:left w:val="none" w:sz="0" w:space="0" w:color="auto"/>
                <w:bottom w:val="none" w:sz="0" w:space="0" w:color="auto"/>
                <w:right w:val="none" w:sz="0" w:space="0" w:color="auto"/>
              </w:divBdr>
            </w:div>
          </w:divsChild>
        </w:div>
        <w:div w:id="1086533220">
          <w:marLeft w:val="0"/>
          <w:marRight w:val="0"/>
          <w:marTop w:val="0"/>
          <w:marBottom w:val="0"/>
          <w:divBdr>
            <w:top w:val="none" w:sz="0" w:space="0" w:color="auto"/>
            <w:left w:val="none" w:sz="0" w:space="0" w:color="auto"/>
            <w:bottom w:val="none" w:sz="0" w:space="0" w:color="auto"/>
            <w:right w:val="none" w:sz="0" w:space="0" w:color="auto"/>
          </w:divBdr>
        </w:div>
        <w:div w:id="201937901">
          <w:marLeft w:val="0"/>
          <w:marRight w:val="0"/>
          <w:marTop w:val="0"/>
          <w:marBottom w:val="0"/>
          <w:divBdr>
            <w:top w:val="none" w:sz="0" w:space="0" w:color="auto"/>
            <w:left w:val="none" w:sz="0" w:space="0" w:color="auto"/>
            <w:bottom w:val="none" w:sz="0" w:space="0" w:color="auto"/>
            <w:right w:val="none" w:sz="0" w:space="0" w:color="auto"/>
          </w:divBdr>
          <w:divsChild>
            <w:div w:id="904222990">
              <w:marLeft w:val="0"/>
              <w:marRight w:val="0"/>
              <w:marTop w:val="0"/>
              <w:marBottom w:val="0"/>
              <w:divBdr>
                <w:top w:val="none" w:sz="0" w:space="0" w:color="auto"/>
                <w:left w:val="none" w:sz="0" w:space="0" w:color="auto"/>
                <w:bottom w:val="none" w:sz="0" w:space="0" w:color="auto"/>
                <w:right w:val="none" w:sz="0" w:space="0" w:color="auto"/>
              </w:divBdr>
            </w:div>
          </w:divsChild>
        </w:div>
        <w:div w:id="1808813947">
          <w:marLeft w:val="0"/>
          <w:marRight w:val="0"/>
          <w:marTop w:val="0"/>
          <w:marBottom w:val="0"/>
          <w:divBdr>
            <w:top w:val="none" w:sz="0" w:space="0" w:color="auto"/>
            <w:left w:val="none" w:sz="0" w:space="0" w:color="auto"/>
            <w:bottom w:val="none" w:sz="0" w:space="0" w:color="auto"/>
            <w:right w:val="none" w:sz="0" w:space="0" w:color="auto"/>
          </w:divBdr>
        </w:div>
        <w:div w:id="1761875809">
          <w:marLeft w:val="0"/>
          <w:marRight w:val="0"/>
          <w:marTop w:val="0"/>
          <w:marBottom w:val="0"/>
          <w:divBdr>
            <w:top w:val="none" w:sz="0" w:space="0" w:color="auto"/>
            <w:left w:val="none" w:sz="0" w:space="0" w:color="auto"/>
            <w:bottom w:val="none" w:sz="0" w:space="0" w:color="auto"/>
            <w:right w:val="none" w:sz="0" w:space="0" w:color="auto"/>
          </w:divBdr>
          <w:divsChild>
            <w:div w:id="1329751130">
              <w:marLeft w:val="0"/>
              <w:marRight w:val="0"/>
              <w:marTop w:val="0"/>
              <w:marBottom w:val="0"/>
              <w:divBdr>
                <w:top w:val="none" w:sz="0" w:space="0" w:color="auto"/>
                <w:left w:val="none" w:sz="0" w:space="0" w:color="auto"/>
                <w:bottom w:val="none" w:sz="0" w:space="0" w:color="auto"/>
                <w:right w:val="none" w:sz="0" w:space="0" w:color="auto"/>
              </w:divBdr>
            </w:div>
          </w:divsChild>
        </w:div>
        <w:div w:id="568686596">
          <w:marLeft w:val="0"/>
          <w:marRight w:val="0"/>
          <w:marTop w:val="0"/>
          <w:marBottom w:val="0"/>
          <w:divBdr>
            <w:top w:val="none" w:sz="0" w:space="0" w:color="auto"/>
            <w:left w:val="none" w:sz="0" w:space="0" w:color="auto"/>
            <w:bottom w:val="none" w:sz="0" w:space="0" w:color="auto"/>
            <w:right w:val="none" w:sz="0" w:space="0" w:color="auto"/>
          </w:divBdr>
        </w:div>
        <w:div w:id="1160385993">
          <w:marLeft w:val="0"/>
          <w:marRight w:val="0"/>
          <w:marTop w:val="0"/>
          <w:marBottom w:val="0"/>
          <w:divBdr>
            <w:top w:val="none" w:sz="0" w:space="0" w:color="auto"/>
            <w:left w:val="none" w:sz="0" w:space="0" w:color="auto"/>
            <w:bottom w:val="none" w:sz="0" w:space="0" w:color="auto"/>
            <w:right w:val="none" w:sz="0" w:space="0" w:color="auto"/>
          </w:divBdr>
          <w:divsChild>
            <w:div w:id="1759519812">
              <w:marLeft w:val="0"/>
              <w:marRight w:val="0"/>
              <w:marTop w:val="0"/>
              <w:marBottom w:val="0"/>
              <w:divBdr>
                <w:top w:val="none" w:sz="0" w:space="0" w:color="auto"/>
                <w:left w:val="none" w:sz="0" w:space="0" w:color="auto"/>
                <w:bottom w:val="none" w:sz="0" w:space="0" w:color="auto"/>
                <w:right w:val="none" w:sz="0" w:space="0" w:color="auto"/>
              </w:divBdr>
            </w:div>
          </w:divsChild>
        </w:div>
        <w:div w:id="1747531839">
          <w:marLeft w:val="0"/>
          <w:marRight w:val="0"/>
          <w:marTop w:val="0"/>
          <w:marBottom w:val="0"/>
          <w:divBdr>
            <w:top w:val="none" w:sz="0" w:space="0" w:color="auto"/>
            <w:left w:val="none" w:sz="0" w:space="0" w:color="auto"/>
            <w:bottom w:val="none" w:sz="0" w:space="0" w:color="auto"/>
            <w:right w:val="none" w:sz="0" w:space="0" w:color="auto"/>
          </w:divBdr>
        </w:div>
        <w:div w:id="1537885992">
          <w:marLeft w:val="0"/>
          <w:marRight w:val="0"/>
          <w:marTop w:val="0"/>
          <w:marBottom w:val="0"/>
          <w:divBdr>
            <w:top w:val="none" w:sz="0" w:space="0" w:color="auto"/>
            <w:left w:val="none" w:sz="0" w:space="0" w:color="auto"/>
            <w:bottom w:val="none" w:sz="0" w:space="0" w:color="auto"/>
            <w:right w:val="none" w:sz="0" w:space="0" w:color="auto"/>
          </w:divBdr>
          <w:divsChild>
            <w:div w:id="1650863630">
              <w:marLeft w:val="0"/>
              <w:marRight w:val="0"/>
              <w:marTop w:val="0"/>
              <w:marBottom w:val="0"/>
              <w:divBdr>
                <w:top w:val="none" w:sz="0" w:space="0" w:color="auto"/>
                <w:left w:val="none" w:sz="0" w:space="0" w:color="auto"/>
                <w:bottom w:val="none" w:sz="0" w:space="0" w:color="auto"/>
                <w:right w:val="none" w:sz="0" w:space="0" w:color="auto"/>
              </w:divBdr>
            </w:div>
          </w:divsChild>
        </w:div>
        <w:div w:id="2020042128">
          <w:marLeft w:val="0"/>
          <w:marRight w:val="0"/>
          <w:marTop w:val="0"/>
          <w:marBottom w:val="0"/>
          <w:divBdr>
            <w:top w:val="none" w:sz="0" w:space="0" w:color="auto"/>
            <w:left w:val="none" w:sz="0" w:space="0" w:color="auto"/>
            <w:bottom w:val="none" w:sz="0" w:space="0" w:color="auto"/>
            <w:right w:val="none" w:sz="0" w:space="0" w:color="auto"/>
          </w:divBdr>
        </w:div>
        <w:div w:id="806701544">
          <w:marLeft w:val="0"/>
          <w:marRight w:val="0"/>
          <w:marTop w:val="0"/>
          <w:marBottom w:val="0"/>
          <w:divBdr>
            <w:top w:val="none" w:sz="0" w:space="0" w:color="auto"/>
            <w:left w:val="none" w:sz="0" w:space="0" w:color="auto"/>
            <w:bottom w:val="none" w:sz="0" w:space="0" w:color="auto"/>
            <w:right w:val="none" w:sz="0" w:space="0" w:color="auto"/>
          </w:divBdr>
          <w:divsChild>
            <w:div w:id="1878346268">
              <w:marLeft w:val="0"/>
              <w:marRight w:val="0"/>
              <w:marTop w:val="0"/>
              <w:marBottom w:val="0"/>
              <w:divBdr>
                <w:top w:val="none" w:sz="0" w:space="0" w:color="auto"/>
                <w:left w:val="none" w:sz="0" w:space="0" w:color="auto"/>
                <w:bottom w:val="none" w:sz="0" w:space="0" w:color="auto"/>
                <w:right w:val="none" w:sz="0" w:space="0" w:color="auto"/>
              </w:divBdr>
            </w:div>
          </w:divsChild>
        </w:div>
        <w:div w:id="1619146844">
          <w:marLeft w:val="0"/>
          <w:marRight w:val="0"/>
          <w:marTop w:val="0"/>
          <w:marBottom w:val="0"/>
          <w:divBdr>
            <w:top w:val="none" w:sz="0" w:space="0" w:color="auto"/>
            <w:left w:val="none" w:sz="0" w:space="0" w:color="auto"/>
            <w:bottom w:val="none" w:sz="0" w:space="0" w:color="auto"/>
            <w:right w:val="none" w:sz="0" w:space="0" w:color="auto"/>
          </w:divBdr>
        </w:div>
        <w:div w:id="522090139">
          <w:marLeft w:val="0"/>
          <w:marRight w:val="0"/>
          <w:marTop w:val="0"/>
          <w:marBottom w:val="0"/>
          <w:divBdr>
            <w:top w:val="none" w:sz="0" w:space="0" w:color="auto"/>
            <w:left w:val="none" w:sz="0" w:space="0" w:color="auto"/>
            <w:bottom w:val="none" w:sz="0" w:space="0" w:color="auto"/>
            <w:right w:val="none" w:sz="0" w:space="0" w:color="auto"/>
          </w:divBdr>
          <w:divsChild>
            <w:div w:id="1098480286">
              <w:marLeft w:val="0"/>
              <w:marRight w:val="0"/>
              <w:marTop w:val="0"/>
              <w:marBottom w:val="0"/>
              <w:divBdr>
                <w:top w:val="none" w:sz="0" w:space="0" w:color="auto"/>
                <w:left w:val="none" w:sz="0" w:space="0" w:color="auto"/>
                <w:bottom w:val="none" w:sz="0" w:space="0" w:color="auto"/>
                <w:right w:val="none" w:sz="0" w:space="0" w:color="auto"/>
              </w:divBdr>
            </w:div>
          </w:divsChild>
        </w:div>
        <w:div w:id="1390302464">
          <w:marLeft w:val="0"/>
          <w:marRight w:val="0"/>
          <w:marTop w:val="0"/>
          <w:marBottom w:val="0"/>
          <w:divBdr>
            <w:top w:val="none" w:sz="0" w:space="0" w:color="auto"/>
            <w:left w:val="none" w:sz="0" w:space="0" w:color="auto"/>
            <w:bottom w:val="none" w:sz="0" w:space="0" w:color="auto"/>
            <w:right w:val="none" w:sz="0" w:space="0" w:color="auto"/>
          </w:divBdr>
        </w:div>
        <w:div w:id="601455806">
          <w:marLeft w:val="0"/>
          <w:marRight w:val="0"/>
          <w:marTop w:val="0"/>
          <w:marBottom w:val="0"/>
          <w:divBdr>
            <w:top w:val="none" w:sz="0" w:space="0" w:color="auto"/>
            <w:left w:val="none" w:sz="0" w:space="0" w:color="auto"/>
            <w:bottom w:val="none" w:sz="0" w:space="0" w:color="auto"/>
            <w:right w:val="none" w:sz="0" w:space="0" w:color="auto"/>
          </w:divBdr>
          <w:divsChild>
            <w:div w:id="20373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6521">
      <w:bodyDiv w:val="1"/>
      <w:marLeft w:val="0"/>
      <w:marRight w:val="0"/>
      <w:marTop w:val="0"/>
      <w:marBottom w:val="0"/>
      <w:divBdr>
        <w:top w:val="none" w:sz="0" w:space="0" w:color="auto"/>
        <w:left w:val="none" w:sz="0" w:space="0" w:color="auto"/>
        <w:bottom w:val="none" w:sz="0" w:space="0" w:color="auto"/>
        <w:right w:val="none" w:sz="0" w:space="0" w:color="auto"/>
      </w:divBdr>
      <w:divsChild>
        <w:div w:id="212816431">
          <w:marLeft w:val="0"/>
          <w:marRight w:val="0"/>
          <w:marTop w:val="0"/>
          <w:marBottom w:val="0"/>
          <w:divBdr>
            <w:top w:val="none" w:sz="0" w:space="0" w:color="auto"/>
            <w:left w:val="none" w:sz="0" w:space="0" w:color="auto"/>
            <w:bottom w:val="none" w:sz="0" w:space="0" w:color="auto"/>
            <w:right w:val="none" w:sz="0" w:space="0" w:color="auto"/>
          </w:divBdr>
          <w:divsChild>
            <w:div w:id="871839525">
              <w:marLeft w:val="0"/>
              <w:marRight w:val="0"/>
              <w:marTop w:val="0"/>
              <w:marBottom w:val="0"/>
              <w:divBdr>
                <w:top w:val="none" w:sz="0" w:space="0" w:color="auto"/>
                <w:left w:val="none" w:sz="0" w:space="0" w:color="auto"/>
                <w:bottom w:val="none" w:sz="0" w:space="0" w:color="auto"/>
                <w:right w:val="none" w:sz="0" w:space="0" w:color="auto"/>
              </w:divBdr>
              <w:divsChild>
                <w:div w:id="144053995">
                  <w:marLeft w:val="0"/>
                  <w:marRight w:val="0"/>
                  <w:marTop w:val="0"/>
                  <w:marBottom w:val="0"/>
                  <w:divBdr>
                    <w:top w:val="none" w:sz="0" w:space="0" w:color="auto"/>
                    <w:left w:val="none" w:sz="0" w:space="0" w:color="auto"/>
                    <w:bottom w:val="none" w:sz="0" w:space="0" w:color="auto"/>
                    <w:right w:val="none" w:sz="0" w:space="0" w:color="auto"/>
                  </w:divBdr>
                  <w:divsChild>
                    <w:div w:id="1119107918">
                      <w:marLeft w:val="0"/>
                      <w:marRight w:val="0"/>
                      <w:marTop w:val="0"/>
                      <w:marBottom w:val="0"/>
                      <w:divBdr>
                        <w:top w:val="none" w:sz="0" w:space="0" w:color="auto"/>
                        <w:left w:val="none" w:sz="0" w:space="0" w:color="auto"/>
                        <w:bottom w:val="none" w:sz="0" w:space="0" w:color="auto"/>
                        <w:right w:val="none" w:sz="0" w:space="0" w:color="auto"/>
                      </w:divBdr>
                    </w:div>
                    <w:div w:id="1824080077">
                      <w:marLeft w:val="0"/>
                      <w:marRight w:val="0"/>
                      <w:marTop w:val="0"/>
                      <w:marBottom w:val="0"/>
                      <w:divBdr>
                        <w:top w:val="none" w:sz="0" w:space="0" w:color="auto"/>
                        <w:left w:val="none" w:sz="0" w:space="0" w:color="auto"/>
                        <w:bottom w:val="none" w:sz="0" w:space="0" w:color="auto"/>
                        <w:right w:val="none" w:sz="0" w:space="0" w:color="auto"/>
                      </w:divBdr>
                      <w:divsChild>
                        <w:div w:id="953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2891">
          <w:marLeft w:val="0"/>
          <w:marRight w:val="0"/>
          <w:marTop w:val="0"/>
          <w:marBottom w:val="0"/>
          <w:divBdr>
            <w:top w:val="none" w:sz="0" w:space="0" w:color="auto"/>
            <w:left w:val="none" w:sz="0" w:space="0" w:color="auto"/>
            <w:bottom w:val="none" w:sz="0" w:space="0" w:color="auto"/>
            <w:right w:val="none" w:sz="0" w:space="0" w:color="auto"/>
          </w:divBdr>
          <w:divsChild>
            <w:div w:id="2112191868">
              <w:marLeft w:val="0"/>
              <w:marRight w:val="0"/>
              <w:marTop w:val="0"/>
              <w:marBottom w:val="0"/>
              <w:divBdr>
                <w:top w:val="none" w:sz="0" w:space="0" w:color="auto"/>
                <w:left w:val="none" w:sz="0" w:space="0" w:color="auto"/>
                <w:bottom w:val="none" w:sz="0" w:space="0" w:color="auto"/>
                <w:right w:val="none" w:sz="0" w:space="0" w:color="auto"/>
              </w:divBdr>
              <w:divsChild>
                <w:div w:id="1415391278">
                  <w:marLeft w:val="0"/>
                  <w:marRight w:val="0"/>
                  <w:marTop w:val="0"/>
                  <w:marBottom w:val="0"/>
                  <w:divBdr>
                    <w:top w:val="none" w:sz="0" w:space="0" w:color="auto"/>
                    <w:left w:val="none" w:sz="0" w:space="0" w:color="auto"/>
                    <w:bottom w:val="none" w:sz="0" w:space="0" w:color="auto"/>
                    <w:right w:val="none" w:sz="0" w:space="0" w:color="auto"/>
                  </w:divBdr>
                  <w:divsChild>
                    <w:div w:id="1518081065">
                      <w:marLeft w:val="0"/>
                      <w:marRight w:val="0"/>
                      <w:marTop w:val="0"/>
                      <w:marBottom w:val="0"/>
                      <w:divBdr>
                        <w:top w:val="none" w:sz="0" w:space="0" w:color="auto"/>
                        <w:left w:val="none" w:sz="0" w:space="0" w:color="auto"/>
                        <w:bottom w:val="none" w:sz="0" w:space="0" w:color="auto"/>
                        <w:right w:val="none" w:sz="0" w:space="0" w:color="auto"/>
                      </w:divBdr>
                    </w:div>
                    <w:div w:id="465509253">
                      <w:marLeft w:val="0"/>
                      <w:marRight w:val="0"/>
                      <w:marTop w:val="0"/>
                      <w:marBottom w:val="0"/>
                      <w:divBdr>
                        <w:top w:val="none" w:sz="0" w:space="0" w:color="auto"/>
                        <w:left w:val="none" w:sz="0" w:space="0" w:color="auto"/>
                        <w:bottom w:val="none" w:sz="0" w:space="0" w:color="auto"/>
                        <w:right w:val="none" w:sz="0" w:space="0" w:color="auto"/>
                      </w:divBdr>
                      <w:divsChild>
                        <w:div w:id="29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27661">
          <w:marLeft w:val="0"/>
          <w:marRight w:val="0"/>
          <w:marTop w:val="0"/>
          <w:marBottom w:val="0"/>
          <w:divBdr>
            <w:top w:val="none" w:sz="0" w:space="0" w:color="auto"/>
            <w:left w:val="none" w:sz="0" w:space="0" w:color="auto"/>
            <w:bottom w:val="none" w:sz="0" w:space="0" w:color="auto"/>
            <w:right w:val="none" w:sz="0" w:space="0" w:color="auto"/>
          </w:divBdr>
          <w:divsChild>
            <w:div w:id="456727739">
              <w:marLeft w:val="0"/>
              <w:marRight w:val="0"/>
              <w:marTop w:val="0"/>
              <w:marBottom w:val="0"/>
              <w:divBdr>
                <w:top w:val="none" w:sz="0" w:space="0" w:color="auto"/>
                <w:left w:val="none" w:sz="0" w:space="0" w:color="auto"/>
                <w:bottom w:val="none" w:sz="0" w:space="0" w:color="auto"/>
                <w:right w:val="none" w:sz="0" w:space="0" w:color="auto"/>
              </w:divBdr>
              <w:divsChild>
                <w:div w:id="683048249">
                  <w:marLeft w:val="0"/>
                  <w:marRight w:val="0"/>
                  <w:marTop w:val="0"/>
                  <w:marBottom w:val="0"/>
                  <w:divBdr>
                    <w:top w:val="none" w:sz="0" w:space="0" w:color="auto"/>
                    <w:left w:val="none" w:sz="0" w:space="0" w:color="auto"/>
                    <w:bottom w:val="none" w:sz="0" w:space="0" w:color="auto"/>
                    <w:right w:val="none" w:sz="0" w:space="0" w:color="auto"/>
                  </w:divBdr>
                  <w:divsChild>
                    <w:div w:id="592974591">
                      <w:marLeft w:val="0"/>
                      <w:marRight w:val="0"/>
                      <w:marTop w:val="0"/>
                      <w:marBottom w:val="0"/>
                      <w:divBdr>
                        <w:top w:val="none" w:sz="0" w:space="0" w:color="auto"/>
                        <w:left w:val="none" w:sz="0" w:space="0" w:color="auto"/>
                        <w:bottom w:val="none" w:sz="0" w:space="0" w:color="auto"/>
                        <w:right w:val="none" w:sz="0" w:space="0" w:color="auto"/>
                      </w:divBdr>
                    </w:div>
                    <w:div w:id="184834385">
                      <w:marLeft w:val="0"/>
                      <w:marRight w:val="0"/>
                      <w:marTop w:val="0"/>
                      <w:marBottom w:val="0"/>
                      <w:divBdr>
                        <w:top w:val="none" w:sz="0" w:space="0" w:color="auto"/>
                        <w:left w:val="none" w:sz="0" w:space="0" w:color="auto"/>
                        <w:bottom w:val="none" w:sz="0" w:space="0" w:color="auto"/>
                        <w:right w:val="none" w:sz="0" w:space="0" w:color="auto"/>
                      </w:divBdr>
                      <w:divsChild>
                        <w:div w:id="15957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1801">
          <w:marLeft w:val="0"/>
          <w:marRight w:val="0"/>
          <w:marTop w:val="0"/>
          <w:marBottom w:val="0"/>
          <w:divBdr>
            <w:top w:val="none" w:sz="0" w:space="0" w:color="auto"/>
            <w:left w:val="none" w:sz="0" w:space="0" w:color="auto"/>
            <w:bottom w:val="none" w:sz="0" w:space="0" w:color="auto"/>
            <w:right w:val="none" w:sz="0" w:space="0" w:color="auto"/>
          </w:divBdr>
          <w:divsChild>
            <w:div w:id="1875147205">
              <w:marLeft w:val="0"/>
              <w:marRight w:val="0"/>
              <w:marTop w:val="0"/>
              <w:marBottom w:val="0"/>
              <w:divBdr>
                <w:top w:val="none" w:sz="0" w:space="0" w:color="auto"/>
                <w:left w:val="none" w:sz="0" w:space="0" w:color="auto"/>
                <w:bottom w:val="none" w:sz="0" w:space="0" w:color="auto"/>
                <w:right w:val="none" w:sz="0" w:space="0" w:color="auto"/>
              </w:divBdr>
              <w:divsChild>
                <w:div w:id="877545263">
                  <w:marLeft w:val="0"/>
                  <w:marRight w:val="0"/>
                  <w:marTop w:val="0"/>
                  <w:marBottom w:val="0"/>
                  <w:divBdr>
                    <w:top w:val="none" w:sz="0" w:space="0" w:color="auto"/>
                    <w:left w:val="none" w:sz="0" w:space="0" w:color="auto"/>
                    <w:bottom w:val="none" w:sz="0" w:space="0" w:color="auto"/>
                    <w:right w:val="none" w:sz="0" w:space="0" w:color="auto"/>
                  </w:divBdr>
                  <w:divsChild>
                    <w:div w:id="1035427181">
                      <w:marLeft w:val="0"/>
                      <w:marRight w:val="0"/>
                      <w:marTop w:val="0"/>
                      <w:marBottom w:val="0"/>
                      <w:divBdr>
                        <w:top w:val="none" w:sz="0" w:space="0" w:color="auto"/>
                        <w:left w:val="none" w:sz="0" w:space="0" w:color="auto"/>
                        <w:bottom w:val="none" w:sz="0" w:space="0" w:color="auto"/>
                        <w:right w:val="none" w:sz="0" w:space="0" w:color="auto"/>
                      </w:divBdr>
                    </w:div>
                    <w:div w:id="1251037464">
                      <w:marLeft w:val="0"/>
                      <w:marRight w:val="0"/>
                      <w:marTop w:val="0"/>
                      <w:marBottom w:val="0"/>
                      <w:divBdr>
                        <w:top w:val="none" w:sz="0" w:space="0" w:color="auto"/>
                        <w:left w:val="none" w:sz="0" w:space="0" w:color="auto"/>
                        <w:bottom w:val="none" w:sz="0" w:space="0" w:color="auto"/>
                        <w:right w:val="none" w:sz="0" w:space="0" w:color="auto"/>
                      </w:divBdr>
                      <w:divsChild>
                        <w:div w:id="1073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53531">
          <w:marLeft w:val="0"/>
          <w:marRight w:val="0"/>
          <w:marTop w:val="0"/>
          <w:marBottom w:val="0"/>
          <w:divBdr>
            <w:top w:val="none" w:sz="0" w:space="0" w:color="auto"/>
            <w:left w:val="none" w:sz="0" w:space="0" w:color="auto"/>
            <w:bottom w:val="none" w:sz="0" w:space="0" w:color="auto"/>
            <w:right w:val="none" w:sz="0" w:space="0" w:color="auto"/>
          </w:divBdr>
          <w:divsChild>
            <w:div w:id="818227247">
              <w:marLeft w:val="0"/>
              <w:marRight w:val="0"/>
              <w:marTop w:val="0"/>
              <w:marBottom w:val="0"/>
              <w:divBdr>
                <w:top w:val="none" w:sz="0" w:space="0" w:color="auto"/>
                <w:left w:val="none" w:sz="0" w:space="0" w:color="auto"/>
                <w:bottom w:val="none" w:sz="0" w:space="0" w:color="auto"/>
                <w:right w:val="none" w:sz="0" w:space="0" w:color="auto"/>
              </w:divBdr>
              <w:divsChild>
                <w:div w:id="828252320">
                  <w:marLeft w:val="0"/>
                  <w:marRight w:val="0"/>
                  <w:marTop w:val="0"/>
                  <w:marBottom w:val="0"/>
                  <w:divBdr>
                    <w:top w:val="none" w:sz="0" w:space="0" w:color="auto"/>
                    <w:left w:val="none" w:sz="0" w:space="0" w:color="auto"/>
                    <w:bottom w:val="none" w:sz="0" w:space="0" w:color="auto"/>
                    <w:right w:val="none" w:sz="0" w:space="0" w:color="auto"/>
                  </w:divBdr>
                  <w:divsChild>
                    <w:div w:id="967511346">
                      <w:marLeft w:val="0"/>
                      <w:marRight w:val="0"/>
                      <w:marTop w:val="0"/>
                      <w:marBottom w:val="0"/>
                      <w:divBdr>
                        <w:top w:val="none" w:sz="0" w:space="0" w:color="auto"/>
                        <w:left w:val="none" w:sz="0" w:space="0" w:color="auto"/>
                        <w:bottom w:val="none" w:sz="0" w:space="0" w:color="auto"/>
                        <w:right w:val="none" w:sz="0" w:space="0" w:color="auto"/>
                      </w:divBdr>
                    </w:div>
                    <w:div w:id="642083869">
                      <w:marLeft w:val="0"/>
                      <w:marRight w:val="0"/>
                      <w:marTop w:val="0"/>
                      <w:marBottom w:val="0"/>
                      <w:divBdr>
                        <w:top w:val="none" w:sz="0" w:space="0" w:color="auto"/>
                        <w:left w:val="none" w:sz="0" w:space="0" w:color="auto"/>
                        <w:bottom w:val="none" w:sz="0" w:space="0" w:color="auto"/>
                        <w:right w:val="none" w:sz="0" w:space="0" w:color="auto"/>
                      </w:divBdr>
                      <w:divsChild>
                        <w:div w:id="1032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82924">
          <w:marLeft w:val="0"/>
          <w:marRight w:val="0"/>
          <w:marTop w:val="0"/>
          <w:marBottom w:val="0"/>
          <w:divBdr>
            <w:top w:val="none" w:sz="0" w:space="0" w:color="auto"/>
            <w:left w:val="none" w:sz="0" w:space="0" w:color="auto"/>
            <w:bottom w:val="none" w:sz="0" w:space="0" w:color="auto"/>
            <w:right w:val="none" w:sz="0" w:space="0" w:color="auto"/>
          </w:divBdr>
          <w:divsChild>
            <w:div w:id="320934842">
              <w:marLeft w:val="0"/>
              <w:marRight w:val="0"/>
              <w:marTop w:val="0"/>
              <w:marBottom w:val="0"/>
              <w:divBdr>
                <w:top w:val="none" w:sz="0" w:space="0" w:color="auto"/>
                <w:left w:val="none" w:sz="0" w:space="0" w:color="auto"/>
                <w:bottom w:val="none" w:sz="0" w:space="0" w:color="auto"/>
                <w:right w:val="none" w:sz="0" w:space="0" w:color="auto"/>
              </w:divBdr>
              <w:divsChild>
                <w:div w:id="794103162">
                  <w:marLeft w:val="0"/>
                  <w:marRight w:val="0"/>
                  <w:marTop w:val="0"/>
                  <w:marBottom w:val="0"/>
                  <w:divBdr>
                    <w:top w:val="none" w:sz="0" w:space="0" w:color="auto"/>
                    <w:left w:val="none" w:sz="0" w:space="0" w:color="auto"/>
                    <w:bottom w:val="none" w:sz="0" w:space="0" w:color="auto"/>
                    <w:right w:val="none" w:sz="0" w:space="0" w:color="auto"/>
                  </w:divBdr>
                  <w:divsChild>
                    <w:div w:id="341786117">
                      <w:marLeft w:val="0"/>
                      <w:marRight w:val="0"/>
                      <w:marTop w:val="0"/>
                      <w:marBottom w:val="0"/>
                      <w:divBdr>
                        <w:top w:val="none" w:sz="0" w:space="0" w:color="auto"/>
                        <w:left w:val="none" w:sz="0" w:space="0" w:color="auto"/>
                        <w:bottom w:val="none" w:sz="0" w:space="0" w:color="auto"/>
                        <w:right w:val="none" w:sz="0" w:space="0" w:color="auto"/>
                      </w:divBdr>
                    </w:div>
                    <w:div w:id="1079597624">
                      <w:marLeft w:val="0"/>
                      <w:marRight w:val="0"/>
                      <w:marTop w:val="0"/>
                      <w:marBottom w:val="0"/>
                      <w:divBdr>
                        <w:top w:val="none" w:sz="0" w:space="0" w:color="auto"/>
                        <w:left w:val="none" w:sz="0" w:space="0" w:color="auto"/>
                        <w:bottom w:val="none" w:sz="0" w:space="0" w:color="auto"/>
                        <w:right w:val="none" w:sz="0" w:space="0" w:color="auto"/>
                      </w:divBdr>
                      <w:divsChild>
                        <w:div w:id="17367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6504">
          <w:marLeft w:val="0"/>
          <w:marRight w:val="0"/>
          <w:marTop w:val="0"/>
          <w:marBottom w:val="0"/>
          <w:divBdr>
            <w:top w:val="none" w:sz="0" w:space="0" w:color="auto"/>
            <w:left w:val="none" w:sz="0" w:space="0" w:color="auto"/>
            <w:bottom w:val="none" w:sz="0" w:space="0" w:color="auto"/>
            <w:right w:val="none" w:sz="0" w:space="0" w:color="auto"/>
          </w:divBdr>
          <w:divsChild>
            <w:div w:id="1751391992">
              <w:marLeft w:val="0"/>
              <w:marRight w:val="0"/>
              <w:marTop w:val="0"/>
              <w:marBottom w:val="0"/>
              <w:divBdr>
                <w:top w:val="none" w:sz="0" w:space="0" w:color="auto"/>
                <w:left w:val="none" w:sz="0" w:space="0" w:color="auto"/>
                <w:bottom w:val="none" w:sz="0" w:space="0" w:color="auto"/>
                <w:right w:val="none" w:sz="0" w:space="0" w:color="auto"/>
              </w:divBdr>
              <w:divsChild>
                <w:div w:id="1754738207">
                  <w:marLeft w:val="0"/>
                  <w:marRight w:val="0"/>
                  <w:marTop w:val="0"/>
                  <w:marBottom w:val="0"/>
                  <w:divBdr>
                    <w:top w:val="none" w:sz="0" w:space="0" w:color="auto"/>
                    <w:left w:val="none" w:sz="0" w:space="0" w:color="auto"/>
                    <w:bottom w:val="none" w:sz="0" w:space="0" w:color="auto"/>
                    <w:right w:val="none" w:sz="0" w:space="0" w:color="auto"/>
                  </w:divBdr>
                  <w:divsChild>
                    <w:div w:id="730007665">
                      <w:marLeft w:val="0"/>
                      <w:marRight w:val="0"/>
                      <w:marTop w:val="0"/>
                      <w:marBottom w:val="0"/>
                      <w:divBdr>
                        <w:top w:val="none" w:sz="0" w:space="0" w:color="auto"/>
                        <w:left w:val="none" w:sz="0" w:space="0" w:color="auto"/>
                        <w:bottom w:val="none" w:sz="0" w:space="0" w:color="auto"/>
                        <w:right w:val="none" w:sz="0" w:space="0" w:color="auto"/>
                      </w:divBdr>
                      <w:divsChild>
                        <w:div w:id="12794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584">
          <w:marLeft w:val="0"/>
          <w:marRight w:val="0"/>
          <w:marTop w:val="0"/>
          <w:marBottom w:val="0"/>
          <w:divBdr>
            <w:top w:val="none" w:sz="0" w:space="0" w:color="auto"/>
            <w:left w:val="none" w:sz="0" w:space="0" w:color="auto"/>
            <w:bottom w:val="none" w:sz="0" w:space="0" w:color="auto"/>
            <w:right w:val="none" w:sz="0" w:space="0" w:color="auto"/>
          </w:divBdr>
          <w:divsChild>
            <w:div w:id="196282472">
              <w:marLeft w:val="0"/>
              <w:marRight w:val="0"/>
              <w:marTop w:val="0"/>
              <w:marBottom w:val="0"/>
              <w:divBdr>
                <w:top w:val="none" w:sz="0" w:space="0" w:color="auto"/>
                <w:left w:val="none" w:sz="0" w:space="0" w:color="auto"/>
                <w:bottom w:val="none" w:sz="0" w:space="0" w:color="auto"/>
                <w:right w:val="none" w:sz="0" w:space="0" w:color="auto"/>
              </w:divBdr>
              <w:divsChild>
                <w:div w:id="826441433">
                  <w:marLeft w:val="0"/>
                  <w:marRight w:val="0"/>
                  <w:marTop w:val="0"/>
                  <w:marBottom w:val="0"/>
                  <w:divBdr>
                    <w:top w:val="none" w:sz="0" w:space="0" w:color="auto"/>
                    <w:left w:val="none" w:sz="0" w:space="0" w:color="auto"/>
                    <w:bottom w:val="none" w:sz="0" w:space="0" w:color="auto"/>
                    <w:right w:val="none" w:sz="0" w:space="0" w:color="auto"/>
                  </w:divBdr>
                  <w:divsChild>
                    <w:div w:id="1714234972">
                      <w:marLeft w:val="0"/>
                      <w:marRight w:val="0"/>
                      <w:marTop w:val="0"/>
                      <w:marBottom w:val="0"/>
                      <w:divBdr>
                        <w:top w:val="none" w:sz="0" w:space="0" w:color="auto"/>
                        <w:left w:val="none" w:sz="0" w:space="0" w:color="auto"/>
                        <w:bottom w:val="none" w:sz="0" w:space="0" w:color="auto"/>
                        <w:right w:val="none" w:sz="0" w:space="0" w:color="auto"/>
                      </w:divBdr>
                      <w:divsChild>
                        <w:div w:id="1431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42849">
      <w:bodyDiv w:val="1"/>
      <w:marLeft w:val="0"/>
      <w:marRight w:val="0"/>
      <w:marTop w:val="0"/>
      <w:marBottom w:val="0"/>
      <w:divBdr>
        <w:top w:val="none" w:sz="0" w:space="0" w:color="auto"/>
        <w:left w:val="none" w:sz="0" w:space="0" w:color="auto"/>
        <w:bottom w:val="none" w:sz="0" w:space="0" w:color="auto"/>
        <w:right w:val="none" w:sz="0" w:space="0" w:color="auto"/>
      </w:divBdr>
      <w:divsChild>
        <w:div w:id="1417747671">
          <w:marLeft w:val="0"/>
          <w:marRight w:val="0"/>
          <w:marTop w:val="0"/>
          <w:marBottom w:val="0"/>
          <w:divBdr>
            <w:top w:val="none" w:sz="0" w:space="0" w:color="auto"/>
            <w:left w:val="none" w:sz="0" w:space="0" w:color="auto"/>
            <w:bottom w:val="none" w:sz="0" w:space="0" w:color="auto"/>
            <w:right w:val="none" w:sz="0" w:space="0" w:color="auto"/>
          </w:divBdr>
          <w:divsChild>
            <w:div w:id="704982925">
              <w:marLeft w:val="0"/>
              <w:marRight w:val="0"/>
              <w:marTop w:val="0"/>
              <w:marBottom w:val="0"/>
              <w:divBdr>
                <w:top w:val="none" w:sz="0" w:space="0" w:color="auto"/>
                <w:left w:val="none" w:sz="0" w:space="0" w:color="auto"/>
                <w:bottom w:val="none" w:sz="0" w:space="0" w:color="auto"/>
                <w:right w:val="none" w:sz="0" w:space="0" w:color="auto"/>
              </w:divBdr>
              <w:divsChild>
                <w:div w:id="1791364592">
                  <w:marLeft w:val="0"/>
                  <w:marRight w:val="0"/>
                  <w:marTop w:val="0"/>
                  <w:marBottom w:val="0"/>
                  <w:divBdr>
                    <w:top w:val="none" w:sz="0" w:space="0" w:color="auto"/>
                    <w:left w:val="none" w:sz="0" w:space="0" w:color="auto"/>
                    <w:bottom w:val="none" w:sz="0" w:space="0" w:color="auto"/>
                    <w:right w:val="none" w:sz="0" w:space="0" w:color="auto"/>
                  </w:divBdr>
                  <w:divsChild>
                    <w:div w:id="107622780">
                      <w:marLeft w:val="0"/>
                      <w:marRight w:val="0"/>
                      <w:marTop w:val="0"/>
                      <w:marBottom w:val="0"/>
                      <w:divBdr>
                        <w:top w:val="none" w:sz="0" w:space="0" w:color="auto"/>
                        <w:left w:val="none" w:sz="0" w:space="0" w:color="auto"/>
                        <w:bottom w:val="none" w:sz="0" w:space="0" w:color="auto"/>
                        <w:right w:val="none" w:sz="0" w:space="0" w:color="auto"/>
                      </w:divBdr>
                    </w:div>
                    <w:div w:id="1155490285">
                      <w:marLeft w:val="0"/>
                      <w:marRight w:val="0"/>
                      <w:marTop w:val="0"/>
                      <w:marBottom w:val="0"/>
                      <w:divBdr>
                        <w:top w:val="none" w:sz="0" w:space="0" w:color="auto"/>
                        <w:left w:val="none" w:sz="0" w:space="0" w:color="auto"/>
                        <w:bottom w:val="none" w:sz="0" w:space="0" w:color="auto"/>
                        <w:right w:val="none" w:sz="0" w:space="0" w:color="auto"/>
                      </w:divBdr>
                      <w:divsChild>
                        <w:div w:id="2060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845235">
      <w:bodyDiv w:val="1"/>
      <w:marLeft w:val="0"/>
      <w:marRight w:val="0"/>
      <w:marTop w:val="0"/>
      <w:marBottom w:val="0"/>
      <w:divBdr>
        <w:top w:val="none" w:sz="0" w:space="0" w:color="auto"/>
        <w:left w:val="none" w:sz="0" w:space="0" w:color="auto"/>
        <w:bottom w:val="none" w:sz="0" w:space="0" w:color="auto"/>
        <w:right w:val="none" w:sz="0" w:space="0" w:color="auto"/>
      </w:divBdr>
      <w:divsChild>
        <w:div w:id="1166870272">
          <w:marLeft w:val="0"/>
          <w:marRight w:val="0"/>
          <w:marTop w:val="0"/>
          <w:marBottom w:val="0"/>
          <w:divBdr>
            <w:top w:val="none" w:sz="0" w:space="0" w:color="auto"/>
            <w:left w:val="none" w:sz="0" w:space="0" w:color="auto"/>
            <w:bottom w:val="none" w:sz="0" w:space="0" w:color="auto"/>
            <w:right w:val="none" w:sz="0" w:space="0" w:color="auto"/>
          </w:divBdr>
        </w:div>
        <w:div w:id="518979743">
          <w:marLeft w:val="0"/>
          <w:marRight w:val="0"/>
          <w:marTop w:val="0"/>
          <w:marBottom w:val="0"/>
          <w:divBdr>
            <w:top w:val="none" w:sz="0" w:space="0" w:color="auto"/>
            <w:left w:val="none" w:sz="0" w:space="0" w:color="auto"/>
            <w:bottom w:val="none" w:sz="0" w:space="0" w:color="auto"/>
            <w:right w:val="none" w:sz="0" w:space="0" w:color="auto"/>
          </w:divBdr>
          <w:divsChild>
            <w:div w:id="420881611">
              <w:marLeft w:val="0"/>
              <w:marRight w:val="0"/>
              <w:marTop w:val="0"/>
              <w:marBottom w:val="0"/>
              <w:divBdr>
                <w:top w:val="none" w:sz="0" w:space="0" w:color="auto"/>
                <w:left w:val="none" w:sz="0" w:space="0" w:color="auto"/>
                <w:bottom w:val="none" w:sz="0" w:space="0" w:color="auto"/>
                <w:right w:val="none" w:sz="0" w:space="0" w:color="auto"/>
              </w:divBdr>
            </w:div>
          </w:divsChild>
        </w:div>
        <w:div w:id="1830248207">
          <w:marLeft w:val="0"/>
          <w:marRight w:val="0"/>
          <w:marTop w:val="0"/>
          <w:marBottom w:val="0"/>
          <w:divBdr>
            <w:top w:val="none" w:sz="0" w:space="0" w:color="auto"/>
            <w:left w:val="none" w:sz="0" w:space="0" w:color="auto"/>
            <w:bottom w:val="none" w:sz="0" w:space="0" w:color="auto"/>
            <w:right w:val="none" w:sz="0" w:space="0" w:color="auto"/>
          </w:divBdr>
        </w:div>
        <w:div w:id="567813874">
          <w:marLeft w:val="0"/>
          <w:marRight w:val="0"/>
          <w:marTop w:val="0"/>
          <w:marBottom w:val="0"/>
          <w:divBdr>
            <w:top w:val="none" w:sz="0" w:space="0" w:color="auto"/>
            <w:left w:val="none" w:sz="0" w:space="0" w:color="auto"/>
            <w:bottom w:val="none" w:sz="0" w:space="0" w:color="auto"/>
            <w:right w:val="none" w:sz="0" w:space="0" w:color="auto"/>
          </w:divBdr>
          <w:divsChild>
            <w:div w:id="1436167198">
              <w:marLeft w:val="0"/>
              <w:marRight w:val="0"/>
              <w:marTop w:val="0"/>
              <w:marBottom w:val="0"/>
              <w:divBdr>
                <w:top w:val="none" w:sz="0" w:space="0" w:color="auto"/>
                <w:left w:val="none" w:sz="0" w:space="0" w:color="auto"/>
                <w:bottom w:val="none" w:sz="0" w:space="0" w:color="auto"/>
                <w:right w:val="none" w:sz="0" w:space="0" w:color="auto"/>
              </w:divBdr>
            </w:div>
          </w:divsChild>
        </w:div>
        <w:div w:id="1077435833">
          <w:marLeft w:val="0"/>
          <w:marRight w:val="0"/>
          <w:marTop w:val="0"/>
          <w:marBottom w:val="0"/>
          <w:divBdr>
            <w:top w:val="none" w:sz="0" w:space="0" w:color="auto"/>
            <w:left w:val="none" w:sz="0" w:space="0" w:color="auto"/>
            <w:bottom w:val="none" w:sz="0" w:space="0" w:color="auto"/>
            <w:right w:val="none" w:sz="0" w:space="0" w:color="auto"/>
          </w:divBdr>
          <w:divsChild>
            <w:div w:id="2018192142">
              <w:marLeft w:val="0"/>
              <w:marRight w:val="0"/>
              <w:marTop w:val="0"/>
              <w:marBottom w:val="0"/>
              <w:divBdr>
                <w:top w:val="none" w:sz="0" w:space="0" w:color="auto"/>
                <w:left w:val="none" w:sz="0" w:space="0" w:color="auto"/>
                <w:bottom w:val="none" w:sz="0" w:space="0" w:color="auto"/>
                <w:right w:val="none" w:sz="0" w:space="0" w:color="auto"/>
              </w:divBdr>
              <w:divsChild>
                <w:div w:id="188034901">
                  <w:marLeft w:val="0"/>
                  <w:marRight w:val="0"/>
                  <w:marTop w:val="0"/>
                  <w:marBottom w:val="0"/>
                  <w:divBdr>
                    <w:top w:val="none" w:sz="0" w:space="0" w:color="auto"/>
                    <w:left w:val="none" w:sz="0" w:space="0" w:color="auto"/>
                    <w:bottom w:val="none" w:sz="0" w:space="0" w:color="auto"/>
                    <w:right w:val="none" w:sz="0" w:space="0" w:color="auto"/>
                  </w:divBdr>
                  <w:divsChild>
                    <w:div w:id="371154410">
                      <w:marLeft w:val="0"/>
                      <w:marRight w:val="0"/>
                      <w:marTop w:val="0"/>
                      <w:marBottom w:val="0"/>
                      <w:divBdr>
                        <w:top w:val="none" w:sz="0" w:space="0" w:color="auto"/>
                        <w:left w:val="none" w:sz="0" w:space="0" w:color="auto"/>
                        <w:bottom w:val="none" w:sz="0" w:space="0" w:color="auto"/>
                        <w:right w:val="none" w:sz="0" w:space="0" w:color="auto"/>
                      </w:divBdr>
                      <w:divsChild>
                        <w:div w:id="1546604031">
                          <w:marLeft w:val="0"/>
                          <w:marRight w:val="0"/>
                          <w:marTop w:val="0"/>
                          <w:marBottom w:val="0"/>
                          <w:divBdr>
                            <w:top w:val="none" w:sz="0" w:space="0" w:color="auto"/>
                            <w:left w:val="none" w:sz="0" w:space="0" w:color="auto"/>
                            <w:bottom w:val="none" w:sz="0" w:space="0" w:color="auto"/>
                            <w:right w:val="none" w:sz="0" w:space="0" w:color="auto"/>
                          </w:divBdr>
                        </w:div>
                        <w:div w:id="1835533993">
                          <w:marLeft w:val="0"/>
                          <w:marRight w:val="0"/>
                          <w:marTop w:val="0"/>
                          <w:marBottom w:val="0"/>
                          <w:divBdr>
                            <w:top w:val="none" w:sz="0" w:space="0" w:color="auto"/>
                            <w:left w:val="none" w:sz="0" w:space="0" w:color="auto"/>
                            <w:bottom w:val="none" w:sz="0" w:space="0" w:color="auto"/>
                            <w:right w:val="none" w:sz="0" w:space="0" w:color="auto"/>
                          </w:divBdr>
                          <w:divsChild>
                            <w:div w:id="13201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81940">
              <w:marLeft w:val="0"/>
              <w:marRight w:val="0"/>
              <w:marTop w:val="0"/>
              <w:marBottom w:val="0"/>
              <w:divBdr>
                <w:top w:val="none" w:sz="0" w:space="0" w:color="auto"/>
                <w:left w:val="none" w:sz="0" w:space="0" w:color="auto"/>
                <w:bottom w:val="none" w:sz="0" w:space="0" w:color="auto"/>
                <w:right w:val="none" w:sz="0" w:space="0" w:color="auto"/>
              </w:divBdr>
              <w:divsChild>
                <w:div w:id="1145009969">
                  <w:marLeft w:val="0"/>
                  <w:marRight w:val="0"/>
                  <w:marTop w:val="0"/>
                  <w:marBottom w:val="0"/>
                  <w:divBdr>
                    <w:top w:val="none" w:sz="0" w:space="0" w:color="auto"/>
                    <w:left w:val="none" w:sz="0" w:space="0" w:color="auto"/>
                    <w:bottom w:val="none" w:sz="0" w:space="0" w:color="auto"/>
                    <w:right w:val="none" w:sz="0" w:space="0" w:color="auto"/>
                  </w:divBdr>
                  <w:divsChild>
                    <w:div w:id="1865247550">
                      <w:marLeft w:val="0"/>
                      <w:marRight w:val="0"/>
                      <w:marTop w:val="0"/>
                      <w:marBottom w:val="0"/>
                      <w:divBdr>
                        <w:top w:val="none" w:sz="0" w:space="0" w:color="auto"/>
                        <w:left w:val="none" w:sz="0" w:space="0" w:color="auto"/>
                        <w:bottom w:val="none" w:sz="0" w:space="0" w:color="auto"/>
                        <w:right w:val="none" w:sz="0" w:space="0" w:color="auto"/>
                      </w:divBdr>
                      <w:divsChild>
                        <w:div w:id="1291329101">
                          <w:marLeft w:val="0"/>
                          <w:marRight w:val="0"/>
                          <w:marTop w:val="0"/>
                          <w:marBottom w:val="0"/>
                          <w:divBdr>
                            <w:top w:val="none" w:sz="0" w:space="0" w:color="auto"/>
                            <w:left w:val="none" w:sz="0" w:space="0" w:color="auto"/>
                            <w:bottom w:val="none" w:sz="0" w:space="0" w:color="auto"/>
                            <w:right w:val="none" w:sz="0" w:space="0" w:color="auto"/>
                          </w:divBdr>
                        </w:div>
                        <w:div w:id="1938826209">
                          <w:marLeft w:val="0"/>
                          <w:marRight w:val="0"/>
                          <w:marTop w:val="0"/>
                          <w:marBottom w:val="0"/>
                          <w:divBdr>
                            <w:top w:val="none" w:sz="0" w:space="0" w:color="auto"/>
                            <w:left w:val="none" w:sz="0" w:space="0" w:color="auto"/>
                            <w:bottom w:val="none" w:sz="0" w:space="0" w:color="auto"/>
                            <w:right w:val="none" w:sz="0" w:space="0" w:color="auto"/>
                          </w:divBdr>
                          <w:divsChild>
                            <w:div w:id="3187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81304">
              <w:marLeft w:val="0"/>
              <w:marRight w:val="0"/>
              <w:marTop w:val="0"/>
              <w:marBottom w:val="0"/>
              <w:divBdr>
                <w:top w:val="none" w:sz="0" w:space="0" w:color="auto"/>
                <w:left w:val="none" w:sz="0" w:space="0" w:color="auto"/>
                <w:bottom w:val="none" w:sz="0" w:space="0" w:color="auto"/>
                <w:right w:val="none" w:sz="0" w:space="0" w:color="auto"/>
              </w:divBdr>
              <w:divsChild>
                <w:div w:id="1513371717">
                  <w:marLeft w:val="0"/>
                  <w:marRight w:val="0"/>
                  <w:marTop w:val="0"/>
                  <w:marBottom w:val="0"/>
                  <w:divBdr>
                    <w:top w:val="none" w:sz="0" w:space="0" w:color="auto"/>
                    <w:left w:val="none" w:sz="0" w:space="0" w:color="auto"/>
                    <w:bottom w:val="none" w:sz="0" w:space="0" w:color="auto"/>
                    <w:right w:val="none" w:sz="0" w:space="0" w:color="auto"/>
                  </w:divBdr>
                  <w:divsChild>
                    <w:div w:id="365839140">
                      <w:marLeft w:val="0"/>
                      <w:marRight w:val="0"/>
                      <w:marTop w:val="0"/>
                      <w:marBottom w:val="0"/>
                      <w:divBdr>
                        <w:top w:val="none" w:sz="0" w:space="0" w:color="auto"/>
                        <w:left w:val="none" w:sz="0" w:space="0" w:color="auto"/>
                        <w:bottom w:val="none" w:sz="0" w:space="0" w:color="auto"/>
                        <w:right w:val="none" w:sz="0" w:space="0" w:color="auto"/>
                      </w:divBdr>
                      <w:divsChild>
                        <w:div w:id="1132401137">
                          <w:marLeft w:val="0"/>
                          <w:marRight w:val="0"/>
                          <w:marTop w:val="0"/>
                          <w:marBottom w:val="0"/>
                          <w:divBdr>
                            <w:top w:val="none" w:sz="0" w:space="0" w:color="auto"/>
                            <w:left w:val="none" w:sz="0" w:space="0" w:color="auto"/>
                            <w:bottom w:val="none" w:sz="0" w:space="0" w:color="auto"/>
                            <w:right w:val="none" w:sz="0" w:space="0" w:color="auto"/>
                          </w:divBdr>
                        </w:div>
                        <w:div w:id="842628886">
                          <w:marLeft w:val="0"/>
                          <w:marRight w:val="0"/>
                          <w:marTop w:val="0"/>
                          <w:marBottom w:val="0"/>
                          <w:divBdr>
                            <w:top w:val="none" w:sz="0" w:space="0" w:color="auto"/>
                            <w:left w:val="none" w:sz="0" w:space="0" w:color="auto"/>
                            <w:bottom w:val="none" w:sz="0" w:space="0" w:color="auto"/>
                            <w:right w:val="none" w:sz="0" w:space="0" w:color="auto"/>
                          </w:divBdr>
                          <w:divsChild>
                            <w:div w:id="14428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9222">
              <w:marLeft w:val="0"/>
              <w:marRight w:val="0"/>
              <w:marTop w:val="0"/>
              <w:marBottom w:val="0"/>
              <w:divBdr>
                <w:top w:val="none" w:sz="0" w:space="0" w:color="auto"/>
                <w:left w:val="none" w:sz="0" w:space="0" w:color="auto"/>
                <w:bottom w:val="none" w:sz="0" w:space="0" w:color="auto"/>
                <w:right w:val="none" w:sz="0" w:space="0" w:color="auto"/>
              </w:divBdr>
              <w:divsChild>
                <w:div w:id="70663381">
                  <w:marLeft w:val="0"/>
                  <w:marRight w:val="0"/>
                  <w:marTop w:val="0"/>
                  <w:marBottom w:val="0"/>
                  <w:divBdr>
                    <w:top w:val="none" w:sz="0" w:space="0" w:color="auto"/>
                    <w:left w:val="none" w:sz="0" w:space="0" w:color="auto"/>
                    <w:bottom w:val="none" w:sz="0" w:space="0" w:color="auto"/>
                    <w:right w:val="none" w:sz="0" w:space="0" w:color="auto"/>
                  </w:divBdr>
                  <w:divsChild>
                    <w:div w:id="524100741">
                      <w:marLeft w:val="0"/>
                      <w:marRight w:val="0"/>
                      <w:marTop w:val="0"/>
                      <w:marBottom w:val="0"/>
                      <w:divBdr>
                        <w:top w:val="none" w:sz="0" w:space="0" w:color="auto"/>
                        <w:left w:val="none" w:sz="0" w:space="0" w:color="auto"/>
                        <w:bottom w:val="none" w:sz="0" w:space="0" w:color="auto"/>
                        <w:right w:val="none" w:sz="0" w:space="0" w:color="auto"/>
                      </w:divBdr>
                      <w:divsChild>
                        <w:div w:id="1740859644">
                          <w:marLeft w:val="0"/>
                          <w:marRight w:val="0"/>
                          <w:marTop w:val="0"/>
                          <w:marBottom w:val="0"/>
                          <w:divBdr>
                            <w:top w:val="none" w:sz="0" w:space="0" w:color="auto"/>
                            <w:left w:val="none" w:sz="0" w:space="0" w:color="auto"/>
                            <w:bottom w:val="none" w:sz="0" w:space="0" w:color="auto"/>
                            <w:right w:val="none" w:sz="0" w:space="0" w:color="auto"/>
                          </w:divBdr>
                        </w:div>
                        <w:div w:id="920797249">
                          <w:marLeft w:val="0"/>
                          <w:marRight w:val="0"/>
                          <w:marTop w:val="0"/>
                          <w:marBottom w:val="0"/>
                          <w:divBdr>
                            <w:top w:val="none" w:sz="0" w:space="0" w:color="auto"/>
                            <w:left w:val="none" w:sz="0" w:space="0" w:color="auto"/>
                            <w:bottom w:val="none" w:sz="0" w:space="0" w:color="auto"/>
                            <w:right w:val="none" w:sz="0" w:space="0" w:color="auto"/>
                          </w:divBdr>
                          <w:divsChild>
                            <w:div w:id="10870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17311">
              <w:marLeft w:val="0"/>
              <w:marRight w:val="0"/>
              <w:marTop w:val="0"/>
              <w:marBottom w:val="0"/>
              <w:divBdr>
                <w:top w:val="none" w:sz="0" w:space="0" w:color="auto"/>
                <w:left w:val="none" w:sz="0" w:space="0" w:color="auto"/>
                <w:bottom w:val="none" w:sz="0" w:space="0" w:color="auto"/>
                <w:right w:val="none" w:sz="0" w:space="0" w:color="auto"/>
              </w:divBdr>
              <w:divsChild>
                <w:div w:id="537397881">
                  <w:marLeft w:val="0"/>
                  <w:marRight w:val="0"/>
                  <w:marTop w:val="0"/>
                  <w:marBottom w:val="0"/>
                  <w:divBdr>
                    <w:top w:val="none" w:sz="0" w:space="0" w:color="auto"/>
                    <w:left w:val="none" w:sz="0" w:space="0" w:color="auto"/>
                    <w:bottom w:val="none" w:sz="0" w:space="0" w:color="auto"/>
                    <w:right w:val="none" w:sz="0" w:space="0" w:color="auto"/>
                  </w:divBdr>
                  <w:divsChild>
                    <w:div w:id="762527092">
                      <w:marLeft w:val="0"/>
                      <w:marRight w:val="0"/>
                      <w:marTop w:val="0"/>
                      <w:marBottom w:val="0"/>
                      <w:divBdr>
                        <w:top w:val="none" w:sz="0" w:space="0" w:color="auto"/>
                        <w:left w:val="none" w:sz="0" w:space="0" w:color="auto"/>
                        <w:bottom w:val="none" w:sz="0" w:space="0" w:color="auto"/>
                        <w:right w:val="none" w:sz="0" w:space="0" w:color="auto"/>
                      </w:divBdr>
                      <w:divsChild>
                        <w:div w:id="1564609110">
                          <w:marLeft w:val="0"/>
                          <w:marRight w:val="0"/>
                          <w:marTop w:val="0"/>
                          <w:marBottom w:val="0"/>
                          <w:divBdr>
                            <w:top w:val="none" w:sz="0" w:space="0" w:color="auto"/>
                            <w:left w:val="none" w:sz="0" w:space="0" w:color="auto"/>
                            <w:bottom w:val="none" w:sz="0" w:space="0" w:color="auto"/>
                            <w:right w:val="none" w:sz="0" w:space="0" w:color="auto"/>
                          </w:divBdr>
                        </w:div>
                        <w:div w:id="2038505742">
                          <w:marLeft w:val="0"/>
                          <w:marRight w:val="0"/>
                          <w:marTop w:val="0"/>
                          <w:marBottom w:val="0"/>
                          <w:divBdr>
                            <w:top w:val="none" w:sz="0" w:space="0" w:color="auto"/>
                            <w:left w:val="none" w:sz="0" w:space="0" w:color="auto"/>
                            <w:bottom w:val="none" w:sz="0" w:space="0" w:color="auto"/>
                            <w:right w:val="none" w:sz="0" w:space="0" w:color="auto"/>
                          </w:divBdr>
                          <w:divsChild>
                            <w:div w:id="3593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14290">
          <w:marLeft w:val="0"/>
          <w:marRight w:val="0"/>
          <w:marTop w:val="0"/>
          <w:marBottom w:val="0"/>
          <w:divBdr>
            <w:top w:val="none" w:sz="0" w:space="0" w:color="auto"/>
            <w:left w:val="none" w:sz="0" w:space="0" w:color="auto"/>
            <w:bottom w:val="none" w:sz="0" w:space="0" w:color="auto"/>
            <w:right w:val="none" w:sz="0" w:space="0" w:color="auto"/>
          </w:divBdr>
          <w:divsChild>
            <w:div w:id="327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386">
      <w:bodyDiv w:val="1"/>
      <w:marLeft w:val="0"/>
      <w:marRight w:val="0"/>
      <w:marTop w:val="0"/>
      <w:marBottom w:val="0"/>
      <w:divBdr>
        <w:top w:val="none" w:sz="0" w:space="0" w:color="auto"/>
        <w:left w:val="none" w:sz="0" w:space="0" w:color="auto"/>
        <w:bottom w:val="none" w:sz="0" w:space="0" w:color="auto"/>
        <w:right w:val="none" w:sz="0" w:space="0" w:color="auto"/>
      </w:divBdr>
      <w:divsChild>
        <w:div w:id="2037582122">
          <w:marLeft w:val="0"/>
          <w:marRight w:val="0"/>
          <w:marTop w:val="0"/>
          <w:marBottom w:val="0"/>
          <w:divBdr>
            <w:top w:val="none" w:sz="0" w:space="0" w:color="auto"/>
            <w:left w:val="none" w:sz="0" w:space="0" w:color="auto"/>
            <w:bottom w:val="none" w:sz="0" w:space="0" w:color="auto"/>
            <w:right w:val="none" w:sz="0" w:space="0" w:color="auto"/>
          </w:divBdr>
          <w:divsChild>
            <w:div w:id="520434414">
              <w:marLeft w:val="0"/>
              <w:marRight w:val="0"/>
              <w:marTop w:val="0"/>
              <w:marBottom w:val="0"/>
              <w:divBdr>
                <w:top w:val="none" w:sz="0" w:space="0" w:color="auto"/>
                <w:left w:val="none" w:sz="0" w:space="0" w:color="auto"/>
                <w:bottom w:val="none" w:sz="0" w:space="0" w:color="auto"/>
                <w:right w:val="none" w:sz="0" w:space="0" w:color="auto"/>
              </w:divBdr>
              <w:divsChild>
                <w:div w:id="919369827">
                  <w:marLeft w:val="0"/>
                  <w:marRight w:val="0"/>
                  <w:marTop w:val="0"/>
                  <w:marBottom w:val="0"/>
                  <w:divBdr>
                    <w:top w:val="none" w:sz="0" w:space="0" w:color="auto"/>
                    <w:left w:val="none" w:sz="0" w:space="0" w:color="auto"/>
                    <w:bottom w:val="none" w:sz="0" w:space="0" w:color="auto"/>
                    <w:right w:val="none" w:sz="0" w:space="0" w:color="auto"/>
                  </w:divBdr>
                  <w:divsChild>
                    <w:div w:id="581182502">
                      <w:marLeft w:val="0"/>
                      <w:marRight w:val="0"/>
                      <w:marTop w:val="0"/>
                      <w:marBottom w:val="0"/>
                      <w:divBdr>
                        <w:top w:val="none" w:sz="0" w:space="0" w:color="auto"/>
                        <w:left w:val="none" w:sz="0" w:space="0" w:color="auto"/>
                        <w:bottom w:val="none" w:sz="0" w:space="0" w:color="auto"/>
                        <w:right w:val="none" w:sz="0" w:space="0" w:color="auto"/>
                      </w:divBdr>
                    </w:div>
                    <w:div w:id="1723678706">
                      <w:marLeft w:val="0"/>
                      <w:marRight w:val="0"/>
                      <w:marTop w:val="0"/>
                      <w:marBottom w:val="0"/>
                      <w:divBdr>
                        <w:top w:val="none" w:sz="0" w:space="0" w:color="auto"/>
                        <w:left w:val="none" w:sz="0" w:space="0" w:color="auto"/>
                        <w:bottom w:val="none" w:sz="0" w:space="0" w:color="auto"/>
                        <w:right w:val="none" w:sz="0" w:space="0" w:color="auto"/>
                      </w:divBdr>
                      <w:divsChild>
                        <w:div w:id="11732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8604">
          <w:marLeft w:val="0"/>
          <w:marRight w:val="0"/>
          <w:marTop w:val="0"/>
          <w:marBottom w:val="0"/>
          <w:divBdr>
            <w:top w:val="none" w:sz="0" w:space="0" w:color="auto"/>
            <w:left w:val="none" w:sz="0" w:space="0" w:color="auto"/>
            <w:bottom w:val="none" w:sz="0" w:space="0" w:color="auto"/>
            <w:right w:val="none" w:sz="0" w:space="0" w:color="auto"/>
          </w:divBdr>
          <w:divsChild>
            <w:div w:id="1870218012">
              <w:marLeft w:val="0"/>
              <w:marRight w:val="0"/>
              <w:marTop w:val="0"/>
              <w:marBottom w:val="0"/>
              <w:divBdr>
                <w:top w:val="none" w:sz="0" w:space="0" w:color="auto"/>
                <w:left w:val="none" w:sz="0" w:space="0" w:color="auto"/>
                <w:bottom w:val="none" w:sz="0" w:space="0" w:color="auto"/>
                <w:right w:val="none" w:sz="0" w:space="0" w:color="auto"/>
              </w:divBdr>
              <w:divsChild>
                <w:div w:id="600070090">
                  <w:marLeft w:val="0"/>
                  <w:marRight w:val="0"/>
                  <w:marTop w:val="0"/>
                  <w:marBottom w:val="0"/>
                  <w:divBdr>
                    <w:top w:val="none" w:sz="0" w:space="0" w:color="auto"/>
                    <w:left w:val="none" w:sz="0" w:space="0" w:color="auto"/>
                    <w:bottom w:val="none" w:sz="0" w:space="0" w:color="auto"/>
                    <w:right w:val="none" w:sz="0" w:space="0" w:color="auto"/>
                  </w:divBdr>
                  <w:divsChild>
                    <w:div w:id="1848981278">
                      <w:marLeft w:val="0"/>
                      <w:marRight w:val="0"/>
                      <w:marTop w:val="0"/>
                      <w:marBottom w:val="0"/>
                      <w:divBdr>
                        <w:top w:val="none" w:sz="0" w:space="0" w:color="auto"/>
                        <w:left w:val="none" w:sz="0" w:space="0" w:color="auto"/>
                        <w:bottom w:val="none" w:sz="0" w:space="0" w:color="auto"/>
                        <w:right w:val="none" w:sz="0" w:space="0" w:color="auto"/>
                      </w:divBdr>
                    </w:div>
                    <w:div w:id="1113982490">
                      <w:marLeft w:val="0"/>
                      <w:marRight w:val="0"/>
                      <w:marTop w:val="0"/>
                      <w:marBottom w:val="0"/>
                      <w:divBdr>
                        <w:top w:val="none" w:sz="0" w:space="0" w:color="auto"/>
                        <w:left w:val="none" w:sz="0" w:space="0" w:color="auto"/>
                        <w:bottom w:val="none" w:sz="0" w:space="0" w:color="auto"/>
                        <w:right w:val="none" w:sz="0" w:space="0" w:color="auto"/>
                      </w:divBdr>
                      <w:divsChild>
                        <w:div w:id="507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49290">
          <w:marLeft w:val="0"/>
          <w:marRight w:val="0"/>
          <w:marTop w:val="0"/>
          <w:marBottom w:val="0"/>
          <w:divBdr>
            <w:top w:val="none" w:sz="0" w:space="0" w:color="auto"/>
            <w:left w:val="none" w:sz="0" w:space="0" w:color="auto"/>
            <w:bottom w:val="none" w:sz="0" w:space="0" w:color="auto"/>
            <w:right w:val="none" w:sz="0" w:space="0" w:color="auto"/>
          </w:divBdr>
          <w:divsChild>
            <w:div w:id="1912882636">
              <w:marLeft w:val="0"/>
              <w:marRight w:val="0"/>
              <w:marTop w:val="0"/>
              <w:marBottom w:val="0"/>
              <w:divBdr>
                <w:top w:val="none" w:sz="0" w:space="0" w:color="auto"/>
                <w:left w:val="none" w:sz="0" w:space="0" w:color="auto"/>
                <w:bottom w:val="none" w:sz="0" w:space="0" w:color="auto"/>
                <w:right w:val="none" w:sz="0" w:space="0" w:color="auto"/>
              </w:divBdr>
              <w:divsChild>
                <w:div w:id="947665040">
                  <w:marLeft w:val="0"/>
                  <w:marRight w:val="0"/>
                  <w:marTop w:val="0"/>
                  <w:marBottom w:val="0"/>
                  <w:divBdr>
                    <w:top w:val="none" w:sz="0" w:space="0" w:color="auto"/>
                    <w:left w:val="none" w:sz="0" w:space="0" w:color="auto"/>
                    <w:bottom w:val="none" w:sz="0" w:space="0" w:color="auto"/>
                    <w:right w:val="none" w:sz="0" w:space="0" w:color="auto"/>
                  </w:divBdr>
                  <w:divsChild>
                    <w:div w:id="1717848496">
                      <w:marLeft w:val="0"/>
                      <w:marRight w:val="0"/>
                      <w:marTop w:val="0"/>
                      <w:marBottom w:val="0"/>
                      <w:divBdr>
                        <w:top w:val="none" w:sz="0" w:space="0" w:color="auto"/>
                        <w:left w:val="none" w:sz="0" w:space="0" w:color="auto"/>
                        <w:bottom w:val="none" w:sz="0" w:space="0" w:color="auto"/>
                        <w:right w:val="none" w:sz="0" w:space="0" w:color="auto"/>
                      </w:divBdr>
                    </w:div>
                    <w:div w:id="247076113">
                      <w:marLeft w:val="0"/>
                      <w:marRight w:val="0"/>
                      <w:marTop w:val="0"/>
                      <w:marBottom w:val="0"/>
                      <w:divBdr>
                        <w:top w:val="none" w:sz="0" w:space="0" w:color="auto"/>
                        <w:left w:val="none" w:sz="0" w:space="0" w:color="auto"/>
                        <w:bottom w:val="none" w:sz="0" w:space="0" w:color="auto"/>
                        <w:right w:val="none" w:sz="0" w:space="0" w:color="auto"/>
                      </w:divBdr>
                      <w:divsChild>
                        <w:div w:id="58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8807">
          <w:marLeft w:val="0"/>
          <w:marRight w:val="0"/>
          <w:marTop w:val="0"/>
          <w:marBottom w:val="0"/>
          <w:divBdr>
            <w:top w:val="none" w:sz="0" w:space="0" w:color="auto"/>
            <w:left w:val="none" w:sz="0" w:space="0" w:color="auto"/>
            <w:bottom w:val="none" w:sz="0" w:space="0" w:color="auto"/>
            <w:right w:val="none" w:sz="0" w:space="0" w:color="auto"/>
          </w:divBdr>
          <w:divsChild>
            <w:div w:id="270939030">
              <w:marLeft w:val="0"/>
              <w:marRight w:val="0"/>
              <w:marTop w:val="0"/>
              <w:marBottom w:val="0"/>
              <w:divBdr>
                <w:top w:val="none" w:sz="0" w:space="0" w:color="auto"/>
                <w:left w:val="none" w:sz="0" w:space="0" w:color="auto"/>
                <w:bottom w:val="none" w:sz="0" w:space="0" w:color="auto"/>
                <w:right w:val="none" w:sz="0" w:space="0" w:color="auto"/>
              </w:divBdr>
              <w:divsChild>
                <w:div w:id="861167153">
                  <w:marLeft w:val="0"/>
                  <w:marRight w:val="0"/>
                  <w:marTop w:val="0"/>
                  <w:marBottom w:val="0"/>
                  <w:divBdr>
                    <w:top w:val="none" w:sz="0" w:space="0" w:color="auto"/>
                    <w:left w:val="none" w:sz="0" w:space="0" w:color="auto"/>
                    <w:bottom w:val="none" w:sz="0" w:space="0" w:color="auto"/>
                    <w:right w:val="none" w:sz="0" w:space="0" w:color="auto"/>
                  </w:divBdr>
                  <w:divsChild>
                    <w:div w:id="1183203525">
                      <w:marLeft w:val="0"/>
                      <w:marRight w:val="0"/>
                      <w:marTop w:val="0"/>
                      <w:marBottom w:val="0"/>
                      <w:divBdr>
                        <w:top w:val="none" w:sz="0" w:space="0" w:color="auto"/>
                        <w:left w:val="none" w:sz="0" w:space="0" w:color="auto"/>
                        <w:bottom w:val="none" w:sz="0" w:space="0" w:color="auto"/>
                        <w:right w:val="none" w:sz="0" w:space="0" w:color="auto"/>
                      </w:divBdr>
                    </w:div>
                    <w:div w:id="1501113992">
                      <w:marLeft w:val="0"/>
                      <w:marRight w:val="0"/>
                      <w:marTop w:val="0"/>
                      <w:marBottom w:val="0"/>
                      <w:divBdr>
                        <w:top w:val="none" w:sz="0" w:space="0" w:color="auto"/>
                        <w:left w:val="none" w:sz="0" w:space="0" w:color="auto"/>
                        <w:bottom w:val="none" w:sz="0" w:space="0" w:color="auto"/>
                        <w:right w:val="none" w:sz="0" w:space="0" w:color="auto"/>
                      </w:divBdr>
                      <w:divsChild>
                        <w:div w:id="17686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2283">
          <w:marLeft w:val="0"/>
          <w:marRight w:val="0"/>
          <w:marTop w:val="0"/>
          <w:marBottom w:val="0"/>
          <w:divBdr>
            <w:top w:val="none" w:sz="0" w:space="0" w:color="auto"/>
            <w:left w:val="none" w:sz="0" w:space="0" w:color="auto"/>
            <w:bottom w:val="none" w:sz="0" w:space="0" w:color="auto"/>
            <w:right w:val="none" w:sz="0" w:space="0" w:color="auto"/>
          </w:divBdr>
          <w:divsChild>
            <w:div w:id="2020086462">
              <w:marLeft w:val="0"/>
              <w:marRight w:val="0"/>
              <w:marTop w:val="0"/>
              <w:marBottom w:val="0"/>
              <w:divBdr>
                <w:top w:val="none" w:sz="0" w:space="0" w:color="auto"/>
                <w:left w:val="none" w:sz="0" w:space="0" w:color="auto"/>
                <w:bottom w:val="none" w:sz="0" w:space="0" w:color="auto"/>
                <w:right w:val="none" w:sz="0" w:space="0" w:color="auto"/>
              </w:divBdr>
              <w:divsChild>
                <w:div w:id="181865616">
                  <w:marLeft w:val="0"/>
                  <w:marRight w:val="0"/>
                  <w:marTop w:val="0"/>
                  <w:marBottom w:val="0"/>
                  <w:divBdr>
                    <w:top w:val="none" w:sz="0" w:space="0" w:color="auto"/>
                    <w:left w:val="none" w:sz="0" w:space="0" w:color="auto"/>
                    <w:bottom w:val="none" w:sz="0" w:space="0" w:color="auto"/>
                    <w:right w:val="none" w:sz="0" w:space="0" w:color="auto"/>
                  </w:divBdr>
                  <w:divsChild>
                    <w:div w:id="211382738">
                      <w:marLeft w:val="0"/>
                      <w:marRight w:val="0"/>
                      <w:marTop w:val="0"/>
                      <w:marBottom w:val="0"/>
                      <w:divBdr>
                        <w:top w:val="none" w:sz="0" w:space="0" w:color="auto"/>
                        <w:left w:val="none" w:sz="0" w:space="0" w:color="auto"/>
                        <w:bottom w:val="none" w:sz="0" w:space="0" w:color="auto"/>
                        <w:right w:val="none" w:sz="0" w:space="0" w:color="auto"/>
                      </w:divBdr>
                    </w:div>
                    <w:div w:id="1895313008">
                      <w:marLeft w:val="0"/>
                      <w:marRight w:val="0"/>
                      <w:marTop w:val="0"/>
                      <w:marBottom w:val="0"/>
                      <w:divBdr>
                        <w:top w:val="none" w:sz="0" w:space="0" w:color="auto"/>
                        <w:left w:val="none" w:sz="0" w:space="0" w:color="auto"/>
                        <w:bottom w:val="none" w:sz="0" w:space="0" w:color="auto"/>
                        <w:right w:val="none" w:sz="0" w:space="0" w:color="auto"/>
                      </w:divBdr>
                      <w:divsChild>
                        <w:div w:id="7105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5268">
          <w:marLeft w:val="0"/>
          <w:marRight w:val="0"/>
          <w:marTop w:val="0"/>
          <w:marBottom w:val="0"/>
          <w:divBdr>
            <w:top w:val="none" w:sz="0" w:space="0" w:color="auto"/>
            <w:left w:val="none" w:sz="0" w:space="0" w:color="auto"/>
            <w:bottom w:val="none" w:sz="0" w:space="0" w:color="auto"/>
            <w:right w:val="none" w:sz="0" w:space="0" w:color="auto"/>
          </w:divBdr>
          <w:divsChild>
            <w:div w:id="2128429654">
              <w:marLeft w:val="0"/>
              <w:marRight w:val="0"/>
              <w:marTop w:val="0"/>
              <w:marBottom w:val="0"/>
              <w:divBdr>
                <w:top w:val="none" w:sz="0" w:space="0" w:color="auto"/>
                <w:left w:val="none" w:sz="0" w:space="0" w:color="auto"/>
                <w:bottom w:val="none" w:sz="0" w:space="0" w:color="auto"/>
                <w:right w:val="none" w:sz="0" w:space="0" w:color="auto"/>
              </w:divBdr>
              <w:divsChild>
                <w:div w:id="1926571364">
                  <w:marLeft w:val="0"/>
                  <w:marRight w:val="0"/>
                  <w:marTop w:val="0"/>
                  <w:marBottom w:val="0"/>
                  <w:divBdr>
                    <w:top w:val="none" w:sz="0" w:space="0" w:color="auto"/>
                    <w:left w:val="none" w:sz="0" w:space="0" w:color="auto"/>
                    <w:bottom w:val="none" w:sz="0" w:space="0" w:color="auto"/>
                    <w:right w:val="none" w:sz="0" w:space="0" w:color="auto"/>
                  </w:divBdr>
                  <w:divsChild>
                    <w:div w:id="1540898187">
                      <w:marLeft w:val="0"/>
                      <w:marRight w:val="0"/>
                      <w:marTop w:val="0"/>
                      <w:marBottom w:val="0"/>
                      <w:divBdr>
                        <w:top w:val="none" w:sz="0" w:space="0" w:color="auto"/>
                        <w:left w:val="none" w:sz="0" w:space="0" w:color="auto"/>
                        <w:bottom w:val="none" w:sz="0" w:space="0" w:color="auto"/>
                        <w:right w:val="none" w:sz="0" w:space="0" w:color="auto"/>
                      </w:divBdr>
                    </w:div>
                    <w:div w:id="1330719176">
                      <w:marLeft w:val="0"/>
                      <w:marRight w:val="0"/>
                      <w:marTop w:val="0"/>
                      <w:marBottom w:val="0"/>
                      <w:divBdr>
                        <w:top w:val="none" w:sz="0" w:space="0" w:color="auto"/>
                        <w:left w:val="none" w:sz="0" w:space="0" w:color="auto"/>
                        <w:bottom w:val="none" w:sz="0" w:space="0" w:color="auto"/>
                        <w:right w:val="none" w:sz="0" w:space="0" w:color="auto"/>
                      </w:divBdr>
                      <w:divsChild>
                        <w:div w:id="1061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7466">
          <w:marLeft w:val="0"/>
          <w:marRight w:val="0"/>
          <w:marTop w:val="0"/>
          <w:marBottom w:val="0"/>
          <w:divBdr>
            <w:top w:val="none" w:sz="0" w:space="0" w:color="auto"/>
            <w:left w:val="none" w:sz="0" w:space="0" w:color="auto"/>
            <w:bottom w:val="none" w:sz="0" w:space="0" w:color="auto"/>
            <w:right w:val="none" w:sz="0" w:space="0" w:color="auto"/>
          </w:divBdr>
          <w:divsChild>
            <w:div w:id="1944876040">
              <w:marLeft w:val="0"/>
              <w:marRight w:val="0"/>
              <w:marTop w:val="0"/>
              <w:marBottom w:val="0"/>
              <w:divBdr>
                <w:top w:val="none" w:sz="0" w:space="0" w:color="auto"/>
                <w:left w:val="none" w:sz="0" w:space="0" w:color="auto"/>
                <w:bottom w:val="none" w:sz="0" w:space="0" w:color="auto"/>
                <w:right w:val="none" w:sz="0" w:space="0" w:color="auto"/>
              </w:divBdr>
              <w:divsChild>
                <w:div w:id="1985041083">
                  <w:marLeft w:val="0"/>
                  <w:marRight w:val="0"/>
                  <w:marTop w:val="0"/>
                  <w:marBottom w:val="0"/>
                  <w:divBdr>
                    <w:top w:val="none" w:sz="0" w:space="0" w:color="auto"/>
                    <w:left w:val="none" w:sz="0" w:space="0" w:color="auto"/>
                    <w:bottom w:val="none" w:sz="0" w:space="0" w:color="auto"/>
                    <w:right w:val="none" w:sz="0" w:space="0" w:color="auto"/>
                  </w:divBdr>
                  <w:divsChild>
                    <w:div w:id="389809179">
                      <w:marLeft w:val="0"/>
                      <w:marRight w:val="0"/>
                      <w:marTop w:val="0"/>
                      <w:marBottom w:val="0"/>
                      <w:divBdr>
                        <w:top w:val="none" w:sz="0" w:space="0" w:color="auto"/>
                        <w:left w:val="none" w:sz="0" w:space="0" w:color="auto"/>
                        <w:bottom w:val="none" w:sz="0" w:space="0" w:color="auto"/>
                        <w:right w:val="none" w:sz="0" w:space="0" w:color="auto"/>
                      </w:divBdr>
                      <w:divsChild>
                        <w:div w:id="582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3705">
          <w:marLeft w:val="0"/>
          <w:marRight w:val="0"/>
          <w:marTop w:val="0"/>
          <w:marBottom w:val="0"/>
          <w:divBdr>
            <w:top w:val="none" w:sz="0" w:space="0" w:color="auto"/>
            <w:left w:val="none" w:sz="0" w:space="0" w:color="auto"/>
            <w:bottom w:val="none" w:sz="0" w:space="0" w:color="auto"/>
            <w:right w:val="none" w:sz="0" w:space="0" w:color="auto"/>
          </w:divBdr>
          <w:divsChild>
            <w:div w:id="1519274488">
              <w:marLeft w:val="0"/>
              <w:marRight w:val="0"/>
              <w:marTop w:val="0"/>
              <w:marBottom w:val="0"/>
              <w:divBdr>
                <w:top w:val="none" w:sz="0" w:space="0" w:color="auto"/>
                <w:left w:val="none" w:sz="0" w:space="0" w:color="auto"/>
                <w:bottom w:val="none" w:sz="0" w:space="0" w:color="auto"/>
                <w:right w:val="none" w:sz="0" w:space="0" w:color="auto"/>
              </w:divBdr>
              <w:divsChild>
                <w:div w:id="932713332">
                  <w:marLeft w:val="0"/>
                  <w:marRight w:val="0"/>
                  <w:marTop w:val="0"/>
                  <w:marBottom w:val="0"/>
                  <w:divBdr>
                    <w:top w:val="none" w:sz="0" w:space="0" w:color="auto"/>
                    <w:left w:val="none" w:sz="0" w:space="0" w:color="auto"/>
                    <w:bottom w:val="none" w:sz="0" w:space="0" w:color="auto"/>
                    <w:right w:val="none" w:sz="0" w:space="0" w:color="auto"/>
                  </w:divBdr>
                  <w:divsChild>
                    <w:div w:id="1594239624">
                      <w:marLeft w:val="0"/>
                      <w:marRight w:val="0"/>
                      <w:marTop w:val="0"/>
                      <w:marBottom w:val="0"/>
                      <w:divBdr>
                        <w:top w:val="none" w:sz="0" w:space="0" w:color="auto"/>
                        <w:left w:val="none" w:sz="0" w:space="0" w:color="auto"/>
                        <w:bottom w:val="none" w:sz="0" w:space="0" w:color="auto"/>
                        <w:right w:val="none" w:sz="0" w:space="0" w:color="auto"/>
                      </w:divBdr>
                      <w:divsChild>
                        <w:div w:id="383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39425">
      <w:bodyDiv w:val="1"/>
      <w:marLeft w:val="0"/>
      <w:marRight w:val="0"/>
      <w:marTop w:val="0"/>
      <w:marBottom w:val="0"/>
      <w:divBdr>
        <w:top w:val="none" w:sz="0" w:space="0" w:color="auto"/>
        <w:left w:val="none" w:sz="0" w:space="0" w:color="auto"/>
        <w:bottom w:val="none" w:sz="0" w:space="0" w:color="auto"/>
        <w:right w:val="none" w:sz="0" w:space="0" w:color="auto"/>
      </w:divBdr>
      <w:divsChild>
        <w:div w:id="274673093">
          <w:marLeft w:val="0"/>
          <w:marRight w:val="0"/>
          <w:marTop w:val="0"/>
          <w:marBottom w:val="0"/>
          <w:divBdr>
            <w:top w:val="none" w:sz="0" w:space="0" w:color="auto"/>
            <w:left w:val="none" w:sz="0" w:space="0" w:color="auto"/>
            <w:bottom w:val="none" w:sz="0" w:space="0" w:color="auto"/>
            <w:right w:val="none" w:sz="0" w:space="0" w:color="auto"/>
          </w:divBdr>
        </w:div>
        <w:div w:id="446390366">
          <w:marLeft w:val="0"/>
          <w:marRight w:val="0"/>
          <w:marTop w:val="0"/>
          <w:marBottom w:val="0"/>
          <w:divBdr>
            <w:top w:val="none" w:sz="0" w:space="0" w:color="auto"/>
            <w:left w:val="none" w:sz="0" w:space="0" w:color="auto"/>
            <w:bottom w:val="none" w:sz="0" w:space="0" w:color="auto"/>
            <w:right w:val="none" w:sz="0" w:space="0" w:color="auto"/>
          </w:divBdr>
          <w:divsChild>
            <w:div w:id="1635603793">
              <w:marLeft w:val="0"/>
              <w:marRight w:val="0"/>
              <w:marTop w:val="0"/>
              <w:marBottom w:val="0"/>
              <w:divBdr>
                <w:top w:val="none" w:sz="0" w:space="0" w:color="auto"/>
                <w:left w:val="none" w:sz="0" w:space="0" w:color="auto"/>
                <w:bottom w:val="none" w:sz="0" w:space="0" w:color="auto"/>
                <w:right w:val="none" w:sz="0" w:space="0" w:color="auto"/>
              </w:divBdr>
            </w:div>
          </w:divsChild>
        </w:div>
        <w:div w:id="1942375659">
          <w:marLeft w:val="0"/>
          <w:marRight w:val="0"/>
          <w:marTop w:val="0"/>
          <w:marBottom w:val="0"/>
          <w:divBdr>
            <w:top w:val="none" w:sz="0" w:space="0" w:color="auto"/>
            <w:left w:val="none" w:sz="0" w:space="0" w:color="auto"/>
            <w:bottom w:val="none" w:sz="0" w:space="0" w:color="auto"/>
            <w:right w:val="none" w:sz="0" w:space="0" w:color="auto"/>
          </w:divBdr>
        </w:div>
        <w:div w:id="1120756198">
          <w:marLeft w:val="0"/>
          <w:marRight w:val="0"/>
          <w:marTop w:val="0"/>
          <w:marBottom w:val="0"/>
          <w:divBdr>
            <w:top w:val="none" w:sz="0" w:space="0" w:color="auto"/>
            <w:left w:val="none" w:sz="0" w:space="0" w:color="auto"/>
            <w:bottom w:val="none" w:sz="0" w:space="0" w:color="auto"/>
            <w:right w:val="none" w:sz="0" w:space="0" w:color="auto"/>
          </w:divBdr>
          <w:divsChild>
            <w:div w:id="16224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company.com" TargetMode="External"/><Relationship Id="rId13" Type="http://schemas.openxmlformats.org/officeDocument/2006/relationships/hyperlink" Target="https://mailto:info@techcompany.com" TargetMode="External"/><Relationship Id="rId3" Type="http://schemas.openxmlformats.org/officeDocument/2006/relationships/styles" Target="styles.xml"/><Relationship Id="rId7" Type="http://schemas.openxmlformats.org/officeDocument/2006/relationships/hyperlink" Target="https://mailto:info@techcompany.com" TargetMode="External"/><Relationship Id="rId12" Type="http://schemas.openxmlformats.org/officeDocument/2006/relationships/hyperlink" Target="https://mailto:info@techcompan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ortman.sourceforge.io/" TargetMode="External"/><Relationship Id="rId11" Type="http://schemas.openxmlformats.org/officeDocument/2006/relationships/hyperlink" Target="https://mailto:info@techcompan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chcompany.com" TargetMode="External"/><Relationship Id="rId4" Type="http://schemas.openxmlformats.org/officeDocument/2006/relationships/settings" Target="settings.xml"/><Relationship Id="rId9" Type="http://schemas.openxmlformats.org/officeDocument/2006/relationships/hyperlink" Target="https://mailto:info@techcompan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F896-1DBA-40EF-977F-41631D70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40</Pages>
  <Words>7841</Words>
  <Characters>41794</Characters>
  <Application>Microsoft Office Word</Application>
  <DocSecurity>0</DocSecurity>
  <Lines>1306</Lines>
  <Paragraphs>992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5</cp:revision>
  <dcterms:created xsi:type="dcterms:W3CDTF">2025-03-10T17:47:00Z</dcterms:created>
  <dcterms:modified xsi:type="dcterms:W3CDTF">2025-03-13T01:35:00Z</dcterms:modified>
</cp:coreProperties>
</file>