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76491118" w14:textId="6B12CE46" w:rsidR="005375D8"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87552643" w:history="1">
            <w:r w:rsidR="005375D8" w:rsidRPr="0011486C">
              <w:rPr>
                <w:rStyle w:val="Hyperlink"/>
                <w:rFonts w:ascii="Segoe UI Black" w:hAnsi="Segoe UI Black" w:cs="Segoe UI Black"/>
                <w:b/>
                <w:bCs/>
                <w:noProof/>
                <w:lang w:val="x-none"/>
              </w:rPr>
              <w:t>Chinese 4-CAS-GENERIC Set of Books Debug</w:t>
            </w:r>
            <w:r w:rsidR="005375D8">
              <w:rPr>
                <w:noProof/>
                <w:webHidden/>
              </w:rPr>
              <w:tab/>
            </w:r>
            <w:r w:rsidR="005375D8">
              <w:rPr>
                <w:noProof/>
                <w:webHidden/>
              </w:rPr>
              <w:fldChar w:fldCharType="begin"/>
            </w:r>
            <w:r w:rsidR="005375D8">
              <w:rPr>
                <w:noProof/>
                <w:webHidden/>
              </w:rPr>
              <w:instrText xml:space="preserve"> PAGEREF _Toc187552643 \h </w:instrText>
            </w:r>
            <w:r w:rsidR="005375D8">
              <w:rPr>
                <w:noProof/>
                <w:webHidden/>
              </w:rPr>
            </w:r>
            <w:r w:rsidR="005375D8">
              <w:rPr>
                <w:noProof/>
                <w:webHidden/>
              </w:rPr>
              <w:fldChar w:fldCharType="separate"/>
            </w:r>
            <w:r w:rsidR="005375D8">
              <w:rPr>
                <w:noProof/>
                <w:webHidden/>
              </w:rPr>
              <w:t>1</w:t>
            </w:r>
            <w:r w:rsidR="005375D8">
              <w:rPr>
                <w:noProof/>
                <w:webHidden/>
              </w:rPr>
              <w:fldChar w:fldCharType="end"/>
            </w:r>
          </w:hyperlink>
        </w:p>
        <w:p w14:paraId="6C21C219" w14:textId="61D53999" w:rsidR="005375D8" w:rsidRDefault="005375D8">
          <w:pPr>
            <w:pStyle w:val="TOC2"/>
            <w:tabs>
              <w:tab w:val="right" w:leader="dot" w:pos="10456"/>
            </w:tabs>
            <w:rPr>
              <w:rFonts w:eastAsiaTheme="minorEastAsia"/>
              <w:noProof/>
              <w:kern w:val="2"/>
              <w:sz w:val="24"/>
              <w:szCs w:val="24"/>
              <w:lang w:eastAsia="en-ZA"/>
              <w14:ligatures w14:val="standardContextual"/>
            </w:rPr>
          </w:pPr>
          <w:hyperlink w:anchor="_Toc187552644" w:history="1">
            <w:r w:rsidRPr="0011486C">
              <w:rPr>
                <w:rStyle w:val="Hyperlink"/>
                <w:noProof/>
              </w:rPr>
              <w:t>Inno Install script for Chinese</w:t>
            </w:r>
            <w:r>
              <w:rPr>
                <w:noProof/>
                <w:webHidden/>
              </w:rPr>
              <w:tab/>
            </w:r>
            <w:r>
              <w:rPr>
                <w:noProof/>
                <w:webHidden/>
              </w:rPr>
              <w:fldChar w:fldCharType="begin"/>
            </w:r>
            <w:r>
              <w:rPr>
                <w:noProof/>
                <w:webHidden/>
              </w:rPr>
              <w:instrText xml:space="preserve"> PAGEREF _Toc187552644 \h </w:instrText>
            </w:r>
            <w:r>
              <w:rPr>
                <w:noProof/>
                <w:webHidden/>
              </w:rPr>
            </w:r>
            <w:r>
              <w:rPr>
                <w:noProof/>
                <w:webHidden/>
              </w:rPr>
              <w:fldChar w:fldCharType="separate"/>
            </w:r>
            <w:r>
              <w:rPr>
                <w:noProof/>
                <w:webHidden/>
              </w:rPr>
              <w:t>1</w:t>
            </w:r>
            <w:r>
              <w:rPr>
                <w:noProof/>
                <w:webHidden/>
              </w:rPr>
              <w:fldChar w:fldCharType="end"/>
            </w:r>
          </w:hyperlink>
        </w:p>
        <w:p w14:paraId="66202700" w14:textId="3E1400A4"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45" w:history="1">
            <w:r w:rsidRPr="0011486C">
              <w:rPr>
                <w:rStyle w:val="Hyperlink"/>
                <w:noProof/>
              </w:rPr>
              <w:t>Folders that contain the tcash.ini files:</w:t>
            </w:r>
            <w:r>
              <w:rPr>
                <w:noProof/>
                <w:webHidden/>
              </w:rPr>
              <w:tab/>
            </w:r>
            <w:r>
              <w:rPr>
                <w:noProof/>
                <w:webHidden/>
              </w:rPr>
              <w:fldChar w:fldCharType="begin"/>
            </w:r>
            <w:r>
              <w:rPr>
                <w:noProof/>
                <w:webHidden/>
              </w:rPr>
              <w:instrText xml:space="preserve"> PAGEREF _Toc187552645 \h </w:instrText>
            </w:r>
            <w:r>
              <w:rPr>
                <w:noProof/>
                <w:webHidden/>
              </w:rPr>
            </w:r>
            <w:r>
              <w:rPr>
                <w:noProof/>
                <w:webHidden/>
              </w:rPr>
              <w:fldChar w:fldCharType="separate"/>
            </w:r>
            <w:r>
              <w:rPr>
                <w:noProof/>
                <w:webHidden/>
              </w:rPr>
              <w:t>1</w:t>
            </w:r>
            <w:r>
              <w:rPr>
                <w:noProof/>
                <w:webHidden/>
              </w:rPr>
              <w:fldChar w:fldCharType="end"/>
            </w:r>
          </w:hyperlink>
        </w:p>
        <w:p w14:paraId="7A8516D2" w14:textId="26D97AB0"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46" w:history="1">
            <w:r w:rsidRPr="0011486C">
              <w:rPr>
                <w:rStyle w:val="Hyperlink"/>
                <w:noProof/>
              </w:rPr>
              <w:t>Innoscript language files:</w:t>
            </w:r>
            <w:r>
              <w:rPr>
                <w:noProof/>
                <w:webHidden/>
              </w:rPr>
              <w:tab/>
            </w:r>
            <w:r>
              <w:rPr>
                <w:noProof/>
                <w:webHidden/>
              </w:rPr>
              <w:fldChar w:fldCharType="begin"/>
            </w:r>
            <w:r>
              <w:rPr>
                <w:noProof/>
                <w:webHidden/>
              </w:rPr>
              <w:instrText xml:space="preserve"> PAGEREF _Toc187552646 \h </w:instrText>
            </w:r>
            <w:r>
              <w:rPr>
                <w:noProof/>
                <w:webHidden/>
              </w:rPr>
            </w:r>
            <w:r>
              <w:rPr>
                <w:noProof/>
                <w:webHidden/>
              </w:rPr>
              <w:fldChar w:fldCharType="separate"/>
            </w:r>
            <w:r>
              <w:rPr>
                <w:noProof/>
                <w:webHidden/>
              </w:rPr>
              <w:t>1</w:t>
            </w:r>
            <w:r>
              <w:rPr>
                <w:noProof/>
                <w:webHidden/>
              </w:rPr>
              <w:fldChar w:fldCharType="end"/>
            </w:r>
          </w:hyperlink>
        </w:p>
        <w:p w14:paraId="5EC95EBD" w14:textId="0B006F0D" w:rsidR="005375D8" w:rsidRDefault="005375D8">
          <w:pPr>
            <w:pStyle w:val="TOC2"/>
            <w:tabs>
              <w:tab w:val="right" w:leader="dot" w:pos="10456"/>
            </w:tabs>
            <w:rPr>
              <w:rFonts w:eastAsiaTheme="minorEastAsia"/>
              <w:noProof/>
              <w:kern w:val="2"/>
              <w:sz w:val="24"/>
              <w:szCs w:val="24"/>
              <w:lang w:eastAsia="en-ZA"/>
              <w14:ligatures w14:val="standardContextual"/>
            </w:rPr>
          </w:pPr>
          <w:hyperlink w:anchor="_Toc187552647" w:history="1">
            <w:r w:rsidRPr="0011486C">
              <w:rPr>
                <w:rStyle w:val="Hyperlink"/>
                <w:noProof/>
              </w:rPr>
              <w:t>Language : Chinese.dfm - Codepage setting</w:t>
            </w:r>
            <w:r>
              <w:rPr>
                <w:noProof/>
                <w:webHidden/>
              </w:rPr>
              <w:tab/>
            </w:r>
            <w:r>
              <w:rPr>
                <w:noProof/>
                <w:webHidden/>
              </w:rPr>
              <w:fldChar w:fldCharType="begin"/>
            </w:r>
            <w:r>
              <w:rPr>
                <w:noProof/>
                <w:webHidden/>
              </w:rPr>
              <w:instrText xml:space="preserve"> PAGEREF _Toc187552647 \h </w:instrText>
            </w:r>
            <w:r>
              <w:rPr>
                <w:noProof/>
                <w:webHidden/>
              </w:rPr>
            </w:r>
            <w:r>
              <w:rPr>
                <w:noProof/>
                <w:webHidden/>
              </w:rPr>
              <w:fldChar w:fldCharType="separate"/>
            </w:r>
            <w:r>
              <w:rPr>
                <w:noProof/>
                <w:webHidden/>
              </w:rPr>
              <w:t>2</w:t>
            </w:r>
            <w:r>
              <w:rPr>
                <w:noProof/>
                <w:webHidden/>
              </w:rPr>
              <w:fldChar w:fldCharType="end"/>
            </w:r>
          </w:hyperlink>
        </w:p>
        <w:p w14:paraId="6E445A97" w14:textId="1BE49A90"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48" w:history="1">
            <w:r w:rsidRPr="0011486C">
              <w:rPr>
                <w:rStyle w:val="Hyperlink"/>
                <w:noProof/>
              </w:rPr>
              <w:t>What is codepage 1253 and is it applicable to the China?</w:t>
            </w:r>
            <w:r>
              <w:rPr>
                <w:noProof/>
                <w:webHidden/>
              </w:rPr>
              <w:tab/>
            </w:r>
            <w:r>
              <w:rPr>
                <w:noProof/>
                <w:webHidden/>
              </w:rPr>
              <w:fldChar w:fldCharType="begin"/>
            </w:r>
            <w:r>
              <w:rPr>
                <w:noProof/>
                <w:webHidden/>
              </w:rPr>
              <w:instrText xml:space="preserve"> PAGEREF _Toc187552648 \h </w:instrText>
            </w:r>
            <w:r>
              <w:rPr>
                <w:noProof/>
                <w:webHidden/>
              </w:rPr>
            </w:r>
            <w:r>
              <w:rPr>
                <w:noProof/>
                <w:webHidden/>
              </w:rPr>
              <w:fldChar w:fldCharType="separate"/>
            </w:r>
            <w:r>
              <w:rPr>
                <w:noProof/>
                <w:webHidden/>
              </w:rPr>
              <w:t>2</w:t>
            </w:r>
            <w:r>
              <w:rPr>
                <w:noProof/>
                <w:webHidden/>
              </w:rPr>
              <w:fldChar w:fldCharType="end"/>
            </w:r>
          </w:hyperlink>
        </w:p>
        <w:p w14:paraId="4F543C34" w14:textId="2301A5A6"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49" w:history="1">
            <w:r w:rsidRPr="0011486C">
              <w:rPr>
                <w:rStyle w:val="Hyperlink"/>
                <w:noProof/>
              </w:rPr>
              <w:t>What is the Codepages for Chinese languages?</w:t>
            </w:r>
            <w:r>
              <w:rPr>
                <w:noProof/>
                <w:webHidden/>
              </w:rPr>
              <w:tab/>
            </w:r>
            <w:r>
              <w:rPr>
                <w:noProof/>
                <w:webHidden/>
              </w:rPr>
              <w:fldChar w:fldCharType="begin"/>
            </w:r>
            <w:r>
              <w:rPr>
                <w:noProof/>
                <w:webHidden/>
              </w:rPr>
              <w:instrText xml:space="preserve"> PAGEREF _Toc187552649 \h </w:instrText>
            </w:r>
            <w:r>
              <w:rPr>
                <w:noProof/>
                <w:webHidden/>
              </w:rPr>
            </w:r>
            <w:r>
              <w:rPr>
                <w:noProof/>
                <w:webHidden/>
              </w:rPr>
              <w:fldChar w:fldCharType="separate"/>
            </w:r>
            <w:r>
              <w:rPr>
                <w:noProof/>
                <w:webHidden/>
              </w:rPr>
              <w:t>3</w:t>
            </w:r>
            <w:r>
              <w:rPr>
                <w:noProof/>
                <w:webHidden/>
              </w:rPr>
              <w:fldChar w:fldCharType="end"/>
            </w:r>
          </w:hyperlink>
        </w:p>
        <w:p w14:paraId="6D967FB6" w14:textId="2A56F4A8" w:rsidR="005375D8" w:rsidRDefault="005375D8">
          <w:pPr>
            <w:pStyle w:val="TOC2"/>
            <w:tabs>
              <w:tab w:val="right" w:leader="dot" w:pos="10456"/>
            </w:tabs>
            <w:rPr>
              <w:rFonts w:eastAsiaTheme="minorEastAsia"/>
              <w:noProof/>
              <w:kern w:val="2"/>
              <w:sz w:val="24"/>
              <w:szCs w:val="24"/>
              <w:lang w:eastAsia="en-ZA"/>
              <w14:ligatures w14:val="standardContextual"/>
            </w:rPr>
          </w:pPr>
          <w:hyperlink w:anchor="_Toc187552650" w:history="1">
            <w:r w:rsidRPr="0011486C">
              <w:rPr>
                <w:rStyle w:val="Hyperlink"/>
                <w:noProof/>
              </w:rPr>
              <w:t>Display of Chinese characters on screens, forms / reports</w:t>
            </w:r>
            <w:r>
              <w:rPr>
                <w:noProof/>
                <w:webHidden/>
              </w:rPr>
              <w:tab/>
            </w:r>
            <w:r>
              <w:rPr>
                <w:noProof/>
                <w:webHidden/>
              </w:rPr>
              <w:fldChar w:fldCharType="begin"/>
            </w:r>
            <w:r>
              <w:rPr>
                <w:noProof/>
                <w:webHidden/>
              </w:rPr>
              <w:instrText xml:space="preserve"> PAGEREF _Toc187552650 \h </w:instrText>
            </w:r>
            <w:r>
              <w:rPr>
                <w:noProof/>
                <w:webHidden/>
              </w:rPr>
            </w:r>
            <w:r>
              <w:rPr>
                <w:noProof/>
                <w:webHidden/>
              </w:rPr>
              <w:fldChar w:fldCharType="separate"/>
            </w:r>
            <w:r>
              <w:rPr>
                <w:noProof/>
                <w:webHidden/>
              </w:rPr>
              <w:t>3</w:t>
            </w:r>
            <w:r>
              <w:rPr>
                <w:noProof/>
                <w:webHidden/>
              </w:rPr>
              <w:fldChar w:fldCharType="end"/>
            </w:r>
          </w:hyperlink>
        </w:p>
        <w:p w14:paraId="41AE6DBE" w14:textId="533D9592"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51" w:history="1">
            <w:r w:rsidRPr="0011486C">
              <w:rPr>
                <w:rStyle w:val="Hyperlink"/>
                <w:noProof/>
              </w:rPr>
              <w:t>Print Setup -&gt; Groups and Ledger analyser 1/2</w:t>
            </w:r>
            <w:r>
              <w:rPr>
                <w:noProof/>
                <w:webHidden/>
              </w:rPr>
              <w:tab/>
            </w:r>
            <w:r>
              <w:rPr>
                <w:noProof/>
                <w:webHidden/>
              </w:rPr>
              <w:fldChar w:fldCharType="begin"/>
            </w:r>
            <w:r>
              <w:rPr>
                <w:noProof/>
                <w:webHidden/>
              </w:rPr>
              <w:instrText xml:space="preserve"> PAGEREF _Toc187552651 \h </w:instrText>
            </w:r>
            <w:r>
              <w:rPr>
                <w:noProof/>
                <w:webHidden/>
              </w:rPr>
            </w:r>
            <w:r>
              <w:rPr>
                <w:noProof/>
                <w:webHidden/>
              </w:rPr>
              <w:fldChar w:fldCharType="separate"/>
            </w:r>
            <w:r>
              <w:rPr>
                <w:noProof/>
                <w:webHidden/>
              </w:rPr>
              <w:t>3</w:t>
            </w:r>
            <w:r>
              <w:rPr>
                <w:noProof/>
                <w:webHidden/>
              </w:rPr>
              <w:fldChar w:fldCharType="end"/>
            </w:r>
          </w:hyperlink>
        </w:p>
        <w:p w14:paraId="5BB4D8FB" w14:textId="60F147B3" w:rsidR="005375D8" w:rsidRDefault="005375D8">
          <w:pPr>
            <w:pStyle w:val="TOC2"/>
            <w:tabs>
              <w:tab w:val="right" w:leader="dot" w:pos="10456"/>
            </w:tabs>
            <w:rPr>
              <w:rFonts w:eastAsiaTheme="minorEastAsia"/>
              <w:noProof/>
              <w:kern w:val="2"/>
              <w:sz w:val="24"/>
              <w:szCs w:val="24"/>
              <w:lang w:eastAsia="en-ZA"/>
              <w14:ligatures w14:val="standardContextual"/>
            </w:rPr>
          </w:pPr>
          <w:hyperlink w:anchor="_Toc187552652" w:history="1">
            <w:r w:rsidRPr="0011486C">
              <w:rPr>
                <w:rStyle w:val="Hyperlink"/>
                <w:noProof/>
              </w:rPr>
              <w:t>Setup menu</w:t>
            </w:r>
            <w:r>
              <w:rPr>
                <w:noProof/>
                <w:webHidden/>
              </w:rPr>
              <w:tab/>
            </w:r>
            <w:r>
              <w:rPr>
                <w:noProof/>
                <w:webHidden/>
              </w:rPr>
              <w:fldChar w:fldCharType="begin"/>
            </w:r>
            <w:r>
              <w:rPr>
                <w:noProof/>
                <w:webHidden/>
              </w:rPr>
              <w:instrText xml:space="preserve"> PAGEREF _Toc187552652 \h </w:instrText>
            </w:r>
            <w:r>
              <w:rPr>
                <w:noProof/>
                <w:webHidden/>
              </w:rPr>
            </w:r>
            <w:r>
              <w:rPr>
                <w:noProof/>
                <w:webHidden/>
              </w:rPr>
              <w:fldChar w:fldCharType="separate"/>
            </w:r>
            <w:r>
              <w:rPr>
                <w:noProof/>
                <w:webHidden/>
              </w:rPr>
              <w:t>4</w:t>
            </w:r>
            <w:r>
              <w:rPr>
                <w:noProof/>
                <w:webHidden/>
              </w:rPr>
              <w:fldChar w:fldCharType="end"/>
            </w:r>
          </w:hyperlink>
        </w:p>
        <w:p w14:paraId="43F4EF8C" w14:textId="73DB755B"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53" w:history="1">
            <w:r w:rsidRPr="0011486C">
              <w:rPr>
                <w:rStyle w:val="Hyperlink"/>
                <w:noProof/>
              </w:rPr>
              <w:t>Setup -&gt; Company Info</w:t>
            </w:r>
            <w:r>
              <w:rPr>
                <w:noProof/>
                <w:webHidden/>
              </w:rPr>
              <w:tab/>
            </w:r>
            <w:r>
              <w:rPr>
                <w:noProof/>
                <w:webHidden/>
              </w:rPr>
              <w:fldChar w:fldCharType="begin"/>
            </w:r>
            <w:r>
              <w:rPr>
                <w:noProof/>
                <w:webHidden/>
              </w:rPr>
              <w:instrText xml:space="preserve"> PAGEREF _Toc187552653 \h </w:instrText>
            </w:r>
            <w:r>
              <w:rPr>
                <w:noProof/>
                <w:webHidden/>
              </w:rPr>
            </w:r>
            <w:r>
              <w:rPr>
                <w:noProof/>
                <w:webHidden/>
              </w:rPr>
              <w:fldChar w:fldCharType="separate"/>
            </w:r>
            <w:r>
              <w:rPr>
                <w:noProof/>
                <w:webHidden/>
              </w:rPr>
              <w:t>4</w:t>
            </w:r>
            <w:r>
              <w:rPr>
                <w:noProof/>
                <w:webHidden/>
              </w:rPr>
              <w:fldChar w:fldCharType="end"/>
            </w:r>
          </w:hyperlink>
        </w:p>
        <w:p w14:paraId="2696A9F3" w14:textId="17DE292A"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54" w:history="1">
            <w:r w:rsidRPr="0011486C">
              <w:rPr>
                <w:rStyle w:val="Hyperlink"/>
                <w:noProof/>
              </w:rPr>
              <w:t>Setup -&gt; Reporting dates</w:t>
            </w:r>
            <w:r>
              <w:rPr>
                <w:noProof/>
                <w:webHidden/>
              </w:rPr>
              <w:tab/>
            </w:r>
            <w:r>
              <w:rPr>
                <w:noProof/>
                <w:webHidden/>
              </w:rPr>
              <w:fldChar w:fldCharType="begin"/>
            </w:r>
            <w:r>
              <w:rPr>
                <w:noProof/>
                <w:webHidden/>
              </w:rPr>
              <w:instrText xml:space="preserve"> PAGEREF _Toc187552654 \h </w:instrText>
            </w:r>
            <w:r>
              <w:rPr>
                <w:noProof/>
                <w:webHidden/>
              </w:rPr>
            </w:r>
            <w:r>
              <w:rPr>
                <w:noProof/>
                <w:webHidden/>
              </w:rPr>
              <w:fldChar w:fldCharType="separate"/>
            </w:r>
            <w:r>
              <w:rPr>
                <w:noProof/>
                <w:webHidden/>
              </w:rPr>
              <w:t>4</w:t>
            </w:r>
            <w:r>
              <w:rPr>
                <w:noProof/>
                <w:webHidden/>
              </w:rPr>
              <w:fldChar w:fldCharType="end"/>
            </w:r>
          </w:hyperlink>
        </w:p>
        <w:p w14:paraId="7D028BD1" w14:textId="7D001284" w:rsidR="005375D8" w:rsidRDefault="005375D8">
          <w:pPr>
            <w:pStyle w:val="TOC2"/>
            <w:tabs>
              <w:tab w:val="right" w:leader="dot" w:pos="10456"/>
            </w:tabs>
            <w:rPr>
              <w:rFonts w:eastAsiaTheme="minorEastAsia"/>
              <w:noProof/>
              <w:kern w:val="2"/>
              <w:sz w:val="24"/>
              <w:szCs w:val="24"/>
              <w:lang w:eastAsia="en-ZA"/>
              <w14:ligatures w14:val="standardContextual"/>
            </w:rPr>
          </w:pPr>
          <w:hyperlink w:anchor="_Toc187552655" w:history="1">
            <w:r w:rsidRPr="0011486C">
              <w:rPr>
                <w:rStyle w:val="Hyperlink"/>
                <w:noProof/>
              </w:rPr>
              <w:t>Chart of accounts</w:t>
            </w:r>
            <w:r>
              <w:rPr>
                <w:noProof/>
                <w:webHidden/>
              </w:rPr>
              <w:tab/>
            </w:r>
            <w:r>
              <w:rPr>
                <w:noProof/>
                <w:webHidden/>
              </w:rPr>
              <w:fldChar w:fldCharType="begin"/>
            </w:r>
            <w:r>
              <w:rPr>
                <w:noProof/>
                <w:webHidden/>
              </w:rPr>
              <w:instrText xml:space="preserve"> PAGEREF _Toc187552655 \h </w:instrText>
            </w:r>
            <w:r>
              <w:rPr>
                <w:noProof/>
                <w:webHidden/>
              </w:rPr>
            </w:r>
            <w:r>
              <w:rPr>
                <w:noProof/>
                <w:webHidden/>
              </w:rPr>
              <w:fldChar w:fldCharType="separate"/>
            </w:r>
            <w:r>
              <w:rPr>
                <w:noProof/>
                <w:webHidden/>
              </w:rPr>
              <w:t>5</w:t>
            </w:r>
            <w:r>
              <w:rPr>
                <w:noProof/>
                <w:webHidden/>
              </w:rPr>
              <w:fldChar w:fldCharType="end"/>
            </w:r>
          </w:hyperlink>
        </w:p>
        <w:p w14:paraId="65BAC822" w14:textId="14950820"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56" w:history="1">
            <w:r w:rsidRPr="0011486C">
              <w:rPr>
                <w:rStyle w:val="Hyperlink"/>
                <w:noProof/>
              </w:rPr>
              <w:t>VAT GST/Sales tax in China</w:t>
            </w:r>
            <w:r>
              <w:rPr>
                <w:noProof/>
                <w:webHidden/>
              </w:rPr>
              <w:tab/>
            </w:r>
            <w:r>
              <w:rPr>
                <w:noProof/>
                <w:webHidden/>
              </w:rPr>
              <w:fldChar w:fldCharType="begin"/>
            </w:r>
            <w:r>
              <w:rPr>
                <w:noProof/>
                <w:webHidden/>
              </w:rPr>
              <w:instrText xml:space="preserve"> PAGEREF _Toc187552656 \h </w:instrText>
            </w:r>
            <w:r>
              <w:rPr>
                <w:noProof/>
                <w:webHidden/>
              </w:rPr>
            </w:r>
            <w:r>
              <w:rPr>
                <w:noProof/>
                <w:webHidden/>
              </w:rPr>
              <w:fldChar w:fldCharType="separate"/>
            </w:r>
            <w:r>
              <w:rPr>
                <w:noProof/>
                <w:webHidden/>
              </w:rPr>
              <w:t>5</w:t>
            </w:r>
            <w:r>
              <w:rPr>
                <w:noProof/>
                <w:webHidden/>
              </w:rPr>
              <w:fldChar w:fldCharType="end"/>
            </w:r>
          </w:hyperlink>
        </w:p>
        <w:p w14:paraId="499CC041" w14:textId="19A9BB9A"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57" w:history="1">
            <w:r w:rsidRPr="0011486C">
              <w:rPr>
                <w:rStyle w:val="Hyperlink"/>
                <w:noProof/>
              </w:rPr>
              <w:t>Organizing payroll accounts in China</w:t>
            </w:r>
            <w:r>
              <w:rPr>
                <w:noProof/>
                <w:webHidden/>
              </w:rPr>
              <w:tab/>
            </w:r>
            <w:r>
              <w:rPr>
                <w:noProof/>
                <w:webHidden/>
              </w:rPr>
              <w:fldChar w:fldCharType="begin"/>
            </w:r>
            <w:r>
              <w:rPr>
                <w:noProof/>
                <w:webHidden/>
              </w:rPr>
              <w:instrText xml:space="preserve"> PAGEREF _Toc187552657 \h </w:instrText>
            </w:r>
            <w:r>
              <w:rPr>
                <w:noProof/>
                <w:webHidden/>
              </w:rPr>
            </w:r>
            <w:r>
              <w:rPr>
                <w:noProof/>
                <w:webHidden/>
              </w:rPr>
              <w:fldChar w:fldCharType="separate"/>
            </w:r>
            <w:r>
              <w:rPr>
                <w:noProof/>
                <w:webHidden/>
              </w:rPr>
              <w:t>5</w:t>
            </w:r>
            <w:r>
              <w:rPr>
                <w:noProof/>
                <w:webHidden/>
              </w:rPr>
              <w:fldChar w:fldCharType="end"/>
            </w:r>
          </w:hyperlink>
        </w:p>
        <w:p w14:paraId="1D8859C7" w14:textId="1FD45D33" w:rsidR="005375D8" w:rsidRDefault="005375D8">
          <w:pPr>
            <w:pStyle w:val="TOC1"/>
            <w:tabs>
              <w:tab w:val="right" w:leader="dot" w:pos="10456"/>
            </w:tabs>
            <w:rPr>
              <w:rFonts w:eastAsiaTheme="minorEastAsia"/>
              <w:noProof/>
              <w:kern w:val="2"/>
              <w:sz w:val="24"/>
              <w:szCs w:val="24"/>
              <w:lang w:eastAsia="en-ZA"/>
              <w14:ligatures w14:val="standardContextual"/>
            </w:rPr>
          </w:pPr>
          <w:hyperlink w:anchor="_Toc187552658" w:history="1">
            <w:r w:rsidRPr="0011486C">
              <w:rPr>
                <w:rStyle w:val="Hyperlink"/>
                <w:noProof/>
              </w:rPr>
              <w:t>Unicode context menu options of forms</w:t>
            </w:r>
            <w:r>
              <w:rPr>
                <w:noProof/>
                <w:webHidden/>
              </w:rPr>
              <w:tab/>
            </w:r>
            <w:r>
              <w:rPr>
                <w:noProof/>
                <w:webHidden/>
              </w:rPr>
              <w:fldChar w:fldCharType="begin"/>
            </w:r>
            <w:r>
              <w:rPr>
                <w:noProof/>
                <w:webHidden/>
              </w:rPr>
              <w:instrText xml:space="preserve"> PAGEREF _Toc187552658 \h </w:instrText>
            </w:r>
            <w:r>
              <w:rPr>
                <w:noProof/>
                <w:webHidden/>
              </w:rPr>
            </w:r>
            <w:r>
              <w:rPr>
                <w:noProof/>
                <w:webHidden/>
              </w:rPr>
              <w:fldChar w:fldCharType="separate"/>
            </w:r>
            <w:r>
              <w:rPr>
                <w:noProof/>
                <w:webHidden/>
              </w:rPr>
              <w:t>7</w:t>
            </w:r>
            <w:r>
              <w:rPr>
                <w:noProof/>
                <w:webHidden/>
              </w:rPr>
              <w:fldChar w:fldCharType="end"/>
            </w:r>
          </w:hyperlink>
        </w:p>
        <w:p w14:paraId="33CE0FE0" w14:textId="12E8EACE" w:rsidR="00CA1F30" w:rsidRDefault="00F724CA" w:rsidP="001C4D71">
          <w:pPr>
            <w:rPr>
              <w:rFonts w:ascii="Segoe UI Black" w:hAnsi="Segoe UI Black" w:cs="Segoe UI Black"/>
              <w:b/>
              <w:bCs/>
              <w:color w:val="000080"/>
              <w:sz w:val="28"/>
              <w:szCs w:val="28"/>
              <w:lang w:val="x-none"/>
            </w:rPr>
          </w:pPr>
          <w:r>
            <w:rPr>
              <w:b/>
              <w:bCs/>
              <w:noProof/>
            </w:rPr>
            <w:fldChar w:fldCharType="end"/>
          </w:r>
        </w:p>
      </w:sdtContent>
    </w:sdt>
    <w:p w14:paraId="3BBE4E93" w14:textId="1142A9E2" w:rsidR="001C4D71" w:rsidRPr="001C4D71" w:rsidRDefault="00225F27" w:rsidP="00225F2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87552643"/>
      <w:r w:rsidRPr="00225F27">
        <w:rPr>
          <w:rFonts w:ascii="Segoe UI Black" w:hAnsi="Segoe UI Black" w:cs="Segoe UI Black"/>
          <w:b/>
          <w:bCs/>
          <w:color w:val="000080"/>
          <w:sz w:val="28"/>
          <w:szCs w:val="28"/>
          <w:lang w:val="x-none"/>
        </w:rPr>
        <w:t>Chinese 4-CAS-GENERIC Set of Books Debug</w:t>
      </w:r>
      <w:bookmarkEnd w:id="0"/>
    </w:p>
    <w:p w14:paraId="377651B3"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Good job - Need to look at the following:</w:t>
      </w:r>
    </w:p>
    <w:p w14:paraId="5129039D" w14:textId="77777777" w:rsidR="00225F27" w:rsidRPr="00225F27" w:rsidRDefault="00225F27" w:rsidP="00225F27">
      <w:pPr>
        <w:pStyle w:val="Heading2"/>
      </w:pPr>
      <w:bookmarkStart w:id="1" w:name="_Toc187552644"/>
      <w:r w:rsidRPr="00225F27">
        <w:t>Inno Install script for Chinese</w:t>
      </w:r>
      <w:bookmarkEnd w:id="1"/>
    </w:p>
    <w:p w14:paraId="2D7C71BB"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Currently we have the following languages to install TurboCASH5 </w:t>
      </w:r>
    </w:p>
    <w:p w14:paraId="1A23E8A7" w14:textId="77777777" w:rsidR="00225F27" w:rsidRPr="00225F27" w:rsidRDefault="00225F27" w:rsidP="00225F27">
      <w:pPr>
        <w:pStyle w:val="Heading3"/>
      </w:pPr>
      <w:bookmarkStart w:id="2" w:name="_Toc187552645"/>
      <w:r w:rsidRPr="00225F27">
        <w:t>Folders that contain the tcash.ini files:</w:t>
      </w:r>
      <w:bookmarkEnd w:id="2"/>
    </w:p>
    <w:p w14:paraId="6EA120B6"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proofErr w:type="spellStart"/>
      <w:r w:rsidRPr="00225F27">
        <w:rPr>
          <w:rFonts w:ascii="Segoe UI" w:hAnsi="Segoe UI" w:cs="Segoe UI"/>
          <w:sz w:val="20"/>
          <w:szCs w:val="20"/>
          <w:lang w:val="x-none"/>
        </w:rPr>
        <w:t>chs</w:t>
      </w:r>
      <w:proofErr w:type="spellEnd"/>
      <w:r w:rsidRPr="00225F27">
        <w:rPr>
          <w:rFonts w:ascii="Segoe UI" w:hAnsi="Segoe UI" w:cs="Segoe UI"/>
          <w:sz w:val="20"/>
          <w:szCs w:val="20"/>
          <w:lang w:val="x-none"/>
        </w:rPr>
        <w:t xml:space="preserve">- Chinese simplified </w:t>
      </w:r>
    </w:p>
    <w:p w14:paraId="3670E259"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proofErr w:type="spellStart"/>
      <w:r w:rsidRPr="00225F27">
        <w:rPr>
          <w:rFonts w:ascii="Segoe UI" w:hAnsi="Segoe UI" w:cs="Segoe UI"/>
          <w:sz w:val="20"/>
          <w:szCs w:val="20"/>
          <w:lang w:val="x-none"/>
        </w:rPr>
        <w:t>cht</w:t>
      </w:r>
      <w:proofErr w:type="spellEnd"/>
      <w:r w:rsidRPr="00225F27">
        <w:rPr>
          <w:rFonts w:ascii="Segoe UI" w:hAnsi="Segoe UI" w:cs="Segoe UI"/>
          <w:sz w:val="20"/>
          <w:szCs w:val="20"/>
          <w:lang w:val="x-none"/>
        </w:rPr>
        <w:t xml:space="preserve"> - Chinese traditional </w:t>
      </w:r>
    </w:p>
    <w:p w14:paraId="23A85078" w14:textId="77777777" w:rsidR="00225F27" w:rsidRPr="00225F27" w:rsidRDefault="00225F27" w:rsidP="00225F27">
      <w:pPr>
        <w:pStyle w:val="Heading3"/>
      </w:pPr>
      <w:bookmarkStart w:id="3" w:name="_Toc187552646"/>
      <w:proofErr w:type="spellStart"/>
      <w:r w:rsidRPr="00225F27">
        <w:t>Innoscript</w:t>
      </w:r>
      <w:proofErr w:type="spellEnd"/>
      <w:r w:rsidRPr="00225F27">
        <w:t xml:space="preserve"> language files:</w:t>
      </w:r>
      <w:bookmarkEnd w:id="3"/>
    </w:p>
    <w:p w14:paraId="0B23C0CC"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proofErr w:type="spellStart"/>
      <w:r w:rsidRPr="00225F27">
        <w:rPr>
          <w:rFonts w:ascii="Segoe UI" w:hAnsi="Segoe UI" w:cs="Segoe UI"/>
          <w:sz w:val="20"/>
          <w:szCs w:val="20"/>
          <w:lang w:val="x-none"/>
        </w:rPr>
        <w:t>ChineseSimp.isl</w:t>
      </w:r>
      <w:proofErr w:type="spellEnd"/>
      <w:r w:rsidRPr="00225F27">
        <w:rPr>
          <w:rFonts w:ascii="Segoe UI" w:hAnsi="Segoe UI" w:cs="Segoe UI"/>
          <w:sz w:val="20"/>
          <w:szCs w:val="20"/>
          <w:lang w:val="x-none"/>
        </w:rPr>
        <w:t xml:space="preserve"> </w:t>
      </w:r>
    </w:p>
    <w:p w14:paraId="75A8043C"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proofErr w:type="spellStart"/>
      <w:r w:rsidRPr="00225F27">
        <w:rPr>
          <w:rFonts w:ascii="Segoe UI" w:hAnsi="Segoe UI" w:cs="Segoe UI"/>
          <w:sz w:val="20"/>
          <w:szCs w:val="20"/>
          <w:lang w:val="x-none"/>
        </w:rPr>
        <w:t>ChineseTrad.isl</w:t>
      </w:r>
      <w:proofErr w:type="spellEnd"/>
    </w:p>
    <w:p w14:paraId="49B75F7E" w14:textId="77777777" w:rsid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Important to select the correct language folder and </w:t>
      </w:r>
      <w:proofErr w:type="spellStart"/>
      <w:r w:rsidRPr="00225F27">
        <w:rPr>
          <w:rFonts w:ascii="Segoe UI" w:hAnsi="Segoe UI" w:cs="Segoe UI"/>
          <w:sz w:val="20"/>
          <w:szCs w:val="20"/>
          <w:lang w:val="x-none"/>
        </w:rPr>
        <w:t>innoScript</w:t>
      </w:r>
      <w:proofErr w:type="spellEnd"/>
      <w:r w:rsidRPr="00225F27">
        <w:rPr>
          <w:rFonts w:ascii="Segoe UI" w:hAnsi="Segoe UI" w:cs="Segoe UI"/>
          <w:sz w:val="20"/>
          <w:szCs w:val="20"/>
          <w:lang w:val="x-none"/>
        </w:rPr>
        <w:t xml:space="preserve"> language files which is </w:t>
      </w:r>
      <w:proofErr w:type="spellStart"/>
      <w:r w:rsidRPr="00225F27">
        <w:rPr>
          <w:rFonts w:ascii="Segoe UI" w:hAnsi="Segoe UI" w:cs="Segoe UI"/>
          <w:sz w:val="20"/>
          <w:szCs w:val="20"/>
          <w:lang w:val="x-none"/>
        </w:rPr>
        <w:t>inline</w:t>
      </w:r>
      <w:proofErr w:type="spellEnd"/>
      <w:r w:rsidRPr="00225F27">
        <w:rPr>
          <w:rFonts w:ascii="Segoe UI" w:hAnsi="Segoe UI" w:cs="Segoe UI"/>
          <w:sz w:val="20"/>
          <w:szCs w:val="20"/>
          <w:lang w:val="x-none"/>
        </w:rPr>
        <w:t xml:space="preserve"> with the </w:t>
      </w:r>
      <w:proofErr w:type="spellStart"/>
      <w:r w:rsidRPr="00225F27">
        <w:rPr>
          <w:rFonts w:ascii="Segoe UI" w:hAnsi="Segoe UI" w:cs="Segoe UI"/>
          <w:sz w:val="20"/>
          <w:szCs w:val="20"/>
          <w:lang w:val="x-none"/>
        </w:rPr>
        <w:t>Chinese.dfm</w:t>
      </w:r>
      <w:proofErr w:type="spellEnd"/>
      <w:r w:rsidRPr="00225F27">
        <w:rPr>
          <w:rFonts w:ascii="Segoe UI" w:hAnsi="Segoe UI" w:cs="Segoe UI"/>
          <w:sz w:val="20"/>
          <w:szCs w:val="20"/>
          <w:lang w:val="x-none"/>
        </w:rPr>
        <w:t xml:space="preserve"> language file. Should it be Chinese simplified or  Chinese traditional. </w:t>
      </w:r>
    </w:p>
    <w:p w14:paraId="5B1703DA"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7D1C25BD"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243A0A13"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26C4DD70" w14:textId="77777777" w:rsidR="005375D8" w:rsidRPr="00225F27" w:rsidRDefault="005375D8" w:rsidP="00225F27">
      <w:pPr>
        <w:autoSpaceDE w:val="0"/>
        <w:autoSpaceDN w:val="0"/>
        <w:adjustRightInd w:val="0"/>
        <w:spacing w:before="75" w:after="75" w:line="360" w:lineRule="auto"/>
        <w:rPr>
          <w:rFonts w:ascii="Segoe UI" w:hAnsi="Segoe UI" w:cs="Segoe UI"/>
          <w:sz w:val="20"/>
          <w:szCs w:val="20"/>
          <w:lang w:val="x-none"/>
        </w:rPr>
      </w:pPr>
    </w:p>
    <w:p w14:paraId="1AD73B9E" w14:textId="77777777" w:rsidR="00225F27" w:rsidRPr="00225F27" w:rsidRDefault="00225F27" w:rsidP="00225F27">
      <w:pPr>
        <w:pStyle w:val="Heading2"/>
      </w:pPr>
      <w:bookmarkStart w:id="4" w:name="_Toc187552647"/>
      <w:proofErr w:type="gramStart"/>
      <w:r w:rsidRPr="00225F27">
        <w:lastRenderedPageBreak/>
        <w:t>Language :</w:t>
      </w:r>
      <w:proofErr w:type="gramEnd"/>
      <w:r w:rsidRPr="00225F27">
        <w:t xml:space="preserve"> </w:t>
      </w:r>
      <w:proofErr w:type="spellStart"/>
      <w:r w:rsidRPr="00225F27">
        <w:t>Chinese.dfm</w:t>
      </w:r>
      <w:proofErr w:type="spellEnd"/>
      <w:r w:rsidRPr="00225F27">
        <w:t xml:space="preserve"> - Codepage setting</w:t>
      </w:r>
      <w:bookmarkEnd w:id="4"/>
    </w:p>
    <w:p w14:paraId="4E16E3E1"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Language : </w:t>
      </w:r>
      <w:proofErr w:type="spellStart"/>
      <w:r w:rsidRPr="00225F27">
        <w:rPr>
          <w:rFonts w:ascii="Segoe UI" w:hAnsi="Segoe UI" w:cs="Segoe UI"/>
          <w:sz w:val="20"/>
          <w:szCs w:val="20"/>
          <w:lang w:val="x-none"/>
        </w:rPr>
        <w:t>Chinese.dfm</w:t>
      </w:r>
      <w:proofErr w:type="spellEnd"/>
      <w:r w:rsidRPr="00225F27">
        <w:rPr>
          <w:rFonts w:ascii="Segoe UI" w:hAnsi="Segoe UI" w:cs="Segoe UI"/>
          <w:sz w:val="20"/>
          <w:szCs w:val="20"/>
          <w:lang w:val="x-none"/>
        </w:rPr>
        <w:t xml:space="preserve"> - Codepage - Tools -&gt; Customize Language</w:t>
      </w:r>
    </w:p>
    <w:p w14:paraId="5F311384"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The default codepage is 1253 </w:t>
      </w:r>
    </w:p>
    <w:p w14:paraId="78C6948E" w14:textId="4C649D23"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noProof/>
          <w:sz w:val="20"/>
          <w:szCs w:val="20"/>
          <w:lang w:val="x-none"/>
        </w:rPr>
        <w:drawing>
          <wp:inline distT="0" distB="0" distL="0" distR="0" wp14:anchorId="5666D59F" wp14:editId="28A4913D">
            <wp:extent cx="6645910" cy="4109720"/>
            <wp:effectExtent l="0" t="0" r="2540" b="5080"/>
            <wp:docPr id="1611538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109720"/>
                    </a:xfrm>
                    <a:prstGeom prst="rect">
                      <a:avLst/>
                    </a:prstGeom>
                    <a:noFill/>
                    <a:ln>
                      <a:noFill/>
                    </a:ln>
                  </pic:spPr>
                </pic:pic>
              </a:graphicData>
            </a:graphic>
          </wp:inline>
        </w:drawing>
      </w:r>
    </w:p>
    <w:p w14:paraId="753DF11C" w14:textId="77777777" w:rsidR="00225F27" w:rsidRPr="00225F27" w:rsidRDefault="00225F27" w:rsidP="00225F27">
      <w:pPr>
        <w:pStyle w:val="Heading3"/>
      </w:pPr>
      <w:bookmarkStart w:id="5" w:name="_Toc187552648"/>
      <w:r w:rsidRPr="00225F27">
        <w:t>What is codepage 1253 and is it applicable to the China?</w:t>
      </w:r>
      <w:bookmarkEnd w:id="5"/>
    </w:p>
    <w:p w14:paraId="6457C42B"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Codepage 1253 is specifically designed for the Greek language.</w:t>
      </w:r>
      <w:r w:rsidRPr="00225F27">
        <w:rPr>
          <w:rFonts w:ascii="Segoe UI" w:hAnsi="Segoe UI" w:cs="Segoe UI"/>
          <w:sz w:val="20"/>
          <w:szCs w:val="20"/>
          <w:vertAlign w:val="superscript"/>
          <w:lang w:val="x-none"/>
        </w:rPr>
        <w:t>1</w:t>
      </w:r>
      <w:r w:rsidRPr="00225F27">
        <w:rPr>
          <w:rFonts w:ascii="Segoe UI" w:hAnsi="Segoe UI" w:cs="Segoe UI"/>
          <w:sz w:val="20"/>
          <w:szCs w:val="20"/>
          <w:lang w:val="x-none"/>
        </w:rPr>
        <w:t xml:space="preserve"> It's a character encoding standard used to represent text in the modern Greek alphabet, including accented letters, punctuation marks, and special symbols.</w:t>
      </w:r>
      <w:r w:rsidRPr="00225F27">
        <w:rPr>
          <w:rFonts w:ascii="Segoe UI" w:hAnsi="Segoe UI" w:cs="Segoe UI"/>
          <w:sz w:val="20"/>
          <w:szCs w:val="20"/>
          <w:vertAlign w:val="superscript"/>
          <w:lang w:val="x-none"/>
        </w:rPr>
        <w:t>2</w:t>
      </w:r>
    </w:p>
    <w:p w14:paraId="160D8F59"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It is not applicable to the Chinese language.</w:t>
      </w:r>
      <w:r w:rsidRPr="00225F27">
        <w:rPr>
          <w:rFonts w:ascii="Segoe UI" w:hAnsi="Segoe UI" w:cs="Segoe UI"/>
          <w:sz w:val="20"/>
          <w:szCs w:val="20"/>
          <w:lang w:val="x-none"/>
        </w:rPr>
        <w:t xml:space="preserve"> Chinese languages (Simplified and Traditional) require different code pages, such as GB2312, GBK, GB18030 (for Simplified Chinese) and Big5, CNS 11643 (for Traditional Chinese).</w:t>
      </w:r>
    </w:p>
    <w:p w14:paraId="21410820" w14:textId="77777777" w:rsidR="00225F27" w:rsidRPr="00225F27" w:rsidRDefault="00225F27" w:rsidP="00225F27">
      <w:p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Key Points:</w:t>
      </w:r>
    </w:p>
    <w:p w14:paraId="56E16F57" w14:textId="77777777" w:rsidR="00225F27" w:rsidRPr="00225F27" w:rsidRDefault="00225F27">
      <w:pPr>
        <w:numPr>
          <w:ilvl w:val="0"/>
          <w:numId w:val="1"/>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Codepage 1253:</w:t>
      </w:r>
      <w:r w:rsidRPr="00225F27">
        <w:rPr>
          <w:rFonts w:ascii="Segoe UI" w:hAnsi="Segoe UI" w:cs="Segoe UI"/>
          <w:sz w:val="20"/>
          <w:szCs w:val="20"/>
          <w:lang w:val="x-none"/>
        </w:rPr>
        <w:t xml:space="preserve"> For modern Greek.</w:t>
      </w:r>
      <w:r w:rsidRPr="00225F27">
        <w:rPr>
          <w:rFonts w:ascii="Segoe UI" w:hAnsi="Segoe UI" w:cs="Segoe UI"/>
          <w:sz w:val="20"/>
          <w:szCs w:val="20"/>
          <w:vertAlign w:val="superscript"/>
          <w:lang w:val="x-none"/>
        </w:rPr>
        <w:t>3</w:t>
      </w:r>
    </w:p>
    <w:p w14:paraId="217953E5" w14:textId="77777777" w:rsidR="00225F27" w:rsidRPr="00225F27" w:rsidRDefault="00225F27">
      <w:pPr>
        <w:numPr>
          <w:ilvl w:val="0"/>
          <w:numId w:val="1"/>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Chinese Languages:</w:t>
      </w:r>
      <w:r w:rsidRPr="00225F27">
        <w:rPr>
          <w:rFonts w:ascii="Segoe UI" w:hAnsi="Segoe UI" w:cs="Segoe UI"/>
          <w:sz w:val="20"/>
          <w:szCs w:val="20"/>
          <w:lang w:val="x-none"/>
        </w:rPr>
        <w:t xml:space="preserve"> Use different code pages like GB2312, GBK, GB18030, Big5, and CNS 11643.</w:t>
      </w:r>
    </w:p>
    <w:p w14:paraId="46943243" w14:textId="77777777" w:rsidR="00225F27" w:rsidRPr="00225F27" w:rsidRDefault="00225F27">
      <w:pPr>
        <w:numPr>
          <w:ilvl w:val="0"/>
          <w:numId w:val="1"/>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Unicode:</w:t>
      </w:r>
      <w:r w:rsidRPr="00225F27">
        <w:rPr>
          <w:rFonts w:ascii="Segoe UI" w:hAnsi="Segoe UI" w:cs="Segoe UI"/>
          <w:sz w:val="20"/>
          <w:szCs w:val="20"/>
          <w:lang w:val="x-none"/>
        </w:rPr>
        <w:t xml:space="preserve"> The preferred standard for modern systems, supporting all languages, including Chinese and Greek.</w:t>
      </w:r>
    </w:p>
    <w:p w14:paraId="3E59056A"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I hope this clarifies the distinction!</w:t>
      </w:r>
    </w:p>
    <w:p w14:paraId="78317B83"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 </w:t>
      </w:r>
      <w:hyperlink r:id="rId7" w:history="1">
        <w:r w:rsidRPr="00225F27">
          <w:rPr>
            <w:rStyle w:val="Hyperlink"/>
            <w:rFonts w:ascii="Segoe UI" w:hAnsi="Segoe UI" w:cs="Segoe UI"/>
            <w:sz w:val="20"/>
            <w:szCs w:val="20"/>
            <w:lang w:val="x-none"/>
          </w:rPr>
          <w:t>https://learn.microsoft.com/en-us/windows/win32/intl/code-page-identifiers</w:t>
        </w:r>
      </w:hyperlink>
      <w:r w:rsidRPr="00225F27">
        <w:rPr>
          <w:rFonts w:ascii="Segoe UI" w:hAnsi="Segoe UI" w:cs="Segoe UI"/>
          <w:sz w:val="20"/>
          <w:szCs w:val="20"/>
          <w:lang w:val="x-none"/>
        </w:rPr>
        <w:t xml:space="preserve"> - </w:t>
      </w:r>
    </w:p>
    <w:p w14:paraId="11021FDB" w14:textId="77777777" w:rsidR="005375D8" w:rsidRDefault="005375D8" w:rsidP="005375D8"/>
    <w:p w14:paraId="09A47F4C" w14:textId="77777777" w:rsidR="005375D8" w:rsidRDefault="005375D8" w:rsidP="005375D8"/>
    <w:p w14:paraId="4BD767A5" w14:textId="77777777" w:rsidR="005375D8" w:rsidRDefault="005375D8" w:rsidP="005375D8"/>
    <w:p w14:paraId="79B0FA99" w14:textId="77777777" w:rsidR="005375D8" w:rsidRDefault="005375D8" w:rsidP="005375D8"/>
    <w:p w14:paraId="1D5C3FC9" w14:textId="6A4FC33E" w:rsidR="00225F27" w:rsidRPr="00225F27" w:rsidRDefault="00225F27" w:rsidP="00225F27">
      <w:pPr>
        <w:pStyle w:val="Heading3"/>
      </w:pPr>
      <w:bookmarkStart w:id="6" w:name="_Toc187552649"/>
      <w:r w:rsidRPr="00225F27">
        <w:lastRenderedPageBreak/>
        <w:t>What is the Codepages for Chinese languages?</w:t>
      </w:r>
      <w:bookmarkEnd w:id="6"/>
      <w:r w:rsidRPr="00225F27">
        <w:t xml:space="preserve"> </w:t>
      </w:r>
    </w:p>
    <w:p w14:paraId="7707CAC6"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The most common code pages for Chinese languages are:</w:t>
      </w:r>
    </w:p>
    <w:p w14:paraId="00FAF616" w14:textId="77777777" w:rsidR="00225F27" w:rsidRPr="00225F27" w:rsidRDefault="00225F27">
      <w:pPr>
        <w:numPr>
          <w:ilvl w:val="0"/>
          <w:numId w:val="2"/>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Simplified Chinese:</w:t>
      </w:r>
    </w:p>
    <w:p w14:paraId="36BF49B0" w14:textId="77777777" w:rsidR="00225F27" w:rsidRPr="00225F27" w:rsidRDefault="00225F27">
      <w:pPr>
        <w:numPr>
          <w:ilvl w:val="1"/>
          <w:numId w:val="2"/>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GB2312:</w:t>
      </w:r>
      <w:r w:rsidRPr="00225F27">
        <w:rPr>
          <w:rFonts w:ascii="Segoe UI" w:hAnsi="Segoe UI" w:cs="Segoe UI"/>
          <w:sz w:val="20"/>
          <w:szCs w:val="20"/>
          <w:lang w:val="x-none"/>
        </w:rPr>
        <w:t xml:space="preserve"> A national standard for mainland China, covering a subset of simplified Chinese characters.</w:t>
      </w:r>
    </w:p>
    <w:p w14:paraId="637AB868" w14:textId="77777777" w:rsidR="00225F27" w:rsidRPr="00225F27" w:rsidRDefault="00225F27">
      <w:pPr>
        <w:numPr>
          <w:ilvl w:val="1"/>
          <w:numId w:val="2"/>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GBK:</w:t>
      </w:r>
      <w:r w:rsidRPr="00225F27">
        <w:rPr>
          <w:rFonts w:ascii="Segoe UI" w:hAnsi="Segoe UI" w:cs="Segoe UI"/>
          <w:sz w:val="20"/>
          <w:szCs w:val="20"/>
          <w:lang w:val="x-none"/>
        </w:rPr>
        <w:t xml:space="preserve"> An extension of GB2312, supporting a larger set of characters.</w:t>
      </w:r>
    </w:p>
    <w:p w14:paraId="7601606B" w14:textId="77777777" w:rsidR="00225F27" w:rsidRPr="00225F27" w:rsidRDefault="00225F27">
      <w:pPr>
        <w:numPr>
          <w:ilvl w:val="1"/>
          <w:numId w:val="2"/>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GB18030:</w:t>
      </w:r>
      <w:r w:rsidRPr="00225F27">
        <w:rPr>
          <w:rFonts w:ascii="Segoe UI" w:hAnsi="Segoe UI" w:cs="Segoe UI"/>
          <w:sz w:val="20"/>
          <w:szCs w:val="20"/>
          <w:lang w:val="x-none"/>
        </w:rPr>
        <w:t xml:space="preserve"> A more recent standard that includes a wider range of characters, including those used in minority languages in China.</w:t>
      </w:r>
    </w:p>
    <w:p w14:paraId="2DDCE5A1" w14:textId="77777777" w:rsidR="00225F27" w:rsidRPr="00225F27" w:rsidRDefault="00225F27">
      <w:pPr>
        <w:numPr>
          <w:ilvl w:val="0"/>
          <w:numId w:val="2"/>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Traditional Chinese:</w:t>
      </w:r>
    </w:p>
    <w:p w14:paraId="0E62159A" w14:textId="77777777" w:rsidR="00225F27" w:rsidRPr="00225F27" w:rsidRDefault="00225F27">
      <w:pPr>
        <w:numPr>
          <w:ilvl w:val="1"/>
          <w:numId w:val="2"/>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Big5:</w:t>
      </w:r>
      <w:r w:rsidRPr="00225F27">
        <w:rPr>
          <w:rFonts w:ascii="Segoe UI" w:hAnsi="Segoe UI" w:cs="Segoe UI"/>
          <w:sz w:val="20"/>
          <w:szCs w:val="20"/>
          <w:lang w:val="x-none"/>
        </w:rPr>
        <w:t xml:space="preserve"> A widely used encoding for traditional Chinese, primarily in Taiwan and Hong Kong.</w:t>
      </w:r>
    </w:p>
    <w:p w14:paraId="63E36CB1" w14:textId="77777777" w:rsidR="00225F27" w:rsidRPr="00225F27" w:rsidRDefault="00225F27">
      <w:pPr>
        <w:numPr>
          <w:ilvl w:val="1"/>
          <w:numId w:val="2"/>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CNS 11643:</w:t>
      </w:r>
      <w:r w:rsidRPr="00225F27">
        <w:rPr>
          <w:rFonts w:ascii="Segoe UI" w:hAnsi="Segoe UI" w:cs="Segoe UI"/>
          <w:sz w:val="20"/>
          <w:szCs w:val="20"/>
          <w:lang w:val="x-none"/>
        </w:rPr>
        <w:t xml:space="preserve"> A national standard for Taiwan, supporting a comprehensive set of traditional Chinese characters.</w:t>
      </w:r>
    </w:p>
    <w:p w14:paraId="26CDA189"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It's important to note that:</w:t>
      </w:r>
    </w:p>
    <w:p w14:paraId="39BAD970" w14:textId="77777777" w:rsidR="00225F27" w:rsidRPr="00225F27" w:rsidRDefault="00225F27">
      <w:pPr>
        <w:numPr>
          <w:ilvl w:val="0"/>
          <w:numId w:val="3"/>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Unicode:</w:t>
      </w:r>
      <w:r w:rsidRPr="00225F27">
        <w:rPr>
          <w:rFonts w:ascii="Segoe UI" w:hAnsi="Segoe UI" w:cs="Segoe UI"/>
          <w:sz w:val="20"/>
          <w:szCs w:val="20"/>
          <w:lang w:val="x-none"/>
        </w:rPr>
        <w:t xml:space="preserve"> The preferred encoding for modern systems is Unicode (specifically UTF-8), which supports all languages and scripts.</w:t>
      </w:r>
    </w:p>
    <w:p w14:paraId="50348144" w14:textId="77777777" w:rsidR="00225F27" w:rsidRDefault="00225F27">
      <w:pPr>
        <w:numPr>
          <w:ilvl w:val="0"/>
          <w:numId w:val="3"/>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Code pages are often legacy encodings.</w:t>
      </w:r>
      <w:r w:rsidRPr="00225F27">
        <w:rPr>
          <w:rFonts w:ascii="Segoe UI" w:hAnsi="Segoe UI" w:cs="Segoe UI"/>
          <w:sz w:val="20"/>
          <w:szCs w:val="20"/>
          <w:lang w:val="x-none"/>
        </w:rPr>
        <w:t xml:space="preserve"> While they may still be used in some older systems, Unicode is generally the recommended standard for new applications and data exchange.</w:t>
      </w:r>
    </w:p>
    <w:p w14:paraId="094FF6E8" w14:textId="77777777" w:rsidR="00225F27" w:rsidRPr="00225F27" w:rsidRDefault="00225F27" w:rsidP="00225F27">
      <w:pPr>
        <w:pStyle w:val="Heading2"/>
      </w:pPr>
      <w:bookmarkStart w:id="7" w:name="_Toc187552650"/>
      <w:r w:rsidRPr="00225F27">
        <w:t>Display of Chinese characters on screens, forms / reports</w:t>
      </w:r>
      <w:bookmarkEnd w:id="7"/>
    </w:p>
    <w:p w14:paraId="5BBFD6A8" w14:textId="77777777" w:rsidR="00225F27" w:rsidRPr="00225F27" w:rsidRDefault="00225F27" w:rsidP="00225F27">
      <w:pPr>
        <w:pStyle w:val="Heading3"/>
      </w:pPr>
      <w:bookmarkStart w:id="8" w:name="_Toc187552651"/>
      <w:r w:rsidRPr="00225F27">
        <w:t>Print Setup -&gt; Groups and Ledger analyser 1/2</w:t>
      </w:r>
      <w:bookmarkEnd w:id="8"/>
      <w:r w:rsidRPr="00225F27">
        <w:t xml:space="preserve">  </w:t>
      </w:r>
    </w:p>
    <w:p w14:paraId="699AC398" w14:textId="091D14B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Print button in Print Setup -&gt; Groups seems to print correct</w:t>
      </w:r>
      <w:r w:rsidR="00E31ADB">
        <w:rPr>
          <w:rFonts w:ascii="Segoe UI" w:hAnsi="Segoe UI" w:cs="Segoe UI"/>
          <w:sz w:val="20"/>
          <w:szCs w:val="20"/>
          <w:lang w:val="x-none"/>
        </w:rPr>
        <w:t xml:space="preserve">  </w:t>
      </w:r>
      <w:r w:rsidRPr="00225F27">
        <w:rPr>
          <w:rFonts w:ascii="Segoe UI" w:hAnsi="Segoe UI" w:cs="Segoe UI"/>
          <w:sz w:val="20"/>
          <w:szCs w:val="20"/>
          <w:lang w:val="x-none"/>
        </w:rPr>
        <w:t>Chinese characters, but in  the Ledger analyser 1/2  it prints the characters with question marks ????</w:t>
      </w:r>
    </w:p>
    <w:p w14:paraId="714E92E1" w14:textId="4E08666A"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noProof/>
          <w:sz w:val="20"/>
          <w:szCs w:val="20"/>
          <w:lang w:val="x-none"/>
        </w:rPr>
        <w:lastRenderedPageBreak/>
        <w:drawing>
          <wp:inline distT="0" distB="0" distL="0" distR="0" wp14:anchorId="421E1425" wp14:editId="294B6FAF">
            <wp:extent cx="6645910" cy="5203190"/>
            <wp:effectExtent l="0" t="0" r="2540" b="0"/>
            <wp:docPr id="20786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203190"/>
                    </a:xfrm>
                    <a:prstGeom prst="rect">
                      <a:avLst/>
                    </a:prstGeom>
                    <a:noFill/>
                    <a:ln>
                      <a:noFill/>
                    </a:ln>
                  </pic:spPr>
                </pic:pic>
              </a:graphicData>
            </a:graphic>
          </wp:inline>
        </w:drawing>
      </w:r>
    </w:p>
    <w:p w14:paraId="6E65BAD2"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On the Accounts, Groups, etc. forms seems to display in the Chinese characters correctly.</w:t>
      </w:r>
    </w:p>
    <w:p w14:paraId="4FBCF882" w14:textId="77777777" w:rsidR="00225F27" w:rsidRPr="00225F27" w:rsidRDefault="00225F27" w:rsidP="00225F27">
      <w:pPr>
        <w:pStyle w:val="Heading2"/>
      </w:pPr>
      <w:bookmarkStart w:id="9" w:name="_Toc187552652"/>
      <w:r w:rsidRPr="00225F27">
        <w:t>Setup menu</w:t>
      </w:r>
      <w:bookmarkEnd w:id="9"/>
      <w:r w:rsidRPr="00225F27">
        <w:t xml:space="preserve"> </w:t>
      </w:r>
    </w:p>
    <w:p w14:paraId="1F967490" w14:textId="77777777" w:rsidR="00225F27" w:rsidRPr="00225F27" w:rsidRDefault="00225F27" w:rsidP="00225F27">
      <w:pPr>
        <w:pStyle w:val="Heading3"/>
      </w:pPr>
      <w:bookmarkStart w:id="10" w:name="_Toc187552653"/>
      <w:r w:rsidRPr="00225F27">
        <w:t>Setup -&gt; Company Info</w:t>
      </w:r>
      <w:bookmarkEnd w:id="10"/>
    </w:p>
    <w:p w14:paraId="6A0269EA"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Name of Set of Books refers to "4-EN-UK GENERIC BOOKS - Standard VAT Scheme"</w:t>
      </w:r>
    </w:p>
    <w:p w14:paraId="79A61949" w14:textId="77777777" w:rsidR="00225F27" w:rsidRPr="00225F27" w:rsidRDefault="00225F27" w:rsidP="00225F27">
      <w:pPr>
        <w:pStyle w:val="Heading3"/>
      </w:pPr>
      <w:bookmarkStart w:id="11" w:name="_Toc187552654"/>
      <w:r w:rsidRPr="00225F27">
        <w:t>Setup -&gt; Reporting dates</w:t>
      </w:r>
      <w:bookmarkEnd w:id="11"/>
      <w:r w:rsidRPr="00225F27">
        <w:t xml:space="preserve">  </w:t>
      </w:r>
    </w:p>
    <w:p w14:paraId="7424F935" w14:textId="77777777" w:rsid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Reporting dates refer to January - to December - may need to be translated.</w:t>
      </w:r>
    </w:p>
    <w:p w14:paraId="14D9087A"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6C7EA9C3"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736935B9"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4C9E2780"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522C8B7B"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06ADF07B"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1A7D96B0"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0CFF15EE" w14:textId="77777777" w:rsidR="005375D8" w:rsidRPr="00225F27" w:rsidRDefault="005375D8" w:rsidP="00225F27">
      <w:pPr>
        <w:autoSpaceDE w:val="0"/>
        <w:autoSpaceDN w:val="0"/>
        <w:adjustRightInd w:val="0"/>
        <w:spacing w:before="75" w:after="75" w:line="360" w:lineRule="auto"/>
        <w:rPr>
          <w:rFonts w:ascii="Segoe UI" w:hAnsi="Segoe UI" w:cs="Segoe UI"/>
          <w:sz w:val="20"/>
          <w:szCs w:val="20"/>
          <w:lang w:val="x-none"/>
        </w:rPr>
      </w:pPr>
    </w:p>
    <w:p w14:paraId="4979517A" w14:textId="77777777" w:rsidR="00225F27" w:rsidRPr="00225F27" w:rsidRDefault="00225F27" w:rsidP="00225F27">
      <w:pPr>
        <w:pStyle w:val="Heading2"/>
      </w:pPr>
      <w:bookmarkStart w:id="12" w:name="_Toc187552655"/>
      <w:r w:rsidRPr="00225F27">
        <w:lastRenderedPageBreak/>
        <w:t>Chart of accounts</w:t>
      </w:r>
      <w:bookmarkEnd w:id="12"/>
    </w:p>
    <w:p w14:paraId="4E378C76" w14:textId="77777777" w:rsidR="00225F27" w:rsidRPr="00225F27" w:rsidRDefault="00225F27" w:rsidP="00225F27">
      <w:pPr>
        <w:pStyle w:val="Heading3"/>
      </w:pPr>
      <w:bookmarkStart w:id="13" w:name="_Toc187552656"/>
      <w:r w:rsidRPr="00225F27">
        <w:t>VAT GST/Sales tax in China</w:t>
      </w:r>
      <w:bookmarkEnd w:id="13"/>
      <w:r w:rsidRPr="00225F27">
        <w:t xml:space="preserve"> </w:t>
      </w:r>
    </w:p>
    <w:p w14:paraId="44146E39"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Currently the VAT in the Chart of Accounts is based on the UK VAT - Standards= </w:t>
      </w:r>
      <w:proofErr w:type="spellStart"/>
      <w:r w:rsidRPr="00225F27">
        <w:rPr>
          <w:rFonts w:ascii="Segoe UI" w:hAnsi="Segoe UI" w:cs="Segoe UI"/>
          <w:sz w:val="20"/>
          <w:szCs w:val="20"/>
          <w:lang w:val="x-none"/>
        </w:rPr>
        <w:t>cgeme</w:t>
      </w:r>
      <w:proofErr w:type="spellEnd"/>
      <w:r w:rsidRPr="00225F27">
        <w:rPr>
          <w:rFonts w:ascii="Segoe UI" w:hAnsi="Segoe UI" w:cs="Segoe UI"/>
          <w:sz w:val="20"/>
          <w:szCs w:val="20"/>
          <w:lang w:val="x-none"/>
        </w:rPr>
        <w:t xml:space="preserve"> reflecting tax percentages of 20%, etc.</w:t>
      </w:r>
    </w:p>
    <w:p w14:paraId="5ED55500"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The correct term for the sales tax in China is </w:t>
      </w:r>
      <w:r w:rsidRPr="00225F27">
        <w:rPr>
          <w:rFonts w:ascii="Segoe UI" w:hAnsi="Segoe UI" w:cs="Segoe UI"/>
          <w:b/>
          <w:bCs/>
          <w:sz w:val="20"/>
          <w:szCs w:val="20"/>
          <w:lang w:val="x-none"/>
        </w:rPr>
        <w:t>Value Added Tax (VAT)</w:t>
      </w:r>
      <w:r w:rsidRPr="00225F27">
        <w:rPr>
          <w:rFonts w:ascii="Segoe UI" w:hAnsi="Segoe UI" w:cs="Segoe UI"/>
          <w:sz w:val="20"/>
          <w:szCs w:val="20"/>
          <w:lang w:val="x-none"/>
        </w:rPr>
        <w:t>.</w:t>
      </w:r>
      <w:r w:rsidRPr="00225F27">
        <w:rPr>
          <w:rFonts w:ascii="Segoe UI" w:hAnsi="Segoe UI" w:cs="Segoe UI"/>
          <w:sz w:val="20"/>
          <w:szCs w:val="20"/>
          <w:vertAlign w:val="superscript"/>
          <w:lang w:val="x-none"/>
        </w:rPr>
        <w:t>1</w:t>
      </w:r>
    </w:p>
    <w:p w14:paraId="392AC81A"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See - </w:t>
      </w:r>
      <w:hyperlink r:id="rId9" w:history="1">
        <w:r w:rsidRPr="00225F27">
          <w:rPr>
            <w:rStyle w:val="Hyperlink"/>
            <w:rFonts w:ascii="Segoe UI" w:hAnsi="Segoe UI" w:cs="Segoe UI"/>
            <w:sz w:val="20"/>
            <w:szCs w:val="20"/>
            <w:lang w:val="x-none"/>
          </w:rPr>
          <w:t>https://taxsummaries.pwc.com/quick-charts/value-added-tax-vat-rates</w:t>
        </w:r>
      </w:hyperlink>
      <w:r w:rsidRPr="00225F27">
        <w:rPr>
          <w:rFonts w:ascii="Segoe UI" w:hAnsi="Segoe UI" w:cs="Segoe UI"/>
          <w:sz w:val="20"/>
          <w:szCs w:val="20"/>
          <w:lang w:val="x-none"/>
        </w:rPr>
        <w:t xml:space="preserve"> - </w:t>
      </w:r>
    </w:p>
    <w:p w14:paraId="394B64E3"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China has a multi-tiered VAT system with different rates:</w:t>
      </w:r>
      <w:r w:rsidRPr="00225F27">
        <w:rPr>
          <w:rFonts w:ascii="Segoe UI" w:hAnsi="Segoe UI" w:cs="Segoe UI"/>
          <w:sz w:val="20"/>
          <w:szCs w:val="20"/>
          <w:vertAlign w:val="superscript"/>
          <w:lang w:val="x-none"/>
        </w:rPr>
        <w:t>2</w:t>
      </w:r>
    </w:p>
    <w:p w14:paraId="1C6A3155"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See - </w:t>
      </w:r>
      <w:hyperlink r:id="rId10" w:history="1">
        <w:r w:rsidRPr="00225F27">
          <w:rPr>
            <w:rStyle w:val="Hyperlink"/>
            <w:rFonts w:ascii="Segoe UI" w:hAnsi="Segoe UI" w:cs="Segoe UI"/>
            <w:sz w:val="20"/>
            <w:szCs w:val="20"/>
            <w:lang w:val="x-none"/>
          </w:rPr>
          <w:t>https://wise.com/gb/vat/china</w:t>
        </w:r>
      </w:hyperlink>
      <w:r w:rsidRPr="00225F27">
        <w:rPr>
          <w:rFonts w:ascii="Segoe UI" w:hAnsi="Segoe UI" w:cs="Segoe UI"/>
          <w:sz w:val="20"/>
          <w:szCs w:val="20"/>
          <w:lang w:val="x-none"/>
        </w:rPr>
        <w:t xml:space="preserve"> -</w:t>
      </w:r>
    </w:p>
    <w:p w14:paraId="30F34DB1" w14:textId="77777777" w:rsidR="00225F27" w:rsidRPr="00225F27" w:rsidRDefault="00225F27">
      <w:pPr>
        <w:numPr>
          <w:ilvl w:val="0"/>
          <w:numId w:val="4"/>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Standard Rate:</w:t>
      </w:r>
      <w:r w:rsidRPr="00225F27">
        <w:rPr>
          <w:rFonts w:ascii="Segoe UI" w:hAnsi="Segoe UI" w:cs="Segoe UI"/>
          <w:sz w:val="20"/>
          <w:szCs w:val="20"/>
          <w:lang w:val="x-none"/>
        </w:rPr>
        <w:t xml:space="preserve"> 13% (applies to most goods and services)</w:t>
      </w:r>
      <w:r w:rsidRPr="00225F27">
        <w:rPr>
          <w:rFonts w:ascii="Segoe UI" w:hAnsi="Segoe UI" w:cs="Segoe UI"/>
          <w:sz w:val="20"/>
          <w:szCs w:val="20"/>
          <w:vertAlign w:val="superscript"/>
          <w:lang w:val="x-none"/>
        </w:rPr>
        <w:t>3</w:t>
      </w:r>
    </w:p>
    <w:p w14:paraId="00F8418B"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See - </w:t>
      </w:r>
      <w:hyperlink r:id="rId11" w:history="1">
        <w:r w:rsidRPr="00225F27">
          <w:rPr>
            <w:rStyle w:val="Hyperlink"/>
            <w:rFonts w:ascii="Segoe UI" w:hAnsi="Segoe UI" w:cs="Segoe UI"/>
            <w:sz w:val="20"/>
            <w:szCs w:val="20"/>
            <w:lang w:val="x-none"/>
          </w:rPr>
          <w:t>https://wise.com/gb/vat/china</w:t>
        </w:r>
      </w:hyperlink>
      <w:r w:rsidRPr="00225F27">
        <w:rPr>
          <w:rFonts w:ascii="Segoe UI" w:hAnsi="Segoe UI" w:cs="Segoe UI"/>
          <w:sz w:val="20"/>
          <w:szCs w:val="20"/>
          <w:lang w:val="x-none"/>
        </w:rPr>
        <w:t xml:space="preserve"> - </w:t>
      </w:r>
    </w:p>
    <w:p w14:paraId="4EF7147D" w14:textId="77777777" w:rsidR="00225F27" w:rsidRPr="00225F27" w:rsidRDefault="00225F27">
      <w:pPr>
        <w:numPr>
          <w:ilvl w:val="0"/>
          <w:numId w:val="4"/>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Reduced Rates:</w:t>
      </w:r>
      <w:r w:rsidRPr="00225F27">
        <w:rPr>
          <w:rFonts w:ascii="Segoe UI" w:hAnsi="Segoe UI" w:cs="Segoe UI"/>
          <w:sz w:val="20"/>
          <w:szCs w:val="20"/>
          <w:lang w:val="x-none"/>
        </w:rPr>
        <w:t xml:space="preserve"> 9% and 6% (for specific goods and services like certain agricultural products, transportation, and some services)</w:t>
      </w:r>
    </w:p>
    <w:p w14:paraId="77D9D294"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Note:</w:t>
      </w:r>
      <w:r w:rsidRPr="00225F27">
        <w:rPr>
          <w:rFonts w:ascii="Segoe UI" w:hAnsi="Segoe UI" w:cs="Segoe UI"/>
          <w:sz w:val="20"/>
          <w:szCs w:val="20"/>
          <w:lang w:val="x-none"/>
        </w:rPr>
        <w:t xml:space="preserve"> The specific VAT rates and their applicability can change, so it's essential to refer to the latest official information from the Chinese tax authorities for the most accurate and up-to-date details.</w:t>
      </w:r>
    </w:p>
    <w:p w14:paraId="7A7074E5" w14:textId="77777777" w:rsidR="00225F27" w:rsidRPr="00225F27" w:rsidRDefault="00225F27" w:rsidP="00225F27">
      <w:pPr>
        <w:pStyle w:val="Heading3"/>
      </w:pPr>
      <w:r w:rsidRPr="00225F27">
        <w:t xml:space="preserve"> </w:t>
      </w:r>
      <w:bookmarkStart w:id="14" w:name="_Toc187552657"/>
      <w:r w:rsidRPr="00225F27">
        <w:t>Organizing payroll accounts in China</w:t>
      </w:r>
      <w:bookmarkEnd w:id="14"/>
      <w:r w:rsidRPr="00225F27">
        <w:t xml:space="preserve"> </w:t>
      </w:r>
    </w:p>
    <w:p w14:paraId="47415C38" w14:textId="77777777" w:rsidR="00225F27" w:rsidRPr="00225F27" w:rsidRDefault="00225F27" w:rsidP="00225F27">
      <w:p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Here's a possible structure for organizing payroll accounts in China, keeping in mind that specific requirements might vary:</w:t>
      </w:r>
    </w:p>
    <w:p w14:paraId="317BA0E5" w14:textId="77777777" w:rsidR="00225F27" w:rsidRPr="00225F27" w:rsidRDefault="00225F27" w:rsidP="00225F27">
      <w:p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I. Expense Accounts</w:t>
      </w:r>
    </w:p>
    <w:p w14:paraId="6ED82EC8" w14:textId="77777777" w:rsidR="00225F27" w:rsidRPr="00225F27" w:rsidRDefault="00225F27">
      <w:pPr>
        <w:numPr>
          <w:ilvl w:val="0"/>
          <w:numId w:val="5"/>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501000 Salaries Expense</w:t>
      </w:r>
    </w:p>
    <w:p w14:paraId="76879455"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501010 Basic Salary</w:t>
      </w:r>
    </w:p>
    <w:p w14:paraId="4A526D73"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501020 Overtime Pay</w:t>
      </w:r>
    </w:p>
    <w:p w14:paraId="573DB642"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501030 Bonuses</w:t>
      </w:r>
    </w:p>
    <w:p w14:paraId="7585E7E0"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501040 Allowances (e.g., housing, transportation)</w:t>
      </w:r>
    </w:p>
    <w:p w14:paraId="2D1D7DC7" w14:textId="77777777" w:rsidR="00225F27" w:rsidRPr="00225F27" w:rsidRDefault="00225F27">
      <w:pPr>
        <w:numPr>
          <w:ilvl w:val="0"/>
          <w:numId w:val="5"/>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502000 Payroll Taxes Expense</w:t>
      </w:r>
    </w:p>
    <w:p w14:paraId="5F6F0971"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502010 Pension Insurance - Employer Portion</w:t>
      </w:r>
    </w:p>
    <w:p w14:paraId="41CA1F33"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502020 Medical Insurance - Employer Portion</w:t>
      </w:r>
    </w:p>
    <w:p w14:paraId="021BB7A1"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502030 Unemployment Insurance - Employer Portion</w:t>
      </w:r>
    </w:p>
    <w:p w14:paraId="7C6055A1"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502040 Work Injury Insurance - Employer Portion</w:t>
      </w:r>
    </w:p>
    <w:p w14:paraId="16C1FFE6"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502050 Maternity Insurance - Employer Portion</w:t>
      </w:r>
    </w:p>
    <w:p w14:paraId="2B82CF15"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502060 Housing Fund - Employer Portion</w:t>
      </w:r>
    </w:p>
    <w:p w14:paraId="544F18C4" w14:textId="77777777" w:rsidR="00225F27" w:rsidRPr="00225F27" w:rsidRDefault="00225F27">
      <w:pPr>
        <w:numPr>
          <w:ilvl w:val="0"/>
          <w:numId w:val="5"/>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503000 Employee Benefits Expense</w:t>
      </w:r>
    </w:p>
    <w:p w14:paraId="7976039F"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503010 Medical Insurance - Employee Portion</w:t>
      </w:r>
    </w:p>
    <w:p w14:paraId="3F75E498"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503020 Housing Fund - Employee Portion</w:t>
      </w:r>
    </w:p>
    <w:p w14:paraId="28CF828C"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503030 Other Employee Benefits (e.g., life insurance, meal subsidies)</w:t>
      </w:r>
    </w:p>
    <w:p w14:paraId="3BCFFAD8" w14:textId="77777777" w:rsidR="00225F27" w:rsidRPr="00225F27" w:rsidRDefault="00225F27" w:rsidP="00225F27">
      <w:p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lastRenderedPageBreak/>
        <w:t>II. Balance Sheet Accounts</w:t>
      </w:r>
    </w:p>
    <w:p w14:paraId="34D6FCF9" w14:textId="77777777" w:rsidR="00225F27" w:rsidRPr="00225F27" w:rsidRDefault="00225F27">
      <w:pPr>
        <w:numPr>
          <w:ilvl w:val="0"/>
          <w:numId w:val="6"/>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211000 Accrued Salaries Payable</w:t>
      </w:r>
    </w:p>
    <w:p w14:paraId="36B3A164" w14:textId="77777777" w:rsidR="00225F27" w:rsidRPr="00225F27" w:rsidRDefault="00225F27">
      <w:pPr>
        <w:numPr>
          <w:ilvl w:val="0"/>
          <w:numId w:val="6"/>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212000 Payroll Taxes Payable</w:t>
      </w:r>
    </w:p>
    <w:p w14:paraId="2443575D"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212010 Pension Insurance Payable</w:t>
      </w:r>
    </w:p>
    <w:p w14:paraId="467B630D"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212020 Medical Insurance Payable</w:t>
      </w:r>
    </w:p>
    <w:p w14:paraId="0693C284"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212030 Unemployment Insurance Payable</w:t>
      </w:r>
    </w:p>
    <w:p w14:paraId="6D99FECB"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212040 Work Injury Insurance Payable</w:t>
      </w:r>
    </w:p>
    <w:p w14:paraId="47D09E78"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212050 Maternity Insurance Payable</w:t>
      </w:r>
    </w:p>
    <w:p w14:paraId="295C2AA7"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212060 Housing Fund Payable</w:t>
      </w:r>
    </w:p>
    <w:p w14:paraId="4FDCFFF7" w14:textId="77777777" w:rsidR="00225F27" w:rsidRPr="00225F27" w:rsidRDefault="00225F27">
      <w:pPr>
        <w:numPr>
          <w:ilvl w:val="0"/>
          <w:numId w:val="6"/>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213000 Withholding Taxes Payable</w:t>
      </w:r>
    </w:p>
    <w:p w14:paraId="6C548284" w14:textId="77777777" w:rsidR="00225F27" w:rsidRPr="00225F27" w:rsidRDefault="00225F27" w:rsidP="00225F27">
      <w:p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Key Considerations:</w:t>
      </w:r>
    </w:p>
    <w:p w14:paraId="011FEF5A" w14:textId="77777777" w:rsidR="00225F27" w:rsidRPr="00225F27" w:rsidRDefault="00225F27">
      <w:pPr>
        <w:numPr>
          <w:ilvl w:val="0"/>
          <w:numId w:val="7"/>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Chart of Accounts Design:</w:t>
      </w:r>
      <w:r w:rsidRPr="00225F27">
        <w:rPr>
          <w:rFonts w:ascii="Segoe UI" w:hAnsi="Segoe UI" w:cs="Segoe UI"/>
          <w:sz w:val="20"/>
          <w:szCs w:val="20"/>
          <w:lang w:val="x-none"/>
        </w:rPr>
        <w:t xml:space="preserve"> This structure provides a basic framework. You should adapt it to your specific needs and the level of detail required for your accounting system.</w:t>
      </w:r>
    </w:p>
    <w:p w14:paraId="412E0AAA" w14:textId="77777777" w:rsidR="00225F27" w:rsidRPr="00225F27" w:rsidRDefault="00225F27">
      <w:pPr>
        <w:numPr>
          <w:ilvl w:val="0"/>
          <w:numId w:val="7"/>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Coding System:</w:t>
      </w:r>
      <w:r w:rsidRPr="00225F27">
        <w:rPr>
          <w:rFonts w:ascii="Segoe UI" w:hAnsi="Segoe UI" w:cs="Segoe UI"/>
          <w:sz w:val="20"/>
          <w:szCs w:val="20"/>
          <w:lang w:val="x-none"/>
        </w:rPr>
        <w:t xml:space="preserve"> Implement a consistent coding system (e.g., alphanumeric) for easy identification and reporting.</w:t>
      </w:r>
    </w:p>
    <w:p w14:paraId="1E5BF3BA" w14:textId="77777777" w:rsidR="00225F27" w:rsidRPr="00225F27" w:rsidRDefault="00225F27">
      <w:pPr>
        <w:numPr>
          <w:ilvl w:val="0"/>
          <w:numId w:val="7"/>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Internal Controls:</w:t>
      </w:r>
      <w:r w:rsidRPr="00225F27">
        <w:rPr>
          <w:rFonts w:ascii="Segoe UI" w:hAnsi="Segoe UI" w:cs="Segoe UI"/>
          <w:sz w:val="20"/>
          <w:szCs w:val="20"/>
          <w:lang w:val="x-none"/>
        </w:rPr>
        <w:t xml:space="preserve"> Establish strong internal controls to ensure accuracy and prevent fraud in payroll processing.</w:t>
      </w:r>
      <w:r w:rsidRPr="00225F27">
        <w:rPr>
          <w:rFonts w:ascii="Segoe UI" w:hAnsi="Segoe UI" w:cs="Segoe UI"/>
          <w:sz w:val="20"/>
          <w:szCs w:val="20"/>
          <w:vertAlign w:val="superscript"/>
          <w:lang w:val="x-none"/>
        </w:rPr>
        <w:t xml:space="preserve">1  </w:t>
      </w:r>
      <w:r w:rsidRPr="00225F27">
        <w:rPr>
          <w:rFonts w:ascii="Segoe UI" w:hAnsi="Segoe UI" w:cs="Segoe UI"/>
          <w:sz w:val="20"/>
          <w:szCs w:val="20"/>
          <w:lang w:val="x-none"/>
        </w:rPr>
        <w:t xml:space="preserve">See - </w:t>
      </w:r>
      <w:hyperlink r:id="rId12" w:anchor=":~:text=Strong%20internal%20controls%20that%20restrict,used%20to%20manage%20threats%20more" w:history="1">
        <w:r w:rsidRPr="00225F27">
          <w:rPr>
            <w:rStyle w:val="Hyperlink"/>
            <w:rFonts w:ascii="Segoe UI" w:hAnsi="Segoe UI" w:cs="Segoe UI"/>
            <w:sz w:val="20"/>
            <w:szCs w:val="20"/>
            <w:lang w:val="x-none"/>
          </w:rPr>
          <w:t>https://www.unit21.ai/fraud-aml-dictionary/payroll-fraud#:~:text=Strong%20internal%20controls%20that%20restrict,used%20to%20manage%20threats%20more</w:t>
        </w:r>
      </w:hyperlink>
      <w:r w:rsidRPr="00225F27">
        <w:rPr>
          <w:rFonts w:ascii="Segoe UI" w:hAnsi="Segoe UI" w:cs="Segoe UI"/>
          <w:sz w:val="20"/>
          <w:szCs w:val="20"/>
          <w:lang w:val="x-none"/>
        </w:rPr>
        <w:t xml:space="preserve"> - </w:t>
      </w:r>
    </w:p>
    <w:p w14:paraId="48A1EEF3" w14:textId="77777777" w:rsidR="00225F27" w:rsidRPr="00225F27" w:rsidRDefault="00225F27">
      <w:pPr>
        <w:numPr>
          <w:ilvl w:val="0"/>
          <w:numId w:val="7"/>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Regular Reviews:</w:t>
      </w:r>
      <w:r w:rsidRPr="00225F27">
        <w:rPr>
          <w:rFonts w:ascii="Segoe UI" w:hAnsi="Segoe UI" w:cs="Segoe UI"/>
          <w:sz w:val="20"/>
          <w:szCs w:val="20"/>
          <w:lang w:val="x-none"/>
        </w:rPr>
        <w:t xml:space="preserve"> Regularly review and update your payroll account structure to reflect changes in regulations and business requirements.</w:t>
      </w:r>
    </w:p>
    <w:p w14:paraId="0758CBF4"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Disclaimer:</w:t>
      </w:r>
      <w:r w:rsidRPr="00225F27">
        <w:rPr>
          <w:rFonts w:ascii="Segoe UI" w:hAnsi="Segoe UI" w:cs="Segoe UI"/>
          <w:sz w:val="20"/>
          <w:szCs w:val="20"/>
          <w:lang w:val="x-none"/>
        </w:rPr>
        <w:t xml:space="preserve"> This information is for general guidance only and should not be considered professional accounting advice.</w:t>
      </w:r>
    </w:p>
    <w:p w14:paraId="749503CA"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It is strongly recommended consulting with a qualified accounting professional or tax advisor in China for specific guidance on payroll accounting and tax requirements.</w:t>
      </w:r>
      <w:r w:rsidRPr="00225F27">
        <w:rPr>
          <w:rFonts w:ascii="Segoe UI" w:hAnsi="Segoe UI" w:cs="Segoe UI"/>
          <w:sz w:val="20"/>
          <w:szCs w:val="20"/>
          <w:lang w:val="x-none"/>
        </w:rPr>
        <w:t xml:space="preserve"> They can help you design a Chart of Accounts that meets your specific needs and complies with all applicable regulations.</w:t>
      </w:r>
    </w:p>
    <w:p w14:paraId="3D81E375"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025EEC5F"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86C9841"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1FB5BA3"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7C99084"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20182A09"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6953B586"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82C1081" w14:textId="2BB60D88" w:rsidR="001F1610" w:rsidRPr="001F1610" w:rsidRDefault="001F1610" w:rsidP="001F1610">
      <w:pPr>
        <w:pStyle w:val="Heading1"/>
      </w:pPr>
      <w:bookmarkStart w:id="15" w:name="_Toc187552658"/>
      <w:r w:rsidRPr="001F1610">
        <w:lastRenderedPageBreak/>
        <w:t>Unicode context menu options of forms</w:t>
      </w:r>
      <w:bookmarkEnd w:id="15"/>
    </w:p>
    <w:p w14:paraId="4D822524"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 xml:space="preserve">In osFinancials5/TurboCASH5, the context menu on most fields in forms, such as </w:t>
      </w:r>
      <w:hyperlink r:id="rId13" w:history="1">
        <w:r w:rsidRPr="001F1610">
          <w:rPr>
            <w:rStyle w:val="Hyperlink"/>
            <w:rFonts w:ascii="Segoe UI" w:hAnsi="Segoe UI" w:cs="Segoe UI"/>
            <w:b/>
            <w:bCs/>
            <w:sz w:val="20"/>
            <w:szCs w:val="20"/>
            <w:lang w:val="x-none"/>
          </w:rPr>
          <w:t>Debtors</w:t>
        </w:r>
      </w:hyperlink>
      <w:r w:rsidRPr="001F1610">
        <w:rPr>
          <w:rFonts w:ascii="Segoe UI" w:hAnsi="Segoe UI" w:cs="Segoe UI"/>
          <w:sz w:val="20"/>
          <w:szCs w:val="20"/>
          <w:lang w:val="x-none"/>
        </w:rPr>
        <w:t xml:space="preserve">, </w:t>
      </w:r>
      <w:hyperlink r:id="rId14" w:history="1">
        <w:r w:rsidRPr="001F1610">
          <w:rPr>
            <w:rStyle w:val="Hyperlink"/>
            <w:rFonts w:ascii="Segoe UI" w:hAnsi="Segoe UI" w:cs="Segoe UI"/>
            <w:sz w:val="20"/>
            <w:szCs w:val="20"/>
            <w:lang w:val="x-none"/>
          </w:rPr>
          <w:t>Creditors</w:t>
        </w:r>
      </w:hyperlink>
      <w:r w:rsidRPr="001F1610">
        <w:rPr>
          <w:rFonts w:ascii="Segoe UI" w:hAnsi="Segoe UI" w:cs="Segoe UI"/>
          <w:sz w:val="20"/>
          <w:szCs w:val="20"/>
          <w:lang w:val="x-none"/>
        </w:rPr>
        <w:t xml:space="preserve">, </w:t>
      </w:r>
      <w:hyperlink r:id="rId15" w:history="1">
        <w:r w:rsidRPr="001F1610">
          <w:rPr>
            <w:rStyle w:val="Hyperlink"/>
            <w:rFonts w:ascii="Segoe UI" w:hAnsi="Segoe UI" w:cs="Segoe UI"/>
            <w:sz w:val="20"/>
            <w:szCs w:val="20"/>
            <w:lang w:val="x-none"/>
          </w:rPr>
          <w:t>Stock</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Default</w:t>
      </w:r>
      <w:r w:rsidRPr="001F1610">
        <w:rPr>
          <w:rFonts w:ascii="Segoe UI" w:hAnsi="Segoe UI" w:cs="Segoe UI"/>
          <w:sz w:val="20"/>
          <w:szCs w:val="20"/>
          <w:lang w:val="x-none"/>
        </w:rPr>
        <w:t xml:space="preserve"> ribbon and </w:t>
      </w:r>
      <w:hyperlink r:id="rId16" w:history="1">
        <w:r w:rsidRPr="001F1610">
          <w:rPr>
            <w:rStyle w:val="Hyperlink"/>
            <w:rFonts w:ascii="Segoe UI" w:hAnsi="Segoe UI" w:cs="Segoe UI"/>
            <w:sz w:val="20"/>
            <w:szCs w:val="20"/>
            <w:lang w:val="x-none"/>
          </w:rPr>
          <w:t>Accounts</w:t>
        </w:r>
      </w:hyperlink>
      <w:r w:rsidRPr="001F1610">
        <w:rPr>
          <w:rFonts w:ascii="Segoe UI" w:hAnsi="Segoe UI" w:cs="Segoe UI"/>
          <w:sz w:val="20"/>
          <w:szCs w:val="20"/>
          <w:lang w:val="x-none"/>
        </w:rPr>
        <w:t xml:space="preserve">, </w:t>
      </w:r>
      <w:hyperlink r:id="rId17" w:history="1">
        <w:r w:rsidRPr="001F1610">
          <w:rPr>
            <w:rStyle w:val="Hyperlink"/>
            <w:rFonts w:ascii="Segoe UI" w:hAnsi="Segoe UI" w:cs="Segoe UI"/>
            <w:sz w:val="20"/>
            <w:szCs w:val="20"/>
            <w:lang w:val="x-none"/>
          </w:rPr>
          <w:t>Groups</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Setup</w:t>
      </w:r>
      <w:r w:rsidRPr="001F1610">
        <w:rPr>
          <w:rFonts w:ascii="Segoe UI" w:hAnsi="Segoe UI" w:cs="Segoe UI"/>
          <w:sz w:val="20"/>
          <w:szCs w:val="20"/>
          <w:lang w:val="x-none"/>
        </w:rPr>
        <w:t xml:space="preserve"> menu, include the following context menu items related to Unicode (if Unicode is enabled). </w:t>
      </w:r>
    </w:p>
    <w:p w14:paraId="14D7AEB9" w14:textId="7D4643CE"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noProof/>
          <w:sz w:val="20"/>
          <w:szCs w:val="20"/>
          <w:lang w:val="x-none"/>
        </w:rPr>
        <w:drawing>
          <wp:inline distT="0" distB="0" distL="0" distR="0" wp14:anchorId="2A617757" wp14:editId="0BACBFC9">
            <wp:extent cx="5505450" cy="5572125"/>
            <wp:effectExtent l="0" t="0" r="0" b="9525"/>
            <wp:docPr id="18552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5572125"/>
                    </a:xfrm>
                    <a:prstGeom prst="rect">
                      <a:avLst/>
                    </a:prstGeom>
                    <a:noFill/>
                    <a:ln>
                      <a:noFill/>
                    </a:ln>
                  </pic:spPr>
                </pic:pic>
              </a:graphicData>
            </a:graphic>
          </wp:inline>
        </w:drawing>
      </w:r>
    </w:p>
    <w:p w14:paraId="31569E1D"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context menu items in osFinancials5/TurboCASH5, specifically related to Unicode, provide advanced text formatting and control options when working with characters beyond the standard ASCII set. Let's break down what each option means and its function:</w:t>
      </w:r>
    </w:p>
    <w:p w14:paraId="62FC8D22"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1. Right to Left Reading Order</w:t>
      </w:r>
    </w:p>
    <w:p w14:paraId="0DBF3FF3" w14:textId="77777777" w:rsidR="001F1610" w:rsidRPr="001F1610" w:rsidRDefault="001F1610">
      <w:pPr>
        <w:numPr>
          <w:ilvl w:val="0"/>
          <w:numId w:val="8"/>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controls the reading direction of the text. When enabled, the text in the field will be displayed and processed from right to left, which is essential for languages like Arabic and Hebrew.</w:t>
      </w:r>
    </w:p>
    <w:p w14:paraId="7D0504A5"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2. Show Unicode Control Characters</w:t>
      </w:r>
    </w:p>
    <w:p w14:paraId="4490370F" w14:textId="77777777" w:rsidR="001F1610" w:rsidRDefault="001F1610">
      <w:pPr>
        <w:numPr>
          <w:ilvl w:val="0"/>
          <w:numId w:val="9"/>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displays invisible Unicode control characters that might be present in the text. These characters can affect text formatting and rendering, so visualizing them can help troubleshoot display issues.</w:t>
      </w:r>
    </w:p>
    <w:p w14:paraId="79D54D11" w14:textId="77777777" w:rsidR="009549E3" w:rsidRPr="001F1610" w:rsidRDefault="009549E3" w:rsidP="009549E3">
      <w:pPr>
        <w:autoSpaceDE w:val="0"/>
        <w:autoSpaceDN w:val="0"/>
        <w:adjustRightInd w:val="0"/>
        <w:spacing w:before="75" w:after="75" w:line="360" w:lineRule="auto"/>
        <w:rPr>
          <w:rFonts w:ascii="Segoe UI" w:hAnsi="Segoe UI" w:cs="Segoe UI"/>
          <w:sz w:val="20"/>
          <w:szCs w:val="20"/>
          <w:lang w:val="x-none"/>
        </w:rPr>
      </w:pPr>
    </w:p>
    <w:p w14:paraId="6B9D23DF"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lastRenderedPageBreak/>
        <w:t>3. Insert Unicode Control Character</w:t>
      </w:r>
    </w:p>
    <w:p w14:paraId="067611A9" w14:textId="77777777" w:rsidR="001F1610" w:rsidRPr="001F1610" w:rsidRDefault="001F1610">
      <w:pPr>
        <w:numPr>
          <w:ilvl w:val="0"/>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allows you to manually insert specific Unicode control characters into the text. These characters are used to fine-tune text direction, shaping, and rendering:</w:t>
      </w:r>
    </w:p>
    <w:p w14:paraId="7A902661"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LRM (Left-to-right Mark):</w:t>
      </w:r>
      <w:r w:rsidRPr="001F1610">
        <w:rPr>
          <w:rFonts w:ascii="Segoe UI" w:hAnsi="Segoe UI" w:cs="Segoe UI"/>
          <w:sz w:val="20"/>
          <w:szCs w:val="20"/>
          <w:lang w:val="x-none"/>
        </w:rPr>
        <w:t xml:space="preserve"> Forces the following characters to be displayed left-to-right.</w:t>
      </w:r>
    </w:p>
    <w:p w14:paraId="071D5AF7"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RLM (Right-to-left Mark):</w:t>
      </w:r>
      <w:r w:rsidRPr="001F1610">
        <w:rPr>
          <w:rFonts w:ascii="Segoe UI" w:hAnsi="Segoe UI" w:cs="Segoe UI"/>
          <w:sz w:val="20"/>
          <w:szCs w:val="20"/>
          <w:lang w:val="x-none"/>
        </w:rPr>
        <w:t xml:space="preserve"> Forces the following characters to be displayed right-to-left.</w:t>
      </w:r>
    </w:p>
    <w:p w14:paraId="0C3775CC"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ZWJ (Zero Width Joiner):</w:t>
      </w:r>
      <w:r w:rsidRPr="001F1610">
        <w:rPr>
          <w:rFonts w:ascii="Segoe UI" w:hAnsi="Segoe UI" w:cs="Segoe UI"/>
          <w:sz w:val="20"/>
          <w:szCs w:val="20"/>
          <w:lang w:val="x-none"/>
        </w:rPr>
        <w:t xml:space="preserve"> Connects two characters that might otherwise be separated.</w:t>
      </w:r>
    </w:p>
    <w:p w14:paraId="46AED23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ZWNJ (Zero Width Non-Joiner):</w:t>
      </w:r>
      <w:r w:rsidRPr="001F1610">
        <w:rPr>
          <w:rFonts w:ascii="Segoe UI" w:hAnsi="Segoe UI" w:cs="Segoe UI"/>
          <w:sz w:val="20"/>
          <w:szCs w:val="20"/>
          <w:lang w:val="x-none"/>
        </w:rPr>
        <w:t xml:space="preserve"> Prevents two characters from being connected.</w:t>
      </w:r>
    </w:p>
    <w:p w14:paraId="3BC2C61E"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LRE (Start of Left-to-right Embedding):</w:t>
      </w:r>
      <w:r w:rsidRPr="001F1610">
        <w:rPr>
          <w:rFonts w:ascii="Segoe UI" w:hAnsi="Segoe UI" w:cs="Segoe UI"/>
          <w:sz w:val="20"/>
          <w:szCs w:val="20"/>
          <w:lang w:val="x-none"/>
        </w:rPr>
        <w:t xml:space="preserve"> Starts a region of left-to-right text within right-to-left text.</w:t>
      </w:r>
    </w:p>
    <w:p w14:paraId="3A3753B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RLE (Start of Right-to-left Embedding):</w:t>
      </w:r>
      <w:r w:rsidRPr="001F1610">
        <w:rPr>
          <w:rFonts w:ascii="Segoe UI" w:hAnsi="Segoe UI" w:cs="Segoe UI"/>
          <w:sz w:val="20"/>
          <w:szCs w:val="20"/>
          <w:lang w:val="x-none"/>
        </w:rPr>
        <w:t xml:space="preserve"> Starts a region of right-to-left text within left-to-right text.</w:t>
      </w:r>
    </w:p>
    <w:p w14:paraId="7792DBF5"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LRO (Start of Left-to-right Override):</w:t>
      </w:r>
      <w:r w:rsidRPr="001F1610">
        <w:rPr>
          <w:rFonts w:ascii="Segoe UI" w:hAnsi="Segoe UI" w:cs="Segoe UI"/>
          <w:sz w:val="20"/>
          <w:szCs w:val="20"/>
          <w:lang w:val="x-none"/>
        </w:rPr>
        <w:t xml:space="preserve"> Overrides the current text direction and sets it to left-to-right.</w:t>
      </w:r>
    </w:p>
    <w:p w14:paraId="580D2F5A"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RLO (Start of Right-to-left Override):</w:t>
      </w:r>
      <w:r w:rsidRPr="001F1610">
        <w:rPr>
          <w:rFonts w:ascii="Segoe UI" w:hAnsi="Segoe UI" w:cs="Segoe UI"/>
          <w:sz w:val="20"/>
          <w:szCs w:val="20"/>
          <w:lang w:val="x-none"/>
        </w:rPr>
        <w:t xml:space="preserve"> Overrides the current text direction and sets it to right-to-left.</w:t>
      </w:r>
    </w:p>
    <w:p w14:paraId="0CDE7886"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PDF (Pop Directional Formatting):</w:t>
      </w:r>
      <w:r w:rsidRPr="001F1610">
        <w:rPr>
          <w:rFonts w:ascii="Segoe UI" w:hAnsi="Segoe UI" w:cs="Segoe UI"/>
          <w:sz w:val="20"/>
          <w:szCs w:val="20"/>
          <w:lang w:val="x-none"/>
        </w:rPr>
        <w:t xml:space="preserve"> Ends a region of embedded text direction.</w:t>
      </w:r>
    </w:p>
    <w:p w14:paraId="4DC2649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NADS (National Digit Shapes Substitution):</w:t>
      </w:r>
      <w:r w:rsidRPr="001F1610">
        <w:rPr>
          <w:rFonts w:ascii="Segoe UI" w:hAnsi="Segoe UI" w:cs="Segoe UI"/>
          <w:sz w:val="20"/>
          <w:szCs w:val="20"/>
          <w:lang w:val="x-none"/>
        </w:rPr>
        <w:t xml:space="preserve"> Uses the digit shapes specific to the current locale.</w:t>
      </w:r>
    </w:p>
    <w:p w14:paraId="3599489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NODS (Nominal (European) Digit Shapes):</w:t>
      </w:r>
      <w:r w:rsidRPr="001F1610">
        <w:rPr>
          <w:rFonts w:ascii="Segoe UI" w:hAnsi="Segoe UI" w:cs="Segoe UI"/>
          <w:sz w:val="20"/>
          <w:szCs w:val="20"/>
          <w:lang w:val="x-none"/>
        </w:rPr>
        <w:t xml:space="preserve"> Uses the standard European digit shapes (0-9).</w:t>
      </w:r>
    </w:p>
    <w:p w14:paraId="5481FBD4"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ASS (Activate Symmetric Swapping):</w:t>
      </w:r>
      <w:r w:rsidRPr="001F1610">
        <w:rPr>
          <w:rFonts w:ascii="Segoe UI" w:hAnsi="Segoe UI" w:cs="Segoe UI"/>
          <w:sz w:val="20"/>
          <w:szCs w:val="20"/>
          <w:lang w:val="x-none"/>
        </w:rPr>
        <w:t xml:space="preserve"> Enables symmetric swapping of characters, which can affect the appearance of certain characters.</w:t>
      </w:r>
    </w:p>
    <w:p w14:paraId="19A6D859"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ISS (Inhibit Symmetric Swapping):</w:t>
      </w:r>
      <w:r w:rsidRPr="001F1610">
        <w:rPr>
          <w:rFonts w:ascii="Segoe UI" w:hAnsi="Segoe UI" w:cs="Segoe UI"/>
          <w:sz w:val="20"/>
          <w:szCs w:val="20"/>
          <w:lang w:val="x-none"/>
        </w:rPr>
        <w:t xml:space="preserve"> Disables symmetric swapping of characters.</w:t>
      </w:r>
    </w:p>
    <w:p w14:paraId="30C68A20"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AAFS (Activate Arabic Form Shaping):</w:t>
      </w:r>
      <w:r w:rsidRPr="001F1610">
        <w:rPr>
          <w:rFonts w:ascii="Segoe UI" w:hAnsi="Segoe UI" w:cs="Segoe UI"/>
          <w:sz w:val="20"/>
          <w:szCs w:val="20"/>
          <w:lang w:val="x-none"/>
        </w:rPr>
        <w:t xml:space="preserve"> Enables shaping of Arabic characters based on their position in the word.</w:t>
      </w:r>
    </w:p>
    <w:p w14:paraId="4BADC584"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IAFS (Inhibit Arabic Form Shaping):</w:t>
      </w:r>
      <w:r w:rsidRPr="001F1610">
        <w:rPr>
          <w:rFonts w:ascii="Segoe UI" w:hAnsi="Segoe UI" w:cs="Segoe UI"/>
          <w:sz w:val="20"/>
          <w:szCs w:val="20"/>
          <w:lang w:val="x-none"/>
        </w:rPr>
        <w:t xml:space="preserve"> Disables shaping of Arabic characters.</w:t>
      </w:r>
    </w:p>
    <w:p w14:paraId="647F354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RS (Record Separator):</w:t>
      </w:r>
      <w:r w:rsidRPr="001F1610">
        <w:rPr>
          <w:rFonts w:ascii="Segoe UI" w:hAnsi="Segoe UI" w:cs="Segoe UI"/>
          <w:sz w:val="20"/>
          <w:szCs w:val="20"/>
          <w:lang w:val="x-none"/>
        </w:rPr>
        <w:t xml:space="preserve"> A block separator character.</w:t>
      </w:r>
    </w:p>
    <w:p w14:paraId="7F2B4326"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US (Unit Separator):</w:t>
      </w:r>
      <w:r w:rsidRPr="001F1610">
        <w:rPr>
          <w:rFonts w:ascii="Segoe UI" w:hAnsi="Segoe UI" w:cs="Segoe UI"/>
          <w:sz w:val="20"/>
          <w:szCs w:val="20"/>
          <w:lang w:val="x-none"/>
        </w:rPr>
        <w:t xml:space="preserve"> A segment separator character.</w:t>
      </w:r>
    </w:p>
    <w:p w14:paraId="39BBF3A7"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4. Open IME</w:t>
      </w:r>
    </w:p>
    <w:p w14:paraId="7A7F2867" w14:textId="77777777" w:rsidR="001F1610" w:rsidRPr="001F1610" w:rsidRDefault="001F1610">
      <w:pPr>
        <w:numPr>
          <w:ilvl w:val="0"/>
          <w:numId w:val="11"/>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opens the Input Method Editor (IME), a tool that allows you to input characters from languages that don't have direct keyboard mappings.</w:t>
      </w:r>
    </w:p>
    <w:p w14:paraId="7B3DF658"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5. Reconversion</w:t>
      </w:r>
    </w:p>
    <w:p w14:paraId="132082C9" w14:textId="77777777" w:rsidR="001F1610" w:rsidRPr="001F1610" w:rsidRDefault="001F1610">
      <w:pPr>
        <w:numPr>
          <w:ilvl w:val="0"/>
          <w:numId w:val="12"/>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is specific to IMEs. It re-</w:t>
      </w:r>
      <w:proofErr w:type="spellStart"/>
      <w:r w:rsidRPr="001F1610">
        <w:rPr>
          <w:rFonts w:ascii="Segoe UI" w:hAnsi="Segoe UI" w:cs="Segoe UI"/>
          <w:sz w:val="20"/>
          <w:szCs w:val="20"/>
          <w:lang w:val="x-none"/>
        </w:rPr>
        <w:t>analyzes</w:t>
      </w:r>
      <w:proofErr w:type="spellEnd"/>
      <w:r w:rsidRPr="001F1610">
        <w:rPr>
          <w:rFonts w:ascii="Segoe UI" w:hAnsi="Segoe UI" w:cs="Segoe UI"/>
          <w:sz w:val="20"/>
          <w:szCs w:val="20"/>
          <w:lang w:val="x-none"/>
        </w:rPr>
        <w:t xml:space="preserve"> the input text and may suggest alternative conversions or corrections.</w:t>
      </w:r>
    </w:p>
    <w:p w14:paraId="61461363"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In Summary</w:t>
      </w:r>
    </w:p>
    <w:p w14:paraId="0ED9226A" w14:textId="06FA7EA3" w:rsidR="00225F27" w:rsidRPr="001C4D71" w:rsidRDefault="001F1610" w:rsidP="00225F27">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Unicode-related context menu items in osFinancials5/TurboCASH5 provide powerful tools for handling text in various languages and scripts. They allow you to control text direction, insert special characters, and fine-tune text rendering to ensure accurate and professional-looking results.</w:t>
      </w:r>
    </w:p>
    <w:p w14:paraId="718FD899" w14:textId="39E42B26" w:rsidR="001C4D71" w:rsidRPr="00CA1F30" w:rsidRDefault="001C4D71" w:rsidP="001C4D71">
      <w:pPr>
        <w:autoSpaceDE w:val="0"/>
        <w:autoSpaceDN w:val="0"/>
        <w:adjustRightInd w:val="0"/>
        <w:spacing w:before="75" w:after="75" w:line="360" w:lineRule="auto"/>
        <w:rPr>
          <w:rFonts w:ascii="Segoe UI Black" w:hAnsi="Segoe UI Black" w:cs="Segoe UI Black"/>
          <w:b/>
          <w:bCs/>
          <w:color w:val="000080"/>
          <w:sz w:val="28"/>
          <w:szCs w:val="28"/>
          <w:lang w:val="x-none"/>
        </w:rPr>
      </w:pPr>
      <w:r w:rsidRPr="001C4D71">
        <w:rPr>
          <w:rFonts w:ascii="Segoe UI" w:hAnsi="Segoe UI" w:cs="Segoe UI"/>
          <w:sz w:val="20"/>
          <w:szCs w:val="20"/>
          <w:lang w:val="x-none"/>
        </w:rPr>
        <w:t xml:space="preserve"> </w:t>
      </w:r>
    </w:p>
    <w:sectPr w:rsidR="001C4D71" w:rsidRPr="00CA1F30"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1" w15:restartNumberingAfterBreak="0">
    <w:nsid w:val="09B32D9C"/>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 w15:restartNumberingAfterBreak="0">
    <w:nsid w:val="0E62AA4B"/>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5" w15:restartNumberingAfterBreak="0">
    <w:nsid w:val="3D9A987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6" w15:restartNumberingAfterBreak="0">
    <w:nsid w:val="453449EF"/>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7" w15:restartNumberingAfterBreak="0">
    <w:nsid w:val="478F8E7E"/>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8"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9" w15:restartNumberingAfterBreak="0">
    <w:nsid w:val="6D84C30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0"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1" w15:restartNumberingAfterBreak="0">
    <w:nsid w:val="78B02994"/>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num w:numId="1" w16cid:durableId="1505130075">
    <w:abstractNumId w:val="9"/>
  </w:num>
  <w:num w:numId="2" w16cid:durableId="1699353464">
    <w:abstractNumId w:val="6"/>
  </w:num>
  <w:num w:numId="3" w16cid:durableId="448626395">
    <w:abstractNumId w:val="7"/>
  </w:num>
  <w:num w:numId="4" w16cid:durableId="1893806295">
    <w:abstractNumId w:val="5"/>
  </w:num>
  <w:num w:numId="5" w16cid:durableId="1657370570">
    <w:abstractNumId w:val="11"/>
  </w:num>
  <w:num w:numId="6" w16cid:durableId="1503854911">
    <w:abstractNumId w:val="1"/>
  </w:num>
  <w:num w:numId="7" w16cid:durableId="253326235">
    <w:abstractNumId w:val="3"/>
  </w:num>
  <w:num w:numId="8" w16cid:durableId="136800087">
    <w:abstractNumId w:val="2"/>
  </w:num>
  <w:num w:numId="9" w16cid:durableId="1172645096">
    <w:abstractNumId w:val="8"/>
  </w:num>
  <w:num w:numId="10" w16cid:durableId="516844148">
    <w:abstractNumId w:val="0"/>
  </w:num>
  <w:num w:numId="11" w16cid:durableId="652836651">
    <w:abstractNumId w:val="4"/>
  </w:num>
  <w:num w:numId="12" w16cid:durableId="2078164638">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A6677"/>
    <w:rsid w:val="000B0953"/>
    <w:rsid w:val="000B4147"/>
    <w:rsid w:val="00162395"/>
    <w:rsid w:val="00180822"/>
    <w:rsid w:val="001C4D71"/>
    <w:rsid w:val="001D5476"/>
    <w:rsid w:val="001F1610"/>
    <w:rsid w:val="001F6310"/>
    <w:rsid w:val="001F6FBC"/>
    <w:rsid w:val="00225F27"/>
    <w:rsid w:val="002A2638"/>
    <w:rsid w:val="003179DE"/>
    <w:rsid w:val="003332ED"/>
    <w:rsid w:val="003348D4"/>
    <w:rsid w:val="00345299"/>
    <w:rsid w:val="003631DE"/>
    <w:rsid w:val="003F75BA"/>
    <w:rsid w:val="004A4737"/>
    <w:rsid w:val="005029D5"/>
    <w:rsid w:val="0053071C"/>
    <w:rsid w:val="005375D8"/>
    <w:rsid w:val="005559CB"/>
    <w:rsid w:val="005920B4"/>
    <w:rsid w:val="005A4D46"/>
    <w:rsid w:val="005D41DB"/>
    <w:rsid w:val="00607AE8"/>
    <w:rsid w:val="00660560"/>
    <w:rsid w:val="00693E68"/>
    <w:rsid w:val="006E148E"/>
    <w:rsid w:val="00740893"/>
    <w:rsid w:val="00755679"/>
    <w:rsid w:val="007656CD"/>
    <w:rsid w:val="00772EE8"/>
    <w:rsid w:val="007D05F2"/>
    <w:rsid w:val="00807D87"/>
    <w:rsid w:val="008646B3"/>
    <w:rsid w:val="008C2B8A"/>
    <w:rsid w:val="00914842"/>
    <w:rsid w:val="009549E3"/>
    <w:rsid w:val="009F70DB"/>
    <w:rsid w:val="00A04919"/>
    <w:rsid w:val="00A81A3A"/>
    <w:rsid w:val="00A92693"/>
    <w:rsid w:val="00B77A9D"/>
    <w:rsid w:val="00BC1AAE"/>
    <w:rsid w:val="00C36B5B"/>
    <w:rsid w:val="00C50134"/>
    <w:rsid w:val="00C57F44"/>
    <w:rsid w:val="00C956E2"/>
    <w:rsid w:val="00CA1F30"/>
    <w:rsid w:val="00CE6E7E"/>
    <w:rsid w:val="00D22668"/>
    <w:rsid w:val="00DE3B31"/>
    <w:rsid w:val="00DE45C2"/>
    <w:rsid w:val="00DE7C32"/>
    <w:rsid w:val="00E13AD9"/>
    <w:rsid w:val="00E13EC8"/>
    <w:rsid w:val="00E31ADB"/>
    <w:rsid w:val="00E47290"/>
    <w:rsid w:val="00EA7609"/>
    <w:rsid w:val="00EB1EF5"/>
    <w:rsid w:val="00F07D22"/>
    <w:rsid w:val="00F724CA"/>
    <w:rsid w:val="00FA363E"/>
    <w:rsid w:val="00FC21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99"/>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99"/>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693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nd-topic://7ea26aa8109d4b06988600557f4bad1a"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learn.microsoft.com/en-us/windows/win32/intl/code-page-identifiers" TargetMode="External"/><Relationship Id="rId12" Type="http://schemas.openxmlformats.org/officeDocument/2006/relationships/hyperlink" Target="&#8226;%20https://www.unit21.ai/fraud-aml-dictionary/payroll-fraud" TargetMode="External"/><Relationship Id="rId17" Type="http://schemas.openxmlformats.org/officeDocument/2006/relationships/hyperlink" Target="hnd-topic://1ac89184c1994c0a863dfdaed4e44fff" TargetMode="External"/><Relationship Id="rId2" Type="http://schemas.openxmlformats.org/officeDocument/2006/relationships/numbering" Target="numbering.xml"/><Relationship Id="rId16" Type="http://schemas.openxmlformats.org/officeDocument/2006/relationships/hyperlink" Target="hnd-topic://5fdf5282071941c289dc32354fd3770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ise.com/gb/vat/china" TargetMode="External"/><Relationship Id="rId5" Type="http://schemas.openxmlformats.org/officeDocument/2006/relationships/webSettings" Target="webSettings.xml"/><Relationship Id="rId15" Type="http://schemas.openxmlformats.org/officeDocument/2006/relationships/hyperlink" Target="hnd-topic://b63ce7792fbe4d239b1fe6a867815835" TargetMode="External"/><Relationship Id="rId10" Type="http://schemas.openxmlformats.org/officeDocument/2006/relationships/hyperlink" Target="https://wise.com/gb/vat/chin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xsummaries.pwc.com/quick-charts/value-added-tax-vat-rates" TargetMode="External"/><Relationship Id="rId14" Type="http://schemas.openxmlformats.org/officeDocument/2006/relationships/hyperlink" Target="hnd-topic://e784edfabf87435991481c10dcee1e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Pages>
  <Words>1784</Words>
  <Characters>10174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30</cp:revision>
  <dcterms:created xsi:type="dcterms:W3CDTF">2024-01-02T07:18:00Z</dcterms:created>
  <dcterms:modified xsi:type="dcterms:W3CDTF">2025-01-12T04:28:00Z</dcterms:modified>
</cp:coreProperties>
</file>