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en-ZA"/>
        </w:rPr>
        <w:id w:val="115810176"/>
        <w:docPartObj>
          <w:docPartGallery w:val="Table of Contents"/>
          <w:docPartUnique/>
        </w:docPartObj>
      </w:sdtPr>
      <w:sdtEndPr>
        <w:rPr>
          <w:b/>
          <w:bCs/>
          <w:noProof/>
        </w:rPr>
      </w:sdtEndPr>
      <w:sdtContent>
        <w:p w14:paraId="5794D130" w14:textId="0F155974" w:rsidR="00F724CA" w:rsidRDefault="00F724CA">
          <w:pPr>
            <w:pStyle w:val="TOCHeading"/>
          </w:pPr>
          <w:r>
            <w:t>Table of Contents</w:t>
          </w:r>
        </w:p>
        <w:p w14:paraId="023E617C" w14:textId="5D1659E1" w:rsidR="00DB3882" w:rsidRDefault="00F724CA">
          <w:pPr>
            <w:pStyle w:val="TOC1"/>
            <w:tabs>
              <w:tab w:val="right" w:leader="dot" w:pos="1045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84549537" w:history="1">
            <w:r w:rsidR="00DB3882" w:rsidRPr="007106EA">
              <w:rPr>
                <w:rStyle w:val="Hyperlink"/>
                <w:noProof/>
              </w:rPr>
              <w:t>Help documentation updated</w:t>
            </w:r>
            <w:r w:rsidR="00DB3882">
              <w:rPr>
                <w:noProof/>
                <w:webHidden/>
              </w:rPr>
              <w:tab/>
            </w:r>
            <w:r w:rsidR="00DB3882">
              <w:rPr>
                <w:noProof/>
                <w:webHidden/>
              </w:rPr>
              <w:fldChar w:fldCharType="begin"/>
            </w:r>
            <w:r w:rsidR="00DB3882">
              <w:rPr>
                <w:noProof/>
                <w:webHidden/>
              </w:rPr>
              <w:instrText xml:space="preserve"> PAGEREF _Toc184549537 \h </w:instrText>
            </w:r>
            <w:r w:rsidR="00DB3882">
              <w:rPr>
                <w:noProof/>
                <w:webHidden/>
              </w:rPr>
            </w:r>
            <w:r w:rsidR="00DB3882">
              <w:rPr>
                <w:noProof/>
                <w:webHidden/>
              </w:rPr>
              <w:fldChar w:fldCharType="separate"/>
            </w:r>
            <w:r w:rsidR="00DB3882">
              <w:rPr>
                <w:noProof/>
                <w:webHidden/>
              </w:rPr>
              <w:t>1</w:t>
            </w:r>
            <w:r w:rsidR="00DB3882">
              <w:rPr>
                <w:noProof/>
                <w:webHidden/>
              </w:rPr>
              <w:fldChar w:fldCharType="end"/>
            </w:r>
          </w:hyperlink>
        </w:p>
        <w:p w14:paraId="2E2E8EF7" w14:textId="69184741" w:rsidR="00DB3882" w:rsidRDefault="00DB3882">
          <w:pPr>
            <w:pStyle w:val="TOC1"/>
            <w:tabs>
              <w:tab w:val="right" w:leader="dot" w:pos="10456"/>
            </w:tabs>
            <w:rPr>
              <w:rFonts w:eastAsiaTheme="minorEastAsia"/>
              <w:noProof/>
              <w:kern w:val="2"/>
              <w:sz w:val="24"/>
              <w:szCs w:val="24"/>
              <w:lang w:eastAsia="en-ZA"/>
              <w14:ligatures w14:val="standardContextual"/>
            </w:rPr>
          </w:pPr>
          <w:hyperlink w:anchor="_Toc184549538" w:history="1">
            <w:r w:rsidRPr="007106EA">
              <w:rPr>
                <w:rStyle w:val="Hyperlink"/>
                <w:noProof/>
              </w:rPr>
              <w:t>Differences in osFinancials5 and TurboCASH5</w:t>
            </w:r>
            <w:r>
              <w:rPr>
                <w:noProof/>
                <w:webHidden/>
              </w:rPr>
              <w:tab/>
            </w:r>
            <w:r>
              <w:rPr>
                <w:noProof/>
                <w:webHidden/>
              </w:rPr>
              <w:fldChar w:fldCharType="begin"/>
            </w:r>
            <w:r>
              <w:rPr>
                <w:noProof/>
                <w:webHidden/>
              </w:rPr>
              <w:instrText xml:space="preserve"> PAGEREF _Toc184549538 \h </w:instrText>
            </w:r>
            <w:r>
              <w:rPr>
                <w:noProof/>
                <w:webHidden/>
              </w:rPr>
            </w:r>
            <w:r>
              <w:rPr>
                <w:noProof/>
                <w:webHidden/>
              </w:rPr>
              <w:fldChar w:fldCharType="separate"/>
            </w:r>
            <w:r>
              <w:rPr>
                <w:noProof/>
                <w:webHidden/>
              </w:rPr>
              <w:t>1</w:t>
            </w:r>
            <w:r>
              <w:rPr>
                <w:noProof/>
                <w:webHidden/>
              </w:rPr>
              <w:fldChar w:fldCharType="end"/>
            </w:r>
          </w:hyperlink>
        </w:p>
        <w:p w14:paraId="4B2F670F" w14:textId="5694B5C5" w:rsidR="00DB3882" w:rsidRDefault="00DB3882">
          <w:pPr>
            <w:pStyle w:val="TOC1"/>
            <w:tabs>
              <w:tab w:val="right" w:leader="dot" w:pos="10456"/>
            </w:tabs>
            <w:rPr>
              <w:rFonts w:eastAsiaTheme="minorEastAsia"/>
              <w:noProof/>
              <w:kern w:val="2"/>
              <w:sz w:val="24"/>
              <w:szCs w:val="24"/>
              <w:lang w:eastAsia="en-ZA"/>
              <w14:ligatures w14:val="standardContextual"/>
            </w:rPr>
          </w:pPr>
          <w:hyperlink w:anchor="_Toc184549539" w:history="1">
            <w:r w:rsidRPr="007106EA">
              <w:rPr>
                <w:rStyle w:val="Hyperlink"/>
                <w:noProof/>
              </w:rPr>
              <w:t>Plugins in osFinancials5 and TurboCASH5</w:t>
            </w:r>
            <w:r>
              <w:rPr>
                <w:noProof/>
                <w:webHidden/>
              </w:rPr>
              <w:tab/>
            </w:r>
            <w:r>
              <w:rPr>
                <w:noProof/>
                <w:webHidden/>
              </w:rPr>
              <w:fldChar w:fldCharType="begin"/>
            </w:r>
            <w:r>
              <w:rPr>
                <w:noProof/>
                <w:webHidden/>
              </w:rPr>
              <w:instrText xml:space="preserve"> PAGEREF _Toc184549539 \h </w:instrText>
            </w:r>
            <w:r>
              <w:rPr>
                <w:noProof/>
                <w:webHidden/>
              </w:rPr>
            </w:r>
            <w:r>
              <w:rPr>
                <w:noProof/>
                <w:webHidden/>
              </w:rPr>
              <w:fldChar w:fldCharType="separate"/>
            </w:r>
            <w:r>
              <w:rPr>
                <w:noProof/>
                <w:webHidden/>
              </w:rPr>
              <w:t>2</w:t>
            </w:r>
            <w:r>
              <w:rPr>
                <w:noProof/>
                <w:webHidden/>
              </w:rPr>
              <w:fldChar w:fldCharType="end"/>
            </w:r>
          </w:hyperlink>
        </w:p>
        <w:p w14:paraId="0329F01D" w14:textId="7491864F" w:rsidR="00F724CA" w:rsidRDefault="00F724CA">
          <w:pPr>
            <w:rPr>
              <w:b/>
              <w:bCs/>
              <w:noProof/>
            </w:rPr>
          </w:pPr>
          <w:r>
            <w:rPr>
              <w:b/>
              <w:bCs/>
              <w:noProof/>
            </w:rPr>
            <w:fldChar w:fldCharType="end"/>
          </w:r>
        </w:p>
      </w:sdtContent>
    </w:sdt>
    <w:p w14:paraId="2F9D9BB1" w14:textId="6F654EF1" w:rsidR="00345299" w:rsidRPr="003A5787" w:rsidRDefault="003A5787" w:rsidP="00DB3882">
      <w:pPr>
        <w:pStyle w:val="Heading1"/>
        <w:rPr>
          <w:rFonts w:ascii="Segoe UI" w:hAnsi="Segoe UI" w:cs="Segoe UI"/>
          <w:sz w:val="20"/>
          <w:szCs w:val="20"/>
        </w:rPr>
      </w:pPr>
      <w:bookmarkStart w:id="0" w:name="_Toc184549537"/>
      <w:r w:rsidRPr="003A5787">
        <w:t xml:space="preserve">Help documentation </w:t>
      </w:r>
      <w:r w:rsidR="00345299" w:rsidRPr="00345299">
        <w:t>updated</w:t>
      </w:r>
      <w:bookmarkEnd w:id="0"/>
      <w:r w:rsidRPr="003A5787">
        <w:rPr>
          <w:rFonts w:ascii="Segoe UI" w:hAnsi="Segoe UI" w:cs="Segoe UI"/>
          <w:sz w:val="20"/>
          <w:szCs w:val="20"/>
        </w:rPr>
        <w:t xml:space="preserve"> </w:t>
      </w:r>
    </w:p>
    <w:p w14:paraId="4F21BCE0" w14:textId="77777777" w:rsidR="003A5787" w:rsidRPr="003A5787" w:rsidRDefault="003A5787" w:rsidP="003A5787">
      <w:pPr>
        <w:autoSpaceDE w:val="0"/>
        <w:autoSpaceDN w:val="0"/>
        <w:adjustRightInd w:val="0"/>
        <w:spacing w:before="75" w:after="75" w:line="360" w:lineRule="auto"/>
        <w:rPr>
          <w:rFonts w:ascii="Segoe UI" w:hAnsi="Segoe UI" w:cs="Segoe UI"/>
          <w:sz w:val="20"/>
          <w:szCs w:val="20"/>
          <w:lang w:val="x-none"/>
        </w:rPr>
      </w:pPr>
      <w:r w:rsidRPr="003A5787">
        <w:rPr>
          <w:rFonts w:ascii="Segoe UI" w:hAnsi="Segoe UI" w:cs="Segoe UI"/>
          <w:b/>
          <w:bCs/>
          <w:sz w:val="20"/>
          <w:szCs w:val="20"/>
          <w:lang w:val="x-none"/>
        </w:rPr>
        <w:t>Added</w:t>
      </w:r>
      <w:r w:rsidRPr="003A5787">
        <w:rPr>
          <w:rFonts w:ascii="Segoe UI" w:hAnsi="Segoe UI" w:cs="Segoe UI"/>
          <w:sz w:val="20"/>
          <w:szCs w:val="20"/>
          <w:lang w:val="x-none"/>
        </w:rPr>
        <w:t xml:space="preserve"> : TurboCASH5 banner in the main pages (next to the osFinancials banner).</w:t>
      </w:r>
    </w:p>
    <w:p w14:paraId="5C57B3D7" w14:textId="77777777" w:rsidR="003A5787" w:rsidRDefault="003A5787" w:rsidP="003A5787">
      <w:pPr>
        <w:autoSpaceDE w:val="0"/>
        <w:autoSpaceDN w:val="0"/>
        <w:adjustRightInd w:val="0"/>
        <w:spacing w:before="75" w:after="75" w:line="360" w:lineRule="auto"/>
        <w:rPr>
          <w:rFonts w:ascii="Segoe UI" w:hAnsi="Segoe UI" w:cs="Segoe UI"/>
          <w:sz w:val="20"/>
          <w:szCs w:val="20"/>
          <w:lang w:val="x-none"/>
        </w:rPr>
      </w:pPr>
      <w:r w:rsidRPr="003A5787">
        <w:rPr>
          <w:rFonts w:ascii="Segoe UI" w:hAnsi="Segoe UI" w:cs="Segoe UI"/>
          <w:b/>
          <w:bCs/>
          <w:sz w:val="20"/>
          <w:szCs w:val="20"/>
          <w:lang w:val="x-none"/>
        </w:rPr>
        <w:t>Added</w:t>
      </w:r>
      <w:r w:rsidRPr="003A5787">
        <w:rPr>
          <w:rFonts w:ascii="Segoe UI" w:hAnsi="Segoe UI" w:cs="Segoe UI"/>
          <w:sz w:val="20"/>
          <w:szCs w:val="20"/>
          <w:lang w:val="x-none"/>
        </w:rPr>
        <w:t xml:space="preserve"> : Help project title and project footers to include TurboCASH5. </w:t>
      </w:r>
    </w:p>
    <w:p w14:paraId="2754DC57" w14:textId="77777777" w:rsidR="00DB3882" w:rsidRPr="00DB3882" w:rsidRDefault="00DB3882" w:rsidP="00DB3882">
      <w:pPr>
        <w:pStyle w:val="Heading1"/>
      </w:pPr>
      <w:bookmarkStart w:id="1" w:name="_Toc184549538"/>
      <w:r w:rsidRPr="00DB3882">
        <w:t>Differences in osFinancials5 and TurboCASH5</w:t>
      </w:r>
      <w:bookmarkEnd w:id="1"/>
      <w:r w:rsidRPr="00DB3882">
        <w:t xml:space="preserve"> </w:t>
      </w:r>
    </w:p>
    <w:p w14:paraId="7D95B84A" w14:textId="77777777" w:rsidR="00DB3882" w:rsidRPr="00DB3882" w:rsidRDefault="00DB3882" w:rsidP="00DB3882">
      <w:pPr>
        <w:autoSpaceDE w:val="0"/>
        <w:autoSpaceDN w:val="0"/>
        <w:adjustRightInd w:val="0"/>
        <w:spacing w:before="75" w:after="75" w:line="360" w:lineRule="auto"/>
        <w:rPr>
          <w:rFonts w:ascii="Segoe UI" w:hAnsi="Segoe UI" w:cs="Segoe UI"/>
          <w:sz w:val="20"/>
          <w:szCs w:val="20"/>
          <w:lang w:val="x-none"/>
        </w:rPr>
      </w:pPr>
      <w:r w:rsidRPr="00DB3882">
        <w:rPr>
          <w:rFonts w:ascii="Segoe UI" w:hAnsi="Segoe UI" w:cs="Segoe UI"/>
          <w:sz w:val="20"/>
          <w:szCs w:val="20"/>
          <w:lang w:val="x-none"/>
        </w:rPr>
        <w:t>The documentation provided for both osFinancials5 and TurboCASH5 is designed to be comprehensive and applicable to both software versions, despite their minor differences. Here’s a summary of the key points and differences:</w:t>
      </w:r>
    </w:p>
    <w:p w14:paraId="73CBE20B" w14:textId="77777777" w:rsidR="00DB3882" w:rsidRPr="00DB3882" w:rsidRDefault="00DB3882" w:rsidP="00DB3882">
      <w:pPr>
        <w:autoSpaceDE w:val="0"/>
        <w:autoSpaceDN w:val="0"/>
        <w:adjustRightInd w:val="0"/>
        <w:spacing w:before="75" w:after="75" w:line="360" w:lineRule="auto"/>
        <w:rPr>
          <w:rFonts w:ascii="Segoe UI" w:hAnsi="Segoe UI" w:cs="Segoe UI"/>
          <w:b/>
          <w:bCs/>
          <w:sz w:val="20"/>
          <w:szCs w:val="20"/>
          <w:lang w:val="x-none"/>
        </w:rPr>
      </w:pPr>
      <w:r w:rsidRPr="00DB3882">
        <w:rPr>
          <w:rFonts w:ascii="Segoe UI" w:hAnsi="Segoe UI" w:cs="Segoe UI"/>
          <w:b/>
          <w:bCs/>
          <w:sz w:val="20"/>
          <w:szCs w:val="20"/>
          <w:lang w:val="x-none"/>
        </w:rPr>
        <w:t>Shared Source and Primary Differences</w:t>
      </w:r>
    </w:p>
    <w:p w14:paraId="6FABC73D" w14:textId="77777777" w:rsidR="00DB3882" w:rsidRPr="00DB3882" w:rsidRDefault="00DB3882" w:rsidP="00DB3882">
      <w:pPr>
        <w:numPr>
          <w:ilvl w:val="0"/>
          <w:numId w:val="41"/>
        </w:numPr>
        <w:autoSpaceDE w:val="0"/>
        <w:autoSpaceDN w:val="0"/>
        <w:adjustRightInd w:val="0"/>
        <w:spacing w:before="75" w:after="75" w:line="360" w:lineRule="auto"/>
        <w:rPr>
          <w:rFonts w:ascii="Segoe UI" w:hAnsi="Segoe UI" w:cs="Segoe UI"/>
          <w:sz w:val="20"/>
          <w:szCs w:val="20"/>
          <w:lang w:val="x-none"/>
        </w:rPr>
      </w:pPr>
      <w:r w:rsidRPr="00DB3882">
        <w:rPr>
          <w:rFonts w:ascii="Segoe UI" w:hAnsi="Segoe UI" w:cs="Segoe UI"/>
          <w:b/>
          <w:bCs/>
          <w:sz w:val="20"/>
          <w:szCs w:val="20"/>
          <w:lang w:val="x-none"/>
        </w:rPr>
        <w:t>Shared Source</w:t>
      </w:r>
      <w:r w:rsidRPr="00DB3882">
        <w:rPr>
          <w:rFonts w:ascii="Segoe UI" w:hAnsi="Segoe UI" w:cs="Segoe UI"/>
          <w:sz w:val="20"/>
          <w:szCs w:val="20"/>
          <w:lang w:val="x-none"/>
        </w:rPr>
        <w:t>: Both osFinancials5 and TurboCASH5 share the same source code, which means they have a lot of common features and functionalities.</w:t>
      </w:r>
    </w:p>
    <w:p w14:paraId="2C076A1E" w14:textId="77777777" w:rsidR="00DB3882" w:rsidRPr="00DB3882" w:rsidRDefault="00DB3882" w:rsidP="00DB3882">
      <w:pPr>
        <w:numPr>
          <w:ilvl w:val="0"/>
          <w:numId w:val="41"/>
        </w:numPr>
        <w:autoSpaceDE w:val="0"/>
        <w:autoSpaceDN w:val="0"/>
        <w:adjustRightInd w:val="0"/>
        <w:spacing w:before="75" w:after="75" w:line="360" w:lineRule="auto"/>
        <w:rPr>
          <w:rFonts w:ascii="Segoe UI" w:hAnsi="Segoe UI" w:cs="Segoe UI"/>
          <w:sz w:val="20"/>
          <w:szCs w:val="20"/>
          <w:lang w:val="x-none"/>
        </w:rPr>
      </w:pPr>
      <w:r w:rsidRPr="00DB3882">
        <w:rPr>
          <w:rFonts w:ascii="Segoe UI" w:hAnsi="Segoe UI" w:cs="Segoe UI"/>
          <w:b/>
          <w:bCs/>
          <w:sz w:val="20"/>
          <w:szCs w:val="20"/>
          <w:lang w:val="x-none"/>
        </w:rPr>
        <w:t>Primary Difference</w:t>
      </w:r>
      <w:r w:rsidRPr="00DB3882">
        <w:rPr>
          <w:rFonts w:ascii="Segoe UI" w:hAnsi="Segoe UI" w:cs="Segoe UI"/>
          <w:sz w:val="20"/>
          <w:szCs w:val="20"/>
          <w:lang w:val="x-none"/>
        </w:rPr>
        <w:t>: The primary difference between the two is the base, which influences some of the interface and address formats.</w:t>
      </w:r>
    </w:p>
    <w:p w14:paraId="337EDD96" w14:textId="77777777" w:rsidR="00DB3882" w:rsidRPr="00DB3882" w:rsidRDefault="00DB3882" w:rsidP="00DB3882">
      <w:pPr>
        <w:autoSpaceDE w:val="0"/>
        <w:autoSpaceDN w:val="0"/>
        <w:adjustRightInd w:val="0"/>
        <w:spacing w:before="75" w:after="75" w:line="360" w:lineRule="auto"/>
        <w:rPr>
          <w:rFonts w:ascii="Segoe UI" w:hAnsi="Segoe UI" w:cs="Segoe UI"/>
          <w:b/>
          <w:bCs/>
          <w:sz w:val="20"/>
          <w:szCs w:val="20"/>
          <w:lang w:val="x-none"/>
        </w:rPr>
      </w:pPr>
      <w:r w:rsidRPr="00DB3882">
        <w:rPr>
          <w:rFonts w:ascii="Segoe UI" w:hAnsi="Segoe UI" w:cs="Segoe UI"/>
          <w:b/>
          <w:bCs/>
          <w:sz w:val="20"/>
          <w:szCs w:val="20"/>
          <w:lang w:val="x-none"/>
        </w:rPr>
        <w:t>Address Layout Differences</w:t>
      </w:r>
    </w:p>
    <w:p w14:paraId="2507916B" w14:textId="77777777" w:rsidR="00DB3882" w:rsidRPr="00DB3882" w:rsidRDefault="00DB3882" w:rsidP="00DB3882">
      <w:pPr>
        <w:numPr>
          <w:ilvl w:val="0"/>
          <w:numId w:val="41"/>
        </w:numPr>
        <w:autoSpaceDE w:val="0"/>
        <w:autoSpaceDN w:val="0"/>
        <w:adjustRightInd w:val="0"/>
        <w:spacing w:before="75" w:after="75" w:line="360" w:lineRule="auto"/>
        <w:rPr>
          <w:rFonts w:ascii="Segoe UI" w:hAnsi="Segoe UI" w:cs="Segoe UI"/>
          <w:sz w:val="20"/>
          <w:szCs w:val="20"/>
          <w:lang w:val="x-none"/>
        </w:rPr>
      </w:pPr>
      <w:r w:rsidRPr="00DB3882">
        <w:rPr>
          <w:rFonts w:ascii="Segoe UI" w:hAnsi="Segoe UI" w:cs="Segoe UI"/>
          <w:b/>
          <w:bCs/>
          <w:sz w:val="20"/>
          <w:szCs w:val="20"/>
          <w:lang w:val="x-none"/>
        </w:rPr>
        <w:t>osFinancials5</w:t>
      </w:r>
      <w:r w:rsidRPr="00DB3882">
        <w:rPr>
          <w:rFonts w:ascii="Segoe UI" w:hAnsi="Segoe UI" w:cs="Segoe UI"/>
          <w:sz w:val="20"/>
          <w:szCs w:val="20"/>
          <w:lang w:val="x-none"/>
        </w:rPr>
        <w:t>: The address format is displayed as:</w:t>
      </w:r>
    </w:p>
    <w:p w14:paraId="2E628C1D" w14:textId="77777777" w:rsidR="00DB3882" w:rsidRPr="00DB3882" w:rsidRDefault="00DB3882" w:rsidP="00DB3882">
      <w:pPr>
        <w:numPr>
          <w:ilvl w:val="1"/>
          <w:numId w:val="41"/>
        </w:numPr>
        <w:autoSpaceDE w:val="0"/>
        <w:autoSpaceDN w:val="0"/>
        <w:adjustRightInd w:val="0"/>
        <w:spacing w:before="75" w:after="75" w:line="360" w:lineRule="auto"/>
        <w:rPr>
          <w:rFonts w:ascii="Segoe UI" w:hAnsi="Segoe UI" w:cs="Segoe UI"/>
          <w:sz w:val="20"/>
          <w:szCs w:val="20"/>
          <w:lang w:val="x-none"/>
        </w:rPr>
      </w:pPr>
      <w:r w:rsidRPr="00DB3882">
        <w:rPr>
          <w:rFonts w:ascii="Segoe UI" w:hAnsi="Segoe UI" w:cs="Segoe UI"/>
          <w:sz w:val="20"/>
          <w:szCs w:val="20"/>
          <w:lang w:val="x-none"/>
        </w:rPr>
        <w:t>Address 1, Postal code, Address 2, Address 3.</w:t>
      </w:r>
    </w:p>
    <w:p w14:paraId="15A61100" w14:textId="77777777" w:rsidR="00DB3882" w:rsidRPr="00DB3882" w:rsidRDefault="00DB3882" w:rsidP="00DB3882">
      <w:pPr>
        <w:numPr>
          <w:ilvl w:val="0"/>
          <w:numId w:val="41"/>
        </w:numPr>
        <w:autoSpaceDE w:val="0"/>
        <w:autoSpaceDN w:val="0"/>
        <w:adjustRightInd w:val="0"/>
        <w:spacing w:before="75" w:after="75" w:line="360" w:lineRule="auto"/>
        <w:rPr>
          <w:rFonts w:ascii="Segoe UI" w:hAnsi="Segoe UI" w:cs="Segoe UI"/>
          <w:sz w:val="20"/>
          <w:szCs w:val="20"/>
          <w:lang w:val="x-none"/>
        </w:rPr>
      </w:pPr>
      <w:r w:rsidRPr="00DB3882">
        <w:rPr>
          <w:rFonts w:ascii="Segoe UI" w:hAnsi="Segoe UI" w:cs="Segoe UI"/>
          <w:b/>
          <w:bCs/>
          <w:sz w:val="20"/>
          <w:szCs w:val="20"/>
          <w:lang w:val="x-none"/>
        </w:rPr>
        <w:t>TurboCASH5</w:t>
      </w:r>
      <w:r w:rsidRPr="00DB3882">
        <w:rPr>
          <w:rFonts w:ascii="Segoe UI" w:hAnsi="Segoe UI" w:cs="Segoe UI"/>
          <w:sz w:val="20"/>
          <w:szCs w:val="20"/>
          <w:lang w:val="x-none"/>
        </w:rPr>
        <w:t>: The address format is displayed as:</w:t>
      </w:r>
    </w:p>
    <w:p w14:paraId="1EE6E606" w14:textId="77777777" w:rsidR="00DB3882" w:rsidRPr="00DB3882" w:rsidRDefault="00DB3882" w:rsidP="00DB3882">
      <w:pPr>
        <w:numPr>
          <w:ilvl w:val="1"/>
          <w:numId w:val="41"/>
        </w:numPr>
        <w:autoSpaceDE w:val="0"/>
        <w:autoSpaceDN w:val="0"/>
        <w:adjustRightInd w:val="0"/>
        <w:spacing w:before="75" w:after="75" w:line="360" w:lineRule="auto"/>
        <w:rPr>
          <w:rFonts w:ascii="Segoe UI" w:hAnsi="Segoe UI" w:cs="Segoe UI"/>
          <w:sz w:val="20"/>
          <w:szCs w:val="20"/>
          <w:lang w:val="x-none"/>
        </w:rPr>
      </w:pPr>
      <w:r w:rsidRPr="00DB3882">
        <w:rPr>
          <w:rFonts w:ascii="Segoe UI" w:hAnsi="Segoe UI" w:cs="Segoe UI"/>
          <w:sz w:val="20"/>
          <w:szCs w:val="20"/>
          <w:lang w:val="x-none"/>
        </w:rPr>
        <w:t>Address 1, Address 2, Address 3, and Postal code.</w:t>
      </w:r>
    </w:p>
    <w:p w14:paraId="1B13306D" w14:textId="77777777" w:rsidR="00DB3882" w:rsidRPr="00DB3882" w:rsidRDefault="00DB3882" w:rsidP="00DB3882">
      <w:pPr>
        <w:autoSpaceDE w:val="0"/>
        <w:autoSpaceDN w:val="0"/>
        <w:adjustRightInd w:val="0"/>
        <w:spacing w:before="75" w:after="75" w:line="360" w:lineRule="auto"/>
        <w:rPr>
          <w:rFonts w:ascii="Segoe UI" w:hAnsi="Segoe UI" w:cs="Segoe UI"/>
          <w:b/>
          <w:bCs/>
          <w:sz w:val="20"/>
          <w:szCs w:val="20"/>
          <w:lang w:val="x-none"/>
        </w:rPr>
      </w:pPr>
      <w:r w:rsidRPr="00DB3882">
        <w:rPr>
          <w:rFonts w:ascii="Segoe UI" w:hAnsi="Segoe UI" w:cs="Segoe UI"/>
          <w:b/>
          <w:bCs/>
          <w:sz w:val="20"/>
          <w:szCs w:val="20"/>
          <w:lang w:val="x-none"/>
        </w:rPr>
        <w:t>Business Class Subscription</w:t>
      </w:r>
    </w:p>
    <w:p w14:paraId="4A357A92" w14:textId="77777777" w:rsidR="00DB3882" w:rsidRPr="00DB3882" w:rsidRDefault="00DB3882" w:rsidP="00DB3882">
      <w:pPr>
        <w:numPr>
          <w:ilvl w:val="0"/>
          <w:numId w:val="41"/>
        </w:numPr>
        <w:autoSpaceDE w:val="0"/>
        <w:autoSpaceDN w:val="0"/>
        <w:adjustRightInd w:val="0"/>
        <w:spacing w:before="75" w:after="75" w:line="360" w:lineRule="auto"/>
        <w:rPr>
          <w:rFonts w:ascii="Segoe UI" w:hAnsi="Segoe UI" w:cs="Segoe UI"/>
          <w:sz w:val="20"/>
          <w:szCs w:val="20"/>
          <w:lang w:val="x-none"/>
        </w:rPr>
      </w:pPr>
      <w:r w:rsidRPr="00DB3882">
        <w:rPr>
          <w:rFonts w:ascii="Segoe UI" w:hAnsi="Segoe UI" w:cs="Segoe UI"/>
          <w:b/>
          <w:bCs/>
          <w:sz w:val="20"/>
          <w:szCs w:val="20"/>
          <w:lang w:val="x-none"/>
        </w:rPr>
        <w:t>Basic Subscription</w:t>
      </w:r>
      <w:r w:rsidRPr="00DB3882">
        <w:rPr>
          <w:rFonts w:ascii="Segoe UI" w:hAnsi="Segoe UI" w:cs="Segoe UI"/>
          <w:sz w:val="20"/>
          <w:szCs w:val="20"/>
          <w:lang w:val="x-none"/>
        </w:rPr>
        <w:t>: Both versions include processing of more than 500 transactions and some plugins are included in the subscription.</w:t>
      </w:r>
    </w:p>
    <w:p w14:paraId="00AC1CFE" w14:textId="77777777" w:rsidR="00DB3882" w:rsidRPr="00DB3882" w:rsidRDefault="00DB3882" w:rsidP="00DB3882">
      <w:pPr>
        <w:numPr>
          <w:ilvl w:val="0"/>
          <w:numId w:val="41"/>
        </w:numPr>
        <w:autoSpaceDE w:val="0"/>
        <w:autoSpaceDN w:val="0"/>
        <w:adjustRightInd w:val="0"/>
        <w:spacing w:before="75" w:after="75" w:line="360" w:lineRule="auto"/>
        <w:rPr>
          <w:rFonts w:ascii="Segoe UI" w:hAnsi="Segoe UI" w:cs="Segoe UI"/>
          <w:sz w:val="20"/>
          <w:szCs w:val="20"/>
          <w:lang w:val="x-none"/>
        </w:rPr>
      </w:pPr>
      <w:r w:rsidRPr="00DB3882">
        <w:rPr>
          <w:rFonts w:ascii="Segoe UI" w:hAnsi="Segoe UI" w:cs="Segoe UI"/>
          <w:b/>
          <w:bCs/>
          <w:sz w:val="20"/>
          <w:szCs w:val="20"/>
          <w:lang w:val="x-none"/>
        </w:rPr>
        <w:t>Plugins</w:t>
      </w:r>
      <w:r w:rsidRPr="00DB3882">
        <w:rPr>
          <w:rFonts w:ascii="Segoe UI" w:hAnsi="Segoe UI" w:cs="Segoe UI"/>
          <w:sz w:val="20"/>
          <w:szCs w:val="20"/>
          <w:lang w:val="x-none"/>
        </w:rPr>
        <w:t>: Some plugins are designed specifically for the Dutch market and are not available in TurboCASH5. Plugins designed for the international market are included in both osFinancials5 and TurboCASH5.</w:t>
      </w:r>
    </w:p>
    <w:p w14:paraId="65E0E99A" w14:textId="77777777" w:rsidR="00DB3882" w:rsidRPr="00DB3882" w:rsidRDefault="00DB3882" w:rsidP="00DB3882">
      <w:pPr>
        <w:autoSpaceDE w:val="0"/>
        <w:autoSpaceDN w:val="0"/>
        <w:adjustRightInd w:val="0"/>
        <w:spacing w:before="75" w:after="75" w:line="360" w:lineRule="auto"/>
        <w:rPr>
          <w:rFonts w:ascii="Segoe UI" w:hAnsi="Segoe UI" w:cs="Segoe UI"/>
          <w:b/>
          <w:bCs/>
          <w:sz w:val="20"/>
          <w:szCs w:val="20"/>
          <w:lang w:val="x-none"/>
        </w:rPr>
      </w:pPr>
      <w:r w:rsidRPr="00DB3882">
        <w:rPr>
          <w:rFonts w:ascii="Segoe UI" w:hAnsi="Segoe UI" w:cs="Segoe UI"/>
          <w:b/>
          <w:bCs/>
          <w:sz w:val="20"/>
          <w:szCs w:val="20"/>
          <w:lang w:val="x-none"/>
        </w:rPr>
        <w:t>Documentation Formats</w:t>
      </w:r>
    </w:p>
    <w:p w14:paraId="006EB508" w14:textId="77777777" w:rsidR="00DB3882" w:rsidRPr="00DB3882" w:rsidRDefault="00DB3882" w:rsidP="00DB3882">
      <w:pPr>
        <w:numPr>
          <w:ilvl w:val="0"/>
          <w:numId w:val="41"/>
        </w:numPr>
        <w:autoSpaceDE w:val="0"/>
        <w:autoSpaceDN w:val="0"/>
        <w:adjustRightInd w:val="0"/>
        <w:spacing w:before="75" w:after="75" w:line="360" w:lineRule="auto"/>
        <w:rPr>
          <w:rFonts w:ascii="Segoe UI" w:hAnsi="Segoe UI" w:cs="Segoe UI"/>
          <w:sz w:val="20"/>
          <w:szCs w:val="20"/>
          <w:lang w:val="x-none"/>
        </w:rPr>
      </w:pPr>
      <w:r w:rsidRPr="00DB3882">
        <w:rPr>
          <w:rFonts w:ascii="Segoe UI" w:hAnsi="Segoe UI" w:cs="Segoe UI"/>
          <w:b/>
          <w:bCs/>
          <w:sz w:val="20"/>
          <w:szCs w:val="20"/>
          <w:lang w:val="x-none"/>
        </w:rPr>
        <w:t>EngHelp.chm File</w:t>
      </w:r>
      <w:r w:rsidRPr="00DB3882">
        <w:rPr>
          <w:rFonts w:ascii="Segoe UI" w:hAnsi="Segoe UI" w:cs="Segoe UI"/>
          <w:sz w:val="20"/>
          <w:szCs w:val="20"/>
          <w:lang w:val="x-none"/>
        </w:rPr>
        <w:t>: This context-specific help file can be launched using the</w:t>
      </w:r>
      <w:r w:rsidRPr="00DB3882">
        <w:rPr>
          <w:rFonts w:ascii="Segoe UI" w:hAnsi="Segoe UI" w:cs="Segoe UI"/>
          <w:b/>
          <w:bCs/>
          <w:sz w:val="20"/>
          <w:szCs w:val="20"/>
          <w:lang w:val="x-none"/>
        </w:rPr>
        <w:t xml:space="preserve"> F1</w:t>
      </w:r>
      <w:r w:rsidRPr="00DB3882">
        <w:rPr>
          <w:rFonts w:ascii="Segoe UI" w:hAnsi="Segoe UI" w:cs="Segoe UI"/>
          <w:sz w:val="20"/>
          <w:szCs w:val="20"/>
          <w:lang w:val="x-none"/>
        </w:rPr>
        <w:t xml:space="preserve"> key from most screens in the osFinancials5 and TurboCASH5 interfaces.</w:t>
      </w:r>
    </w:p>
    <w:p w14:paraId="3223AB0E" w14:textId="77777777" w:rsidR="00DB3882" w:rsidRDefault="00DB3882" w:rsidP="00DB3882">
      <w:pPr>
        <w:numPr>
          <w:ilvl w:val="0"/>
          <w:numId w:val="41"/>
        </w:numPr>
        <w:autoSpaceDE w:val="0"/>
        <w:autoSpaceDN w:val="0"/>
        <w:adjustRightInd w:val="0"/>
        <w:spacing w:before="75" w:after="75" w:line="360" w:lineRule="auto"/>
        <w:rPr>
          <w:rFonts w:ascii="Segoe UI" w:hAnsi="Segoe UI" w:cs="Segoe UI"/>
          <w:sz w:val="20"/>
          <w:szCs w:val="20"/>
          <w:lang w:val="x-none"/>
        </w:rPr>
      </w:pPr>
      <w:r w:rsidRPr="00DB3882">
        <w:rPr>
          <w:rFonts w:ascii="Segoe UI" w:hAnsi="Segoe UI" w:cs="Segoe UI"/>
          <w:b/>
          <w:bCs/>
          <w:sz w:val="20"/>
          <w:szCs w:val="20"/>
          <w:lang w:val="x-none"/>
        </w:rPr>
        <w:t>Online Help</w:t>
      </w:r>
      <w:r w:rsidRPr="00DB3882">
        <w:rPr>
          <w:rFonts w:ascii="Segoe UI" w:hAnsi="Segoe UI" w:cs="Segoe UI"/>
          <w:sz w:val="20"/>
          <w:szCs w:val="20"/>
          <w:lang w:val="x-none"/>
        </w:rPr>
        <w:t xml:space="preserve">: Available in </w:t>
      </w:r>
      <w:hyperlink r:id="rId6" w:history="1">
        <w:r w:rsidRPr="00DB3882">
          <w:rPr>
            <w:rStyle w:val="Hyperlink"/>
            <w:rFonts w:ascii="Segoe UI" w:hAnsi="Segoe UI" w:cs="Segoe UI"/>
            <w:sz w:val="20"/>
            <w:szCs w:val="20"/>
            <w:lang w:val="x-none"/>
          </w:rPr>
          <w:t>English Online help</w:t>
        </w:r>
      </w:hyperlink>
      <w:r w:rsidRPr="00DB3882">
        <w:rPr>
          <w:rFonts w:ascii="Segoe UI" w:hAnsi="Segoe UI" w:cs="Segoe UI"/>
          <w:sz w:val="20"/>
          <w:szCs w:val="20"/>
          <w:lang w:val="x-none"/>
        </w:rPr>
        <w:t xml:space="preserve"> and </w:t>
      </w:r>
      <w:hyperlink r:id="rId7" w:history="1">
        <w:r w:rsidRPr="00DB3882">
          <w:rPr>
            <w:rStyle w:val="Hyperlink"/>
            <w:rFonts w:ascii="Segoe UI" w:hAnsi="Segoe UI" w:cs="Segoe UI"/>
            <w:sz w:val="20"/>
            <w:szCs w:val="20"/>
            <w:lang w:val="x-none"/>
          </w:rPr>
          <w:t>Afrikaans Online help</w:t>
        </w:r>
      </w:hyperlink>
      <w:r w:rsidRPr="00DB3882">
        <w:rPr>
          <w:rFonts w:ascii="Segoe UI" w:hAnsi="Segoe UI" w:cs="Segoe UI"/>
          <w:sz w:val="20"/>
          <w:szCs w:val="20"/>
          <w:lang w:val="x-none"/>
        </w:rPr>
        <w:t>, This online help will be updated later and may include additional or updated help topics. This is supplementary to the EngHelp.chm file included in the installations.</w:t>
      </w:r>
    </w:p>
    <w:p w14:paraId="65FA58E7" w14:textId="77777777" w:rsidR="00DB3882" w:rsidRDefault="00DB3882" w:rsidP="00DB3882">
      <w:pPr>
        <w:autoSpaceDE w:val="0"/>
        <w:autoSpaceDN w:val="0"/>
        <w:adjustRightInd w:val="0"/>
        <w:spacing w:before="75" w:after="75" w:line="360" w:lineRule="auto"/>
        <w:rPr>
          <w:rFonts w:ascii="Segoe UI" w:hAnsi="Segoe UI" w:cs="Segoe UI"/>
          <w:sz w:val="20"/>
          <w:szCs w:val="20"/>
          <w:lang w:val="x-none"/>
        </w:rPr>
      </w:pPr>
    </w:p>
    <w:p w14:paraId="59E0677A" w14:textId="77777777" w:rsidR="00DB3882" w:rsidRPr="00DB3882" w:rsidRDefault="00DB3882" w:rsidP="00DB3882">
      <w:pPr>
        <w:autoSpaceDE w:val="0"/>
        <w:autoSpaceDN w:val="0"/>
        <w:adjustRightInd w:val="0"/>
        <w:spacing w:before="75" w:after="75" w:line="360" w:lineRule="auto"/>
        <w:rPr>
          <w:rFonts w:ascii="Segoe UI" w:hAnsi="Segoe UI" w:cs="Segoe UI"/>
          <w:sz w:val="20"/>
          <w:szCs w:val="20"/>
          <w:lang w:val="x-none"/>
        </w:rPr>
      </w:pPr>
    </w:p>
    <w:p w14:paraId="1D6605F1" w14:textId="77777777" w:rsidR="00DB3882" w:rsidRPr="00DB3882" w:rsidRDefault="00DB3882" w:rsidP="00DB3882">
      <w:pPr>
        <w:autoSpaceDE w:val="0"/>
        <w:autoSpaceDN w:val="0"/>
        <w:adjustRightInd w:val="0"/>
        <w:spacing w:before="75" w:after="75" w:line="360" w:lineRule="auto"/>
        <w:rPr>
          <w:rFonts w:ascii="Segoe UI" w:hAnsi="Segoe UI" w:cs="Segoe UI"/>
          <w:b/>
          <w:bCs/>
          <w:sz w:val="20"/>
          <w:szCs w:val="20"/>
          <w:lang w:val="x-none"/>
        </w:rPr>
      </w:pPr>
      <w:r w:rsidRPr="00DB3882">
        <w:rPr>
          <w:rFonts w:ascii="Segoe UI" w:hAnsi="Segoe UI" w:cs="Segoe UI"/>
          <w:b/>
          <w:bCs/>
          <w:sz w:val="20"/>
          <w:szCs w:val="20"/>
          <w:lang w:val="x-none"/>
        </w:rPr>
        <w:t>Applicability</w:t>
      </w:r>
    </w:p>
    <w:p w14:paraId="6DFEA2F6" w14:textId="77777777" w:rsidR="00DB3882" w:rsidRPr="00DB3882" w:rsidRDefault="00DB3882" w:rsidP="00DB3882">
      <w:pPr>
        <w:numPr>
          <w:ilvl w:val="0"/>
          <w:numId w:val="41"/>
        </w:numPr>
        <w:autoSpaceDE w:val="0"/>
        <w:autoSpaceDN w:val="0"/>
        <w:adjustRightInd w:val="0"/>
        <w:spacing w:before="75" w:after="75" w:line="360" w:lineRule="auto"/>
        <w:rPr>
          <w:rFonts w:ascii="Segoe UI" w:hAnsi="Segoe UI" w:cs="Segoe UI"/>
          <w:sz w:val="20"/>
          <w:szCs w:val="20"/>
          <w:lang w:val="x-none"/>
        </w:rPr>
      </w:pPr>
      <w:r w:rsidRPr="00DB3882">
        <w:rPr>
          <w:rFonts w:ascii="Segoe UI" w:hAnsi="Segoe UI" w:cs="Segoe UI"/>
          <w:b/>
          <w:bCs/>
          <w:sz w:val="20"/>
          <w:szCs w:val="20"/>
          <w:lang w:val="x-none"/>
        </w:rPr>
        <w:t>Documentation Coverage</w:t>
      </w:r>
      <w:r w:rsidRPr="00DB3882">
        <w:rPr>
          <w:rFonts w:ascii="Segoe UI" w:hAnsi="Segoe UI" w:cs="Segoe UI"/>
          <w:sz w:val="20"/>
          <w:szCs w:val="20"/>
          <w:lang w:val="x-none"/>
        </w:rPr>
        <w:t>: The documentation covers all features in both osFinancials5 and TurboCASH5, ensuring that users of either software can find the information they need.</w:t>
      </w:r>
    </w:p>
    <w:p w14:paraId="5CBEA699" w14:textId="77777777" w:rsidR="00DB3882" w:rsidRPr="00DB3882" w:rsidRDefault="00DB3882" w:rsidP="00DB3882">
      <w:pPr>
        <w:numPr>
          <w:ilvl w:val="0"/>
          <w:numId w:val="41"/>
        </w:numPr>
        <w:autoSpaceDE w:val="0"/>
        <w:autoSpaceDN w:val="0"/>
        <w:adjustRightInd w:val="0"/>
        <w:spacing w:before="75" w:after="75" w:line="360" w:lineRule="auto"/>
        <w:rPr>
          <w:rFonts w:ascii="Segoe UI" w:hAnsi="Segoe UI" w:cs="Segoe UI"/>
          <w:sz w:val="20"/>
          <w:szCs w:val="20"/>
          <w:lang w:val="x-none"/>
        </w:rPr>
      </w:pPr>
      <w:r w:rsidRPr="00DB3882">
        <w:rPr>
          <w:rFonts w:ascii="Segoe UI" w:hAnsi="Segoe UI" w:cs="Segoe UI"/>
          <w:b/>
          <w:bCs/>
          <w:sz w:val="20"/>
          <w:szCs w:val="20"/>
          <w:lang w:val="x-none"/>
        </w:rPr>
        <w:t>Screens and Text</w:t>
      </w:r>
      <w:r w:rsidRPr="00DB3882">
        <w:rPr>
          <w:rFonts w:ascii="Segoe UI" w:hAnsi="Segoe UI" w:cs="Segoe UI"/>
          <w:sz w:val="20"/>
          <w:szCs w:val="20"/>
          <w:lang w:val="x-none"/>
        </w:rPr>
        <w:t>: While the documentation may refer to osFinancials5 in screenshots and text, the information is generally applicable to TurboCASH5 as well.</w:t>
      </w:r>
    </w:p>
    <w:p w14:paraId="190A1B1E" w14:textId="77777777" w:rsidR="00DB3882" w:rsidRPr="00DB3882" w:rsidRDefault="00DB3882" w:rsidP="00DB3882">
      <w:pPr>
        <w:autoSpaceDE w:val="0"/>
        <w:autoSpaceDN w:val="0"/>
        <w:adjustRightInd w:val="0"/>
        <w:spacing w:before="75" w:after="75" w:line="360" w:lineRule="auto"/>
        <w:rPr>
          <w:rFonts w:ascii="Segoe UI" w:hAnsi="Segoe UI" w:cs="Segoe UI"/>
          <w:b/>
          <w:bCs/>
          <w:sz w:val="20"/>
          <w:szCs w:val="20"/>
          <w:lang w:val="x-none"/>
        </w:rPr>
      </w:pPr>
      <w:r w:rsidRPr="00DB3882">
        <w:rPr>
          <w:rFonts w:ascii="Segoe UI" w:hAnsi="Segoe UI" w:cs="Segoe UI"/>
          <w:b/>
          <w:bCs/>
          <w:sz w:val="20"/>
          <w:szCs w:val="20"/>
          <w:lang w:val="x-none"/>
        </w:rPr>
        <w:t>Conclusion</w:t>
      </w:r>
    </w:p>
    <w:p w14:paraId="33BF1814" w14:textId="77777777" w:rsidR="00DB3882" w:rsidRPr="00DB3882" w:rsidRDefault="00DB3882" w:rsidP="00DB3882">
      <w:pPr>
        <w:autoSpaceDE w:val="0"/>
        <w:autoSpaceDN w:val="0"/>
        <w:adjustRightInd w:val="0"/>
        <w:spacing w:before="75" w:after="75" w:line="360" w:lineRule="auto"/>
        <w:rPr>
          <w:rFonts w:ascii="Segoe UI" w:hAnsi="Segoe UI" w:cs="Segoe UI"/>
          <w:sz w:val="20"/>
          <w:szCs w:val="20"/>
          <w:lang w:val="x-none"/>
        </w:rPr>
      </w:pPr>
      <w:r w:rsidRPr="00DB3882">
        <w:rPr>
          <w:rFonts w:ascii="Segoe UI" w:hAnsi="Segoe UI" w:cs="Segoe UI"/>
          <w:sz w:val="20"/>
          <w:szCs w:val="20"/>
          <w:lang w:val="x-none"/>
        </w:rPr>
        <w:t>The documentation is designed to be flexible and comprehensive, catering to users of both osFinancials5 and TurboCASH5. The minor differences in address formats and available plugins are noted, but the core functionalities and features are shared between the two software versions.</w:t>
      </w:r>
    </w:p>
    <w:p w14:paraId="450B8A5C" w14:textId="77777777" w:rsidR="00DB3882" w:rsidRPr="00DB3882" w:rsidRDefault="00DB3882" w:rsidP="00DB3882">
      <w:pPr>
        <w:pStyle w:val="Heading1"/>
      </w:pPr>
      <w:bookmarkStart w:id="2" w:name="_Toc184549539"/>
      <w:r w:rsidRPr="00DB3882">
        <w:t>Plugins in osFinancials5 and TurboCASH5</w:t>
      </w:r>
      <w:bookmarkEnd w:id="2"/>
    </w:p>
    <w:p w14:paraId="66C7D61E" w14:textId="77777777" w:rsidR="00DB3882" w:rsidRPr="00DB3882" w:rsidRDefault="00DB3882" w:rsidP="00DB3882">
      <w:pPr>
        <w:autoSpaceDE w:val="0"/>
        <w:autoSpaceDN w:val="0"/>
        <w:adjustRightInd w:val="0"/>
        <w:spacing w:before="75" w:after="75" w:line="360" w:lineRule="auto"/>
        <w:rPr>
          <w:rFonts w:ascii="Segoe UI" w:hAnsi="Segoe UI" w:cs="Segoe UI"/>
          <w:b/>
          <w:bCs/>
          <w:sz w:val="20"/>
          <w:szCs w:val="20"/>
          <w:lang w:val="x-none"/>
        </w:rPr>
      </w:pPr>
      <w:r w:rsidRPr="00DB3882">
        <w:rPr>
          <w:rFonts w:ascii="Segoe UI" w:hAnsi="Segoe UI" w:cs="Segoe UI"/>
          <w:b/>
          <w:bCs/>
          <w:sz w:val="20"/>
          <w:szCs w:val="20"/>
          <w:lang w:val="x-none"/>
        </w:rPr>
        <w:t>Plugins Specific to TurboCASH5</w:t>
      </w:r>
    </w:p>
    <w:p w14:paraId="1B6E2FEA" w14:textId="77777777" w:rsidR="00DB3882" w:rsidRPr="00DB3882" w:rsidRDefault="00DB3882" w:rsidP="00DB3882">
      <w:pPr>
        <w:numPr>
          <w:ilvl w:val="0"/>
          <w:numId w:val="41"/>
        </w:numPr>
        <w:autoSpaceDE w:val="0"/>
        <w:autoSpaceDN w:val="0"/>
        <w:adjustRightInd w:val="0"/>
        <w:spacing w:before="75" w:after="75" w:line="360" w:lineRule="auto"/>
        <w:rPr>
          <w:rFonts w:ascii="Segoe UI" w:hAnsi="Segoe UI" w:cs="Segoe UI"/>
          <w:sz w:val="20"/>
          <w:szCs w:val="20"/>
          <w:lang w:val="x-none"/>
        </w:rPr>
      </w:pPr>
      <w:r w:rsidRPr="00DB3882">
        <w:rPr>
          <w:rFonts w:ascii="Segoe UI" w:hAnsi="Segoe UI" w:cs="Segoe UI"/>
          <w:b/>
          <w:bCs/>
          <w:sz w:val="20"/>
          <w:szCs w:val="20"/>
          <w:lang w:val="x-none"/>
        </w:rPr>
        <w:t>Plugins Set to False</w:t>
      </w:r>
      <w:r w:rsidRPr="00DB3882">
        <w:rPr>
          <w:rFonts w:ascii="Segoe UI" w:hAnsi="Segoe UI" w:cs="Segoe UI"/>
          <w:sz w:val="20"/>
          <w:szCs w:val="20"/>
          <w:lang w:val="x-none"/>
        </w:rPr>
        <w:t>: Some plugins are specifically designed for the Dutch market and are set to false in TurboCASH5. These plugins are not available in the TurboCASH5 subscription.</w:t>
      </w:r>
    </w:p>
    <w:p w14:paraId="6D30F6E0" w14:textId="77777777" w:rsidR="00DB3882" w:rsidRPr="00DB3882" w:rsidRDefault="00DB3882" w:rsidP="00DB3882">
      <w:pPr>
        <w:numPr>
          <w:ilvl w:val="0"/>
          <w:numId w:val="41"/>
        </w:numPr>
        <w:autoSpaceDE w:val="0"/>
        <w:autoSpaceDN w:val="0"/>
        <w:adjustRightInd w:val="0"/>
        <w:spacing w:before="75" w:after="75" w:line="360" w:lineRule="auto"/>
        <w:rPr>
          <w:rFonts w:ascii="Segoe UI" w:hAnsi="Segoe UI" w:cs="Segoe UI"/>
          <w:sz w:val="20"/>
          <w:szCs w:val="20"/>
          <w:lang w:val="x-none"/>
        </w:rPr>
      </w:pPr>
      <w:r w:rsidRPr="00DB3882">
        <w:rPr>
          <w:rFonts w:ascii="Segoe UI" w:hAnsi="Segoe UI" w:cs="Segoe UI"/>
          <w:b/>
          <w:bCs/>
          <w:sz w:val="20"/>
          <w:szCs w:val="20"/>
          <w:lang w:val="x-none"/>
        </w:rPr>
        <w:t>Plugins Menu</w:t>
      </w:r>
      <w:r w:rsidRPr="00DB3882">
        <w:rPr>
          <w:rFonts w:ascii="Segoe UI" w:hAnsi="Segoe UI" w:cs="Segoe UI"/>
          <w:sz w:val="20"/>
          <w:szCs w:val="20"/>
          <w:lang w:val="x-none"/>
        </w:rPr>
        <w:t>: The Plugins menu in TurboCASH5 will only list the plugins that are shipped and included with the TurboCASH5 subscription.</w:t>
      </w:r>
    </w:p>
    <w:p w14:paraId="0A7BEB89" w14:textId="77777777" w:rsidR="00DB3882" w:rsidRPr="00DB3882" w:rsidRDefault="00DB3882" w:rsidP="00DB3882">
      <w:pPr>
        <w:autoSpaceDE w:val="0"/>
        <w:autoSpaceDN w:val="0"/>
        <w:adjustRightInd w:val="0"/>
        <w:spacing w:before="75" w:after="75" w:line="360" w:lineRule="auto"/>
        <w:rPr>
          <w:rFonts w:ascii="Segoe UI" w:hAnsi="Segoe UI" w:cs="Segoe UI"/>
          <w:b/>
          <w:bCs/>
          <w:sz w:val="20"/>
          <w:szCs w:val="20"/>
          <w:lang w:val="x-none"/>
        </w:rPr>
      </w:pPr>
      <w:r w:rsidRPr="00DB3882">
        <w:rPr>
          <w:rFonts w:ascii="Segoe UI" w:hAnsi="Segoe UI" w:cs="Segoe UI"/>
          <w:b/>
          <w:bCs/>
          <w:sz w:val="20"/>
          <w:szCs w:val="20"/>
          <w:lang w:val="x-none"/>
        </w:rPr>
        <w:t>Included Plugins in osFinancials5 / Subscription TurboCASH5 Subscription</w:t>
      </w:r>
    </w:p>
    <w:p w14:paraId="4F07997F" w14:textId="77777777" w:rsidR="00DB3882" w:rsidRPr="00DB3882" w:rsidRDefault="00DB3882" w:rsidP="00DB3882">
      <w:pPr>
        <w:numPr>
          <w:ilvl w:val="0"/>
          <w:numId w:val="41"/>
        </w:numPr>
        <w:autoSpaceDE w:val="0"/>
        <w:autoSpaceDN w:val="0"/>
        <w:adjustRightInd w:val="0"/>
        <w:spacing w:before="75" w:after="75" w:line="360" w:lineRule="auto"/>
        <w:rPr>
          <w:rFonts w:ascii="Segoe UI" w:hAnsi="Segoe UI" w:cs="Segoe UI"/>
          <w:sz w:val="20"/>
          <w:szCs w:val="20"/>
          <w:lang w:val="x-none"/>
        </w:rPr>
      </w:pPr>
      <w:proofErr w:type="spellStart"/>
      <w:r w:rsidRPr="00DB3882">
        <w:rPr>
          <w:rFonts w:ascii="Segoe UI" w:hAnsi="Segoe UI" w:cs="Segoe UI"/>
          <w:b/>
          <w:bCs/>
          <w:sz w:val="20"/>
          <w:szCs w:val="20"/>
          <w:lang w:val="x-none"/>
        </w:rPr>
        <w:t>EmailInvoice</w:t>
      </w:r>
      <w:proofErr w:type="spellEnd"/>
      <w:r w:rsidRPr="00DB3882">
        <w:rPr>
          <w:rFonts w:ascii="Segoe UI" w:hAnsi="Segoe UI" w:cs="Segoe UI"/>
          <w:b/>
          <w:bCs/>
          <w:sz w:val="20"/>
          <w:szCs w:val="20"/>
          <w:lang w:val="x-none"/>
        </w:rPr>
        <w:t xml:space="preserve"> Document E-mail Pro</w:t>
      </w:r>
      <w:r w:rsidRPr="00DB3882">
        <w:rPr>
          <w:rFonts w:ascii="Segoe UI" w:hAnsi="Segoe UI" w:cs="Segoe UI"/>
          <w:sz w:val="20"/>
          <w:szCs w:val="20"/>
          <w:lang w:val="x-none"/>
        </w:rPr>
        <w:t>: Allows for the emailing of invoices directly from the software.</w:t>
      </w:r>
    </w:p>
    <w:p w14:paraId="719875D9" w14:textId="77777777" w:rsidR="00DB3882" w:rsidRPr="00DB3882" w:rsidRDefault="00DB3882" w:rsidP="00DB3882">
      <w:pPr>
        <w:numPr>
          <w:ilvl w:val="0"/>
          <w:numId w:val="41"/>
        </w:numPr>
        <w:autoSpaceDE w:val="0"/>
        <w:autoSpaceDN w:val="0"/>
        <w:adjustRightInd w:val="0"/>
        <w:spacing w:before="75" w:after="75" w:line="360" w:lineRule="auto"/>
        <w:rPr>
          <w:rFonts w:ascii="Segoe UI" w:hAnsi="Segoe UI" w:cs="Segoe UI"/>
          <w:sz w:val="20"/>
          <w:szCs w:val="20"/>
          <w:lang w:val="x-none"/>
        </w:rPr>
      </w:pPr>
      <w:r w:rsidRPr="00DB3882">
        <w:rPr>
          <w:rFonts w:ascii="Segoe UI" w:hAnsi="Segoe UI" w:cs="Segoe UI"/>
          <w:b/>
          <w:bCs/>
          <w:sz w:val="20"/>
          <w:szCs w:val="20"/>
          <w:lang w:val="x-none"/>
        </w:rPr>
        <w:t>Bank Import</w:t>
      </w:r>
      <w:r w:rsidRPr="00DB3882">
        <w:rPr>
          <w:rFonts w:ascii="Segoe UI" w:hAnsi="Segoe UI" w:cs="Segoe UI"/>
          <w:sz w:val="20"/>
          <w:szCs w:val="20"/>
          <w:lang w:val="x-none"/>
        </w:rPr>
        <w:t xml:space="preserve">: Enabled in </w:t>
      </w:r>
      <w:r w:rsidRPr="00DB3882">
        <w:rPr>
          <w:rFonts w:ascii="Segoe UI" w:hAnsi="Segoe UI" w:cs="Segoe UI"/>
          <w:b/>
          <w:bCs/>
          <w:sz w:val="20"/>
          <w:szCs w:val="20"/>
          <w:lang w:val="x-none"/>
        </w:rPr>
        <w:t>Setup → Data parameters</w:t>
      </w:r>
      <w:r w:rsidRPr="00DB3882">
        <w:rPr>
          <w:rFonts w:ascii="Segoe UI" w:hAnsi="Segoe UI" w:cs="Segoe UI"/>
          <w:sz w:val="20"/>
          <w:szCs w:val="20"/>
          <w:lang w:val="x-none"/>
        </w:rPr>
        <w:t xml:space="preserve"> by ensuring the "</w:t>
      </w:r>
      <w:r w:rsidRPr="00DB3882">
        <w:rPr>
          <w:rFonts w:ascii="Segoe UI" w:hAnsi="Segoe UI" w:cs="Segoe UI"/>
          <w:i/>
          <w:iCs/>
          <w:sz w:val="20"/>
          <w:szCs w:val="20"/>
          <w:lang w:val="x-none"/>
        </w:rPr>
        <w:t>Default bank reconciliation method</w:t>
      </w:r>
      <w:r w:rsidRPr="00DB3882">
        <w:rPr>
          <w:rFonts w:ascii="Segoe UI" w:hAnsi="Segoe UI" w:cs="Segoe UI"/>
          <w:sz w:val="20"/>
          <w:szCs w:val="20"/>
          <w:lang w:val="x-none"/>
        </w:rPr>
        <w:t>" field is not ticked.</w:t>
      </w:r>
    </w:p>
    <w:p w14:paraId="00EE0870" w14:textId="77777777" w:rsidR="00DB3882" w:rsidRPr="00DB3882" w:rsidRDefault="00DB3882" w:rsidP="00DB3882">
      <w:pPr>
        <w:autoSpaceDE w:val="0"/>
        <w:autoSpaceDN w:val="0"/>
        <w:adjustRightInd w:val="0"/>
        <w:spacing w:before="75" w:after="75" w:line="360" w:lineRule="auto"/>
        <w:rPr>
          <w:rFonts w:ascii="Segoe UI" w:hAnsi="Segoe UI" w:cs="Segoe UI"/>
          <w:b/>
          <w:bCs/>
          <w:sz w:val="20"/>
          <w:szCs w:val="20"/>
          <w:lang w:val="x-none"/>
        </w:rPr>
      </w:pPr>
      <w:r w:rsidRPr="00DB3882">
        <w:rPr>
          <w:rFonts w:ascii="Segoe UI" w:hAnsi="Segoe UI" w:cs="Segoe UI"/>
          <w:b/>
          <w:bCs/>
          <w:sz w:val="20"/>
          <w:szCs w:val="20"/>
          <w:lang w:val="x-none"/>
        </w:rPr>
        <w:t>Marketable Plugins</w:t>
      </w:r>
    </w:p>
    <w:p w14:paraId="46C654E1" w14:textId="77777777" w:rsidR="00DB3882" w:rsidRPr="00DB3882" w:rsidRDefault="00DB3882" w:rsidP="00DB3882">
      <w:pPr>
        <w:autoSpaceDE w:val="0"/>
        <w:autoSpaceDN w:val="0"/>
        <w:adjustRightInd w:val="0"/>
        <w:spacing w:before="75" w:after="75" w:line="360" w:lineRule="auto"/>
        <w:rPr>
          <w:rFonts w:ascii="Segoe UI" w:hAnsi="Segoe UI" w:cs="Segoe UI"/>
          <w:sz w:val="20"/>
          <w:szCs w:val="20"/>
          <w:lang w:val="x-none"/>
        </w:rPr>
      </w:pPr>
      <w:r w:rsidRPr="00DB3882">
        <w:rPr>
          <w:rFonts w:ascii="Segoe UI" w:hAnsi="Segoe UI" w:cs="Segoe UI"/>
          <w:sz w:val="20"/>
          <w:szCs w:val="20"/>
          <w:lang w:val="x-none"/>
        </w:rPr>
        <w:t>These plugins are functional and can be used with both osFinancials5 and TurboCASH5. Some may require additional licenses.</w:t>
      </w:r>
    </w:p>
    <w:p w14:paraId="41B30B50" w14:textId="77777777" w:rsidR="00DB3882" w:rsidRPr="00DB3882" w:rsidRDefault="00DB3882" w:rsidP="00DB3882">
      <w:pPr>
        <w:numPr>
          <w:ilvl w:val="0"/>
          <w:numId w:val="41"/>
        </w:numPr>
        <w:autoSpaceDE w:val="0"/>
        <w:autoSpaceDN w:val="0"/>
        <w:adjustRightInd w:val="0"/>
        <w:spacing w:before="75" w:after="75" w:line="360" w:lineRule="auto"/>
        <w:rPr>
          <w:rFonts w:ascii="Segoe UI" w:hAnsi="Segoe UI" w:cs="Segoe UI"/>
          <w:sz w:val="20"/>
          <w:szCs w:val="20"/>
          <w:lang w:val="x-none"/>
        </w:rPr>
      </w:pPr>
      <w:hyperlink r:id="rId8" w:history="1">
        <w:proofErr w:type="spellStart"/>
        <w:r w:rsidRPr="00DB3882">
          <w:rPr>
            <w:rStyle w:val="Hyperlink"/>
            <w:rFonts w:ascii="Segoe UI" w:hAnsi="Segoe UI" w:cs="Segoe UI"/>
            <w:b/>
            <w:bCs/>
            <w:sz w:val="20"/>
            <w:szCs w:val="20"/>
            <w:lang w:val="x-none"/>
          </w:rPr>
          <w:t>Activa</w:t>
        </w:r>
        <w:proofErr w:type="spellEnd"/>
      </w:hyperlink>
      <w:r w:rsidRPr="00DB3882">
        <w:rPr>
          <w:rFonts w:ascii="Segoe UI" w:hAnsi="Segoe UI" w:cs="Segoe UI"/>
          <w:sz w:val="20"/>
          <w:szCs w:val="20"/>
          <w:lang w:val="x-none"/>
        </w:rPr>
        <w:t>: Plugin for managing assets.</w:t>
      </w:r>
    </w:p>
    <w:p w14:paraId="0CC5DD9F" w14:textId="77777777" w:rsidR="00DB3882" w:rsidRPr="00DB3882" w:rsidRDefault="00DB3882" w:rsidP="00DB3882">
      <w:pPr>
        <w:numPr>
          <w:ilvl w:val="0"/>
          <w:numId w:val="41"/>
        </w:numPr>
        <w:autoSpaceDE w:val="0"/>
        <w:autoSpaceDN w:val="0"/>
        <w:adjustRightInd w:val="0"/>
        <w:spacing w:before="75" w:after="75" w:line="360" w:lineRule="auto"/>
        <w:rPr>
          <w:rFonts w:ascii="Segoe UI" w:hAnsi="Segoe UI" w:cs="Segoe UI"/>
          <w:sz w:val="20"/>
          <w:szCs w:val="20"/>
          <w:lang w:val="x-none"/>
        </w:rPr>
      </w:pPr>
      <w:hyperlink r:id="rId9" w:history="1">
        <w:r w:rsidRPr="00DB3882">
          <w:rPr>
            <w:rStyle w:val="Hyperlink"/>
            <w:rFonts w:ascii="Segoe UI" w:hAnsi="Segoe UI" w:cs="Segoe UI"/>
            <w:b/>
            <w:bCs/>
            <w:sz w:val="20"/>
            <w:szCs w:val="20"/>
            <w:lang w:val="x-none"/>
          </w:rPr>
          <w:t>Charter</w:t>
        </w:r>
      </w:hyperlink>
      <w:r w:rsidRPr="00DB3882">
        <w:rPr>
          <w:rFonts w:ascii="Segoe UI" w:hAnsi="Segoe UI" w:cs="Segoe UI"/>
          <w:sz w:val="20"/>
          <w:szCs w:val="20"/>
          <w:lang w:val="x-none"/>
        </w:rPr>
        <w:t>: Specific functionality for generating charts.</w:t>
      </w:r>
    </w:p>
    <w:p w14:paraId="1DD3E346" w14:textId="77777777" w:rsidR="00DB3882" w:rsidRPr="00DB3882" w:rsidRDefault="00DB3882" w:rsidP="00DB3882">
      <w:pPr>
        <w:numPr>
          <w:ilvl w:val="0"/>
          <w:numId w:val="41"/>
        </w:numPr>
        <w:autoSpaceDE w:val="0"/>
        <w:autoSpaceDN w:val="0"/>
        <w:adjustRightInd w:val="0"/>
        <w:spacing w:before="75" w:after="75" w:line="360" w:lineRule="auto"/>
        <w:rPr>
          <w:rFonts w:ascii="Segoe UI" w:hAnsi="Segoe UI" w:cs="Segoe UI"/>
          <w:sz w:val="20"/>
          <w:szCs w:val="20"/>
          <w:lang w:val="x-none"/>
        </w:rPr>
      </w:pPr>
      <w:hyperlink r:id="rId10" w:history="1">
        <w:r w:rsidRPr="00DB3882">
          <w:rPr>
            <w:rStyle w:val="Hyperlink"/>
            <w:rFonts w:ascii="Segoe UI" w:hAnsi="Segoe UI" w:cs="Segoe UI"/>
            <w:b/>
            <w:bCs/>
            <w:sz w:val="20"/>
            <w:szCs w:val="20"/>
            <w:lang w:val="x-none"/>
          </w:rPr>
          <w:t>Document Export Import</w:t>
        </w:r>
      </w:hyperlink>
      <w:r w:rsidRPr="00DB3882">
        <w:rPr>
          <w:rFonts w:ascii="Segoe UI" w:hAnsi="Segoe UI" w:cs="Segoe UI"/>
          <w:sz w:val="20"/>
          <w:szCs w:val="20"/>
          <w:lang w:val="x-none"/>
        </w:rPr>
        <w:t>: Allows for the export and import of documents.</w:t>
      </w:r>
    </w:p>
    <w:p w14:paraId="64C2A4FB" w14:textId="77777777" w:rsidR="00DB3882" w:rsidRPr="00DB3882" w:rsidRDefault="00DB3882" w:rsidP="00DB3882">
      <w:pPr>
        <w:numPr>
          <w:ilvl w:val="0"/>
          <w:numId w:val="41"/>
        </w:numPr>
        <w:autoSpaceDE w:val="0"/>
        <w:autoSpaceDN w:val="0"/>
        <w:adjustRightInd w:val="0"/>
        <w:spacing w:before="75" w:after="75" w:line="360" w:lineRule="auto"/>
        <w:rPr>
          <w:rFonts w:ascii="Segoe UI" w:hAnsi="Segoe UI" w:cs="Segoe UI"/>
          <w:sz w:val="20"/>
          <w:szCs w:val="20"/>
          <w:lang w:val="x-none"/>
        </w:rPr>
      </w:pPr>
      <w:hyperlink r:id="rId11" w:history="1">
        <w:proofErr w:type="spellStart"/>
        <w:r w:rsidRPr="00DB3882">
          <w:rPr>
            <w:rStyle w:val="Hyperlink"/>
            <w:rFonts w:ascii="Segoe UI" w:hAnsi="Segoe UI" w:cs="Segoe UI"/>
            <w:b/>
            <w:bCs/>
            <w:sz w:val="20"/>
            <w:szCs w:val="20"/>
            <w:lang w:val="x-none"/>
          </w:rPr>
          <w:t>DrillDown</w:t>
        </w:r>
        <w:proofErr w:type="spellEnd"/>
      </w:hyperlink>
      <w:r w:rsidRPr="00DB3882">
        <w:rPr>
          <w:rFonts w:ascii="Segoe UI" w:hAnsi="Segoe UI" w:cs="Segoe UI"/>
          <w:sz w:val="20"/>
          <w:szCs w:val="20"/>
          <w:lang w:val="x-none"/>
        </w:rPr>
        <w:t>: Enables drill-down functionality for detailed data analysis.</w:t>
      </w:r>
    </w:p>
    <w:p w14:paraId="1A402600" w14:textId="77777777" w:rsidR="00DB3882" w:rsidRPr="00DB3882" w:rsidRDefault="00DB3882" w:rsidP="00DB3882">
      <w:pPr>
        <w:numPr>
          <w:ilvl w:val="0"/>
          <w:numId w:val="41"/>
        </w:numPr>
        <w:autoSpaceDE w:val="0"/>
        <w:autoSpaceDN w:val="0"/>
        <w:adjustRightInd w:val="0"/>
        <w:spacing w:before="75" w:after="75" w:line="360" w:lineRule="auto"/>
        <w:rPr>
          <w:rFonts w:ascii="Segoe UI" w:hAnsi="Segoe UI" w:cs="Segoe UI"/>
          <w:sz w:val="20"/>
          <w:szCs w:val="20"/>
          <w:lang w:val="x-none"/>
        </w:rPr>
      </w:pPr>
      <w:hyperlink r:id="rId12" w:history="1">
        <w:proofErr w:type="spellStart"/>
        <w:r w:rsidRPr="00DB3882">
          <w:rPr>
            <w:rStyle w:val="Hyperlink"/>
            <w:rFonts w:ascii="Segoe UI" w:hAnsi="Segoe UI" w:cs="Segoe UI"/>
            <w:b/>
            <w:bCs/>
            <w:sz w:val="20"/>
            <w:szCs w:val="20"/>
            <w:lang w:val="x-none"/>
          </w:rPr>
          <w:t>Freefields</w:t>
        </w:r>
        <w:proofErr w:type="spellEnd"/>
      </w:hyperlink>
      <w:r w:rsidRPr="00DB3882">
        <w:rPr>
          <w:rFonts w:ascii="Segoe UI" w:hAnsi="Segoe UI" w:cs="Segoe UI"/>
          <w:sz w:val="20"/>
          <w:szCs w:val="20"/>
          <w:lang w:val="x-none"/>
        </w:rPr>
        <w:t>: Adds customisation of fields to various forms.</w:t>
      </w:r>
    </w:p>
    <w:p w14:paraId="29FE884C" w14:textId="77777777" w:rsidR="00DB3882" w:rsidRPr="00DB3882" w:rsidRDefault="00DB3882" w:rsidP="00DB3882">
      <w:pPr>
        <w:numPr>
          <w:ilvl w:val="0"/>
          <w:numId w:val="41"/>
        </w:numPr>
        <w:autoSpaceDE w:val="0"/>
        <w:autoSpaceDN w:val="0"/>
        <w:adjustRightInd w:val="0"/>
        <w:spacing w:before="75" w:after="75" w:line="360" w:lineRule="auto"/>
        <w:rPr>
          <w:rFonts w:ascii="Segoe UI" w:hAnsi="Segoe UI" w:cs="Segoe UI"/>
          <w:sz w:val="20"/>
          <w:szCs w:val="20"/>
          <w:lang w:val="x-none"/>
        </w:rPr>
      </w:pPr>
      <w:hyperlink r:id="rId13" w:history="1">
        <w:proofErr w:type="spellStart"/>
        <w:r w:rsidRPr="00DB3882">
          <w:rPr>
            <w:rStyle w:val="Hyperlink"/>
            <w:rFonts w:ascii="Segoe UI" w:hAnsi="Segoe UI" w:cs="Segoe UI"/>
            <w:b/>
            <w:bCs/>
            <w:sz w:val="20"/>
            <w:szCs w:val="20"/>
            <w:lang w:val="x-none"/>
          </w:rPr>
          <w:t>LocationBatchAndSerials</w:t>
        </w:r>
        <w:proofErr w:type="spellEnd"/>
      </w:hyperlink>
      <w:r w:rsidRPr="00DB3882">
        <w:rPr>
          <w:rFonts w:ascii="Segoe UI" w:hAnsi="Segoe UI" w:cs="Segoe UI"/>
          <w:sz w:val="20"/>
          <w:szCs w:val="20"/>
          <w:lang w:val="x-none"/>
        </w:rPr>
        <w:t>: Manages locations, batches, and serial numbers.</w:t>
      </w:r>
    </w:p>
    <w:p w14:paraId="24BF8B3A" w14:textId="77777777" w:rsidR="00DB3882" w:rsidRPr="00DB3882" w:rsidRDefault="00DB3882" w:rsidP="00DB3882">
      <w:pPr>
        <w:numPr>
          <w:ilvl w:val="0"/>
          <w:numId w:val="41"/>
        </w:numPr>
        <w:autoSpaceDE w:val="0"/>
        <w:autoSpaceDN w:val="0"/>
        <w:adjustRightInd w:val="0"/>
        <w:spacing w:before="75" w:after="75" w:line="360" w:lineRule="auto"/>
        <w:rPr>
          <w:rFonts w:ascii="Segoe UI" w:hAnsi="Segoe UI" w:cs="Segoe UI"/>
          <w:sz w:val="20"/>
          <w:szCs w:val="20"/>
          <w:lang w:val="x-none"/>
        </w:rPr>
      </w:pPr>
      <w:hyperlink r:id="rId14" w:history="1">
        <w:r w:rsidRPr="00DB3882">
          <w:rPr>
            <w:rStyle w:val="Hyperlink"/>
            <w:rFonts w:ascii="Segoe UI" w:hAnsi="Segoe UI" w:cs="Segoe UI"/>
            <w:b/>
            <w:bCs/>
            <w:sz w:val="20"/>
            <w:szCs w:val="20"/>
            <w:lang w:val="x-none"/>
          </w:rPr>
          <w:t>Multimedia</w:t>
        </w:r>
      </w:hyperlink>
      <w:r w:rsidRPr="00DB3882">
        <w:rPr>
          <w:rFonts w:ascii="Segoe UI" w:hAnsi="Segoe UI" w:cs="Segoe UI"/>
          <w:sz w:val="20"/>
          <w:szCs w:val="20"/>
          <w:lang w:val="x-none"/>
        </w:rPr>
        <w:t>: Integrates multimedia elements into the software.</w:t>
      </w:r>
    </w:p>
    <w:p w14:paraId="634CEBB6" w14:textId="77777777" w:rsidR="00DB3882" w:rsidRPr="00DB3882" w:rsidRDefault="00DB3882" w:rsidP="00DB3882">
      <w:pPr>
        <w:numPr>
          <w:ilvl w:val="0"/>
          <w:numId w:val="41"/>
        </w:numPr>
        <w:autoSpaceDE w:val="0"/>
        <w:autoSpaceDN w:val="0"/>
        <w:adjustRightInd w:val="0"/>
        <w:spacing w:before="75" w:after="75" w:line="360" w:lineRule="auto"/>
        <w:rPr>
          <w:rFonts w:ascii="Segoe UI" w:hAnsi="Segoe UI" w:cs="Segoe UI"/>
          <w:sz w:val="20"/>
          <w:szCs w:val="20"/>
          <w:lang w:val="x-none"/>
        </w:rPr>
      </w:pPr>
      <w:hyperlink r:id="rId15" w:history="1">
        <w:r w:rsidRPr="00DB3882">
          <w:rPr>
            <w:rStyle w:val="Hyperlink"/>
            <w:rFonts w:ascii="Segoe UI" w:hAnsi="Segoe UI" w:cs="Segoe UI"/>
            <w:b/>
            <w:bCs/>
            <w:sz w:val="20"/>
            <w:szCs w:val="20"/>
            <w:lang w:val="x-none"/>
          </w:rPr>
          <w:t>Multi-user Agenda</w:t>
        </w:r>
      </w:hyperlink>
      <w:r w:rsidRPr="00DB3882">
        <w:rPr>
          <w:rFonts w:ascii="Segoe UI" w:hAnsi="Segoe UI" w:cs="Segoe UI"/>
          <w:sz w:val="20"/>
          <w:szCs w:val="20"/>
          <w:lang w:val="x-none"/>
        </w:rPr>
        <w:t>: Provides a shared agenda for multiple users.</w:t>
      </w:r>
    </w:p>
    <w:p w14:paraId="18FB9570" w14:textId="77777777" w:rsidR="00DB3882" w:rsidRPr="00DB3882" w:rsidRDefault="00DB3882" w:rsidP="00DB3882">
      <w:pPr>
        <w:numPr>
          <w:ilvl w:val="0"/>
          <w:numId w:val="41"/>
        </w:numPr>
        <w:autoSpaceDE w:val="0"/>
        <w:autoSpaceDN w:val="0"/>
        <w:adjustRightInd w:val="0"/>
        <w:spacing w:before="75" w:after="75" w:line="360" w:lineRule="auto"/>
        <w:rPr>
          <w:rFonts w:ascii="Segoe UI" w:hAnsi="Segoe UI" w:cs="Segoe UI"/>
          <w:sz w:val="20"/>
          <w:szCs w:val="20"/>
          <w:lang w:val="x-none"/>
        </w:rPr>
      </w:pPr>
      <w:hyperlink r:id="rId16" w:history="1">
        <w:r w:rsidRPr="00DB3882">
          <w:rPr>
            <w:rStyle w:val="Hyperlink"/>
            <w:rFonts w:ascii="Segoe UI" w:hAnsi="Segoe UI" w:cs="Segoe UI"/>
            <w:b/>
            <w:bCs/>
            <w:sz w:val="20"/>
            <w:szCs w:val="20"/>
            <w:lang w:val="x-none"/>
          </w:rPr>
          <w:t>Remittance</w:t>
        </w:r>
      </w:hyperlink>
      <w:r w:rsidRPr="00DB3882">
        <w:rPr>
          <w:rFonts w:ascii="Segoe UI" w:hAnsi="Segoe UI" w:cs="Segoe UI"/>
          <w:sz w:val="20"/>
          <w:szCs w:val="20"/>
          <w:lang w:val="x-none"/>
        </w:rPr>
        <w:t>: Facilitates remittance processes.</w:t>
      </w:r>
    </w:p>
    <w:p w14:paraId="06A0A7E2" w14:textId="77777777" w:rsidR="00DB3882" w:rsidRPr="00DB3882" w:rsidRDefault="00DB3882" w:rsidP="00DB3882">
      <w:pPr>
        <w:numPr>
          <w:ilvl w:val="0"/>
          <w:numId w:val="41"/>
        </w:numPr>
        <w:autoSpaceDE w:val="0"/>
        <w:autoSpaceDN w:val="0"/>
        <w:adjustRightInd w:val="0"/>
        <w:spacing w:before="75" w:after="75" w:line="360" w:lineRule="auto"/>
        <w:rPr>
          <w:rFonts w:ascii="Segoe UI" w:hAnsi="Segoe UI" w:cs="Segoe UI"/>
          <w:sz w:val="20"/>
          <w:szCs w:val="20"/>
          <w:lang w:val="x-none"/>
        </w:rPr>
      </w:pPr>
      <w:hyperlink r:id="rId17" w:history="1">
        <w:r w:rsidRPr="00DB3882">
          <w:rPr>
            <w:rStyle w:val="Hyperlink"/>
            <w:rFonts w:ascii="Segoe UI" w:hAnsi="Segoe UI" w:cs="Segoe UI"/>
            <w:b/>
            <w:bCs/>
            <w:sz w:val="20"/>
            <w:szCs w:val="20"/>
            <w:lang w:val="x-none"/>
          </w:rPr>
          <w:t>Price agreement</w:t>
        </w:r>
      </w:hyperlink>
      <w:r w:rsidRPr="00DB3882">
        <w:rPr>
          <w:rFonts w:ascii="Segoe UI" w:hAnsi="Segoe UI" w:cs="Segoe UI"/>
          <w:sz w:val="20"/>
          <w:szCs w:val="20"/>
          <w:lang w:val="x-none"/>
        </w:rPr>
        <w:t>: Manages pricing agreements.</w:t>
      </w:r>
    </w:p>
    <w:p w14:paraId="5C55336F" w14:textId="77777777" w:rsidR="00DB3882" w:rsidRPr="00DB3882" w:rsidRDefault="00DB3882" w:rsidP="00DB3882">
      <w:pPr>
        <w:numPr>
          <w:ilvl w:val="0"/>
          <w:numId w:val="41"/>
        </w:numPr>
        <w:autoSpaceDE w:val="0"/>
        <w:autoSpaceDN w:val="0"/>
        <w:adjustRightInd w:val="0"/>
        <w:spacing w:before="75" w:after="75" w:line="360" w:lineRule="auto"/>
        <w:rPr>
          <w:rFonts w:ascii="Segoe UI" w:hAnsi="Segoe UI" w:cs="Segoe UI"/>
          <w:sz w:val="20"/>
          <w:szCs w:val="20"/>
          <w:lang w:val="x-none"/>
        </w:rPr>
      </w:pPr>
      <w:hyperlink r:id="rId18" w:history="1">
        <w:r w:rsidRPr="00DB3882">
          <w:rPr>
            <w:rStyle w:val="Hyperlink"/>
            <w:rFonts w:ascii="Segoe UI" w:hAnsi="Segoe UI" w:cs="Segoe UI"/>
            <w:b/>
            <w:bCs/>
            <w:sz w:val="20"/>
            <w:szCs w:val="20"/>
            <w:lang w:val="x-none"/>
          </w:rPr>
          <w:t>Subscriptions</w:t>
        </w:r>
      </w:hyperlink>
      <w:r w:rsidRPr="00DB3882">
        <w:rPr>
          <w:rFonts w:ascii="Segoe UI" w:hAnsi="Segoe UI" w:cs="Segoe UI"/>
          <w:sz w:val="20"/>
          <w:szCs w:val="20"/>
          <w:lang w:val="x-none"/>
        </w:rPr>
        <w:t>: Handles subscription-based billing.</w:t>
      </w:r>
    </w:p>
    <w:p w14:paraId="4BA31B37" w14:textId="77777777" w:rsidR="00DB3882" w:rsidRPr="00DB3882" w:rsidRDefault="00DB3882" w:rsidP="00DB3882">
      <w:pPr>
        <w:autoSpaceDE w:val="0"/>
        <w:autoSpaceDN w:val="0"/>
        <w:adjustRightInd w:val="0"/>
        <w:spacing w:before="75" w:after="75" w:line="360" w:lineRule="auto"/>
        <w:rPr>
          <w:rFonts w:ascii="Segoe UI" w:hAnsi="Segoe UI" w:cs="Segoe UI"/>
          <w:b/>
          <w:bCs/>
          <w:sz w:val="20"/>
          <w:szCs w:val="20"/>
          <w:lang w:val="x-none"/>
        </w:rPr>
      </w:pPr>
      <w:r w:rsidRPr="00DB3882">
        <w:rPr>
          <w:rFonts w:ascii="Segoe UI" w:hAnsi="Segoe UI" w:cs="Segoe UI"/>
          <w:b/>
          <w:bCs/>
          <w:sz w:val="20"/>
          <w:szCs w:val="20"/>
          <w:lang w:val="x-none"/>
        </w:rPr>
        <w:t>Essential Plugins</w:t>
      </w:r>
    </w:p>
    <w:p w14:paraId="4B57EA6A" w14:textId="77777777" w:rsidR="00DB3882" w:rsidRPr="00DB3882" w:rsidRDefault="00DB3882" w:rsidP="00DB3882">
      <w:pPr>
        <w:autoSpaceDE w:val="0"/>
        <w:autoSpaceDN w:val="0"/>
        <w:adjustRightInd w:val="0"/>
        <w:spacing w:before="75" w:after="75" w:line="360" w:lineRule="auto"/>
        <w:rPr>
          <w:rFonts w:ascii="Segoe UI" w:hAnsi="Segoe UI" w:cs="Segoe UI"/>
          <w:sz w:val="20"/>
          <w:szCs w:val="20"/>
          <w:lang w:val="x-none"/>
        </w:rPr>
      </w:pPr>
      <w:r w:rsidRPr="00DB3882">
        <w:rPr>
          <w:rFonts w:ascii="Segoe UI" w:hAnsi="Segoe UI" w:cs="Segoe UI"/>
          <w:sz w:val="20"/>
          <w:szCs w:val="20"/>
          <w:lang w:val="x-none"/>
        </w:rPr>
        <w:t>These plugins are crucial for specific functionalities within osFinancials5 and TurboCASH5.</w:t>
      </w:r>
    </w:p>
    <w:p w14:paraId="06C8D1C2" w14:textId="77777777" w:rsidR="00DB3882" w:rsidRPr="00DB3882" w:rsidRDefault="00DB3882" w:rsidP="00DB3882">
      <w:pPr>
        <w:numPr>
          <w:ilvl w:val="0"/>
          <w:numId w:val="41"/>
        </w:numPr>
        <w:autoSpaceDE w:val="0"/>
        <w:autoSpaceDN w:val="0"/>
        <w:adjustRightInd w:val="0"/>
        <w:spacing w:before="75" w:after="75" w:line="360" w:lineRule="auto"/>
        <w:rPr>
          <w:rFonts w:ascii="Segoe UI" w:hAnsi="Segoe UI" w:cs="Segoe UI"/>
          <w:sz w:val="20"/>
          <w:szCs w:val="20"/>
          <w:lang w:val="x-none"/>
        </w:rPr>
      </w:pPr>
      <w:proofErr w:type="spellStart"/>
      <w:r w:rsidRPr="00DB3882">
        <w:rPr>
          <w:rFonts w:ascii="Segoe UI" w:hAnsi="Segoe UI" w:cs="Segoe UI"/>
          <w:b/>
          <w:bCs/>
          <w:sz w:val="20"/>
          <w:szCs w:val="20"/>
          <w:lang w:val="x-none"/>
        </w:rPr>
        <w:t>ReportMan</w:t>
      </w:r>
      <w:proofErr w:type="spellEnd"/>
      <w:r w:rsidRPr="00DB3882">
        <w:rPr>
          <w:rFonts w:ascii="Segoe UI" w:hAnsi="Segoe UI" w:cs="Segoe UI"/>
          <w:b/>
          <w:bCs/>
          <w:sz w:val="20"/>
          <w:szCs w:val="20"/>
          <w:lang w:val="x-none"/>
        </w:rPr>
        <w:t xml:space="preserve"> - </w:t>
      </w:r>
      <w:hyperlink r:id="rId19" w:history="1">
        <w:r w:rsidRPr="00DB3882">
          <w:rPr>
            <w:rStyle w:val="Hyperlink"/>
            <w:rFonts w:ascii="Segoe UI" w:hAnsi="Segoe UI" w:cs="Segoe UI"/>
            <w:b/>
            <w:bCs/>
            <w:sz w:val="20"/>
            <w:szCs w:val="20"/>
            <w:lang w:val="x-none"/>
          </w:rPr>
          <w:t>Report designer</w:t>
        </w:r>
      </w:hyperlink>
      <w:r w:rsidRPr="00DB3882">
        <w:rPr>
          <w:rFonts w:ascii="Segoe UI" w:hAnsi="Segoe UI" w:cs="Segoe UI"/>
          <w:sz w:val="20"/>
          <w:szCs w:val="20"/>
          <w:lang w:val="x-none"/>
        </w:rPr>
        <w:t>: Essential for customising layout files and reports.</w:t>
      </w:r>
    </w:p>
    <w:p w14:paraId="6123AC82" w14:textId="77777777" w:rsidR="00DB3882" w:rsidRPr="00DB3882" w:rsidRDefault="00DB3882" w:rsidP="00DB3882">
      <w:pPr>
        <w:numPr>
          <w:ilvl w:val="0"/>
          <w:numId w:val="41"/>
        </w:numPr>
        <w:autoSpaceDE w:val="0"/>
        <w:autoSpaceDN w:val="0"/>
        <w:adjustRightInd w:val="0"/>
        <w:spacing w:before="75" w:after="75" w:line="360" w:lineRule="auto"/>
        <w:rPr>
          <w:rFonts w:ascii="Segoe UI" w:hAnsi="Segoe UI" w:cs="Segoe UI"/>
          <w:sz w:val="20"/>
          <w:szCs w:val="20"/>
          <w:lang w:val="x-none"/>
        </w:rPr>
      </w:pPr>
      <w:hyperlink r:id="rId20" w:history="1">
        <w:r w:rsidRPr="00DB3882">
          <w:rPr>
            <w:rStyle w:val="Hyperlink"/>
            <w:rFonts w:ascii="Segoe UI" w:hAnsi="Segoe UI" w:cs="Segoe UI"/>
            <w:b/>
            <w:bCs/>
            <w:sz w:val="20"/>
            <w:szCs w:val="20"/>
            <w:lang w:val="x-none"/>
          </w:rPr>
          <w:t>Register plugins</w:t>
        </w:r>
      </w:hyperlink>
      <w:r w:rsidRPr="00DB3882">
        <w:rPr>
          <w:rFonts w:ascii="Segoe UI" w:hAnsi="Segoe UI" w:cs="Segoe UI"/>
          <w:sz w:val="20"/>
          <w:szCs w:val="20"/>
          <w:lang w:val="x-none"/>
        </w:rPr>
        <w:t>: Adds licenses to plugins.</w:t>
      </w:r>
    </w:p>
    <w:p w14:paraId="309DD770" w14:textId="77777777" w:rsidR="00DB3882" w:rsidRPr="00DB3882" w:rsidRDefault="00DB3882" w:rsidP="00DB3882">
      <w:pPr>
        <w:numPr>
          <w:ilvl w:val="0"/>
          <w:numId w:val="41"/>
        </w:numPr>
        <w:autoSpaceDE w:val="0"/>
        <w:autoSpaceDN w:val="0"/>
        <w:adjustRightInd w:val="0"/>
        <w:spacing w:before="75" w:after="75" w:line="360" w:lineRule="auto"/>
        <w:rPr>
          <w:rFonts w:ascii="Segoe UI" w:hAnsi="Segoe UI" w:cs="Segoe UI"/>
          <w:sz w:val="20"/>
          <w:szCs w:val="20"/>
          <w:lang w:val="x-none"/>
        </w:rPr>
      </w:pPr>
      <w:hyperlink r:id="rId21" w:history="1">
        <w:r w:rsidRPr="00DB3882">
          <w:rPr>
            <w:rStyle w:val="Hyperlink"/>
            <w:rFonts w:ascii="Segoe UI" w:hAnsi="Segoe UI" w:cs="Segoe UI"/>
            <w:b/>
            <w:bCs/>
            <w:sz w:val="20"/>
            <w:szCs w:val="20"/>
            <w:lang w:val="x-none"/>
          </w:rPr>
          <w:t>SQL Browser</w:t>
        </w:r>
      </w:hyperlink>
      <w:r w:rsidRPr="00DB3882">
        <w:rPr>
          <w:rFonts w:ascii="Segoe UI" w:hAnsi="Segoe UI" w:cs="Segoe UI"/>
          <w:sz w:val="20"/>
          <w:szCs w:val="20"/>
          <w:lang w:val="x-none"/>
        </w:rPr>
        <w:t xml:space="preserve">: Essential for adding reporting groups when </w:t>
      </w:r>
      <w:hyperlink r:id="rId22" w:history="1">
        <w:r w:rsidRPr="00DB3882">
          <w:rPr>
            <w:rStyle w:val="Hyperlink"/>
            <w:rFonts w:ascii="Segoe UI" w:hAnsi="Segoe UI" w:cs="Segoe UI"/>
            <w:sz w:val="20"/>
            <w:szCs w:val="20"/>
            <w:lang w:val="x-none"/>
          </w:rPr>
          <w:t>Customising your own Set of Books</w:t>
        </w:r>
      </w:hyperlink>
      <w:r w:rsidRPr="00DB3882">
        <w:rPr>
          <w:rFonts w:ascii="Segoe UI" w:hAnsi="Segoe UI" w:cs="Segoe UI"/>
          <w:sz w:val="20"/>
          <w:szCs w:val="20"/>
          <w:lang w:val="x-none"/>
        </w:rPr>
        <w:t>.</w:t>
      </w:r>
    </w:p>
    <w:p w14:paraId="325E9FDB" w14:textId="77777777" w:rsidR="00DB3882" w:rsidRPr="00DB3882" w:rsidRDefault="00DB3882" w:rsidP="00DB3882">
      <w:pPr>
        <w:numPr>
          <w:ilvl w:val="0"/>
          <w:numId w:val="41"/>
        </w:numPr>
        <w:autoSpaceDE w:val="0"/>
        <w:autoSpaceDN w:val="0"/>
        <w:adjustRightInd w:val="0"/>
        <w:spacing w:before="75" w:after="75" w:line="360" w:lineRule="auto"/>
        <w:rPr>
          <w:rFonts w:ascii="Segoe UI" w:hAnsi="Segoe UI" w:cs="Segoe UI"/>
          <w:sz w:val="20"/>
          <w:szCs w:val="20"/>
          <w:lang w:val="x-none"/>
        </w:rPr>
      </w:pPr>
      <w:proofErr w:type="spellStart"/>
      <w:r w:rsidRPr="00DB3882">
        <w:rPr>
          <w:rFonts w:ascii="Segoe UI" w:hAnsi="Segoe UI" w:cs="Segoe UI"/>
          <w:b/>
          <w:bCs/>
          <w:sz w:val="20"/>
          <w:szCs w:val="20"/>
          <w:lang w:val="x-none"/>
        </w:rPr>
        <w:t>HandyTools</w:t>
      </w:r>
      <w:proofErr w:type="spellEnd"/>
      <w:r w:rsidRPr="00DB3882">
        <w:rPr>
          <w:rFonts w:ascii="Segoe UI" w:hAnsi="Segoe UI" w:cs="Segoe UI"/>
          <w:sz w:val="20"/>
          <w:szCs w:val="20"/>
          <w:lang w:val="x-none"/>
        </w:rPr>
        <w:t>: Advanced tools for experienced users.</w:t>
      </w:r>
    </w:p>
    <w:p w14:paraId="732768ED" w14:textId="77777777" w:rsidR="00DB3882" w:rsidRPr="00DB3882" w:rsidRDefault="00DB3882" w:rsidP="00DB3882">
      <w:pPr>
        <w:autoSpaceDE w:val="0"/>
        <w:autoSpaceDN w:val="0"/>
        <w:adjustRightInd w:val="0"/>
        <w:spacing w:before="75" w:after="75" w:line="360" w:lineRule="auto"/>
        <w:rPr>
          <w:rFonts w:ascii="Segoe UI" w:hAnsi="Segoe UI" w:cs="Segoe UI"/>
          <w:b/>
          <w:bCs/>
          <w:sz w:val="20"/>
          <w:szCs w:val="20"/>
          <w:lang w:val="x-none"/>
        </w:rPr>
      </w:pPr>
      <w:r w:rsidRPr="00DB3882">
        <w:rPr>
          <w:rFonts w:ascii="Segoe UI" w:hAnsi="Segoe UI" w:cs="Segoe UI"/>
          <w:b/>
          <w:bCs/>
          <w:sz w:val="20"/>
          <w:szCs w:val="20"/>
          <w:lang w:val="x-none"/>
        </w:rPr>
        <w:t>Plugins That Cannot Be Disabled</w:t>
      </w:r>
    </w:p>
    <w:p w14:paraId="49F13A2B" w14:textId="77777777" w:rsidR="00DB3882" w:rsidRPr="00DB3882" w:rsidRDefault="00DB3882" w:rsidP="00DB3882">
      <w:pPr>
        <w:numPr>
          <w:ilvl w:val="0"/>
          <w:numId w:val="41"/>
        </w:numPr>
        <w:autoSpaceDE w:val="0"/>
        <w:autoSpaceDN w:val="0"/>
        <w:adjustRightInd w:val="0"/>
        <w:spacing w:before="75" w:after="75" w:line="360" w:lineRule="auto"/>
        <w:rPr>
          <w:rFonts w:ascii="Segoe UI" w:hAnsi="Segoe UI" w:cs="Segoe UI"/>
          <w:sz w:val="20"/>
          <w:szCs w:val="20"/>
          <w:lang w:val="x-none"/>
        </w:rPr>
      </w:pPr>
      <w:r w:rsidRPr="00DB3882">
        <w:rPr>
          <w:rFonts w:ascii="Segoe UI" w:hAnsi="Segoe UI" w:cs="Segoe UI"/>
          <w:b/>
          <w:bCs/>
          <w:sz w:val="20"/>
          <w:szCs w:val="20"/>
          <w:lang w:val="x-none"/>
        </w:rPr>
        <w:t>DYNADBREG</w:t>
      </w:r>
      <w:r w:rsidRPr="00DB3882">
        <w:rPr>
          <w:rFonts w:ascii="Segoe UI" w:hAnsi="Segoe UI" w:cs="Segoe UI"/>
          <w:sz w:val="20"/>
          <w:szCs w:val="20"/>
          <w:lang w:val="x-none"/>
        </w:rPr>
        <w:t>: This plugin could not be disabled and is essential for certain functionalities within the software.</w:t>
      </w:r>
    </w:p>
    <w:p w14:paraId="46515704" w14:textId="77777777" w:rsidR="00DB3882" w:rsidRPr="00DB3882" w:rsidRDefault="00DB3882" w:rsidP="00DB3882">
      <w:pPr>
        <w:autoSpaceDE w:val="0"/>
        <w:autoSpaceDN w:val="0"/>
        <w:adjustRightInd w:val="0"/>
        <w:spacing w:before="75" w:after="75" w:line="360" w:lineRule="auto"/>
        <w:rPr>
          <w:rFonts w:ascii="Segoe UI" w:hAnsi="Segoe UI" w:cs="Segoe UI"/>
          <w:b/>
          <w:bCs/>
          <w:sz w:val="20"/>
          <w:szCs w:val="20"/>
          <w:lang w:val="x-none"/>
        </w:rPr>
      </w:pPr>
      <w:r w:rsidRPr="00DB3882">
        <w:rPr>
          <w:rFonts w:ascii="Segoe UI" w:hAnsi="Segoe UI" w:cs="Segoe UI"/>
          <w:b/>
          <w:bCs/>
          <w:sz w:val="20"/>
          <w:szCs w:val="20"/>
          <w:lang w:val="x-none"/>
        </w:rPr>
        <w:t>Summary</w:t>
      </w:r>
    </w:p>
    <w:p w14:paraId="0FDCFA6B" w14:textId="398414A9" w:rsidR="00DB3882" w:rsidRDefault="00DB3882" w:rsidP="00DB3882">
      <w:pPr>
        <w:autoSpaceDE w:val="0"/>
        <w:autoSpaceDN w:val="0"/>
        <w:adjustRightInd w:val="0"/>
        <w:spacing w:before="75" w:after="75" w:line="360" w:lineRule="auto"/>
        <w:rPr>
          <w:rFonts w:ascii="Segoe UI" w:hAnsi="Segoe UI" w:cs="Segoe UI"/>
          <w:sz w:val="20"/>
          <w:szCs w:val="20"/>
          <w:lang w:val="x-none"/>
        </w:rPr>
      </w:pPr>
      <w:r w:rsidRPr="00DB3882">
        <w:rPr>
          <w:rFonts w:ascii="Segoe UI" w:hAnsi="Segoe UI" w:cs="Segoe UI"/>
          <w:sz w:val="20"/>
          <w:szCs w:val="20"/>
          <w:lang w:val="x-none"/>
        </w:rPr>
        <w:t xml:space="preserve">The plugins available in TurboCASH5 are tailored to meet the needs of users while excluding those specific to the Dutch market. Both osFinancials5 and TurboCASH5, includes Essential plugins like Report designer, SQL Browser, and </w:t>
      </w:r>
      <w:proofErr w:type="spellStart"/>
      <w:r w:rsidRPr="00DB3882">
        <w:rPr>
          <w:rFonts w:ascii="Segoe UI" w:hAnsi="Segoe UI" w:cs="Segoe UI"/>
          <w:sz w:val="20"/>
          <w:szCs w:val="20"/>
          <w:lang w:val="x-none"/>
        </w:rPr>
        <w:t>HandyTools</w:t>
      </w:r>
      <w:proofErr w:type="spellEnd"/>
      <w:r w:rsidRPr="00DB3882">
        <w:rPr>
          <w:rFonts w:ascii="Segoe UI" w:hAnsi="Segoe UI" w:cs="Segoe UI"/>
          <w:sz w:val="20"/>
          <w:szCs w:val="20"/>
          <w:lang w:val="x-none"/>
        </w:rPr>
        <w:t xml:space="preserve"> are included to ensure core functionalities are maintained. Marketable plugins offer additional features that can be licensed as needed, enhancing the osFinancials5 and TurboCASH5 capabilities.</w:t>
      </w:r>
    </w:p>
    <w:sectPr w:rsidR="00DB3882" w:rsidSect="00FC21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Variable Small">
    <w:panose1 w:val="00000000000000000000"/>
    <w:charset w:val="00"/>
    <w:family w:val="auto"/>
    <w:pitch w:val="variable"/>
    <w:sig w:usb0="A00002FF" w:usb1="0000000B"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97309"/>
    <w:multiLevelType w:val="hybridMultilevel"/>
    <w:tmpl w:val="D01441E2"/>
    <w:lvl w:ilvl="0" w:tplc="04360001">
      <w:start w:val="1"/>
      <w:numFmt w:val="bullet"/>
      <w:lvlText w:val=""/>
      <w:lvlJc w:val="left"/>
      <w:pPr>
        <w:ind w:left="960" w:hanging="360"/>
      </w:pPr>
      <w:rPr>
        <w:rFonts w:ascii="Symbol" w:hAnsi="Symbol" w:hint="default"/>
      </w:rPr>
    </w:lvl>
    <w:lvl w:ilvl="1" w:tplc="04360003" w:tentative="1">
      <w:start w:val="1"/>
      <w:numFmt w:val="bullet"/>
      <w:lvlText w:val="o"/>
      <w:lvlJc w:val="left"/>
      <w:pPr>
        <w:ind w:left="1680" w:hanging="360"/>
      </w:pPr>
      <w:rPr>
        <w:rFonts w:ascii="Courier New" w:hAnsi="Courier New" w:cs="Courier New" w:hint="default"/>
      </w:rPr>
    </w:lvl>
    <w:lvl w:ilvl="2" w:tplc="04360005" w:tentative="1">
      <w:start w:val="1"/>
      <w:numFmt w:val="bullet"/>
      <w:lvlText w:val=""/>
      <w:lvlJc w:val="left"/>
      <w:pPr>
        <w:ind w:left="2400" w:hanging="360"/>
      </w:pPr>
      <w:rPr>
        <w:rFonts w:ascii="Wingdings" w:hAnsi="Wingdings" w:hint="default"/>
      </w:rPr>
    </w:lvl>
    <w:lvl w:ilvl="3" w:tplc="04360001" w:tentative="1">
      <w:start w:val="1"/>
      <w:numFmt w:val="bullet"/>
      <w:lvlText w:val=""/>
      <w:lvlJc w:val="left"/>
      <w:pPr>
        <w:ind w:left="3120" w:hanging="360"/>
      </w:pPr>
      <w:rPr>
        <w:rFonts w:ascii="Symbol" w:hAnsi="Symbol" w:hint="default"/>
      </w:rPr>
    </w:lvl>
    <w:lvl w:ilvl="4" w:tplc="04360003" w:tentative="1">
      <w:start w:val="1"/>
      <w:numFmt w:val="bullet"/>
      <w:lvlText w:val="o"/>
      <w:lvlJc w:val="left"/>
      <w:pPr>
        <w:ind w:left="3840" w:hanging="360"/>
      </w:pPr>
      <w:rPr>
        <w:rFonts w:ascii="Courier New" w:hAnsi="Courier New" w:cs="Courier New" w:hint="default"/>
      </w:rPr>
    </w:lvl>
    <w:lvl w:ilvl="5" w:tplc="04360005" w:tentative="1">
      <w:start w:val="1"/>
      <w:numFmt w:val="bullet"/>
      <w:lvlText w:val=""/>
      <w:lvlJc w:val="left"/>
      <w:pPr>
        <w:ind w:left="4560" w:hanging="360"/>
      </w:pPr>
      <w:rPr>
        <w:rFonts w:ascii="Wingdings" w:hAnsi="Wingdings" w:hint="default"/>
      </w:rPr>
    </w:lvl>
    <w:lvl w:ilvl="6" w:tplc="04360001" w:tentative="1">
      <w:start w:val="1"/>
      <w:numFmt w:val="bullet"/>
      <w:lvlText w:val=""/>
      <w:lvlJc w:val="left"/>
      <w:pPr>
        <w:ind w:left="5280" w:hanging="360"/>
      </w:pPr>
      <w:rPr>
        <w:rFonts w:ascii="Symbol" w:hAnsi="Symbol" w:hint="default"/>
      </w:rPr>
    </w:lvl>
    <w:lvl w:ilvl="7" w:tplc="04360003" w:tentative="1">
      <w:start w:val="1"/>
      <w:numFmt w:val="bullet"/>
      <w:lvlText w:val="o"/>
      <w:lvlJc w:val="left"/>
      <w:pPr>
        <w:ind w:left="6000" w:hanging="360"/>
      </w:pPr>
      <w:rPr>
        <w:rFonts w:ascii="Courier New" w:hAnsi="Courier New" w:cs="Courier New" w:hint="default"/>
      </w:rPr>
    </w:lvl>
    <w:lvl w:ilvl="8" w:tplc="04360005" w:tentative="1">
      <w:start w:val="1"/>
      <w:numFmt w:val="bullet"/>
      <w:lvlText w:val=""/>
      <w:lvlJc w:val="left"/>
      <w:pPr>
        <w:ind w:left="6720" w:hanging="360"/>
      </w:pPr>
      <w:rPr>
        <w:rFonts w:ascii="Wingdings" w:hAnsi="Wingdings" w:hint="default"/>
      </w:rPr>
    </w:lvl>
  </w:abstractNum>
  <w:abstractNum w:abstractNumId="1" w15:restartNumberingAfterBreak="0">
    <w:nsid w:val="07F8A8A3"/>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2" w15:restartNumberingAfterBreak="0">
    <w:nsid w:val="0E54D572"/>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3" w15:restartNumberingAfterBreak="0">
    <w:nsid w:val="103A3C00"/>
    <w:multiLevelType w:val="hybridMultilevel"/>
    <w:tmpl w:val="2256B6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4581F0C"/>
    <w:multiLevelType w:val="hybridMultilevel"/>
    <w:tmpl w:val="8F982C4E"/>
    <w:lvl w:ilvl="0" w:tplc="04360001">
      <w:start w:val="1"/>
      <w:numFmt w:val="bullet"/>
      <w:lvlText w:val=""/>
      <w:lvlJc w:val="left"/>
      <w:pPr>
        <w:ind w:left="960" w:hanging="360"/>
      </w:pPr>
      <w:rPr>
        <w:rFonts w:ascii="Symbol" w:hAnsi="Symbol" w:hint="default"/>
      </w:rPr>
    </w:lvl>
    <w:lvl w:ilvl="1" w:tplc="04360003" w:tentative="1">
      <w:start w:val="1"/>
      <w:numFmt w:val="bullet"/>
      <w:lvlText w:val="o"/>
      <w:lvlJc w:val="left"/>
      <w:pPr>
        <w:ind w:left="1680" w:hanging="360"/>
      </w:pPr>
      <w:rPr>
        <w:rFonts w:ascii="Courier New" w:hAnsi="Courier New" w:cs="Courier New" w:hint="default"/>
      </w:rPr>
    </w:lvl>
    <w:lvl w:ilvl="2" w:tplc="04360005" w:tentative="1">
      <w:start w:val="1"/>
      <w:numFmt w:val="bullet"/>
      <w:lvlText w:val=""/>
      <w:lvlJc w:val="left"/>
      <w:pPr>
        <w:ind w:left="2400" w:hanging="360"/>
      </w:pPr>
      <w:rPr>
        <w:rFonts w:ascii="Wingdings" w:hAnsi="Wingdings" w:hint="default"/>
      </w:rPr>
    </w:lvl>
    <w:lvl w:ilvl="3" w:tplc="04360001" w:tentative="1">
      <w:start w:val="1"/>
      <w:numFmt w:val="bullet"/>
      <w:lvlText w:val=""/>
      <w:lvlJc w:val="left"/>
      <w:pPr>
        <w:ind w:left="3120" w:hanging="360"/>
      </w:pPr>
      <w:rPr>
        <w:rFonts w:ascii="Symbol" w:hAnsi="Symbol" w:hint="default"/>
      </w:rPr>
    </w:lvl>
    <w:lvl w:ilvl="4" w:tplc="04360003" w:tentative="1">
      <w:start w:val="1"/>
      <w:numFmt w:val="bullet"/>
      <w:lvlText w:val="o"/>
      <w:lvlJc w:val="left"/>
      <w:pPr>
        <w:ind w:left="3840" w:hanging="360"/>
      </w:pPr>
      <w:rPr>
        <w:rFonts w:ascii="Courier New" w:hAnsi="Courier New" w:cs="Courier New" w:hint="default"/>
      </w:rPr>
    </w:lvl>
    <w:lvl w:ilvl="5" w:tplc="04360005" w:tentative="1">
      <w:start w:val="1"/>
      <w:numFmt w:val="bullet"/>
      <w:lvlText w:val=""/>
      <w:lvlJc w:val="left"/>
      <w:pPr>
        <w:ind w:left="4560" w:hanging="360"/>
      </w:pPr>
      <w:rPr>
        <w:rFonts w:ascii="Wingdings" w:hAnsi="Wingdings" w:hint="default"/>
      </w:rPr>
    </w:lvl>
    <w:lvl w:ilvl="6" w:tplc="04360001" w:tentative="1">
      <w:start w:val="1"/>
      <w:numFmt w:val="bullet"/>
      <w:lvlText w:val=""/>
      <w:lvlJc w:val="left"/>
      <w:pPr>
        <w:ind w:left="5280" w:hanging="360"/>
      </w:pPr>
      <w:rPr>
        <w:rFonts w:ascii="Symbol" w:hAnsi="Symbol" w:hint="default"/>
      </w:rPr>
    </w:lvl>
    <w:lvl w:ilvl="7" w:tplc="04360003" w:tentative="1">
      <w:start w:val="1"/>
      <w:numFmt w:val="bullet"/>
      <w:lvlText w:val="o"/>
      <w:lvlJc w:val="left"/>
      <w:pPr>
        <w:ind w:left="6000" w:hanging="360"/>
      </w:pPr>
      <w:rPr>
        <w:rFonts w:ascii="Courier New" w:hAnsi="Courier New" w:cs="Courier New" w:hint="default"/>
      </w:rPr>
    </w:lvl>
    <w:lvl w:ilvl="8" w:tplc="04360005" w:tentative="1">
      <w:start w:val="1"/>
      <w:numFmt w:val="bullet"/>
      <w:lvlText w:val=""/>
      <w:lvlJc w:val="left"/>
      <w:pPr>
        <w:ind w:left="6720" w:hanging="360"/>
      </w:pPr>
      <w:rPr>
        <w:rFonts w:ascii="Wingdings" w:hAnsi="Wingdings" w:hint="default"/>
      </w:rPr>
    </w:lvl>
  </w:abstractNum>
  <w:abstractNum w:abstractNumId="5" w15:restartNumberingAfterBreak="0">
    <w:nsid w:val="1800A3C8"/>
    <w:multiLevelType w:val="multilevel"/>
    <w:tmpl w:val="FFFFFFFF"/>
    <w:lvl w:ilvl="0">
      <w:start w:val="1"/>
      <w:numFmt w:val="decimal"/>
      <w:lvlText w:val=""/>
      <w:lvlJc w:val="left"/>
      <w:pPr>
        <w:tabs>
          <w:tab w:val="num" w:pos="0"/>
        </w:tabs>
      </w:pPr>
      <w:rPr>
        <w:rFonts w:ascii="Times New Roman" w:hAnsi="Times New Roman" w:cs="Times New Roman"/>
        <w:b/>
        <w:bCs/>
        <w:sz w:val="36"/>
        <w:szCs w:val="36"/>
      </w:rPr>
    </w:lvl>
    <w:lvl w:ilvl="1">
      <w:start w:val="1"/>
      <w:numFmt w:val="decimal"/>
      <w:lvlText w:val=""/>
      <w:lvlJc w:val="left"/>
      <w:pPr>
        <w:tabs>
          <w:tab w:val="num" w:pos="0"/>
        </w:tabs>
      </w:pPr>
      <w:rPr>
        <w:rFonts w:ascii="Times New Roman" w:hAnsi="Times New Roman" w:cs="Times New Roman"/>
        <w:sz w:val="24"/>
        <w:szCs w:val="24"/>
      </w:rPr>
    </w:lvl>
    <w:lvl w:ilvl="2">
      <w:start w:val="1"/>
      <w:numFmt w:val="decimal"/>
      <w:lvlText w:val=""/>
      <w:lvlJc w:val="left"/>
      <w:pPr>
        <w:tabs>
          <w:tab w:val="num" w:pos="0"/>
        </w:tabs>
      </w:pPr>
      <w:rPr>
        <w:rFonts w:ascii="Times New Roman" w:hAnsi="Times New Roman" w:cs="Times New Roman"/>
        <w:sz w:val="24"/>
        <w:szCs w:val="24"/>
      </w:rPr>
    </w:lvl>
    <w:lvl w:ilvl="3">
      <w:start w:val="1"/>
      <w:numFmt w:val="decimal"/>
      <w:lvlText w:val=""/>
      <w:lvlJc w:val="left"/>
      <w:pPr>
        <w:tabs>
          <w:tab w:val="num" w:pos="0"/>
        </w:tabs>
      </w:pPr>
      <w:rPr>
        <w:rFonts w:ascii="Times New Roman" w:hAnsi="Times New Roman" w:cs="Times New Roman"/>
        <w:sz w:val="24"/>
        <w:szCs w:val="24"/>
      </w:rPr>
    </w:lvl>
    <w:lvl w:ilvl="4">
      <w:start w:val="1"/>
      <w:numFmt w:val="decimal"/>
      <w:lvlText w:val=""/>
      <w:lvlJc w:val="left"/>
      <w:pPr>
        <w:tabs>
          <w:tab w:val="num" w:pos="0"/>
        </w:tabs>
      </w:pPr>
      <w:rPr>
        <w:rFonts w:ascii="Times New Roman" w:hAnsi="Times New Roman" w:cs="Times New Roman"/>
        <w:sz w:val="24"/>
        <w:szCs w:val="24"/>
      </w:rPr>
    </w:lvl>
    <w:lvl w:ilvl="5">
      <w:start w:val="1"/>
      <w:numFmt w:val="decimal"/>
      <w:lvlText w:val=""/>
      <w:lvlJc w:val="left"/>
      <w:pPr>
        <w:tabs>
          <w:tab w:val="num" w:pos="0"/>
        </w:tabs>
      </w:pPr>
      <w:rPr>
        <w:rFonts w:ascii="Times New Roman" w:hAnsi="Times New Roman" w:cs="Times New Roman"/>
        <w:sz w:val="24"/>
        <w:szCs w:val="24"/>
      </w:rPr>
    </w:lvl>
    <w:lvl w:ilvl="6">
      <w:start w:val="1"/>
      <w:numFmt w:val="decimal"/>
      <w:lvlText w:val=""/>
      <w:lvlJc w:val="left"/>
      <w:pPr>
        <w:tabs>
          <w:tab w:val="num" w:pos="0"/>
        </w:tabs>
      </w:pPr>
      <w:rPr>
        <w:rFonts w:ascii="Times New Roman" w:hAnsi="Times New Roman" w:cs="Times New Roman"/>
        <w:sz w:val="24"/>
        <w:szCs w:val="24"/>
      </w:rPr>
    </w:lvl>
    <w:lvl w:ilvl="7">
      <w:start w:val="1"/>
      <w:numFmt w:val="decimal"/>
      <w:lvlText w:val=""/>
      <w:lvlJc w:val="left"/>
      <w:pPr>
        <w:tabs>
          <w:tab w:val="num" w:pos="0"/>
        </w:tabs>
      </w:pPr>
      <w:rPr>
        <w:rFonts w:ascii="Times New Roman" w:hAnsi="Times New Roman" w:cs="Times New Roman"/>
        <w:sz w:val="24"/>
        <w:szCs w:val="24"/>
      </w:rPr>
    </w:lvl>
    <w:lvl w:ilvl="8">
      <w:start w:val="1"/>
      <w:numFmt w:val="decimal"/>
      <w:lvlText w:val=""/>
      <w:lvlJc w:val="left"/>
      <w:pPr>
        <w:tabs>
          <w:tab w:val="num" w:pos="0"/>
        </w:tabs>
      </w:pPr>
      <w:rPr>
        <w:rFonts w:ascii="Times New Roman" w:hAnsi="Times New Roman" w:cs="Times New Roman"/>
        <w:sz w:val="24"/>
        <w:szCs w:val="24"/>
      </w:rPr>
    </w:lvl>
  </w:abstractNum>
  <w:abstractNum w:abstractNumId="6" w15:restartNumberingAfterBreak="0">
    <w:nsid w:val="1E06123D"/>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7" w15:restartNumberingAfterBreak="0">
    <w:nsid w:val="29817049"/>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8" w15:restartNumberingAfterBreak="0">
    <w:nsid w:val="2F426C09"/>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9" w15:restartNumberingAfterBreak="0">
    <w:nsid w:val="3286D6B1"/>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0" w15:restartNumberingAfterBreak="0">
    <w:nsid w:val="36C27558"/>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11" w15:restartNumberingAfterBreak="0">
    <w:nsid w:val="3AABD539"/>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2" w15:restartNumberingAfterBreak="0">
    <w:nsid w:val="3B69208A"/>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3" w15:restartNumberingAfterBreak="0">
    <w:nsid w:val="3C4C383D"/>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14" w15:restartNumberingAfterBreak="0">
    <w:nsid w:val="3E2A1BCE"/>
    <w:multiLevelType w:val="hybridMultilevel"/>
    <w:tmpl w:val="B6820B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3FFF24AC"/>
    <w:multiLevelType w:val="multilevel"/>
    <w:tmpl w:val="FFFFFFFF"/>
    <w:lvl w:ilvl="0">
      <w:start w:val="1"/>
      <w:numFmt w:val="decimal"/>
      <w:lvlText w:val=""/>
      <w:lvlJc w:val="left"/>
      <w:pPr>
        <w:tabs>
          <w:tab w:val="num" w:pos="0"/>
        </w:tabs>
      </w:pPr>
      <w:rPr>
        <w:rFonts w:ascii="Times New Roman" w:hAnsi="Times New Roman" w:cs="Times New Roman"/>
        <w:b/>
        <w:bCs/>
        <w:sz w:val="36"/>
        <w:szCs w:val="36"/>
      </w:rPr>
    </w:lvl>
    <w:lvl w:ilvl="1">
      <w:start w:val="1"/>
      <w:numFmt w:val="decimal"/>
      <w:lvlText w:val=""/>
      <w:lvlJc w:val="left"/>
      <w:pPr>
        <w:tabs>
          <w:tab w:val="num" w:pos="0"/>
        </w:tabs>
      </w:pPr>
      <w:rPr>
        <w:rFonts w:ascii="Times New Roman" w:hAnsi="Times New Roman" w:cs="Times New Roman"/>
        <w:sz w:val="24"/>
        <w:szCs w:val="24"/>
      </w:rPr>
    </w:lvl>
    <w:lvl w:ilvl="2">
      <w:start w:val="1"/>
      <w:numFmt w:val="decimal"/>
      <w:lvlText w:val=""/>
      <w:lvlJc w:val="left"/>
      <w:pPr>
        <w:tabs>
          <w:tab w:val="num" w:pos="0"/>
        </w:tabs>
      </w:pPr>
      <w:rPr>
        <w:rFonts w:ascii="Times New Roman" w:hAnsi="Times New Roman" w:cs="Times New Roman"/>
        <w:sz w:val="24"/>
        <w:szCs w:val="24"/>
      </w:rPr>
    </w:lvl>
    <w:lvl w:ilvl="3">
      <w:start w:val="1"/>
      <w:numFmt w:val="decimal"/>
      <w:lvlText w:val=""/>
      <w:lvlJc w:val="left"/>
      <w:pPr>
        <w:tabs>
          <w:tab w:val="num" w:pos="0"/>
        </w:tabs>
      </w:pPr>
      <w:rPr>
        <w:rFonts w:ascii="Times New Roman" w:hAnsi="Times New Roman" w:cs="Times New Roman"/>
        <w:sz w:val="24"/>
        <w:szCs w:val="24"/>
      </w:rPr>
    </w:lvl>
    <w:lvl w:ilvl="4">
      <w:start w:val="1"/>
      <w:numFmt w:val="decimal"/>
      <w:lvlText w:val=""/>
      <w:lvlJc w:val="left"/>
      <w:pPr>
        <w:tabs>
          <w:tab w:val="num" w:pos="0"/>
        </w:tabs>
      </w:pPr>
      <w:rPr>
        <w:rFonts w:ascii="Times New Roman" w:hAnsi="Times New Roman" w:cs="Times New Roman"/>
        <w:sz w:val="24"/>
        <w:szCs w:val="24"/>
      </w:rPr>
    </w:lvl>
    <w:lvl w:ilvl="5">
      <w:start w:val="1"/>
      <w:numFmt w:val="decimal"/>
      <w:lvlText w:val=""/>
      <w:lvlJc w:val="left"/>
      <w:pPr>
        <w:tabs>
          <w:tab w:val="num" w:pos="0"/>
        </w:tabs>
      </w:pPr>
      <w:rPr>
        <w:rFonts w:ascii="Times New Roman" w:hAnsi="Times New Roman" w:cs="Times New Roman"/>
        <w:sz w:val="24"/>
        <w:szCs w:val="24"/>
      </w:rPr>
    </w:lvl>
    <w:lvl w:ilvl="6">
      <w:start w:val="1"/>
      <w:numFmt w:val="decimal"/>
      <w:lvlText w:val=""/>
      <w:lvlJc w:val="left"/>
      <w:pPr>
        <w:tabs>
          <w:tab w:val="num" w:pos="0"/>
        </w:tabs>
      </w:pPr>
      <w:rPr>
        <w:rFonts w:ascii="Times New Roman" w:hAnsi="Times New Roman" w:cs="Times New Roman"/>
        <w:sz w:val="24"/>
        <w:szCs w:val="24"/>
      </w:rPr>
    </w:lvl>
    <w:lvl w:ilvl="7">
      <w:start w:val="1"/>
      <w:numFmt w:val="decimal"/>
      <w:lvlText w:val=""/>
      <w:lvlJc w:val="left"/>
      <w:pPr>
        <w:tabs>
          <w:tab w:val="num" w:pos="0"/>
        </w:tabs>
      </w:pPr>
      <w:rPr>
        <w:rFonts w:ascii="Times New Roman" w:hAnsi="Times New Roman" w:cs="Times New Roman"/>
        <w:sz w:val="24"/>
        <w:szCs w:val="24"/>
      </w:rPr>
    </w:lvl>
    <w:lvl w:ilvl="8">
      <w:start w:val="1"/>
      <w:numFmt w:val="decimal"/>
      <w:lvlText w:val=""/>
      <w:lvlJc w:val="left"/>
      <w:pPr>
        <w:tabs>
          <w:tab w:val="num" w:pos="0"/>
        </w:tabs>
      </w:pPr>
      <w:rPr>
        <w:rFonts w:ascii="Times New Roman" w:hAnsi="Times New Roman" w:cs="Times New Roman"/>
        <w:sz w:val="24"/>
        <w:szCs w:val="24"/>
      </w:rPr>
    </w:lvl>
  </w:abstractNum>
  <w:abstractNum w:abstractNumId="16" w15:restartNumberingAfterBreak="0">
    <w:nsid w:val="4317D0FA"/>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7" w15:restartNumberingAfterBreak="0">
    <w:nsid w:val="43D115AB"/>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8" w15:restartNumberingAfterBreak="0">
    <w:nsid w:val="4817C4B3"/>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9" w15:restartNumberingAfterBreak="0">
    <w:nsid w:val="48F2F272"/>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20" w15:restartNumberingAfterBreak="0">
    <w:nsid w:val="48FEA5C5"/>
    <w:multiLevelType w:val="multilevel"/>
    <w:tmpl w:val="FFFFFFFF"/>
    <w:lvl w:ilvl="0">
      <w:start w:val="1"/>
      <w:numFmt w:val="decimal"/>
      <w:lvlText w:val=""/>
      <w:lvlJc w:val="left"/>
      <w:pPr>
        <w:tabs>
          <w:tab w:val="num" w:pos="0"/>
        </w:tabs>
      </w:pPr>
      <w:rPr>
        <w:rFonts w:ascii="Times New Roman" w:hAnsi="Times New Roman" w:cs="Times New Roman"/>
        <w:b/>
        <w:bCs/>
        <w:sz w:val="36"/>
        <w:szCs w:val="36"/>
      </w:rPr>
    </w:lvl>
    <w:lvl w:ilvl="1">
      <w:start w:val="1"/>
      <w:numFmt w:val="decimal"/>
      <w:lvlText w:val=""/>
      <w:lvlJc w:val="left"/>
      <w:pPr>
        <w:tabs>
          <w:tab w:val="num" w:pos="0"/>
        </w:tabs>
      </w:pPr>
      <w:rPr>
        <w:rFonts w:ascii="Times New Roman" w:hAnsi="Times New Roman" w:cs="Times New Roman"/>
        <w:sz w:val="24"/>
        <w:szCs w:val="24"/>
      </w:rPr>
    </w:lvl>
    <w:lvl w:ilvl="2">
      <w:start w:val="1"/>
      <w:numFmt w:val="decimal"/>
      <w:lvlText w:val=""/>
      <w:lvlJc w:val="left"/>
      <w:pPr>
        <w:tabs>
          <w:tab w:val="num" w:pos="0"/>
        </w:tabs>
      </w:pPr>
      <w:rPr>
        <w:rFonts w:ascii="Times New Roman" w:hAnsi="Times New Roman" w:cs="Times New Roman"/>
        <w:sz w:val="24"/>
        <w:szCs w:val="24"/>
      </w:rPr>
    </w:lvl>
    <w:lvl w:ilvl="3">
      <w:start w:val="1"/>
      <w:numFmt w:val="decimal"/>
      <w:lvlText w:val=""/>
      <w:lvlJc w:val="left"/>
      <w:pPr>
        <w:tabs>
          <w:tab w:val="num" w:pos="0"/>
        </w:tabs>
      </w:pPr>
      <w:rPr>
        <w:rFonts w:ascii="Times New Roman" w:hAnsi="Times New Roman" w:cs="Times New Roman"/>
        <w:sz w:val="24"/>
        <w:szCs w:val="24"/>
      </w:rPr>
    </w:lvl>
    <w:lvl w:ilvl="4">
      <w:start w:val="1"/>
      <w:numFmt w:val="decimal"/>
      <w:lvlText w:val=""/>
      <w:lvlJc w:val="left"/>
      <w:pPr>
        <w:tabs>
          <w:tab w:val="num" w:pos="0"/>
        </w:tabs>
      </w:pPr>
      <w:rPr>
        <w:rFonts w:ascii="Times New Roman" w:hAnsi="Times New Roman" w:cs="Times New Roman"/>
        <w:sz w:val="24"/>
        <w:szCs w:val="24"/>
      </w:rPr>
    </w:lvl>
    <w:lvl w:ilvl="5">
      <w:start w:val="1"/>
      <w:numFmt w:val="decimal"/>
      <w:lvlText w:val=""/>
      <w:lvlJc w:val="left"/>
      <w:pPr>
        <w:tabs>
          <w:tab w:val="num" w:pos="0"/>
        </w:tabs>
      </w:pPr>
      <w:rPr>
        <w:rFonts w:ascii="Times New Roman" w:hAnsi="Times New Roman" w:cs="Times New Roman"/>
        <w:sz w:val="24"/>
        <w:szCs w:val="24"/>
      </w:rPr>
    </w:lvl>
    <w:lvl w:ilvl="6">
      <w:start w:val="1"/>
      <w:numFmt w:val="decimal"/>
      <w:lvlText w:val=""/>
      <w:lvlJc w:val="left"/>
      <w:pPr>
        <w:tabs>
          <w:tab w:val="num" w:pos="0"/>
        </w:tabs>
      </w:pPr>
      <w:rPr>
        <w:rFonts w:ascii="Times New Roman" w:hAnsi="Times New Roman" w:cs="Times New Roman"/>
        <w:sz w:val="24"/>
        <w:szCs w:val="24"/>
      </w:rPr>
    </w:lvl>
    <w:lvl w:ilvl="7">
      <w:start w:val="1"/>
      <w:numFmt w:val="decimal"/>
      <w:lvlText w:val=""/>
      <w:lvlJc w:val="left"/>
      <w:pPr>
        <w:tabs>
          <w:tab w:val="num" w:pos="0"/>
        </w:tabs>
      </w:pPr>
      <w:rPr>
        <w:rFonts w:ascii="Times New Roman" w:hAnsi="Times New Roman" w:cs="Times New Roman"/>
        <w:sz w:val="24"/>
        <w:szCs w:val="24"/>
      </w:rPr>
    </w:lvl>
    <w:lvl w:ilvl="8">
      <w:start w:val="1"/>
      <w:numFmt w:val="decimal"/>
      <w:lvlText w:val=""/>
      <w:lvlJc w:val="left"/>
      <w:pPr>
        <w:tabs>
          <w:tab w:val="num" w:pos="0"/>
        </w:tabs>
      </w:pPr>
      <w:rPr>
        <w:rFonts w:ascii="Times New Roman" w:hAnsi="Times New Roman" w:cs="Times New Roman"/>
        <w:sz w:val="24"/>
        <w:szCs w:val="24"/>
      </w:rPr>
    </w:lvl>
  </w:abstractNum>
  <w:abstractNum w:abstractNumId="21" w15:restartNumberingAfterBreak="0">
    <w:nsid w:val="49AB24B1"/>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22" w15:restartNumberingAfterBreak="0">
    <w:nsid w:val="4BAE3FCE"/>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23" w15:restartNumberingAfterBreak="0">
    <w:nsid w:val="4DE76258"/>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4" w15:restartNumberingAfterBreak="0">
    <w:nsid w:val="51D7F3F4"/>
    <w:multiLevelType w:val="multilevel"/>
    <w:tmpl w:val="FFFFFFFF"/>
    <w:lvl w:ilvl="0">
      <w:numFmt w:val="bullet"/>
      <w:lvlText w:val="·"/>
      <w:lvlJc w:val="left"/>
      <w:pPr>
        <w:tabs>
          <w:tab w:val="num" w:pos="600"/>
        </w:tabs>
        <w:ind w:left="600" w:hanging="360"/>
      </w:pPr>
      <w:rPr>
        <w:rFonts w:ascii="Symbol" w:hAnsi="Symbol" w:cs="Symbol"/>
        <w:color w:val="000000"/>
        <w:sz w:val="24"/>
        <w:szCs w:val="24"/>
      </w:rPr>
    </w:lvl>
    <w:lvl w:ilvl="1">
      <w:numFmt w:val="bullet"/>
      <w:lvlText w:val="o"/>
      <w:lvlJc w:val="left"/>
      <w:pPr>
        <w:tabs>
          <w:tab w:val="num" w:pos="1200"/>
        </w:tabs>
        <w:ind w:left="1200" w:hanging="360"/>
      </w:pPr>
      <w:rPr>
        <w:rFonts w:ascii="Courier New" w:hAnsi="Courier New" w:cs="Courier New"/>
        <w:color w:val="000000"/>
        <w:sz w:val="24"/>
        <w:szCs w:val="24"/>
      </w:rPr>
    </w:lvl>
    <w:lvl w:ilvl="2">
      <w:numFmt w:val="bullet"/>
      <w:lvlText w:val="§"/>
      <w:lvlJc w:val="left"/>
      <w:pPr>
        <w:tabs>
          <w:tab w:val="num" w:pos="1800"/>
        </w:tabs>
        <w:ind w:left="1800" w:hanging="360"/>
      </w:pPr>
      <w:rPr>
        <w:rFonts w:ascii="Wingdings" w:hAnsi="Wingdings" w:cs="Wingdings"/>
        <w:color w:val="000000"/>
        <w:sz w:val="24"/>
        <w:szCs w:val="24"/>
      </w:rPr>
    </w:lvl>
    <w:lvl w:ilvl="3">
      <w:numFmt w:val="bullet"/>
      <w:lvlText w:val="§"/>
      <w:lvlJc w:val="left"/>
      <w:pPr>
        <w:tabs>
          <w:tab w:val="num" w:pos="2400"/>
        </w:tabs>
        <w:ind w:left="2400" w:hanging="360"/>
      </w:pPr>
      <w:rPr>
        <w:rFonts w:ascii="Wingdings" w:hAnsi="Wingdings" w:cs="Wingdings"/>
        <w:color w:val="000000"/>
        <w:sz w:val="24"/>
        <w:szCs w:val="24"/>
      </w:rPr>
    </w:lvl>
    <w:lvl w:ilvl="4">
      <w:numFmt w:val="bullet"/>
      <w:lvlText w:val="§"/>
      <w:lvlJc w:val="left"/>
      <w:pPr>
        <w:tabs>
          <w:tab w:val="num" w:pos="3000"/>
        </w:tabs>
        <w:ind w:left="3000" w:hanging="360"/>
      </w:pPr>
      <w:rPr>
        <w:rFonts w:ascii="Wingdings" w:hAnsi="Wingdings" w:cs="Wingdings"/>
        <w:color w:val="000000"/>
        <w:sz w:val="24"/>
        <w:szCs w:val="24"/>
      </w:rPr>
    </w:lvl>
    <w:lvl w:ilvl="5">
      <w:numFmt w:val="bullet"/>
      <w:lvlText w:val="§"/>
      <w:lvlJc w:val="left"/>
      <w:pPr>
        <w:tabs>
          <w:tab w:val="num" w:pos="3600"/>
        </w:tabs>
        <w:ind w:left="3600" w:hanging="360"/>
      </w:pPr>
      <w:rPr>
        <w:rFonts w:ascii="Wingdings" w:hAnsi="Wingdings" w:cs="Wingdings"/>
        <w:color w:val="000000"/>
        <w:sz w:val="24"/>
        <w:szCs w:val="24"/>
      </w:rPr>
    </w:lvl>
    <w:lvl w:ilvl="6">
      <w:numFmt w:val="bullet"/>
      <w:lvlText w:val="§"/>
      <w:lvlJc w:val="left"/>
      <w:pPr>
        <w:tabs>
          <w:tab w:val="num" w:pos="4200"/>
        </w:tabs>
        <w:ind w:left="4200" w:hanging="360"/>
      </w:pPr>
      <w:rPr>
        <w:rFonts w:ascii="Wingdings" w:hAnsi="Wingdings" w:cs="Wingdings"/>
        <w:color w:val="000000"/>
        <w:sz w:val="24"/>
        <w:szCs w:val="24"/>
      </w:rPr>
    </w:lvl>
    <w:lvl w:ilvl="7">
      <w:numFmt w:val="bullet"/>
      <w:lvlText w:val="§"/>
      <w:lvlJc w:val="left"/>
      <w:pPr>
        <w:tabs>
          <w:tab w:val="num" w:pos="4800"/>
        </w:tabs>
        <w:ind w:left="4800" w:hanging="360"/>
      </w:pPr>
      <w:rPr>
        <w:rFonts w:ascii="Wingdings" w:hAnsi="Wingdings" w:cs="Wingdings"/>
        <w:color w:val="000000"/>
        <w:sz w:val="24"/>
        <w:szCs w:val="24"/>
      </w:rPr>
    </w:lvl>
    <w:lvl w:ilvl="8">
      <w:numFmt w:val="bullet"/>
      <w:lvlText w:val="§"/>
      <w:lvlJc w:val="left"/>
      <w:pPr>
        <w:tabs>
          <w:tab w:val="num" w:pos="5400"/>
        </w:tabs>
        <w:ind w:left="5400" w:hanging="360"/>
      </w:pPr>
      <w:rPr>
        <w:rFonts w:ascii="Wingdings" w:hAnsi="Wingdings" w:cs="Wingdings"/>
        <w:color w:val="000000"/>
        <w:sz w:val="24"/>
        <w:szCs w:val="24"/>
      </w:rPr>
    </w:lvl>
  </w:abstractNum>
  <w:abstractNum w:abstractNumId="25" w15:restartNumberingAfterBreak="0">
    <w:nsid w:val="52B6DBFC"/>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6" w15:restartNumberingAfterBreak="0">
    <w:nsid w:val="55420BA6"/>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27" w15:restartNumberingAfterBreak="0">
    <w:nsid w:val="587BA7C1"/>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8" w15:restartNumberingAfterBreak="0">
    <w:nsid w:val="58EA6B06"/>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9" w15:restartNumberingAfterBreak="0">
    <w:nsid w:val="5DC81971"/>
    <w:multiLevelType w:val="hybridMultilevel"/>
    <w:tmpl w:val="9CC0E3EA"/>
    <w:lvl w:ilvl="0" w:tplc="04360001">
      <w:start w:val="1"/>
      <w:numFmt w:val="bullet"/>
      <w:lvlText w:val=""/>
      <w:lvlJc w:val="left"/>
      <w:pPr>
        <w:ind w:left="960" w:hanging="360"/>
      </w:pPr>
      <w:rPr>
        <w:rFonts w:ascii="Symbol" w:hAnsi="Symbol" w:hint="default"/>
      </w:rPr>
    </w:lvl>
    <w:lvl w:ilvl="1" w:tplc="04360003" w:tentative="1">
      <w:start w:val="1"/>
      <w:numFmt w:val="bullet"/>
      <w:lvlText w:val="o"/>
      <w:lvlJc w:val="left"/>
      <w:pPr>
        <w:ind w:left="1680" w:hanging="360"/>
      </w:pPr>
      <w:rPr>
        <w:rFonts w:ascii="Courier New" w:hAnsi="Courier New" w:cs="Courier New" w:hint="default"/>
      </w:rPr>
    </w:lvl>
    <w:lvl w:ilvl="2" w:tplc="04360005" w:tentative="1">
      <w:start w:val="1"/>
      <w:numFmt w:val="bullet"/>
      <w:lvlText w:val=""/>
      <w:lvlJc w:val="left"/>
      <w:pPr>
        <w:ind w:left="2400" w:hanging="360"/>
      </w:pPr>
      <w:rPr>
        <w:rFonts w:ascii="Wingdings" w:hAnsi="Wingdings" w:hint="default"/>
      </w:rPr>
    </w:lvl>
    <w:lvl w:ilvl="3" w:tplc="04360001" w:tentative="1">
      <w:start w:val="1"/>
      <w:numFmt w:val="bullet"/>
      <w:lvlText w:val=""/>
      <w:lvlJc w:val="left"/>
      <w:pPr>
        <w:ind w:left="3120" w:hanging="360"/>
      </w:pPr>
      <w:rPr>
        <w:rFonts w:ascii="Symbol" w:hAnsi="Symbol" w:hint="default"/>
      </w:rPr>
    </w:lvl>
    <w:lvl w:ilvl="4" w:tplc="04360003" w:tentative="1">
      <w:start w:val="1"/>
      <w:numFmt w:val="bullet"/>
      <w:lvlText w:val="o"/>
      <w:lvlJc w:val="left"/>
      <w:pPr>
        <w:ind w:left="3840" w:hanging="360"/>
      </w:pPr>
      <w:rPr>
        <w:rFonts w:ascii="Courier New" w:hAnsi="Courier New" w:cs="Courier New" w:hint="default"/>
      </w:rPr>
    </w:lvl>
    <w:lvl w:ilvl="5" w:tplc="04360005" w:tentative="1">
      <w:start w:val="1"/>
      <w:numFmt w:val="bullet"/>
      <w:lvlText w:val=""/>
      <w:lvlJc w:val="left"/>
      <w:pPr>
        <w:ind w:left="4560" w:hanging="360"/>
      </w:pPr>
      <w:rPr>
        <w:rFonts w:ascii="Wingdings" w:hAnsi="Wingdings" w:hint="default"/>
      </w:rPr>
    </w:lvl>
    <w:lvl w:ilvl="6" w:tplc="04360001" w:tentative="1">
      <w:start w:val="1"/>
      <w:numFmt w:val="bullet"/>
      <w:lvlText w:val=""/>
      <w:lvlJc w:val="left"/>
      <w:pPr>
        <w:ind w:left="5280" w:hanging="360"/>
      </w:pPr>
      <w:rPr>
        <w:rFonts w:ascii="Symbol" w:hAnsi="Symbol" w:hint="default"/>
      </w:rPr>
    </w:lvl>
    <w:lvl w:ilvl="7" w:tplc="04360003" w:tentative="1">
      <w:start w:val="1"/>
      <w:numFmt w:val="bullet"/>
      <w:lvlText w:val="o"/>
      <w:lvlJc w:val="left"/>
      <w:pPr>
        <w:ind w:left="6000" w:hanging="360"/>
      </w:pPr>
      <w:rPr>
        <w:rFonts w:ascii="Courier New" w:hAnsi="Courier New" w:cs="Courier New" w:hint="default"/>
      </w:rPr>
    </w:lvl>
    <w:lvl w:ilvl="8" w:tplc="04360005" w:tentative="1">
      <w:start w:val="1"/>
      <w:numFmt w:val="bullet"/>
      <w:lvlText w:val=""/>
      <w:lvlJc w:val="left"/>
      <w:pPr>
        <w:ind w:left="6720" w:hanging="360"/>
      </w:pPr>
      <w:rPr>
        <w:rFonts w:ascii="Wingdings" w:hAnsi="Wingdings" w:hint="default"/>
      </w:rPr>
    </w:lvl>
  </w:abstractNum>
  <w:abstractNum w:abstractNumId="30" w15:restartNumberingAfterBreak="0">
    <w:nsid w:val="5DEADEE7"/>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31" w15:restartNumberingAfterBreak="0">
    <w:nsid w:val="63E25CEF"/>
    <w:multiLevelType w:val="multilevel"/>
    <w:tmpl w:val="FFFFFFFF"/>
    <w:lvl w:ilvl="0">
      <w:numFmt w:val="bullet"/>
      <w:lvlText w:val="·"/>
      <w:lvlJc w:val="left"/>
      <w:pPr>
        <w:tabs>
          <w:tab w:val="num" w:pos="600"/>
        </w:tabs>
        <w:ind w:left="600" w:hanging="360"/>
      </w:pPr>
      <w:rPr>
        <w:rFonts w:ascii="Symbol" w:hAnsi="Symbol" w:cs="Symbol"/>
        <w:color w:val="000000"/>
        <w:sz w:val="24"/>
        <w:szCs w:val="24"/>
      </w:rPr>
    </w:lvl>
    <w:lvl w:ilvl="1">
      <w:numFmt w:val="bullet"/>
      <w:lvlText w:val="o"/>
      <w:lvlJc w:val="left"/>
      <w:pPr>
        <w:tabs>
          <w:tab w:val="num" w:pos="1200"/>
        </w:tabs>
        <w:ind w:left="1200" w:hanging="360"/>
      </w:pPr>
      <w:rPr>
        <w:rFonts w:ascii="Courier New" w:hAnsi="Courier New" w:cs="Courier New"/>
        <w:color w:val="000000"/>
        <w:sz w:val="24"/>
        <w:szCs w:val="24"/>
      </w:rPr>
    </w:lvl>
    <w:lvl w:ilvl="2">
      <w:numFmt w:val="bullet"/>
      <w:lvlText w:val="§"/>
      <w:lvlJc w:val="left"/>
      <w:pPr>
        <w:tabs>
          <w:tab w:val="num" w:pos="1800"/>
        </w:tabs>
        <w:ind w:left="1800" w:hanging="360"/>
      </w:pPr>
      <w:rPr>
        <w:rFonts w:ascii="Wingdings" w:hAnsi="Wingdings" w:cs="Wingdings"/>
        <w:color w:val="000000"/>
        <w:sz w:val="24"/>
        <w:szCs w:val="24"/>
      </w:rPr>
    </w:lvl>
    <w:lvl w:ilvl="3">
      <w:numFmt w:val="bullet"/>
      <w:lvlText w:val="§"/>
      <w:lvlJc w:val="left"/>
      <w:pPr>
        <w:tabs>
          <w:tab w:val="num" w:pos="2400"/>
        </w:tabs>
        <w:ind w:left="2400" w:hanging="360"/>
      </w:pPr>
      <w:rPr>
        <w:rFonts w:ascii="Wingdings" w:hAnsi="Wingdings" w:cs="Wingdings"/>
        <w:color w:val="000000"/>
        <w:sz w:val="24"/>
        <w:szCs w:val="24"/>
      </w:rPr>
    </w:lvl>
    <w:lvl w:ilvl="4">
      <w:numFmt w:val="bullet"/>
      <w:lvlText w:val="§"/>
      <w:lvlJc w:val="left"/>
      <w:pPr>
        <w:tabs>
          <w:tab w:val="num" w:pos="3000"/>
        </w:tabs>
        <w:ind w:left="3000" w:hanging="360"/>
      </w:pPr>
      <w:rPr>
        <w:rFonts w:ascii="Wingdings" w:hAnsi="Wingdings" w:cs="Wingdings"/>
        <w:color w:val="000000"/>
        <w:sz w:val="24"/>
        <w:szCs w:val="24"/>
      </w:rPr>
    </w:lvl>
    <w:lvl w:ilvl="5">
      <w:numFmt w:val="bullet"/>
      <w:lvlText w:val="§"/>
      <w:lvlJc w:val="left"/>
      <w:pPr>
        <w:tabs>
          <w:tab w:val="num" w:pos="3600"/>
        </w:tabs>
        <w:ind w:left="3600" w:hanging="360"/>
      </w:pPr>
      <w:rPr>
        <w:rFonts w:ascii="Wingdings" w:hAnsi="Wingdings" w:cs="Wingdings"/>
        <w:color w:val="000000"/>
        <w:sz w:val="24"/>
        <w:szCs w:val="24"/>
      </w:rPr>
    </w:lvl>
    <w:lvl w:ilvl="6">
      <w:numFmt w:val="bullet"/>
      <w:lvlText w:val="§"/>
      <w:lvlJc w:val="left"/>
      <w:pPr>
        <w:tabs>
          <w:tab w:val="num" w:pos="4200"/>
        </w:tabs>
        <w:ind w:left="4200" w:hanging="360"/>
      </w:pPr>
      <w:rPr>
        <w:rFonts w:ascii="Wingdings" w:hAnsi="Wingdings" w:cs="Wingdings"/>
        <w:color w:val="000000"/>
        <w:sz w:val="24"/>
        <w:szCs w:val="24"/>
      </w:rPr>
    </w:lvl>
    <w:lvl w:ilvl="7">
      <w:numFmt w:val="bullet"/>
      <w:lvlText w:val="§"/>
      <w:lvlJc w:val="left"/>
      <w:pPr>
        <w:tabs>
          <w:tab w:val="num" w:pos="4800"/>
        </w:tabs>
        <w:ind w:left="4800" w:hanging="360"/>
      </w:pPr>
      <w:rPr>
        <w:rFonts w:ascii="Wingdings" w:hAnsi="Wingdings" w:cs="Wingdings"/>
        <w:color w:val="000000"/>
        <w:sz w:val="24"/>
        <w:szCs w:val="24"/>
      </w:rPr>
    </w:lvl>
    <w:lvl w:ilvl="8">
      <w:numFmt w:val="bullet"/>
      <w:lvlText w:val="§"/>
      <w:lvlJc w:val="left"/>
      <w:pPr>
        <w:tabs>
          <w:tab w:val="num" w:pos="5400"/>
        </w:tabs>
        <w:ind w:left="5400" w:hanging="360"/>
      </w:pPr>
      <w:rPr>
        <w:rFonts w:ascii="Wingdings" w:hAnsi="Wingdings" w:cs="Wingdings"/>
        <w:color w:val="000000"/>
        <w:sz w:val="24"/>
        <w:szCs w:val="24"/>
      </w:rPr>
    </w:lvl>
  </w:abstractNum>
  <w:abstractNum w:abstractNumId="32" w15:restartNumberingAfterBreak="0">
    <w:nsid w:val="67317B49"/>
    <w:multiLevelType w:val="multilevel"/>
    <w:tmpl w:val="FFFFFFFF"/>
    <w:lvl w:ilvl="0">
      <w:start w:val="1"/>
      <w:numFmt w:val="decimal"/>
      <w:lvlText w:val="%1."/>
      <w:lvlJc w:val="left"/>
      <w:pPr>
        <w:tabs>
          <w:tab w:val="num" w:pos="600"/>
        </w:tabs>
        <w:ind w:left="600" w:hanging="360"/>
      </w:pPr>
      <w:rPr>
        <w:rFonts w:ascii="Tahoma" w:hAnsi="Tahoma" w:cs="Tahoma"/>
        <w:sz w:val="24"/>
        <w:szCs w:val="24"/>
      </w:rPr>
    </w:lvl>
    <w:lvl w:ilvl="1">
      <w:numFmt w:val="bullet"/>
      <w:lvlText w:val="o"/>
      <w:lvlJc w:val="left"/>
      <w:pPr>
        <w:tabs>
          <w:tab w:val="num" w:pos="1200"/>
        </w:tabs>
        <w:ind w:left="1200" w:hanging="360"/>
      </w:pPr>
      <w:rPr>
        <w:rFonts w:ascii="Courier New" w:hAnsi="Courier New" w:cs="Courier New"/>
        <w:sz w:val="24"/>
        <w:szCs w:val="24"/>
      </w:rPr>
    </w:lvl>
    <w:lvl w:ilvl="2">
      <w:numFmt w:val="bullet"/>
      <w:lvlText w:val="▪"/>
      <w:lvlJc w:val="left"/>
      <w:pPr>
        <w:tabs>
          <w:tab w:val="num" w:pos="1800"/>
        </w:tabs>
        <w:ind w:left="1800" w:hanging="360"/>
      </w:pPr>
      <w:rPr>
        <w:rFonts w:ascii="Tahoma" w:hAnsi="Tahoma" w:cs="Tahoma"/>
        <w:sz w:val="28"/>
        <w:szCs w:val="28"/>
      </w:rPr>
    </w:lvl>
    <w:lvl w:ilvl="3">
      <w:start w:val="1"/>
      <w:numFmt w:val="decimal"/>
      <w:lvlText w:val="%4."/>
      <w:lvlJc w:val="left"/>
      <w:pPr>
        <w:tabs>
          <w:tab w:val="num" w:pos="1800"/>
        </w:tabs>
        <w:ind w:left="1800" w:hanging="360"/>
      </w:pPr>
      <w:rPr>
        <w:rFonts w:ascii="Tahoma" w:hAnsi="Tahoma" w:cs="Tahoma"/>
        <w:sz w:val="24"/>
        <w:szCs w:val="24"/>
      </w:rPr>
    </w:lvl>
    <w:lvl w:ilvl="4">
      <w:start w:val="1"/>
      <w:numFmt w:val="decimal"/>
      <w:lvlText w:val="%5."/>
      <w:lvlJc w:val="left"/>
      <w:pPr>
        <w:tabs>
          <w:tab w:val="num" w:pos="1800"/>
        </w:tabs>
        <w:ind w:left="1800" w:hanging="360"/>
      </w:pPr>
      <w:rPr>
        <w:rFonts w:ascii="Tahoma" w:hAnsi="Tahoma" w:cs="Tahoma"/>
        <w:sz w:val="24"/>
        <w:szCs w:val="24"/>
      </w:rPr>
    </w:lvl>
    <w:lvl w:ilvl="5">
      <w:start w:val="1"/>
      <w:numFmt w:val="decimal"/>
      <w:lvlText w:val="%6."/>
      <w:lvlJc w:val="left"/>
      <w:pPr>
        <w:tabs>
          <w:tab w:val="num" w:pos="1800"/>
        </w:tabs>
        <w:ind w:left="1800" w:hanging="360"/>
      </w:pPr>
      <w:rPr>
        <w:rFonts w:ascii="Tahoma" w:hAnsi="Tahoma" w:cs="Tahoma"/>
        <w:sz w:val="24"/>
        <w:szCs w:val="24"/>
      </w:rPr>
    </w:lvl>
    <w:lvl w:ilvl="6">
      <w:start w:val="1"/>
      <w:numFmt w:val="decimal"/>
      <w:lvlText w:val="%6."/>
      <w:lvlJc w:val="left"/>
      <w:pPr>
        <w:tabs>
          <w:tab w:val="num" w:pos="1800"/>
        </w:tabs>
        <w:ind w:left="1800" w:hanging="360"/>
      </w:pPr>
      <w:rPr>
        <w:rFonts w:ascii="Tahoma" w:hAnsi="Tahoma" w:cs="Tahoma"/>
        <w:sz w:val="24"/>
        <w:szCs w:val="24"/>
      </w:rPr>
    </w:lvl>
    <w:lvl w:ilvl="7">
      <w:start w:val="1"/>
      <w:numFmt w:val="decimal"/>
      <w:lvlText w:val="%6."/>
      <w:lvlJc w:val="left"/>
      <w:pPr>
        <w:tabs>
          <w:tab w:val="num" w:pos="1800"/>
        </w:tabs>
        <w:ind w:left="1800" w:hanging="360"/>
      </w:pPr>
      <w:rPr>
        <w:rFonts w:ascii="Tahoma" w:hAnsi="Tahoma" w:cs="Tahoma"/>
        <w:sz w:val="24"/>
        <w:szCs w:val="24"/>
      </w:rPr>
    </w:lvl>
    <w:lvl w:ilvl="8">
      <w:start w:val="1"/>
      <w:numFmt w:val="decimal"/>
      <w:lvlText w:val="%6."/>
      <w:lvlJc w:val="left"/>
      <w:pPr>
        <w:tabs>
          <w:tab w:val="num" w:pos="1800"/>
        </w:tabs>
        <w:ind w:left="1800" w:hanging="360"/>
      </w:pPr>
      <w:rPr>
        <w:rFonts w:ascii="Tahoma" w:hAnsi="Tahoma" w:cs="Tahoma"/>
        <w:sz w:val="24"/>
        <w:szCs w:val="24"/>
      </w:rPr>
    </w:lvl>
  </w:abstractNum>
  <w:abstractNum w:abstractNumId="33" w15:restartNumberingAfterBreak="0">
    <w:nsid w:val="685CE0B5"/>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34" w15:restartNumberingAfterBreak="0">
    <w:nsid w:val="6E82DC03"/>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35" w15:restartNumberingAfterBreak="0">
    <w:nsid w:val="6FEBBA10"/>
    <w:multiLevelType w:val="multilevel"/>
    <w:tmpl w:val="FFFFFFFF"/>
    <w:lvl w:ilvl="0">
      <w:start w:val="1"/>
      <w:numFmt w:val="decimal"/>
      <w:lvlText w:val=""/>
      <w:lvlJc w:val="left"/>
      <w:pPr>
        <w:tabs>
          <w:tab w:val="num" w:pos="0"/>
        </w:tabs>
      </w:pPr>
      <w:rPr>
        <w:rFonts w:ascii="Times New Roman" w:hAnsi="Times New Roman" w:cs="Times New Roman"/>
        <w:b/>
        <w:bCs/>
        <w:sz w:val="36"/>
        <w:szCs w:val="36"/>
      </w:rPr>
    </w:lvl>
    <w:lvl w:ilvl="1">
      <w:start w:val="1"/>
      <w:numFmt w:val="decimal"/>
      <w:lvlText w:val=""/>
      <w:lvlJc w:val="left"/>
      <w:pPr>
        <w:tabs>
          <w:tab w:val="num" w:pos="0"/>
        </w:tabs>
      </w:pPr>
      <w:rPr>
        <w:rFonts w:ascii="Times New Roman" w:hAnsi="Times New Roman" w:cs="Times New Roman"/>
        <w:sz w:val="24"/>
        <w:szCs w:val="24"/>
      </w:rPr>
    </w:lvl>
    <w:lvl w:ilvl="2">
      <w:start w:val="1"/>
      <w:numFmt w:val="decimal"/>
      <w:lvlText w:val=""/>
      <w:lvlJc w:val="left"/>
      <w:pPr>
        <w:tabs>
          <w:tab w:val="num" w:pos="0"/>
        </w:tabs>
      </w:pPr>
      <w:rPr>
        <w:rFonts w:ascii="Times New Roman" w:hAnsi="Times New Roman" w:cs="Times New Roman"/>
        <w:sz w:val="24"/>
        <w:szCs w:val="24"/>
      </w:rPr>
    </w:lvl>
    <w:lvl w:ilvl="3">
      <w:start w:val="1"/>
      <w:numFmt w:val="decimal"/>
      <w:lvlText w:val=""/>
      <w:lvlJc w:val="left"/>
      <w:pPr>
        <w:tabs>
          <w:tab w:val="num" w:pos="0"/>
        </w:tabs>
      </w:pPr>
      <w:rPr>
        <w:rFonts w:ascii="Times New Roman" w:hAnsi="Times New Roman" w:cs="Times New Roman"/>
        <w:sz w:val="24"/>
        <w:szCs w:val="24"/>
      </w:rPr>
    </w:lvl>
    <w:lvl w:ilvl="4">
      <w:start w:val="1"/>
      <w:numFmt w:val="decimal"/>
      <w:lvlText w:val=""/>
      <w:lvlJc w:val="left"/>
      <w:pPr>
        <w:tabs>
          <w:tab w:val="num" w:pos="0"/>
        </w:tabs>
      </w:pPr>
      <w:rPr>
        <w:rFonts w:ascii="Times New Roman" w:hAnsi="Times New Roman" w:cs="Times New Roman"/>
        <w:sz w:val="24"/>
        <w:szCs w:val="24"/>
      </w:rPr>
    </w:lvl>
    <w:lvl w:ilvl="5">
      <w:start w:val="1"/>
      <w:numFmt w:val="decimal"/>
      <w:lvlText w:val=""/>
      <w:lvlJc w:val="left"/>
      <w:pPr>
        <w:tabs>
          <w:tab w:val="num" w:pos="0"/>
        </w:tabs>
      </w:pPr>
      <w:rPr>
        <w:rFonts w:ascii="Times New Roman" w:hAnsi="Times New Roman" w:cs="Times New Roman"/>
        <w:sz w:val="24"/>
        <w:szCs w:val="24"/>
      </w:rPr>
    </w:lvl>
    <w:lvl w:ilvl="6">
      <w:start w:val="1"/>
      <w:numFmt w:val="decimal"/>
      <w:lvlText w:val=""/>
      <w:lvlJc w:val="left"/>
      <w:pPr>
        <w:tabs>
          <w:tab w:val="num" w:pos="0"/>
        </w:tabs>
      </w:pPr>
      <w:rPr>
        <w:rFonts w:ascii="Times New Roman" w:hAnsi="Times New Roman" w:cs="Times New Roman"/>
        <w:sz w:val="24"/>
        <w:szCs w:val="24"/>
      </w:rPr>
    </w:lvl>
    <w:lvl w:ilvl="7">
      <w:start w:val="1"/>
      <w:numFmt w:val="decimal"/>
      <w:lvlText w:val=""/>
      <w:lvlJc w:val="left"/>
      <w:pPr>
        <w:tabs>
          <w:tab w:val="num" w:pos="0"/>
        </w:tabs>
      </w:pPr>
      <w:rPr>
        <w:rFonts w:ascii="Times New Roman" w:hAnsi="Times New Roman" w:cs="Times New Roman"/>
        <w:sz w:val="24"/>
        <w:szCs w:val="24"/>
      </w:rPr>
    </w:lvl>
    <w:lvl w:ilvl="8">
      <w:start w:val="1"/>
      <w:numFmt w:val="decimal"/>
      <w:lvlText w:val=""/>
      <w:lvlJc w:val="left"/>
      <w:pPr>
        <w:tabs>
          <w:tab w:val="num" w:pos="0"/>
        </w:tabs>
      </w:pPr>
      <w:rPr>
        <w:rFonts w:ascii="Times New Roman" w:hAnsi="Times New Roman" w:cs="Times New Roman"/>
        <w:sz w:val="24"/>
        <w:szCs w:val="24"/>
      </w:rPr>
    </w:lvl>
  </w:abstractNum>
  <w:abstractNum w:abstractNumId="36" w15:restartNumberingAfterBreak="0">
    <w:nsid w:val="70169796"/>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37" w15:restartNumberingAfterBreak="0">
    <w:nsid w:val="745046AA"/>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38" w15:restartNumberingAfterBreak="0">
    <w:nsid w:val="7633352F"/>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39" w15:restartNumberingAfterBreak="0">
    <w:nsid w:val="785F115D"/>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40" w15:restartNumberingAfterBreak="0">
    <w:nsid w:val="7E5A5A06"/>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num w:numId="1" w16cid:durableId="1745835787">
    <w:abstractNumId w:val="8"/>
  </w:num>
  <w:num w:numId="2" w16cid:durableId="118960105">
    <w:abstractNumId w:val="14"/>
  </w:num>
  <w:num w:numId="3" w16cid:durableId="458259407">
    <w:abstractNumId w:val="3"/>
  </w:num>
  <w:num w:numId="4" w16cid:durableId="109512701">
    <w:abstractNumId w:val="20"/>
  </w:num>
  <w:num w:numId="5" w16cid:durableId="320893008">
    <w:abstractNumId w:val="23"/>
  </w:num>
  <w:num w:numId="6" w16cid:durableId="267859804">
    <w:abstractNumId w:val="18"/>
  </w:num>
  <w:num w:numId="7" w16cid:durableId="1981374273">
    <w:abstractNumId w:val="36"/>
  </w:num>
  <w:num w:numId="8" w16cid:durableId="42215280">
    <w:abstractNumId w:val="27"/>
  </w:num>
  <w:num w:numId="9" w16cid:durableId="983465013">
    <w:abstractNumId w:val="24"/>
  </w:num>
  <w:num w:numId="10" w16cid:durableId="1423532229">
    <w:abstractNumId w:val="31"/>
  </w:num>
  <w:num w:numId="11" w16cid:durableId="684139526">
    <w:abstractNumId w:val="2"/>
  </w:num>
  <w:num w:numId="12" w16cid:durableId="793642623">
    <w:abstractNumId w:val="6"/>
  </w:num>
  <w:num w:numId="13" w16cid:durableId="1789734449">
    <w:abstractNumId w:val="35"/>
  </w:num>
  <w:num w:numId="14" w16cid:durableId="997809656">
    <w:abstractNumId w:val="17"/>
  </w:num>
  <w:num w:numId="15" w16cid:durableId="829564295">
    <w:abstractNumId w:val="22"/>
  </w:num>
  <w:num w:numId="16" w16cid:durableId="1910724567">
    <w:abstractNumId w:val="11"/>
  </w:num>
  <w:num w:numId="17" w16cid:durableId="511452772">
    <w:abstractNumId w:val="15"/>
  </w:num>
  <w:num w:numId="18" w16cid:durableId="1936203118">
    <w:abstractNumId w:val="30"/>
  </w:num>
  <w:num w:numId="19" w16cid:durableId="1259171134">
    <w:abstractNumId w:val="37"/>
  </w:num>
  <w:num w:numId="20" w16cid:durableId="706876488">
    <w:abstractNumId w:val="33"/>
  </w:num>
  <w:num w:numId="21" w16cid:durableId="948781444">
    <w:abstractNumId w:val="5"/>
  </w:num>
  <w:num w:numId="22" w16cid:durableId="478038414">
    <w:abstractNumId w:val="1"/>
  </w:num>
  <w:num w:numId="23" w16cid:durableId="287200664">
    <w:abstractNumId w:val="40"/>
  </w:num>
  <w:num w:numId="24" w16cid:durableId="1762220259">
    <w:abstractNumId w:val="21"/>
  </w:num>
  <w:num w:numId="25" w16cid:durableId="1239513174">
    <w:abstractNumId w:val="28"/>
  </w:num>
  <w:num w:numId="26" w16cid:durableId="971907922">
    <w:abstractNumId w:val="9"/>
  </w:num>
  <w:num w:numId="27" w16cid:durableId="670836007">
    <w:abstractNumId w:val="10"/>
  </w:num>
  <w:num w:numId="28" w16cid:durableId="2005472602">
    <w:abstractNumId w:val="26"/>
  </w:num>
  <w:num w:numId="29" w16cid:durableId="1638997381">
    <w:abstractNumId w:val="39"/>
  </w:num>
  <w:num w:numId="30" w16cid:durableId="557788985">
    <w:abstractNumId w:val="13"/>
  </w:num>
  <w:num w:numId="31" w16cid:durableId="1482581508">
    <w:abstractNumId w:val="34"/>
  </w:num>
  <w:num w:numId="32" w16cid:durableId="1838109461">
    <w:abstractNumId w:val="19"/>
  </w:num>
  <w:num w:numId="33" w16cid:durableId="386224574">
    <w:abstractNumId w:val="32"/>
  </w:num>
  <w:num w:numId="34" w16cid:durableId="997080086">
    <w:abstractNumId w:val="7"/>
  </w:num>
  <w:num w:numId="35" w16cid:durableId="1362126512">
    <w:abstractNumId w:val="38"/>
  </w:num>
  <w:num w:numId="36" w16cid:durableId="516891326">
    <w:abstractNumId w:val="0"/>
  </w:num>
  <w:num w:numId="37" w16cid:durableId="713887091">
    <w:abstractNumId w:val="4"/>
  </w:num>
  <w:num w:numId="38" w16cid:durableId="1507088325">
    <w:abstractNumId w:val="29"/>
  </w:num>
  <w:num w:numId="39" w16cid:durableId="1679579641">
    <w:abstractNumId w:val="12"/>
  </w:num>
  <w:num w:numId="40" w16cid:durableId="317075801">
    <w:abstractNumId w:val="25"/>
  </w:num>
  <w:num w:numId="41" w16cid:durableId="133629858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6"/>
    <w:rsid w:val="000514F8"/>
    <w:rsid w:val="00054077"/>
    <w:rsid w:val="000B4147"/>
    <w:rsid w:val="00162395"/>
    <w:rsid w:val="00180822"/>
    <w:rsid w:val="001D5476"/>
    <w:rsid w:val="001F6310"/>
    <w:rsid w:val="001F6FBC"/>
    <w:rsid w:val="002A2638"/>
    <w:rsid w:val="003179DE"/>
    <w:rsid w:val="003332ED"/>
    <w:rsid w:val="00345299"/>
    <w:rsid w:val="003A5787"/>
    <w:rsid w:val="003F75BA"/>
    <w:rsid w:val="004A4737"/>
    <w:rsid w:val="0053071C"/>
    <w:rsid w:val="005559CB"/>
    <w:rsid w:val="005920B4"/>
    <w:rsid w:val="005A4D46"/>
    <w:rsid w:val="005D41DB"/>
    <w:rsid w:val="006E148E"/>
    <w:rsid w:val="00755679"/>
    <w:rsid w:val="007656CD"/>
    <w:rsid w:val="007D05F2"/>
    <w:rsid w:val="008646B3"/>
    <w:rsid w:val="008C2B8A"/>
    <w:rsid w:val="00914842"/>
    <w:rsid w:val="009F70DB"/>
    <w:rsid w:val="00A04919"/>
    <w:rsid w:val="00A92693"/>
    <w:rsid w:val="00B77A9D"/>
    <w:rsid w:val="00BC1AAE"/>
    <w:rsid w:val="00C50134"/>
    <w:rsid w:val="00C57F44"/>
    <w:rsid w:val="00CE6E7E"/>
    <w:rsid w:val="00DB3882"/>
    <w:rsid w:val="00DE3B31"/>
    <w:rsid w:val="00DE7C32"/>
    <w:rsid w:val="00E13AD9"/>
    <w:rsid w:val="00E47290"/>
    <w:rsid w:val="00EA7609"/>
    <w:rsid w:val="00EB1EF5"/>
    <w:rsid w:val="00F213F9"/>
    <w:rsid w:val="00F724CA"/>
    <w:rsid w:val="00FC215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09B9"/>
  <w15:chartTrackingRefBased/>
  <w15:docId w15:val="{EB207C66-82F4-41AF-8F2D-36018CDF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299"/>
  </w:style>
  <w:style w:type="paragraph" w:styleId="Heading1">
    <w:name w:val="heading 1"/>
    <w:basedOn w:val="Normal"/>
    <w:next w:val="Normal"/>
    <w:link w:val="Heading1Char"/>
    <w:uiPriority w:val="99"/>
    <w:qFormat/>
    <w:rsid w:val="001F6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unhideWhenUsed/>
    <w:qFormat/>
    <w:rsid w:val="001F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9"/>
    <w:unhideWhenUsed/>
    <w:qFormat/>
    <w:rsid w:val="001F6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9"/>
    <w:qFormat/>
    <w:rsid w:val="005D41DB"/>
    <w:pPr>
      <w:keepNext/>
      <w:autoSpaceDE w:val="0"/>
      <w:autoSpaceDN w:val="0"/>
      <w:adjustRightInd w:val="0"/>
      <w:spacing w:before="240" w:after="60" w:line="360" w:lineRule="auto"/>
      <w:outlineLvl w:val="3"/>
    </w:pPr>
    <w:rPr>
      <w:rFonts w:ascii="Segoe UI Variable Small" w:hAnsi="Segoe UI Variable Small" w:cs="Segoe UI Variable Small"/>
      <w:b/>
      <w:bCs/>
      <w:i/>
      <w:iCs/>
      <w:color w:val="3366FF"/>
      <w:lang w:val="x-none"/>
    </w:rPr>
  </w:style>
  <w:style w:type="paragraph" w:styleId="Heading5">
    <w:name w:val="heading 5"/>
    <w:basedOn w:val="Normal"/>
    <w:next w:val="Normal"/>
    <w:link w:val="Heading5Char"/>
    <w:uiPriority w:val="99"/>
    <w:qFormat/>
    <w:rsid w:val="005D41DB"/>
    <w:pPr>
      <w:keepNext/>
      <w:autoSpaceDE w:val="0"/>
      <w:autoSpaceDN w:val="0"/>
      <w:adjustRightInd w:val="0"/>
      <w:spacing w:before="240" w:after="60" w:line="360" w:lineRule="auto"/>
      <w:outlineLvl w:val="4"/>
    </w:pPr>
    <w:rPr>
      <w:rFonts w:ascii="Arial" w:hAnsi="Arial" w:cs="Arial"/>
      <w:b/>
      <w:bCs/>
      <w:i/>
      <w:iCs/>
      <w:lang w:val="x-none"/>
    </w:rPr>
  </w:style>
  <w:style w:type="paragraph" w:styleId="Heading6">
    <w:name w:val="heading 6"/>
    <w:basedOn w:val="Normal"/>
    <w:next w:val="Normal"/>
    <w:link w:val="Heading6Char"/>
    <w:uiPriority w:val="99"/>
    <w:qFormat/>
    <w:rsid w:val="005D41DB"/>
    <w:pPr>
      <w:keepNext/>
      <w:autoSpaceDE w:val="0"/>
      <w:autoSpaceDN w:val="0"/>
      <w:adjustRightInd w:val="0"/>
      <w:spacing w:before="240" w:after="60" w:line="360" w:lineRule="auto"/>
      <w:outlineLvl w:val="5"/>
    </w:pPr>
    <w:rPr>
      <w:rFonts w:ascii="Arial" w:hAnsi="Arial" w:cs="Arial"/>
      <w:b/>
      <w:bCs/>
      <w:lang w:val="x-none"/>
    </w:rPr>
  </w:style>
  <w:style w:type="paragraph" w:styleId="Heading7">
    <w:name w:val="heading 7"/>
    <w:basedOn w:val="Normal"/>
    <w:next w:val="Normal"/>
    <w:link w:val="Heading7Char"/>
    <w:uiPriority w:val="99"/>
    <w:qFormat/>
    <w:rsid w:val="005D41DB"/>
    <w:pPr>
      <w:keepNext/>
      <w:autoSpaceDE w:val="0"/>
      <w:autoSpaceDN w:val="0"/>
      <w:adjustRightInd w:val="0"/>
      <w:spacing w:before="240" w:after="60" w:line="360" w:lineRule="auto"/>
      <w:outlineLvl w:val="6"/>
    </w:pPr>
    <w:rPr>
      <w:rFonts w:ascii="Arial" w:hAnsi="Arial" w:cs="Arial"/>
      <w:b/>
      <w:bCs/>
      <w:sz w:val="24"/>
      <w:szCs w:val="24"/>
      <w:lang w:val="x-none"/>
    </w:rPr>
  </w:style>
  <w:style w:type="paragraph" w:styleId="Heading8">
    <w:name w:val="heading 8"/>
    <w:basedOn w:val="Normal"/>
    <w:next w:val="Normal"/>
    <w:link w:val="Heading8Char"/>
    <w:uiPriority w:val="99"/>
    <w:qFormat/>
    <w:rsid w:val="005D41DB"/>
    <w:pPr>
      <w:keepNext/>
      <w:autoSpaceDE w:val="0"/>
      <w:autoSpaceDN w:val="0"/>
      <w:adjustRightInd w:val="0"/>
      <w:spacing w:before="240" w:after="60" w:line="360" w:lineRule="auto"/>
      <w:outlineLvl w:val="7"/>
    </w:pPr>
    <w:rPr>
      <w:rFonts w:ascii="Arial" w:hAnsi="Arial" w:cs="Arial"/>
      <w:i/>
      <w:iCs/>
      <w:sz w:val="24"/>
      <w:szCs w:val="24"/>
      <w:lang w:val="x-none"/>
    </w:rPr>
  </w:style>
  <w:style w:type="paragraph" w:styleId="Heading9">
    <w:name w:val="heading 9"/>
    <w:basedOn w:val="Normal"/>
    <w:next w:val="Normal"/>
    <w:link w:val="Heading9Char"/>
    <w:uiPriority w:val="99"/>
    <w:qFormat/>
    <w:rsid w:val="005D41DB"/>
    <w:pPr>
      <w:keepNext/>
      <w:autoSpaceDE w:val="0"/>
      <w:autoSpaceDN w:val="0"/>
      <w:adjustRightInd w:val="0"/>
      <w:spacing w:before="240" w:after="60" w:line="360" w:lineRule="auto"/>
      <w:outlineLvl w:val="8"/>
    </w:pPr>
    <w:rPr>
      <w:rFonts w:ascii="Arial" w:hAnsi="Arial" w:cs="Arial"/>
      <w:sz w:val="24"/>
      <w:szCs w:val="24"/>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F6FB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9"/>
    <w:rsid w:val="001F6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9"/>
    <w:rsid w:val="001F6F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724CA"/>
    <w:pPr>
      <w:outlineLvl w:val="9"/>
    </w:pPr>
    <w:rPr>
      <w:lang w:val="en-US"/>
    </w:rPr>
  </w:style>
  <w:style w:type="paragraph" w:styleId="TOC2">
    <w:name w:val="toc 2"/>
    <w:basedOn w:val="Normal"/>
    <w:next w:val="Normal"/>
    <w:autoRedefine/>
    <w:uiPriority w:val="39"/>
    <w:unhideWhenUsed/>
    <w:rsid w:val="00F724CA"/>
    <w:pPr>
      <w:spacing w:after="100"/>
      <w:ind w:left="220"/>
    </w:pPr>
  </w:style>
  <w:style w:type="paragraph" w:styleId="TOC1">
    <w:name w:val="toc 1"/>
    <w:basedOn w:val="Normal"/>
    <w:next w:val="Normal"/>
    <w:autoRedefine/>
    <w:uiPriority w:val="39"/>
    <w:unhideWhenUsed/>
    <w:rsid w:val="00F724CA"/>
    <w:pPr>
      <w:spacing w:after="100"/>
    </w:pPr>
  </w:style>
  <w:style w:type="character" w:styleId="Hyperlink">
    <w:name w:val="Hyperlink"/>
    <w:basedOn w:val="DefaultParagraphFont"/>
    <w:uiPriority w:val="99"/>
    <w:unhideWhenUsed/>
    <w:rsid w:val="00F724CA"/>
    <w:rPr>
      <w:color w:val="0563C1" w:themeColor="hyperlink"/>
      <w:u w:val="single"/>
    </w:rPr>
  </w:style>
  <w:style w:type="paragraph" w:styleId="TOC3">
    <w:name w:val="toc 3"/>
    <w:basedOn w:val="Normal"/>
    <w:next w:val="Normal"/>
    <w:autoRedefine/>
    <w:uiPriority w:val="39"/>
    <w:unhideWhenUsed/>
    <w:rsid w:val="003332ED"/>
    <w:pPr>
      <w:spacing w:after="100"/>
      <w:ind w:left="440"/>
    </w:pPr>
  </w:style>
  <w:style w:type="paragraph" w:styleId="ListParagraph">
    <w:name w:val="List Paragraph"/>
    <w:basedOn w:val="Normal"/>
    <w:uiPriority w:val="99"/>
    <w:qFormat/>
    <w:rsid w:val="005A4D46"/>
    <w:pPr>
      <w:ind w:left="720"/>
      <w:contextualSpacing/>
    </w:pPr>
  </w:style>
  <w:style w:type="character" w:customStyle="1" w:styleId="Heading4Char">
    <w:name w:val="Heading 4 Char"/>
    <w:basedOn w:val="DefaultParagraphFont"/>
    <w:link w:val="Heading4"/>
    <w:uiPriority w:val="99"/>
    <w:rsid w:val="005D41DB"/>
    <w:rPr>
      <w:rFonts w:ascii="Segoe UI Variable Small" w:hAnsi="Segoe UI Variable Small" w:cs="Segoe UI Variable Small"/>
      <w:b/>
      <w:bCs/>
      <w:i/>
      <w:iCs/>
      <w:color w:val="3366FF"/>
      <w:lang w:val="x-none"/>
    </w:rPr>
  </w:style>
  <w:style w:type="character" w:customStyle="1" w:styleId="Heading5Char">
    <w:name w:val="Heading 5 Char"/>
    <w:basedOn w:val="DefaultParagraphFont"/>
    <w:link w:val="Heading5"/>
    <w:uiPriority w:val="99"/>
    <w:rsid w:val="005D41DB"/>
    <w:rPr>
      <w:rFonts w:ascii="Arial" w:hAnsi="Arial" w:cs="Arial"/>
      <w:b/>
      <w:bCs/>
      <w:i/>
      <w:iCs/>
      <w:lang w:val="x-none"/>
    </w:rPr>
  </w:style>
  <w:style w:type="character" w:customStyle="1" w:styleId="Heading6Char">
    <w:name w:val="Heading 6 Char"/>
    <w:basedOn w:val="DefaultParagraphFont"/>
    <w:link w:val="Heading6"/>
    <w:uiPriority w:val="99"/>
    <w:rsid w:val="005D41DB"/>
    <w:rPr>
      <w:rFonts w:ascii="Arial" w:hAnsi="Arial" w:cs="Arial"/>
      <w:b/>
      <w:bCs/>
      <w:lang w:val="x-none"/>
    </w:rPr>
  </w:style>
  <w:style w:type="character" w:customStyle="1" w:styleId="Heading7Char">
    <w:name w:val="Heading 7 Char"/>
    <w:basedOn w:val="DefaultParagraphFont"/>
    <w:link w:val="Heading7"/>
    <w:uiPriority w:val="99"/>
    <w:rsid w:val="005D41DB"/>
    <w:rPr>
      <w:rFonts w:ascii="Arial" w:hAnsi="Arial" w:cs="Arial"/>
      <w:b/>
      <w:bCs/>
      <w:sz w:val="24"/>
      <w:szCs w:val="24"/>
      <w:lang w:val="x-none"/>
    </w:rPr>
  </w:style>
  <w:style w:type="character" w:customStyle="1" w:styleId="Heading8Char">
    <w:name w:val="Heading 8 Char"/>
    <w:basedOn w:val="DefaultParagraphFont"/>
    <w:link w:val="Heading8"/>
    <w:uiPriority w:val="99"/>
    <w:rsid w:val="005D41DB"/>
    <w:rPr>
      <w:rFonts w:ascii="Arial" w:hAnsi="Arial" w:cs="Arial"/>
      <w:i/>
      <w:iCs/>
      <w:sz w:val="24"/>
      <w:szCs w:val="24"/>
      <w:lang w:val="x-none"/>
    </w:rPr>
  </w:style>
  <w:style w:type="character" w:customStyle="1" w:styleId="Heading9Char">
    <w:name w:val="Heading 9 Char"/>
    <w:basedOn w:val="DefaultParagraphFont"/>
    <w:link w:val="Heading9"/>
    <w:uiPriority w:val="99"/>
    <w:rsid w:val="005D41DB"/>
    <w:rPr>
      <w:rFonts w:ascii="Arial" w:hAnsi="Arial" w:cs="Arial"/>
      <w:sz w:val="24"/>
      <w:szCs w:val="24"/>
      <w:lang w:val="x-none"/>
    </w:rPr>
  </w:style>
  <w:style w:type="numbering" w:customStyle="1" w:styleId="Geenlys1">
    <w:name w:val="Geen lys1"/>
    <w:next w:val="NoList"/>
    <w:uiPriority w:val="99"/>
    <w:semiHidden/>
    <w:unhideWhenUsed/>
    <w:rsid w:val="005D41DB"/>
  </w:style>
  <w:style w:type="paragraph" w:styleId="NormalIndent">
    <w:name w:val="Normal Indent"/>
    <w:basedOn w:val="Normal"/>
    <w:uiPriority w:val="99"/>
    <w:rsid w:val="005D41DB"/>
    <w:pPr>
      <w:autoSpaceDE w:val="0"/>
      <w:autoSpaceDN w:val="0"/>
      <w:adjustRightInd w:val="0"/>
      <w:spacing w:before="75" w:after="75" w:line="360" w:lineRule="auto"/>
      <w:ind w:left="360"/>
    </w:pPr>
    <w:rPr>
      <w:rFonts w:ascii="Segoe UI" w:hAnsi="Segoe UI" w:cs="Segoe UI"/>
      <w:sz w:val="24"/>
      <w:szCs w:val="24"/>
      <w:lang w:val="x-none"/>
    </w:rPr>
  </w:style>
  <w:style w:type="paragraph" w:styleId="NoSpacing">
    <w:name w:val="No Spacing"/>
    <w:uiPriority w:val="99"/>
    <w:qFormat/>
    <w:rsid w:val="005D41DB"/>
    <w:pPr>
      <w:autoSpaceDE w:val="0"/>
      <w:autoSpaceDN w:val="0"/>
      <w:adjustRightInd w:val="0"/>
      <w:spacing w:after="0" w:line="240" w:lineRule="auto"/>
    </w:pPr>
    <w:rPr>
      <w:rFonts w:ascii="Segoe UI" w:hAnsi="Segoe UI" w:cs="Segoe UI"/>
      <w:sz w:val="20"/>
      <w:szCs w:val="20"/>
      <w:lang w:val="x-none"/>
    </w:rPr>
  </w:style>
  <w:style w:type="paragraph" w:styleId="Title">
    <w:name w:val="Title"/>
    <w:basedOn w:val="Normal"/>
    <w:next w:val="Normal"/>
    <w:link w:val="TitleChar"/>
    <w:uiPriority w:val="99"/>
    <w:qFormat/>
    <w:rsid w:val="005D41DB"/>
    <w:pPr>
      <w:autoSpaceDE w:val="0"/>
      <w:autoSpaceDN w:val="0"/>
      <w:adjustRightInd w:val="0"/>
      <w:spacing w:before="240" w:after="60" w:line="360" w:lineRule="auto"/>
      <w:jc w:val="center"/>
    </w:pPr>
    <w:rPr>
      <w:rFonts w:ascii="Arial" w:hAnsi="Arial" w:cs="Arial"/>
      <w:b/>
      <w:bCs/>
      <w:sz w:val="40"/>
      <w:szCs w:val="40"/>
      <w:lang w:val="x-none"/>
    </w:rPr>
  </w:style>
  <w:style w:type="character" w:customStyle="1" w:styleId="TitleChar">
    <w:name w:val="Title Char"/>
    <w:basedOn w:val="DefaultParagraphFont"/>
    <w:link w:val="Title"/>
    <w:uiPriority w:val="99"/>
    <w:rsid w:val="005D41DB"/>
    <w:rPr>
      <w:rFonts w:ascii="Arial" w:hAnsi="Arial" w:cs="Arial"/>
      <w:b/>
      <w:bCs/>
      <w:sz w:val="40"/>
      <w:szCs w:val="40"/>
      <w:lang w:val="x-none"/>
    </w:rPr>
  </w:style>
  <w:style w:type="paragraph" w:styleId="Subtitle">
    <w:name w:val="Subtitle"/>
    <w:basedOn w:val="Normal"/>
    <w:next w:val="Normal"/>
    <w:link w:val="SubtitleChar"/>
    <w:uiPriority w:val="99"/>
    <w:qFormat/>
    <w:rsid w:val="005D41DB"/>
    <w:pPr>
      <w:autoSpaceDE w:val="0"/>
      <w:autoSpaceDN w:val="0"/>
      <w:adjustRightInd w:val="0"/>
      <w:spacing w:before="75" w:after="75" w:line="360" w:lineRule="auto"/>
      <w:jc w:val="center"/>
    </w:pPr>
    <w:rPr>
      <w:rFonts w:ascii="Arial" w:hAnsi="Arial" w:cs="Arial"/>
      <w:i/>
      <w:iCs/>
      <w:sz w:val="24"/>
      <w:szCs w:val="24"/>
      <w:lang w:val="x-none"/>
    </w:rPr>
  </w:style>
  <w:style w:type="character" w:customStyle="1" w:styleId="SubtitleChar">
    <w:name w:val="Subtitle Char"/>
    <w:basedOn w:val="DefaultParagraphFont"/>
    <w:link w:val="Subtitle"/>
    <w:uiPriority w:val="99"/>
    <w:rsid w:val="005D41DB"/>
    <w:rPr>
      <w:rFonts w:ascii="Arial" w:hAnsi="Arial" w:cs="Arial"/>
      <w:i/>
      <w:iCs/>
      <w:sz w:val="24"/>
      <w:szCs w:val="24"/>
      <w:lang w:val="x-none"/>
    </w:rPr>
  </w:style>
  <w:style w:type="character" w:styleId="Emphasis">
    <w:name w:val="Emphasis"/>
    <w:basedOn w:val="DefaultParagraphFont"/>
    <w:uiPriority w:val="99"/>
    <w:qFormat/>
    <w:rsid w:val="005D41DB"/>
    <w:rPr>
      <w:rFonts w:ascii="Segoe UI Semilight" w:hAnsi="Segoe UI Semilight" w:cs="Segoe UI Semilight"/>
      <w:i/>
      <w:iCs/>
    </w:rPr>
  </w:style>
  <w:style w:type="character" w:styleId="SubtleEmphasis">
    <w:name w:val="Subtle Emphasis"/>
    <w:basedOn w:val="DefaultParagraphFont"/>
    <w:uiPriority w:val="99"/>
    <w:qFormat/>
    <w:rsid w:val="005D41DB"/>
    <w:rPr>
      <w:i/>
      <w:iCs/>
      <w:color w:val="808080"/>
    </w:rPr>
  </w:style>
  <w:style w:type="character" w:styleId="IntenseEmphasis">
    <w:name w:val="Intense Emphasis"/>
    <w:basedOn w:val="DefaultParagraphFont"/>
    <w:uiPriority w:val="99"/>
    <w:qFormat/>
    <w:rsid w:val="005D41DB"/>
    <w:rPr>
      <w:b/>
      <w:bCs/>
      <w:i/>
      <w:iCs/>
    </w:rPr>
  </w:style>
  <w:style w:type="character" w:styleId="Strong">
    <w:name w:val="Strong"/>
    <w:basedOn w:val="DefaultParagraphFont"/>
    <w:uiPriority w:val="99"/>
    <w:qFormat/>
    <w:rsid w:val="005D41DB"/>
    <w:rPr>
      <w:b/>
      <w:bCs/>
    </w:rPr>
  </w:style>
  <w:style w:type="paragraph" w:styleId="Quote">
    <w:name w:val="Quote"/>
    <w:basedOn w:val="Normal"/>
    <w:next w:val="Normal"/>
    <w:link w:val="QuoteChar"/>
    <w:uiPriority w:val="99"/>
    <w:qFormat/>
    <w:rsid w:val="005D41DB"/>
    <w:pPr>
      <w:autoSpaceDE w:val="0"/>
      <w:autoSpaceDN w:val="0"/>
      <w:adjustRightInd w:val="0"/>
      <w:spacing w:before="75" w:after="75" w:line="360" w:lineRule="auto"/>
    </w:pPr>
    <w:rPr>
      <w:rFonts w:ascii="Segoe UI Semilight" w:hAnsi="Segoe UI Semilight" w:cs="Segoe UI Semilight"/>
      <w:i/>
      <w:iCs/>
      <w:sz w:val="16"/>
      <w:szCs w:val="16"/>
      <w:lang w:val="x-none"/>
    </w:rPr>
  </w:style>
  <w:style w:type="character" w:customStyle="1" w:styleId="QuoteChar">
    <w:name w:val="Quote Char"/>
    <w:basedOn w:val="DefaultParagraphFont"/>
    <w:link w:val="Quote"/>
    <w:uiPriority w:val="99"/>
    <w:rsid w:val="005D41DB"/>
    <w:rPr>
      <w:rFonts w:ascii="Segoe UI Semilight" w:hAnsi="Segoe UI Semilight" w:cs="Segoe UI Semilight"/>
      <w:i/>
      <w:iCs/>
      <w:sz w:val="16"/>
      <w:szCs w:val="16"/>
      <w:lang w:val="x-none"/>
    </w:rPr>
  </w:style>
  <w:style w:type="paragraph" w:styleId="IntenseQuote">
    <w:name w:val="Intense Quote"/>
    <w:basedOn w:val="Normal"/>
    <w:next w:val="Normal"/>
    <w:link w:val="IntenseQuoteChar"/>
    <w:uiPriority w:val="99"/>
    <w:qFormat/>
    <w:rsid w:val="005D41DB"/>
    <w:pPr>
      <w:autoSpaceDE w:val="0"/>
      <w:autoSpaceDN w:val="0"/>
      <w:adjustRightInd w:val="0"/>
      <w:spacing w:before="75" w:after="75" w:line="360" w:lineRule="auto"/>
      <w:ind w:left="360" w:right="360"/>
    </w:pPr>
    <w:rPr>
      <w:rFonts w:ascii="Arial" w:hAnsi="Arial" w:cs="Arial"/>
      <w:b/>
      <w:bCs/>
      <w:i/>
      <w:iCs/>
      <w:sz w:val="24"/>
      <w:szCs w:val="24"/>
      <w:lang w:val="x-none"/>
    </w:rPr>
  </w:style>
  <w:style w:type="character" w:customStyle="1" w:styleId="IntenseQuoteChar">
    <w:name w:val="Intense Quote Char"/>
    <w:basedOn w:val="DefaultParagraphFont"/>
    <w:link w:val="IntenseQuote"/>
    <w:uiPriority w:val="99"/>
    <w:rsid w:val="005D41DB"/>
    <w:rPr>
      <w:rFonts w:ascii="Arial" w:hAnsi="Arial" w:cs="Arial"/>
      <w:b/>
      <w:bCs/>
      <w:i/>
      <w:iCs/>
      <w:sz w:val="24"/>
      <w:szCs w:val="24"/>
      <w:lang w:val="x-none"/>
    </w:rPr>
  </w:style>
  <w:style w:type="character" w:styleId="SubtleReference">
    <w:name w:val="Subtle Reference"/>
    <w:basedOn w:val="DefaultParagraphFont"/>
    <w:uiPriority w:val="99"/>
    <w:qFormat/>
    <w:rsid w:val="005D41DB"/>
    <w:rPr>
      <w:u w:val="single"/>
    </w:rPr>
  </w:style>
  <w:style w:type="character" w:styleId="IntenseReference">
    <w:name w:val="Intense Reference"/>
    <w:basedOn w:val="DefaultParagraphFont"/>
    <w:uiPriority w:val="99"/>
    <w:qFormat/>
    <w:rsid w:val="005D41DB"/>
    <w:rPr>
      <w:b/>
      <w:bCs/>
      <w:u w:val="single"/>
    </w:rPr>
  </w:style>
  <w:style w:type="paragraph" w:styleId="BlockText">
    <w:name w:val="Block Text"/>
    <w:basedOn w:val="Normal"/>
    <w:link w:val="BlockTextChar"/>
    <w:uiPriority w:val="99"/>
    <w:rsid w:val="005D41DB"/>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pPr>
    <w:rPr>
      <w:rFonts w:ascii="Segoe UI Historic" w:hAnsi="Segoe UI Historic" w:cs="Segoe UI Historic"/>
      <w:i/>
      <w:iCs/>
      <w:sz w:val="18"/>
      <w:szCs w:val="18"/>
      <w:lang w:val="x-none"/>
    </w:rPr>
  </w:style>
  <w:style w:type="character" w:customStyle="1" w:styleId="BlockTextChar">
    <w:name w:val="Block Text Char"/>
    <w:basedOn w:val="DefaultParagraphFont"/>
    <w:link w:val="BlockText"/>
    <w:uiPriority w:val="99"/>
    <w:rsid w:val="005D41DB"/>
    <w:rPr>
      <w:rFonts w:ascii="Segoe UI Historic" w:hAnsi="Segoe UI Historic" w:cs="Segoe UI Historic"/>
      <w:i/>
      <w:iCs/>
      <w:sz w:val="18"/>
      <w:szCs w:val="18"/>
      <w:lang w:val="x-none"/>
    </w:rPr>
  </w:style>
  <w:style w:type="character" w:styleId="HTMLVariable">
    <w:name w:val="HTML Variable"/>
    <w:basedOn w:val="DefaultParagraphFont"/>
    <w:uiPriority w:val="99"/>
    <w:rsid w:val="005D41DB"/>
    <w:rPr>
      <w:i/>
      <w:iCs/>
    </w:rPr>
  </w:style>
  <w:style w:type="character" w:styleId="HTMLCode">
    <w:name w:val="HTML Code"/>
    <w:basedOn w:val="DefaultParagraphFont"/>
    <w:uiPriority w:val="99"/>
    <w:rsid w:val="005D41DB"/>
    <w:rPr>
      <w:rFonts w:ascii="Courier New" w:hAnsi="Courier New" w:cs="Courier New"/>
    </w:rPr>
  </w:style>
  <w:style w:type="character" w:styleId="HTMLAcronym">
    <w:name w:val="HTML Acronym"/>
    <w:basedOn w:val="DefaultParagraphFont"/>
    <w:uiPriority w:val="99"/>
    <w:rsid w:val="005D41DB"/>
  </w:style>
  <w:style w:type="character" w:styleId="HTMLDefinition">
    <w:name w:val="HTML Definition"/>
    <w:basedOn w:val="DefaultParagraphFont"/>
    <w:uiPriority w:val="99"/>
    <w:rsid w:val="005D41DB"/>
    <w:rPr>
      <w:i/>
      <w:iCs/>
    </w:rPr>
  </w:style>
  <w:style w:type="character" w:styleId="HTMLKeyboard">
    <w:name w:val="HTML Keyboard"/>
    <w:basedOn w:val="DefaultParagraphFont"/>
    <w:uiPriority w:val="99"/>
    <w:rsid w:val="005D41DB"/>
    <w:rPr>
      <w:rFonts w:ascii="Courier New" w:hAnsi="Courier New" w:cs="Courier New"/>
    </w:rPr>
  </w:style>
  <w:style w:type="character" w:styleId="HTMLSample">
    <w:name w:val="HTML Sample"/>
    <w:basedOn w:val="DefaultParagraphFont"/>
    <w:uiPriority w:val="99"/>
    <w:rsid w:val="005D41DB"/>
    <w:rPr>
      <w:rFonts w:ascii="Courier New" w:hAnsi="Courier New" w:cs="Courier New"/>
    </w:rPr>
  </w:style>
  <w:style w:type="character" w:styleId="HTMLTypewriter">
    <w:name w:val="HTML Typewriter"/>
    <w:basedOn w:val="DefaultParagraphFont"/>
    <w:uiPriority w:val="99"/>
    <w:rsid w:val="005D41DB"/>
    <w:rPr>
      <w:rFonts w:ascii="Courier New" w:hAnsi="Courier New" w:cs="Courier New"/>
    </w:rPr>
  </w:style>
  <w:style w:type="paragraph" w:styleId="HTMLPreformatted">
    <w:name w:val="HTML Preformatted"/>
    <w:basedOn w:val="Normal"/>
    <w:link w:val="HTMLPreformattedChar"/>
    <w:uiPriority w:val="99"/>
    <w:rsid w:val="005D41DB"/>
    <w:pPr>
      <w:autoSpaceDE w:val="0"/>
      <w:autoSpaceDN w:val="0"/>
      <w:adjustRightInd w:val="0"/>
      <w:spacing w:before="75" w:after="75" w:line="360" w:lineRule="auto"/>
    </w:pPr>
    <w:rPr>
      <w:rFonts w:ascii="Courier New" w:hAnsi="Courier New" w:cs="Courier New"/>
      <w:sz w:val="24"/>
      <w:szCs w:val="24"/>
      <w:lang w:val="x-none"/>
    </w:rPr>
  </w:style>
  <w:style w:type="character" w:customStyle="1" w:styleId="HTMLPreformattedChar">
    <w:name w:val="HTML Preformatted Char"/>
    <w:basedOn w:val="DefaultParagraphFont"/>
    <w:link w:val="HTMLPreformatted"/>
    <w:uiPriority w:val="99"/>
    <w:rsid w:val="005D41DB"/>
    <w:rPr>
      <w:rFonts w:ascii="Courier New" w:hAnsi="Courier New" w:cs="Courier New"/>
      <w:sz w:val="24"/>
      <w:szCs w:val="24"/>
      <w:lang w:val="x-none"/>
    </w:rPr>
  </w:style>
  <w:style w:type="character" w:styleId="HTMLCite">
    <w:name w:val="HTML Cite"/>
    <w:basedOn w:val="DefaultParagraphFont"/>
    <w:uiPriority w:val="99"/>
    <w:rsid w:val="005D41DB"/>
    <w:rPr>
      <w:i/>
      <w:iCs/>
    </w:rPr>
  </w:style>
  <w:style w:type="paragraph" w:styleId="Header">
    <w:name w:val="header"/>
    <w:basedOn w:val="Normal"/>
    <w:link w:val="Header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HeaderChar">
    <w:name w:val="Header Char"/>
    <w:basedOn w:val="DefaultParagraphFont"/>
    <w:link w:val="Header"/>
    <w:uiPriority w:val="99"/>
    <w:rsid w:val="005D41DB"/>
    <w:rPr>
      <w:rFonts w:ascii="Arial" w:hAnsi="Arial" w:cs="Arial"/>
      <w:sz w:val="24"/>
      <w:szCs w:val="24"/>
      <w:lang w:val="x-none"/>
    </w:rPr>
  </w:style>
  <w:style w:type="paragraph" w:styleId="Footer">
    <w:name w:val="footer"/>
    <w:basedOn w:val="Normal"/>
    <w:link w:val="Footer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FooterChar">
    <w:name w:val="Footer Char"/>
    <w:basedOn w:val="DefaultParagraphFont"/>
    <w:link w:val="Footer"/>
    <w:uiPriority w:val="99"/>
    <w:rsid w:val="005D41DB"/>
    <w:rPr>
      <w:rFonts w:ascii="Arial" w:hAnsi="Arial" w:cs="Arial"/>
      <w:sz w:val="24"/>
      <w:szCs w:val="24"/>
      <w:lang w:val="x-none"/>
    </w:rPr>
  </w:style>
  <w:style w:type="character" w:styleId="PageNumber">
    <w:name w:val="page number"/>
    <w:basedOn w:val="DefaultParagraphFont"/>
    <w:uiPriority w:val="99"/>
    <w:rsid w:val="005D41DB"/>
  </w:style>
  <w:style w:type="character" w:styleId="EndnoteReference">
    <w:name w:val="endnote reference"/>
    <w:basedOn w:val="DefaultParagraphFont"/>
    <w:uiPriority w:val="99"/>
    <w:rsid w:val="005D41DB"/>
    <w:rPr>
      <w:vertAlign w:val="superscript"/>
    </w:rPr>
  </w:style>
  <w:style w:type="character" w:styleId="FootnoteReference">
    <w:name w:val="footnote reference"/>
    <w:basedOn w:val="DefaultParagraphFont"/>
    <w:uiPriority w:val="99"/>
    <w:rsid w:val="005D41DB"/>
    <w:rPr>
      <w:vertAlign w:val="superscript"/>
    </w:rPr>
  </w:style>
  <w:style w:type="paragraph" w:styleId="EndnoteText">
    <w:name w:val="endnote text"/>
    <w:basedOn w:val="Normal"/>
    <w:link w:val="EndnoteText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EndnoteTextChar">
    <w:name w:val="Endnote Text Char"/>
    <w:basedOn w:val="DefaultParagraphFont"/>
    <w:link w:val="EndnoteText"/>
    <w:uiPriority w:val="99"/>
    <w:rsid w:val="005D41DB"/>
    <w:rPr>
      <w:rFonts w:ascii="Arial" w:hAnsi="Arial" w:cs="Arial"/>
      <w:sz w:val="24"/>
      <w:szCs w:val="24"/>
      <w:lang w:val="x-none"/>
    </w:rPr>
  </w:style>
  <w:style w:type="paragraph" w:styleId="FootnoteText">
    <w:name w:val="footnote text"/>
    <w:basedOn w:val="Normal"/>
    <w:link w:val="FootnoteText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FootnoteTextChar">
    <w:name w:val="Footnote Text Char"/>
    <w:basedOn w:val="DefaultParagraphFont"/>
    <w:link w:val="FootnoteText"/>
    <w:uiPriority w:val="99"/>
    <w:rsid w:val="005D41DB"/>
    <w:rPr>
      <w:rFonts w:ascii="Arial" w:hAnsi="Arial" w:cs="Arial"/>
      <w:sz w:val="24"/>
      <w:szCs w:val="24"/>
      <w:lang w:val="x-none"/>
    </w:rPr>
  </w:style>
  <w:style w:type="paragraph" w:customStyle="1" w:styleId="TableofContents">
    <w:name w:val="Table of Contents"/>
    <w:basedOn w:val="Normal"/>
    <w:link w:val="TableofContentsText"/>
    <w:uiPriority w:val="99"/>
    <w:rsid w:val="005D41DB"/>
    <w:pPr>
      <w:autoSpaceDE w:val="0"/>
      <w:autoSpaceDN w:val="0"/>
      <w:adjustRightInd w:val="0"/>
      <w:spacing w:before="75" w:after="75" w:line="360" w:lineRule="auto"/>
    </w:pPr>
    <w:rPr>
      <w:rFonts w:ascii="Segoe UI" w:hAnsi="Segoe UI" w:cs="Segoe UI"/>
      <w:i/>
      <w:iCs/>
      <w:sz w:val="18"/>
      <w:szCs w:val="18"/>
      <w:lang w:val="x-none"/>
    </w:rPr>
  </w:style>
  <w:style w:type="character" w:customStyle="1" w:styleId="TableofContentsText">
    <w:name w:val="Table of Contents Text"/>
    <w:basedOn w:val="DefaultParagraphFont"/>
    <w:link w:val="TableofContents"/>
    <w:uiPriority w:val="99"/>
    <w:rsid w:val="005D41DB"/>
    <w:rPr>
      <w:rFonts w:ascii="Segoe UI" w:hAnsi="Segoe UI" w:cs="Segoe UI"/>
      <w:i/>
      <w:iCs/>
      <w:sz w:val="18"/>
      <w:szCs w:val="18"/>
      <w:lang w:val="x-none"/>
    </w:rPr>
  </w:style>
  <w:style w:type="character" w:styleId="UnresolvedMention">
    <w:name w:val="Unresolved Mention"/>
    <w:basedOn w:val="DefaultParagraphFont"/>
    <w:uiPriority w:val="99"/>
    <w:semiHidden/>
    <w:unhideWhenUsed/>
    <w:rsid w:val="003A5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nd-topic://eb5e39a26f8b492bbe66ead46a8f06e0" TargetMode="External"/><Relationship Id="rId13" Type="http://schemas.openxmlformats.org/officeDocument/2006/relationships/hyperlink" Target="hnd-topic://6e631001ef2a458e8a3cea76cd6e25d4" TargetMode="External"/><Relationship Id="rId18" Type="http://schemas.openxmlformats.org/officeDocument/2006/relationships/hyperlink" Target="hnd-topic://8b873570464d47c2b40755eb28bf785f" TargetMode="External"/><Relationship Id="rId3" Type="http://schemas.openxmlformats.org/officeDocument/2006/relationships/styles" Target="styles.xml"/><Relationship Id="rId21" Type="http://schemas.openxmlformats.org/officeDocument/2006/relationships/hyperlink" Target="hnd-topic://4c2b18e122a7451ebcc4f20c9c50b239" TargetMode="External"/><Relationship Id="rId7" Type="http://schemas.openxmlformats.org/officeDocument/2006/relationships/hyperlink" Target="https://www.osfinancials.org/htmlhelp_af/welcome.html" TargetMode="External"/><Relationship Id="rId12" Type="http://schemas.openxmlformats.org/officeDocument/2006/relationships/hyperlink" Target="hnd-topic://fef2af75e6984e4dbc6896cca07dc259" TargetMode="External"/><Relationship Id="rId17" Type="http://schemas.openxmlformats.org/officeDocument/2006/relationships/hyperlink" Target="hnd-topic://fedea57fd7d344c7b768ec1a5faed4e9" TargetMode="External"/><Relationship Id="rId2" Type="http://schemas.openxmlformats.org/officeDocument/2006/relationships/numbering" Target="numbering.xml"/><Relationship Id="rId16" Type="http://schemas.openxmlformats.org/officeDocument/2006/relationships/hyperlink" Target="hnd-topic://e744250067104bde846d875bbde7719b" TargetMode="External"/><Relationship Id="rId20" Type="http://schemas.openxmlformats.org/officeDocument/2006/relationships/hyperlink" Target="hnd-topic://e45e52e2b9ab48c9a7f899fd4fbd7073" TargetMode="External"/><Relationship Id="rId1" Type="http://schemas.openxmlformats.org/officeDocument/2006/relationships/customXml" Target="../customXml/item1.xml"/><Relationship Id="rId6" Type="http://schemas.openxmlformats.org/officeDocument/2006/relationships/hyperlink" Target="https://www.osfinancials.org/htmlhelp_eng/welcome.html" TargetMode="External"/><Relationship Id="rId11" Type="http://schemas.openxmlformats.org/officeDocument/2006/relationships/hyperlink" Target="hnd-topic://ce9b1b5da7574dfcbccde835d95eb3e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nd-topic://1a113d7a707342c4bf407de39e58f68f" TargetMode="External"/><Relationship Id="rId23" Type="http://schemas.openxmlformats.org/officeDocument/2006/relationships/fontTable" Target="fontTable.xml"/><Relationship Id="rId10" Type="http://schemas.openxmlformats.org/officeDocument/2006/relationships/hyperlink" Target="hnd-topic://671e62a0a5c34ff7968d42a4b60d0f7b" TargetMode="External"/><Relationship Id="rId19" Type="http://schemas.openxmlformats.org/officeDocument/2006/relationships/hyperlink" Target="hnd-topic://d870005fb3134230b08fee09d40ef809" TargetMode="External"/><Relationship Id="rId4" Type="http://schemas.openxmlformats.org/officeDocument/2006/relationships/settings" Target="settings.xml"/><Relationship Id="rId9" Type="http://schemas.openxmlformats.org/officeDocument/2006/relationships/hyperlink" Target="hnd-topic://60666baee66848abbf023aa02f14e180" TargetMode="External"/><Relationship Id="rId14" Type="http://schemas.openxmlformats.org/officeDocument/2006/relationships/hyperlink" Target="hnd-topic://fc51d3e60994422491bcfc666b1dc169" TargetMode="External"/><Relationship Id="rId22" Type="http://schemas.openxmlformats.org/officeDocument/2006/relationships/hyperlink" Target="hnd-topic://d5f82ba143244809987bd8f4d958207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7A144-B380-4461-8CA2-F61609BF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3</Pages>
  <Words>932</Words>
  <Characters>5315</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15</cp:revision>
  <dcterms:created xsi:type="dcterms:W3CDTF">2024-01-02T07:18:00Z</dcterms:created>
  <dcterms:modified xsi:type="dcterms:W3CDTF">2024-12-08T09:25:00Z</dcterms:modified>
</cp:coreProperties>
</file>