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1FD5E50F" w14:textId="0FEF8C48" w:rsidR="005B13D8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44756" w:history="1">
            <w:r w:rsidR="005B13D8" w:rsidRPr="005F6CE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FIXED – systemreports - osFinancials5.1.0.127 / osFinancials5.1.0.189 Update install</w:t>
            </w:r>
            <w:r w:rsidR="005B13D8">
              <w:rPr>
                <w:noProof/>
                <w:webHidden/>
              </w:rPr>
              <w:tab/>
            </w:r>
            <w:r w:rsidR="005B13D8">
              <w:rPr>
                <w:noProof/>
                <w:webHidden/>
              </w:rPr>
              <w:fldChar w:fldCharType="begin"/>
            </w:r>
            <w:r w:rsidR="005B13D8">
              <w:rPr>
                <w:noProof/>
                <w:webHidden/>
              </w:rPr>
              <w:instrText xml:space="preserve"> PAGEREF _Toc178044756 \h </w:instrText>
            </w:r>
            <w:r w:rsidR="005B13D8">
              <w:rPr>
                <w:noProof/>
                <w:webHidden/>
              </w:rPr>
            </w:r>
            <w:r w:rsidR="005B13D8">
              <w:rPr>
                <w:noProof/>
                <w:webHidden/>
              </w:rPr>
              <w:fldChar w:fldCharType="separate"/>
            </w:r>
            <w:r w:rsidR="005B13D8">
              <w:rPr>
                <w:noProof/>
                <w:webHidden/>
              </w:rPr>
              <w:t>1</w:t>
            </w:r>
            <w:r w:rsidR="005B13D8">
              <w:rPr>
                <w:noProof/>
                <w:webHidden/>
              </w:rPr>
              <w:fldChar w:fldCharType="end"/>
            </w:r>
          </w:hyperlink>
        </w:p>
        <w:p w14:paraId="6BC13B9A" w14:textId="023C36CC" w:rsidR="005B13D8" w:rsidRDefault="005B13D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44757" w:history="1">
            <w:r w:rsidRPr="005F6CE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systemreports (Fixes to be updated)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_Toc178044757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863E6" w14:textId="50304BA3" w:rsidR="005B13D8" w:rsidRDefault="005B13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44758" w:history="1">
            <w:r w:rsidRPr="005F6CE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Alignment headings and detail - Debtors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_Toc178044758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D708F" w14:textId="7B4816FC" w:rsidR="005B13D8" w:rsidRDefault="005B13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44759" w:history="1">
            <w:r w:rsidRPr="005F6CE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Alignment headings and detail - Creditors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_Toc178044759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D71F" w14:textId="78A896FD" w:rsidR="005B13D8" w:rsidRDefault="005B13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44760" w:history="1">
            <w:r w:rsidRPr="005F6CE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- In/Out - Show details - Overlapping 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_Toc178044760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08A72" w14:textId="665DC7D5" w:rsidR="005B13D8" w:rsidRDefault="005B13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44761" w:history="1">
            <w:r w:rsidRPr="005F6CE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- Document listing - Overlapping 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_Toc178044761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BE425" w14:textId="6017CBE4" w:rsidR="005B13D8" w:rsidRDefault="005B13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44762" w:history="1">
            <w:r w:rsidRPr="005F6CE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Tax - Tax per 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_Toc178044762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232C4A24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5B0B26F5" w14:textId="4A85DF4D" w:rsidR="008F6BC1" w:rsidRPr="008F6BC1" w:rsidRDefault="005D192F" w:rsidP="008F6BC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8044756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FIXED – </w:t>
      </w:r>
      <w:proofErr w:type="spellStart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systemreports</w:t>
      </w:r>
      <w:proofErr w:type="spellEnd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r w:rsidR="008F6BC1" w:rsidRPr="008F6BC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- osFinancials5.1.0.127</w:t>
      </w:r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/ </w:t>
      </w:r>
      <w:r w:rsidRPr="008F6BC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osFinancials5.1.0.1</w:t>
      </w:r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89 Update install</w:t>
      </w:r>
      <w:bookmarkEnd w:id="0"/>
    </w:p>
    <w:p w14:paraId="55E27518" w14:textId="05453CB9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sz w:val="20"/>
          <w:szCs w:val="20"/>
          <w:lang w:val="x-none"/>
        </w:rPr>
        <w:t>These updated reports were included in theosFinancials5.1.0.127</w:t>
      </w:r>
      <w:r w:rsidR="005B13D8" w:rsidRPr="005B13D8">
        <w:rPr>
          <w:rFonts w:ascii="Segoe UI" w:hAnsi="Segoe UI" w:cs="Segoe UI"/>
          <w:sz w:val="20"/>
          <w:szCs w:val="20"/>
          <w:lang w:val="x-none"/>
        </w:rPr>
        <w:t xml:space="preserve">/ osFinancials5.1.0.189 </w:t>
      </w:r>
      <w:r w:rsidRPr="008F6BC1">
        <w:rPr>
          <w:rFonts w:ascii="Segoe UI" w:hAnsi="Segoe UI" w:cs="Segoe UI"/>
          <w:sz w:val="20"/>
          <w:szCs w:val="20"/>
          <w:lang w:val="x-none"/>
        </w:rPr>
        <w:t>update installation. These Reports were retested in both Firebird database types and in MSSQL database types in osFinancials5.1.0.127. The following reports were updated and fixed.</w:t>
      </w:r>
    </w:p>
    <w:p w14:paraId="6BB30FBA" w14:textId="77777777" w:rsidR="008F6BC1" w:rsidRPr="008F6BC1" w:rsidRDefault="008F6BC1" w:rsidP="008F6BC1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systemreports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 xml:space="preserve"> - Fixed some adjustments to text (labels expressions) and data expressions were made in about 7 reports.  </w:t>
      </w:r>
    </w:p>
    <w:p w14:paraId="4F6F55FE" w14:textId="77777777" w:rsidR="008F6BC1" w:rsidRPr="008F6BC1" w:rsidRDefault="008F6BC1" w:rsidP="008F6BC1">
      <w:pPr>
        <w:numPr>
          <w:ilvl w:val="1"/>
          <w:numId w:val="12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Reports → Debtors → Listing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 xml:space="preserve">- </w:t>
      </w:r>
      <w:r w:rsidRPr="008F6BC1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List delivery address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  </w:t>
      </w:r>
    </w:p>
    <w:p w14:paraId="7D42E230" w14:textId="77777777" w:rsidR="008F6BC1" w:rsidRPr="008F6BC1" w:rsidRDefault="008F6BC1" w:rsidP="008F6BC1">
      <w:pPr>
        <w:numPr>
          <w:ilvl w:val="1"/>
          <w:numId w:val="12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Reports → Debtors → Listing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- </w:t>
      </w:r>
      <w:r w:rsidRPr="008F6BC1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List postal address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 </w:t>
      </w:r>
    </w:p>
    <w:p w14:paraId="09EC4161" w14:textId="77777777" w:rsidR="008F6BC1" w:rsidRPr="008F6BC1" w:rsidRDefault="008F6BC1" w:rsidP="008F6BC1">
      <w:pPr>
        <w:numPr>
          <w:ilvl w:val="1"/>
          <w:numId w:val="12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 xml:space="preserve">Reports → Creditors → Listing - </w:t>
      </w:r>
      <w:r w:rsidRPr="008F6BC1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List delivery address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 </w:t>
      </w:r>
    </w:p>
    <w:p w14:paraId="4794D61E" w14:textId="77777777" w:rsidR="008F6BC1" w:rsidRPr="008F6BC1" w:rsidRDefault="008F6BC1" w:rsidP="008F6BC1">
      <w:pPr>
        <w:numPr>
          <w:ilvl w:val="1"/>
          <w:numId w:val="12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 xml:space="preserve">Reports → Creditors → Listing - </w:t>
      </w:r>
      <w:r w:rsidRPr="008F6BC1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List postal address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 </w:t>
      </w:r>
    </w:p>
    <w:p w14:paraId="33E7195C" w14:textId="77777777" w:rsidR="008F6BC1" w:rsidRPr="008F6BC1" w:rsidRDefault="008F6BC1" w:rsidP="008F6BC1">
      <w:pPr>
        <w:numPr>
          <w:ilvl w:val="1"/>
          <w:numId w:val="12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 xml:space="preserve">Reports → Stock → Stock In / Out - </w:t>
      </w:r>
      <w:r w:rsidRPr="008F6BC1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Stock in / Out</w:t>
      </w: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</w:p>
    <w:p w14:paraId="43C4BDCE" w14:textId="77777777" w:rsidR="008F6BC1" w:rsidRPr="008F6BC1" w:rsidRDefault="008F6BC1" w:rsidP="008F6BC1">
      <w:pPr>
        <w:numPr>
          <w:ilvl w:val="1"/>
          <w:numId w:val="12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 xml:space="preserve">Reports → Documents → </w:t>
      </w:r>
      <w:r w:rsidRPr="008F6BC1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Document listing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6DB26A70" w14:textId="77777777" w:rsidR="008F6BC1" w:rsidRPr="008F6BC1" w:rsidRDefault="008F6BC1" w:rsidP="008F6BC1">
      <w:pPr>
        <w:numPr>
          <w:ilvl w:val="1"/>
          <w:numId w:val="12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 xml:space="preserve">Reports → Tax - </w:t>
      </w:r>
      <w:r w:rsidRPr="008F6BC1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Tax per period</w:t>
      </w:r>
    </w:p>
    <w:p w14:paraId="3DD306B9" w14:textId="77777777" w:rsidR="008F6BC1" w:rsidRPr="008F6BC1" w:rsidRDefault="008F6BC1" w:rsidP="008F6BC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78044757"/>
      <w:proofErr w:type="spellStart"/>
      <w:r w:rsidRPr="008F6BC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systemreports</w:t>
      </w:r>
      <w:proofErr w:type="spellEnd"/>
      <w:r w:rsidRPr="008F6BC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(Fixes to be updated)</w:t>
      </w:r>
      <w:bookmarkEnd w:id="1"/>
    </w:p>
    <w:p w14:paraId="63B5CE75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osf.ini file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: " </w:t>
      </w:r>
      <w:proofErr w:type="spellStart"/>
      <w:r w:rsidRPr="008F6BC1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nounocode</w:t>
      </w:r>
      <w:proofErr w:type="spellEnd"/>
      <w:r w:rsidRPr="008F6BC1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=true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" setting prints in Firebird database types and MSSQL database types.</w:t>
      </w:r>
    </w:p>
    <w:p w14:paraId="50BE43E2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sz w:val="20"/>
          <w:szCs w:val="20"/>
          <w:lang w:val="x-none"/>
        </w:rPr>
        <w:t xml:space="preserve">These 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systemreports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 xml:space="preserve"> have been updated and included in osFinancials5.1.0.109.</w:t>
      </w:r>
    </w:p>
    <w:p w14:paraId="2E3F05BA" w14:textId="5E0ED038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sz w:val="20"/>
          <w:szCs w:val="20"/>
          <w:lang w:val="x-none"/>
        </w:rPr>
        <w:t>Retested in osFinancials5.1.0.</w:t>
      </w:r>
      <w:r w:rsidRPr="005D192F">
        <w:rPr>
          <w:rFonts w:ascii="Segoe UI" w:hAnsi="Segoe UI" w:cs="Segoe UI"/>
          <w:sz w:val="20"/>
          <w:szCs w:val="20"/>
          <w:lang w:val="x-none"/>
        </w:rPr>
        <w:t xml:space="preserve">127 </w:t>
      </w:r>
      <w:r w:rsidR="005D192F">
        <w:rPr>
          <w:rFonts w:ascii="Segoe UI" w:hAnsi="Segoe UI" w:cs="Segoe UI"/>
          <w:sz w:val="20"/>
          <w:szCs w:val="20"/>
          <w:lang w:val="x-none"/>
        </w:rPr>
        <w:t xml:space="preserve">/ </w:t>
      </w:r>
      <w:r w:rsidR="005D192F" w:rsidRPr="005D192F">
        <w:rPr>
          <w:rFonts w:ascii="Segoe UI" w:hAnsi="Segoe UI" w:cs="Segoe UI"/>
          <w:sz w:val="20"/>
          <w:szCs w:val="20"/>
          <w:lang w:val="x-none"/>
        </w:rPr>
        <w:t>osFinancials5.1.0.1</w:t>
      </w:r>
      <w:r w:rsidR="005D192F">
        <w:rPr>
          <w:rFonts w:ascii="Segoe UI" w:hAnsi="Segoe UI" w:cs="Segoe UI"/>
          <w:sz w:val="20"/>
          <w:szCs w:val="20"/>
          <w:lang w:val="x-none"/>
        </w:rPr>
        <w:t>89 Update install</w:t>
      </w:r>
      <w:r w:rsidR="005D192F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on </w:t>
      </w: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menu (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systemreports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 xml:space="preserve"> folder) some minor fixes regarding overlapping labels and consistency in 7 reports were fixed -  </w:t>
      </w:r>
    </w:p>
    <w:p w14:paraId="1E8A406D" w14:textId="77777777" w:rsidR="005B13D8" w:rsidRDefault="005B13D8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0E08284" w14:textId="77777777" w:rsidR="005B13D8" w:rsidRPr="008F6BC1" w:rsidRDefault="005B13D8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2CB7521" w14:textId="77777777" w:rsidR="008F6BC1" w:rsidRPr="008F6BC1" w:rsidRDefault="008F6BC1" w:rsidP="008F6BC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" w:name="_Toc178044758"/>
      <w:r w:rsidRPr="008F6BC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Alignment headings and detail - Debtors listing</w:t>
      </w:r>
      <w:bookmarkEnd w:id="2"/>
    </w:p>
    <w:p w14:paraId="1259548C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Reports → Debtors → Listing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 xml:space="preserve">- </w:t>
      </w:r>
      <w:r w:rsidRPr="008F6BC1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List delivery address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- Location : ...\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systemreports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>\TRN_160\TRN_66\TRN_906138.rep</w:t>
      </w:r>
    </w:p>
    <w:p w14:paraId="080D455F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Reports → Debtors → Listing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- </w:t>
      </w:r>
      <w:r w:rsidRPr="008F6BC1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List postal address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- </w:t>
      </w: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systemreports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>\TRN_160\TRN_66\TRN_906139.rep</w:t>
      </w:r>
    </w:p>
    <w:p w14:paraId="002AFE12" w14:textId="77777777" w:rsidR="008F6BC1" w:rsidRPr="008F6BC1" w:rsidRDefault="008F6BC1" w:rsidP="008F6BC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3" w:name="_Toc178044759"/>
      <w:r w:rsidRPr="008F6BC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Alignment headings and detail - Creditors listing</w:t>
      </w:r>
      <w:bookmarkEnd w:id="3"/>
    </w:p>
    <w:p w14:paraId="0C61A0A1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 xml:space="preserve">Reports → Creditors → Listing - </w:t>
      </w:r>
      <w:r w:rsidRPr="008F6BC1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List delivery address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- Location : ...\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systemreports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>\TRN_161\TRN_66\TRN_906138.rep</w:t>
      </w:r>
    </w:p>
    <w:p w14:paraId="185BFAC9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 xml:space="preserve">Reports </w:t>
      </w:r>
      <w:r w:rsidRPr="008F6BC1">
        <w:rPr>
          <w:rFonts w:ascii="Segoe UI" w:hAnsi="Segoe UI" w:cs="Segoe UI"/>
          <w:sz w:val="20"/>
          <w:szCs w:val="20"/>
          <w:lang w:val="x-none"/>
        </w:rPr>
        <w:t>→</w:t>
      </w: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 xml:space="preserve"> Creditors → Listing - </w:t>
      </w:r>
      <w:r w:rsidRPr="008F6BC1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List postal address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- </w:t>
      </w: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systemreports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>\TRN_161\TRN_66\TRN_906139.rep</w:t>
      </w:r>
    </w:p>
    <w:p w14:paraId="409E4807" w14:textId="77777777" w:rsidR="005B13D8" w:rsidRDefault="005B13D8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FE2B639" w14:textId="77777777" w:rsidR="005B13D8" w:rsidRDefault="005B13D8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13169CD" w14:textId="77777777" w:rsidR="005B13D8" w:rsidRDefault="005B13D8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91362BC" w14:textId="77777777" w:rsidR="005B13D8" w:rsidRDefault="005B13D8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D834F7B" w14:textId="77777777" w:rsidR="005B13D8" w:rsidRDefault="005B13D8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9F5E5B4" w14:textId="77777777" w:rsidR="005B13D8" w:rsidRDefault="005B13D8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8F59D9F" w14:textId="77777777" w:rsidR="005B13D8" w:rsidRDefault="005B13D8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C52E7AF" w14:textId="77777777" w:rsidR="005B13D8" w:rsidRDefault="005B13D8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E86C868" w14:textId="77777777" w:rsidR="005B13D8" w:rsidRDefault="005B13D8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D4E8D5D" w14:textId="77777777" w:rsidR="005B13D8" w:rsidRDefault="005B13D8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5AE9580" w14:textId="77777777" w:rsidR="005B13D8" w:rsidRDefault="005B13D8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1BABE66" w14:textId="77777777" w:rsidR="005B13D8" w:rsidRDefault="005B13D8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9CF339A" w14:textId="77777777" w:rsidR="005B13D8" w:rsidRDefault="005B13D8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4BC4034" w14:textId="77777777" w:rsidR="005B13D8" w:rsidRDefault="005B13D8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146DB30" w14:textId="77777777" w:rsidR="005B13D8" w:rsidRDefault="005B13D8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F6D4798" w14:textId="77777777" w:rsidR="005B13D8" w:rsidRDefault="005B13D8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2DA096C" w14:textId="77777777" w:rsidR="005B13D8" w:rsidRDefault="005B13D8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0E539A7" w14:textId="77777777" w:rsidR="005B13D8" w:rsidRDefault="005B13D8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4BEF998" w14:textId="77777777" w:rsidR="005B13D8" w:rsidRDefault="005B13D8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8E6BD22" w14:textId="77777777" w:rsidR="005B13D8" w:rsidRDefault="005B13D8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07B449A" w14:textId="77777777" w:rsidR="005B13D8" w:rsidRDefault="005B13D8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E81C3EE" w14:textId="77777777" w:rsidR="005B13D8" w:rsidRDefault="005B13D8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BB0BF03" w14:textId="77777777" w:rsidR="008F6BC1" w:rsidRPr="008F6BC1" w:rsidRDefault="008F6BC1" w:rsidP="008F6BC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4" w:name="_Toc178044760"/>
      <w:r w:rsidRPr="008F6BC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Stock - In/Out - Show details - Overlapping labels</w:t>
      </w:r>
      <w:bookmarkEnd w:id="4"/>
      <w:r w:rsidRPr="008F6BC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</w:p>
    <w:p w14:paraId="669CA40D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Reports → Stock → Stock In / Out - Stock in / Out</w:t>
      </w:r>
    </w:p>
    <w:p w14:paraId="224E73A2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systemreports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>\TRN_1999\TRN_906112</w:t>
      </w:r>
    </w:p>
    <w:p w14:paraId="36B6D509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Before fix</w:t>
      </w:r>
    </w:p>
    <w:p w14:paraId="1F17832D" w14:textId="5783FEAE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64BE3010" wp14:editId="194985B5">
            <wp:extent cx="6431526" cy="6057900"/>
            <wp:effectExtent l="0" t="0" r="7620" b="0"/>
            <wp:docPr id="1617204065" name="Pr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121" cy="60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E7AF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0694161E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12ED770E" w14:textId="77777777" w:rsidR="00B07256" w:rsidRDefault="00B07256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24E72517" w14:textId="77777777" w:rsidR="00B07256" w:rsidRDefault="00B07256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3276A97B" w14:textId="77777777" w:rsidR="005B13D8" w:rsidRDefault="005B13D8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1077B981" w14:textId="77777777" w:rsidR="00B07256" w:rsidRDefault="00B07256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0DC75832" w14:textId="77777777" w:rsidR="00B07256" w:rsidRDefault="00B07256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194B2713" w14:textId="77777777" w:rsidR="00B07256" w:rsidRDefault="00B07256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64102512" w14:textId="41E4EE3B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>After fix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5A6B0791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sz w:val="20"/>
          <w:szCs w:val="20"/>
          <w:lang w:val="x-none"/>
        </w:rPr>
        <w:t xml:space="preserve">Moved Quantity, Cost price, Selling price / Cost price and Document type to right </w:t>
      </w:r>
    </w:p>
    <w:p w14:paraId="570E3252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sz w:val="20"/>
          <w:szCs w:val="20"/>
          <w:lang w:val="x-none"/>
        </w:rPr>
        <w:t xml:space="preserve">Added line break in Selling price / Cost price expression </w:t>
      </w:r>
    </w:p>
    <w:p w14:paraId="56AD5C2A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sz w:val="20"/>
          <w:szCs w:val="20"/>
          <w:lang w:val="x-none"/>
        </w:rPr>
        <w:t>Set Auto expand/ Auto Contract and Word wrap</w:t>
      </w:r>
    </w:p>
    <w:p w14:paraId="53B59212" w14:textId="6580E0BF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F46C6F4" wp14:editId="19B23AA7">
            <wp:extent cx="6645910" cy="7298690"/>
            <wp:effectExtent l="0" t="0" r="2540" b="0"/>
            <wp:docPr id="595821145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29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9C12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76357DF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3BD4F14" w14:textId="77777777" w:rsidR="008F6BC1" w:rsidRPr="008F6BC1" w:rsidRDefault="008F6BC1" w:rsidP="008F6BC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5" w:name="_Toc178044761"/>
      <w:r w:rsidRPr="008F6BC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Documents - Document listing - Overlapping labels</w:t>
      </w:r>
      <w:bookmarkEnd w:id="5"/>
    </w:p>
    <w:p w14:paraId="408FABE0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Reports → Documents → Document listing</w:t>
      </w:r>
    </w:p>
    <w:p w14:paraId="62C182B8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systemreports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 xml:space="preserve">\TRN_38\TRN_45\TRN_45.rep </w:t>
      </w:r>
    </w:p>
    <w:p w14:paraId="34C0BE96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Before fix</w:t>
      </w:r>
    </w:p>
    <w:p w14:paraId="615C4FFD" w14:textId="7D3A1685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094B6320" wp14:editId="3E41CBF4">
            <wp:extent cx="6645910" cy="6723380"/>
            <wp:effectExtent l="0" t="0" r="2540" b="1270"/>
            <wp:docPr id="1778127751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2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E159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4601DAB6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6896F7BE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7B503A23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7969A951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1C27AF2C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2D759266" w14:textId="65918EFF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 xml:space="preserve">After fix </w:t>
      </w:r>
    </w:p>
    <w:p w14:paraId="127E25B4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sz w:val="20"/>
          <w:szCs w:val="20"/>
          <w:lang w:val="x-none"/>
        </w:rPr>
        <w:t>Added // in descriptions and expressions Your reference Link tax - to Your reference // Link tax</w:t>
      </w:r>
    </w:p>
    <w:p w14:paraId="0C792B48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sz w:val="20"/>
          <w:szCs w:val="20"/>
          <w:lang w:val="x-none"/>
        </w:rPr>
        <w:t>This is to be consistent with other tax reports  (e.g. Tax - Transactions and Tax report - Reference / Document no.) and easier on the eye to separate the fields.</w:t>
      </w:r>
    </w:p>
    <w:p w14:paraId="1F7E282C" w14:textId="45B719A8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C266611" wp14:editId="4500AB44">
            <wp:extent cx="6645910" cy="6165215"/>
            <wp:effectExtent l="0" t="0" r="2540" b="6985"/>
            <wp:docPr id="1775320580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F09B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5CC4FFB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FAAD692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4AD2F27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73EBCD7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FBC4166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836553C" w14:textId="77777777" w:rsidR="008F6BC1" w:rsidRPr="008F6BC1" w:rsidRDefault="008F6BC1" w:rsidP="008F6BC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6" w:name="_Toc178044762"/>
      <w:r w:rsidRPr="008F6BC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Tax - Tax per period</w:t>
      </w:r>
      <w:bookmarkEnd w:id="6"/>
      <w:r w:rsidRPr="008F6BC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</w:p>
    <w:p w14:paraId="277099FE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Reports → Tax - Tax per period</w:t>
      </w:r>
    </w:p>
    <w:p w14:paraId="25D06BC8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: .../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systemreports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>\TRN_906020\TRN_906020</w:t>
      </w:r>
    </w:p>
    <w:p w14:paraId="47C3AE93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Before fix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90D0BDA" w14:textId="436CEBF9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82670CB" wp14:editId="216F3C66">
            <wp:extent cx="6645910" cy="6980555"/>
            <wp:effectExtent l="0" t="0" r="2540" b="0"/>
            <wp:docPr id="1579486136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8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F365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41641F75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5B379240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5E3D26ED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28B25011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448C8ADA" w14:textId="6B0B39B9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 xml:space="preserve">After fix </w:t>
      </w:r>
    </w:p>
    <w:p w14:paraId="5EB7B32C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sz w:val="20"/>
          <w:szCs w:val="20"/>
          <w:lang w:val="x-none"/>
        </w:rPr>
        <w:t>Added // in descriptions and expressions Code / Description Country / Tax  reference - to Your reference // Link tax</w:t>
      </w:r>
    </w:p>
    <w:p w14:paraId="486180FE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sz w:val="20"/>
          <w:szCs w:val="20"/>
          <w:lang w:val="x-none"/>
        </w:rPr>
        <w:t>This is to be consistent with other tax reports (e.g. Tax - Transactions and Tax report - Reference / Document no.) and easier on the eye to separate the fields.</w:t>
      </w:r>
    </w:p>
    <w:p w14:paraId="5F9E5A3A" w14:textId="7596237A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5C1F4AF" wp14:editId="259C3B28">
            <wp:extent cx="6645910" cy="6826250"/>
            <wp:effectExtent l="0" t="0" r="2540" b="0"/>
            <wp:docPr id="1078505303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8479F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D67FC56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FCEE1AC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D320908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8F6BC1" w:rsidRPr="008F6BC1" w:rsidSect="00551B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06AB9C4"/>
    <w:multiLevelType w:val="multilevel"/>
    <w:tmpl w:val="34645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799BBFD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isLgl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2FF62B6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9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D9A3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40B05124"/>
    <w:multiLevelType w:val="multilevel"/>
    <w:tmpl w:val="FCBC614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12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58AD3B85"/>
    <w:multiLevelType w:val="hybridMultilevel"/>
    <w:tmpl w:val="336AEC0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2ED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6" w15:restartNumberingAfterBreak="0">
    <w:nsid w:val="6C095760"/>
    <w:multiLevelType w:val="multilevel"/>
    <w:tmpl w:val="FCBC614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17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8" w15:restartNumberingAfterBreak="0">
    <w:nsid w:val="7FAC2B1D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isLgl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7"/>
  </w:num>
  <w:num w:numId="2" w16cid:durableId="118960105">
    <w:abstractNumId w:val="9"/>
  </w:num>
  <w:num w:numId="3" w16cid:durableId="458259407">
    <w:abstractNumId w:val="2"/>
  </w:num>
  <w:num w:numId="4" w16cid:durableId="628585084">
    <w:abstractNumId w:val="13"/>
  </w:num>
  <w:num w:numId="5" w16cid:durableId="1438217324">
    <w:abstractNumId w:val="6"/>
  </w:num>
  <w:num w:numId="6" w16cid:durableId="863785018">
    <w:abstractNumId w:val="3"/>
  </w:num>
  <w:num w:numId="7" w16cid:durableId="924336741">
    <w:abstractNumId w:val="12"/>
  </w:num>
  <w:num w:numId="8" w16cid:durableId="1585145881">
    <w:abstractNumId w:val="17"/>
  </w:num>
  <w:num w:numId="9" w16cid:durableId="1220288230">
    <w:abstractNumId w:val="0"/>
  </w:num>
  <w:num w:numId="10" w16cid:durableId="737560725">
    <w:abstractNumId w:val="4"/>
  </w:num>
  <w:num w:numId="11" w16cid:durableId="1608350121">
    <w:abstractNumId w:val="8"/>
  </w:num>
  <w:num w:numId="12" w16cid:durableId="604267180">
    <w:abstractNumId w:val="18"/>
  </w:num>
  <w:num w:numId="13" w16cid:durableId="718673604">
    <w:abstractNumId w:val="5"/>
  </w:num>
  <w:num w:numId="14" w16cid:durableId="103115922">
    <w:abstractNumId w:val="1"/>
  </w:num>
  <w:num w:numId="15" w16cid:durableId="1755198145">
    <w:abstractNumId w:val="10"/>
  </w:num>
  <w:num w:numId="16" w16cid:durableId="1321734503">
    <w:abstractNumId w:val="14"/>
  </w:num>
  <w:num w:numId="17" w16cid:durableId="1574898304">
    <w:abstractNumId w:val="15"/>
  </w:num>
  <w:num w:numId="18" w16cid:durableId="339508297">
    <w:abstractNumId w:val="11"/>
  </w:num>
  <w:num w:numId="19" w16cid:durableId="12670814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61B9D"/>
    <w:rsid w:val="00180822"/>
    <w:rsid w:val="001D5476"/>
    <w:rsid w:val="001F6310"/>
    <w:rsid w:val="001F6FBC"/>
    <w:rsid w:val="002A4021"/>
    <w:rsid w:val="003332ED"/>
    <w:rsid w:val="00383AE5"/>
    <w:rsid w:val="0047234D"/>
    <w:rsid w:val="00474BB8"/>
    <w:rsid w:val="004B51B4"/>
    <w:rsid w:val="00500540"/>
    <w:rsid w:val="005017C4"/>
    <w:rsid w:val="00546C7D"/>
    <w:rsid w:val="00551BAC"/>
    <w:rsid w:val="005920B4"/>
    <w:rsid w:val="005A4D46"/>
    <w:rsid w:val="005B13D8"/>
    <w:rsid w:val="005D192F"/>
    <w:rsid w:val="00640EA1"/>
    <w:rsid w:val="006E148E"/>
    <w:rsid w:val="00717BBD"/>
    <w:rsid w:val="007656CD"/>
    <w:rsid w:val="00833D58"/>
    <w:rsid w:val="00854DE7"/>
    <w:rsid w:val="008F6BC1"/>
    <w:rsid w:val="00953241"/>
    <w:rsid w:val="009C28BB"/>
    <w:rsid w:val="00A04919"/>
    <w:rsid w:val="00A44841"/>
    <w:rsid w:val="00A75210"/>
    <w:rsid w:val="00B07256"/>
    <w:rsid w:val="00B7299E"/>
    <w:rsid w:val="00B77A9D"/>
    <w:rsid w:val="00BC1AAE"/>
    <w:rsid w:val="00C57F44"/>
    <w:rsid w:val="00CA3C68"/>
    <w:rsid w:val="00CF127D"/>
    <w:rsid w:val="00D5519C"/>
    <w:rsid w:val="00DE7C32"/>
    <w:rsid w:val="00E4091E"/>
    <w:rsid w:val="00E47290"/>
    <w:rsid w:val="00EF3DC2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8</Pages>
  <Words>598</Words>
  <Characters>3410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14</cp:revision>
  <dcterms:created xsi:type="dcterms:W3CDTF">2024-01-02T07:22:00Z</dcterms:created>
  <dcterms:modified xsi:type="dcterms:W3CDTF">2024-09-24T02:34:00Z</dcterms:modified>
</cp:coreProperties>
</file>