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408DBE1C" w14:textId="2A793842" w:rsidR="00DC1AD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0585510" w:history="1">
            <w:r w:rsidR="00DC1AD8" w:rsidRPr="00FF005C">
              <w:rPr>
                <w:rStyle w:val="Hyperlink"/>
                <w:rFonts w:ascii="Segoe UI Black" w:hAnsi="Segoe UI Black" w:cs="Segoe UI Black"/>
                <w:b/>
                <w:bCs/>
                <w:noProof/>
                <w:lang w:val="x-none"/>
              </w:rPr>
              <w:t>Installing - TurboCASH5-3/TurboCASH5-2025</w:t>
            </w:r>
            <w:r w:rsidR="00DC1AD8">
              <w:rPr>
                <w:noProof/>
                <w:webHidden/>
              </w:rPr>
              <w:tab/>
            </w:r>
            <w:r w:rsidR="00DC1AD8">
              <w:rPr>
                <w:noProof/>
                <w:webHidden/>
              </w:rPr>
              <w:fldChar w:fldCharType="begin"/>
            </w:r>
            <w:r w:rsidR="00DC1AD8">
              <w:rPr>
                <w:noProof/>
                <w:webHidden/>
              </w:rPr>
              <w:instrText xml:space="preserve"> PAGEREF _Toc190585510 \h </w:instrText>
            </w:r>
            <w:r w:rsidR="00DC1AD8">
              <w:rPr>
                <w:noProof/>
                <w:webHidden/>
              </w:rPr>
            </w:r>
            <w:r w:rsidR="00DC1AD8">
              <w:rPr>
                <w:noProof/>
                <w:webHidden/>
              </w:rPr>
              <w:fldChar w:fldCharType="separate"/>
            </w:r>
            <w:r w:rsidR="00DC1AD8">
              <w:rPr>
                <w:noProof/>
                <w:webHidden/>
              </w:rPr>
              <w:t>1</w:t>
            </w:r>
            <w:r w:rsidR="00DC1AD8">
              <w:rPr>
                <w:noProof/>
                <w:webHidden/>
              </w:rPr>
              <w:fldChar w:fldCharType="end"/>
            </w:r>
          </w:hyperlink>
        </w:p>
        <w:p w14:paraId="18C30B6C" w14:textId="4794A871" w:rsidR="00DC1AD8" w:rsidRDefault="00DC1AD8">
          <w:pPr>
            <w:pStyle w:val="TOC1"/>
            <w:tabs>
              <w:tab w:val="right" w:leader="dot" w:pos="10456"/>
            </w:tabs>
            <w:rPr>
              <w:rFonts w:eastAsiaTheme="minorEastAsia"/>
              <w:noProof/>
              <w:kern w:val="2"/>
              <w:sz w:val="24"/>
              <w:szCs w:val="24"/>
              <w:lang w:eastAsia="en-ZA"/>
              <w14:ligatures w14:val="standardContextual"/>
            </w:rPr>
          </w:pPr>
          <w:hyperlink w:anchor="_Toc190585511" w:history="1">
            <w:r w:rsidRPr="00FF005C">
              <w:rPr>
                <w:rStyle w:val="Hyperlink"/>
                <w:rFonts w:ascii="Segoe UI Black" w:hAnsi="Segoe UI Black"/>
                <w:noProof/>
              </w:rPr>
              <w:t>Important Note for Existing TurboCASH Users : Installing TurboCASH 5-3 / TurboCASH 5-2025</w:t>
            </w:r>
            <w:r>
              <w:rPr>
                <w:noProof/>
                <w:webHidden/>
              </w:rPr>
              <w:tab/>
            </w:r>
            <w:r>
              <w:rPr>
                <w:noProof/>
                <w:webHidden/>
              </w:rPr>
              <w:fldChar w:fldCharType="begin"/>
            </w:r>
            <w:r>
              <w:rPr>
                <w:noProof/>
                <w:webHidden/>
              </w:rPr>
              <w:instrText xml:space="preserve"> PAGEREF _Toc190585511 \h </w:instrText>
            </w:r>
            <w:r>
              <w:rPr>
                <w:noProof/>
                <w:webHidden/>
              </w:rPr>
            </w:r>
            <w:r>
              <w:rPr>
                <w:noProof/>
                <w:webHidden/>
              </w:rPr>
              <w:fldChar w:fldCharType="separate"/>
            </w:r>
            <w:r>
              <w:rPr>
                <w:noProof/>
                <w:webHidden/>
              </w:rPr>
              <w:t>1</w:t>
            </w:r>
            <w:r>
              <w:rPr>
                <w:noProof/>
                <w:webHidden/>
              </w:rPr>
              <w:fldChar w:fldCharType="end"/>
            </w:r>
          </w:hyperlink>
        </w:p>
        <w:p w14:paraId="0D99DA25" w14:textId="5CFF4A44" w:rsidR="00DC1AD8" w:rsidRDefault="00DC1AD8">
          <w:pPr>
            <w:pStyle w:val="TOC1"/>
            <w:tabs>
              <w:tab w:val="right" w:leader="dot" w:pos="10456"/>
            </w:tabs>
            <w:rPr>
              <w:rFonts w:eastAsiaTheme="minorEastAsia"/>
              <w:noProof/>
              <w:kern w:val="2"/>
              <w:sz w:val="24"/>
              <w:szCs w:val="24"/>
              <w:lang w:eastAsia="en-ZA"/>
              <w14:ligatures w14:val="standardContextual"/>
            </w:rPr>
          </w:pPr>
          <w:hyperlink w:anchor="_Toc190585512" w:history="1">
            <w:r w:rsidRPr="00FF005C">
              <w:rPr>
                <w:rStyle w:val="Hyperlink"/>
                <w:rFonts w:ascii="Segoe UI Black" w:hAnsi="Segoe UI Black" w:cs="Segoe UI Black"/>
                <w:b/>
                <w:bCs/>
                <w:noProof/>
                <w:lang w:val="x-none"/>
              </w:rPr>
              <w:t xml:space="preserve">Install </w:t>
            </w:r>
            <w:r w:rsidRPr="00FF005C">
              <w:rPr>
                <w:rStyle w:val="Hyperlink"/>
                <w:rFonts w:ascii="Segoe UI Black" w:hAnsi="Segoe UI Black" w:cs="Segoe UI Black"/>
                <w:b/>
                <w:bCs/>
                <w:i/>
                <w:iCs/>
                <w:noProof/>
                <w:lang w:val="x-none"/>
              </w:rPr>
              <w:t>Turbo</w:t>
            </w:r>
            <w:r w:rsidRPr="00FF005C">
              <w:rPr>
                <w:rStyle w:val="Hyperlink"/>
                <w:rFonts w:ascii="Segoe UI Black" w:hAnsi="Segoe UI Black" w:cs="Segoe UI Black"/>
                <w:b/>
                <w:bCs/>
                <w:noProof/>
                <w:lang w:val="x-none"/>
              </w:rPr>
              <w:t>CASH5 single-user</w:t>
            </w:r>
            <w:r>
              <w:rPr>
                <w:noProof/>
                <w:webHidden/>
              </w:rPr>
              <w:tab/>
            </w:r>
            <w:r>
              <w:rPr>
                <w:noProof/>
                <w:webHidden/>
              </w:rPr>
              <w:fldChar w:fldCharType="begin"/>
            </w:r>
            <w:r>
              <w:rPr>
                <w:noProof/>
                <w:webHidden/>
              </w:rPr>
              <w:instrText xml:space="preserve"> PAGEREF _Toc190585512 \h </w:instrText>
            </w:r>
            <w:r>
              <w:rPr>
                <w:noProof/>
                <w:webHidden/>
              </w:rPr>
            </w:r>
            <w:r>
              <w:rPr>
                <w:noProof/>
                <w:webHidden/>
              </w:rPr>
              <w:fldChar w:fldCharType="separate"/>
            </w:r>
            <w:r>
              <w:rPr>
                <w:noProof/>
                <w:webHidden/>
              </w:rPr>
              <w:t>1</w:t>
            </w:r>
            <w:r>
              <w:rPr>
                <w:noProof/>
                <w:webHidden/>
              </w:rPr>
              <w:fldChar w:fldCharType="end"/>
            </w:r>
          </w:hyperlink>
        </w:p>
        <w:p w14:paraId="0329F01D" w14:textId="625281D9" w:rsidR="00F724CA" w:rsidRDefault="00F724CA">
          <w:pPr>
            <w:rPr>
              <w:b/>
              <w:bCs/>
              <w:noProof/>
            </w:rPr>
          </w:pPr>
          <w:r>
            <w:rPr>
              <w:b/>
              <w:bCs/>
              <w:noProof/>
            </w:rPr>
            <w:fldChar w:fldCharType="end"/>
          </w:r>
        </w:p>
      </w:sdtContent>
    </w:sdt>
    <w:p w14:paraId="0B9BE1A7" w14:textId="28107736" w:rsidR="00F748A8" w:rsidRDefault="001E6764" w:rsidP="00F748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90585510"/>
      <w:r>
        <w:rPr>
          <w:rFonts w:ascii="Segoe UI Black" w:hAnsi="Segoe UI Black" w:cs="Segoe UI Black"/>
          <w:b/>
          <w:bCs/>
          <w:color w:val="000080"/>
          <w:sz w:val="28"/>
          <w:szCs w:val="28"/>
          <w:lang w:val="x-none"/>
        </w:rPr>
        <w:t>Installing</w:t>
      </w:r>
      <w:r w:rsidR="00F748A8" w:rsidRPr="00F748A8">
        <w:rPr>
          <w:rFonts w:ascii="Segoe UI Black" w:hAnsi="Segoe UI Black" w:cs="Segoe UI Black"/>
          <w:b/>
          <w:bCs/>
          <w:color w:val="000080"/>
          <w:sz w:val="28"/>
          <w:szCs w:val="28"/>
          <w:lang w:val="x-none"/>
        </w:rPr>
        <w:t xml:space="preserve"> - TurboCASH5-</w:t>
      </w:r>
      <w:r>
        <w:rPr>
          <w:rFonts w:ascii="Segoe UI Black" w:hAnsi="Segoe UI Black" w:cs="Segoe UI Black"/>
          <w:b/>
          <w:bCs/>
          <w:color w:val="000080"/>
          <w:sz w:val="28"/>
          <w:szCs w:val="28"/>
          <w:lang w:val="x-none"/>
        </w:rPr>
        <w:t>3/</w:t>
      </w:r>
      <w:r w:rsidR="00F748A8" w:rsidRPr="00F748A8">
        <w:rPr>
          <w:rFonts w:ascii="Segoe UI Black" w:hAnsi="Segoe UI Black" w:cs="Segoe UI Black"/>
          <w:b/>
          <w:bCs/>
          <w:color w:val="000080"/>
          <w:sz w:val="28"/>
          <w:szCs w:val="28"/>
          <w:lang w:val="x-none"/>
        </w:rPr>
        <w:t>TurboCASH5-</w:t>
      </w:r>
      <w:r>
        <w:rPr>
          <w:rFonts w:ascii="Segoe UI Black" w:hAnsi="Segoe UI Black" w:cs="Segoe UI Black"/>
          <w:b/>
          <w:bCs/>
          <w:color w:val="000080"/>
          <w:sz w:val="28"/>
          <w:szCs w:val="28"/>
          <w:lang w:val="x-none"/>
        </w:rPr>
        <w:t>2025</w:t>
      </w:r>
      <w:bookmarkEnd w:id="0"/>
    </w:p>
    <w:p w14:paraId="129832C4" w14:textId="7358E2F4" w:rsidR="001E6764" w:rsidRPr="00DC1AD8" w:rsidRDefault="001E6764" w:rsidP="00DC1AD8">
      <w:pPr>
        <w:pStyle w:val="Heading1"/>
        <w:rPr>
          <w:rFonts w:ascii="Segoe UI Black" w:hAnsi="Segoe UI Black"/>
          <w:sz w:val="28"/>
          <w:szCs w:val="28"/>
        </w:rPr>
      </w:pPr>
      <w:bookmarkStart w:id="1" w:name="_Toc190585511"/>
      <w:r w:rsidRPr="00DC1AD8">
        <w:rPr>
          <w:rFonts w:ascii="Segoe UI Black" w:hAnsi="Segoe UI Black"/>
          <w:sz w:val="28"/>
          <w:szCs w:val="28"/>
        </w:rPr>
        <w:t xml:space="preserve">Important Note for Existing TurboCASH </w:t>
      </w:r>
      <w:proofErr w:type="gramStart"/>
      <w:r w:rsidRPr="00DC1AD8">
        <w:rPr>
          <w:rFonts w:ascii="Segoe UI Black" w:hAnsi="Segoe UI Black"/>
          <w:sz w:val="28"/>
          <w:szCs w:val="28"/>
        </w:rPr>
        <w:t>Users :</w:t>
      </w:r>
      <w:proofErr w:type="gramEnd"/>
      <w:r w:rsidRPr="00DC1AD8">
        <w:rPr>
          <w:rFonts w:ascii="Segoe UI Black" w:hAnsi="Segoe UI Black"/>
          <w:sz w:val="28"/>
          <w:szCs w:val="28"/>
        </w:rPr>
        <w:t xml:space="preserve"> Installing TurboCASH 5-3 </w:t>
      </w:r>
      <w:r w:rsidR="00DC1AD8" w:rsidRPr="00DC1AD8">
        <w:rPr>
          <w:rFonts w:ascii="Segoe UI Black" w:hAnsi="Segoe UI Black"/>
          <w:sz w:val="28"/>
          <w:szCs w:val="28"/>
        </w:rPr>
        <w:t>/</w:t>
      </w:r>
      <w:r w:rsidRPr="00DC1AD8">
        <w:rPr>
          <w:rFonts w:ascii="Segoe UI Black" w:hAnsi="Segoe UI Black"/>
          <w:sz w:val="28"/>
          <w:szCs w:val="28"/>
        </w:rPr>
        <w:t xml:space="preserve"> TurboCASH 5-2025</w:t>
      </w:r>
      <w:bookmarkEnd w:id="1"/>
    </w:p>
    <w:p w14:paraId="73E05148" w14:textId="77777777" w:rsidR="001E6764" w:rsidRPr="001E6764" w:rsidRDefault="001E6764" w:rsidP="001E6764">
      <w:pPr>
        <w:rPr>
          <w:sz w:val="20"/>
          <w:szCs w:val="20"/>
          <w:lang w:val="x-none"/>
        </w:rPr>
      </w:pPr>
      <w:r w:rsidRPr="001E6764">
        <w:rPr>
          <w:sz w:val="20"/>
          <w:szCs w:val="20"/>
          <w:lang w:val="x-none"/>
        </w:rPr>
        <w:t xml:space="preserve">If you are currently using a previous version of TurboCASH (e.g., TurboCASH3, TurboCASH4, TurboCASH 4.0.0.969, TurboCASH5, or TurboCASH5-2), it's crucial to understand that TurboCASH 5-3 and TurboCASH 5-2025 are </w:t>
      </w:r>
      <w:r w:rsidRPr="001E6764">
        <w:rPr>
          <w:i/>
          <w:iCs/>
          <w:sz w:val="20"/>
          <w:szCs w:val="20"/>
          <w:lang w:val="x-none"/>
        </w:rPr>
        <w:t>not</w:t>
      </w:r>
      <w:r w:rsidRPr="001E6764">
        <w:rPr>
          <w:sz w:val="20"/>
          <w:szCs w:val="20"/>
          <w:lang w:val="x-none"/>
        </w:rPr>
        <w:t xml:space="preserve"> updates. They are entirely new versions. Therefore, you </w:t>
      </w:r>
      <w:r w:rsidRPr="001E6764">
        <w:rPr>
          <w:b/>
          <w:bCs/>
          <w:sz w:val="20"/>
          <w:szCs w:val="20"/>
          <w:lang w:val="x-none"/>
        </w:rPr>
        <w:t>must not</w:t>
      </w:r>
      <w:r w:rsidRPr="001E6764">
        <w:rPr>
          <w:sz w:val="20"/>
          <w:szCs w:val="20"/>
          <w:lang w:val="x-none"/>
        </w:rPr>
        <w:t xml:space="preserve"> install them in the same directory as your existing TurboCASH installation.</w:t>
      </w:r>
    </w:p>
    <w:p w14:paraId="7F9B2D51" w14:textId="77777777" w:rsidR="001E6764" w:rsidRPr="001E6764" w:rsidRDefault="001E6764" w:rsidP="001E6764">
      <w:pPr>
        <w:rPr>
          <w:sz w:val="20"/>
          <w:szCs w:val="20"/>
          <w:lang w:val="x-none"/>
        </w:rPr>
      </w:pPr>
      <w:r w:rsidRPr="001E6764">
        <w:rPr>
          <w:sz w:val="20"/>
          <w:szCs w:val="20"/>
          <w:lang w:val="x-none"/>
        </w:rPr>
        <w:t>Installing the new versions in the same directory as an older version can lead to errors. For instance, If you install TurboCASH5-3 or TurboCASH5-2025, in an existing directory in which TurboCASH5 4.0.0.969 is installed, you might encounter errors such as:</w:t>
      </w:r>
    </w:p>
    <w:p w14:paraId="7F26677F" w14:textId="07711BE3" w:rsidR="001E6764" w:rsidRPr="001E6764" w:rsidRDefault="001E6764" w:rsidP="001E6764">
      <w:pPr>
        <w:pStyle w:val="IntenseQuote"/>
        <w:rPr>
          <w:b w:val="0"/>
          <w:bCs w:val="0"/>
          <w:sz w:val="16"/>
          <w:szCs w:val="16"/>
        </w:rPr>
      </w:pPr>
      <w:r>
        <w:rPr>
          <w:b w:val="0"/>
          <w:bCs w:val="0"/>
          <w:sz w:val="16"/>
          <w:szCs w:val="16"/>
        </w:rPr>
        <w:t>“</w:t>
      </w:r>
      <w:r w:rsidRPr="001E6764">
        <w:rPr>
          <w:b w:val="0"/>
          <w:bCs w:val="0"/>
          <w:sz w:val="16"/>
          <w:szCs w:val="16"/>
        </w:rPr>
        <w:t>Application Error</w:t>
      </w:r>
      <w:r w:rsidRPr="001E6764">
        <w:rPr>
          <w:b w:val="0"/>
          <w:bCs w:val="0"/>
          <w:sz w:val="16"/>
          <w:szCs w:val="16"/>
        </w:rPr>
        <w:br/>
        <w:t xml:space="preserve">Exception </w:t>
      </w:r>
      <w:proofErr w:type="spellStart"/>
      <w:r w:rsidRPr="001E6764">
        <w:rPr>
          <w:b w:val="0"/>
          <w:bCs w:val="0"/>
          <w:sz w:val="16"/>
          <w:szCs w:val="16"/>
        </w:rPr>
        <w:t>EReadError</w:t>
      </w:r>
      <w:proofErr w:type="spellEnd"/>
      <w:r w:rsidRPr="001E6764">
        <w:rPr>
          <w:b w:val="0"/>
          <w:bCs w:val="0"/>
          <w:sz w:val="16"/>
          <w:szCs w:val="16"/>
        </w:rPr>
        <w:t xml:space="preserve"> in module rtl150.bpl at 00074FF4.</w:t>
      </w:r>
      <w:r w:rsidRPr="001E6764">
        <w:rPr>
          <w:b w:val="0"/>
          <w:bCs w:val="0"/>
          <w:sz w:val="16"/>
          <w:szCs w:val="16"/>
        </w:rPr>
        <w:br/>
        <w:t xml:space="preserve">Error reading </w:t>
      </w:r>
      <w:proofErr w:type="spellStart"/>
      <w:r w:rsidRPr="001E6764">
        <w:rPr>
          <w:b w:val="0"/>
          <w:bCs w:val="0"/>
          <w:sz w:val="16"/>
          <w:szCs w:val="16"/>
        </w:rPr>
        <w:t>TGlobalDataObject.Registration.PluginsChecksum</w:t>
      </w:r>
      <w:proofErr w:type="spellEnd"/>
      <w:r w:rsidRPr="001E6764">
        <w:rPr>
          <w:b w:val="0"/>
          <w:bCs w:val="0"/>
          <w:sz w:val="16"/>
          <w:szCs w:val="16"/>
        </w:rPr>
        <w:t xml:space="preserve">: Property </w:t>
      </w:r>
      <w:proofErr w:type="spellStart"/>
      <w:r w:rsidRPr="001E6764">
        <w:rPr>
          <w:b w:val="0"/>
          <w:bCs w:val="0"/>
          <w:sz w:val="16"/>
          <w:szCs w:val="16"/>
        </w:rPr>
        <w:t>PluginsChecksum</w:t>
      </w:r>
      <w:proofErr w:type="spellEnd"/>
      <w:r>
        <w:rPr>
          <w:b w:val="0"/>
          <w:bCs w:val="0"/>
          <w:sz w:val="16"/>
          <w:szCs w:val="16"/>
        </w:rPr>
        <w:t>”</w:t>
      </w:r>
    </w:p>
    <w:p w14:paraId="7F5D62B4" w14:textId="77777777" w:rsidR="001E6764" w:rsidRPr="001E6764" w:rsidRDefault="001E6764" w:rsidP="001E6764">
      <w:pPr>
        <w:rPr>
          <w:sz w:val="20"/>
          <w:szCs w:val="20"/>
          <w:lang w:val="x-none"/>
        </w:rPr>
      </w:pPr>
      <w:r w:rsidRPr="001E6764">
        <w:rPr>
          <w:sz w:val="20"/>
          <w:szCs w:val="20"/>
          <w:lang w:val="x-none"/>
        </w:rPr>
        <w:t>To avoid such issues, please choose a different installation directory for TurboCASH 5-3 or TurboCASH 5-2025.</w:t>
      </w:r>
    </w:p>
    <w:p w14:paraId="3CA07F10" w14:textId="77777777" w:rsidR="001E6764" w:rsidRPr="001E6764" w:rsidRDefault="001E6764" w:rsidP="001E6764">
      <w:pPr>
        <w:rPr>
          <w:sz w:val="20"/>
          <w:szCs w:val="20"/>
          <w:lang w:val="x-none"/>
        </w:rPr>
      </w:pPr>
      <w:r w:rsidRPr="001E6764">
        <w:rPr>
          <w:sz w:val="20"/>
          <w:szCs w:val="20"/>
          <w:lang w:val="x-none"/>
        </w:rPr>
        <w:t xml:space="preserve">Installing TurboCASH 5-3 or 5-2025 into </w:t>
      </w:r>
      <w:r w:rsidRPr="001E6764">
        <w:rPr>
          <w:i/>
          <w:iCs/>
          <w:sz w:val="20"/>
          <w:szCs w:val="20"/>
          <w:lang w:val="x-none"/>
        </w:rPr>
        <w:t>any</w:t>
      </w:r>
      <w:r w:rsidRPr="001E6764">
        <w:rPr>
          <w:sz w:val="20"/>
          <w:szCs w:val="20"/>
          <w:lang w:val="x-none"/>
        </w:rPr>
        <w:t xml:space="preserve"> existing TurboCASH folder (like TCASH, TurboCASH5, TurboCASH5-2, or any other) is likely to cause problems. The core issue is that these are completely new versions, not updates, and they need their own clean installation space. Trying to mix them with older files will almost certainly lead to conflicts and errors.</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9"/>
        <w:gridCol w:w="9751"/>
      </w:tblGrid>
      <w:tr w:rsidR="001E6764" w:rsidRPr="001E6764" w14:paraId="69958AAC" w14:textId="77777777">
        <w:trPr>
          <w:tblCellSpacing w:w="15" w:type="dxa"/>
        </w:trPr>
        <w:tc>
          <w:tcPr>
            <w:tcW w:w="1004" w:type="dxa"/>
            <w:tcBorders>
              <w:right w:val="nil"/>
            </w:tcBorders>
            <w:shd w:val="clear" w:color="auto" w:fill="FAF5FF"/>
          </w:tcPr>
          <w:p w14:paraId="74376366" w14:textId="507A8CDF" w:rsidR="001E6764" w:rsidRPr="001E6764" w:rsidRDefault="001E6764" w:rsidP="001E6764">
            <w:pPr>
              <w:rPr>
                <w:sz w:val="16"/>
                <w:szCs w:val="16"/>
                <w:lang w:val="x-none"/>
              </w:rPr>
            </w:pPr>
            <w:r w:rsidRPr="001E6764">
              <w:rPr>
                <w:sz w:val="16"/>
                <w:szCs w:val="16"/>
                <w:lang w:val="x-none"/>
              </w:rPr>
              <w:drawing>
                <wp:inline distT="0" distB="0" distL="0" distR="0" wp14:anchorId="1E753C54" wp14:editId="6BB9C2FE">
                  <wp:extent cx="304800" cy="304800"/>
                  <wp:effectExtent l="0" t="0" r="0" b="0"/>
                  <wp:docPr id="165400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6048" w:type="dxa"/>
            <w:tcBorders>
              <w:left w:val="nil"/>
            </w:tcBorders>
            <w:shd w:val="clear" w:color="auto" w:fill="FAF5FF"/>
            <w:vAlign w:val="center"/>
          </w:tcPr>
          <w:p w14:paraId="0BED310D" w14:textId="77777777" w:rsidR="001E6764" w:rsidRPr="001E6764" w:rsidRDefault="001E6764" w:rsidP="001E6764">
            <w:pPr>
              <w:rPr>
                <w:i/>
                <w:iCs/>
                <w:sz w:val="16"/>
                <w:szCs w:val="16"/>
                <w:lang w:val="x-none"/>
              </w:rPr>
            </w:pPr>
            <w:r w:rsidRPr="001E6764">
              <w:rPr>
                <w:i/>
                <w:iCs/>
                <w:sz w:val="16"/>
                <w:szCs w:val="16"/>
                <w:lang w:val="x-none"/>
              </w:rPr>
              <w:t>When installing TurboCASH 5-3 or TurboCASH 5-2025 into an existing folder, you may see the following warning message:</w:t>
            </w:r>
          </w:p>
          <w:p w14:paraId="257F6FE7" w14:textId="77777777" w:rsidR="001E6764" w:rsidRPr="001E6764" w:rsidRDefault="001E6764" w:rsidP="001E6764">
            <w:pPr>
              <w:rPr>
                <w:i/>
                <w:iCs/>
                <w:sz w:val="16"/>
                <w:szCs w:val="16"/>
                <w:lang w:val="x-none"/>
              </w:rPr>
            </w:pPr>
            <w:r w:rsidRPr="001E6764">
              <w:rPr>
                <w:b/>
                <w:bCs/>
                <w:i/>
                <w:iCs/>
                <w:sz w:val="16"/>
                <w:szCs w:val="16"/>
                <w:lang w:val="x-none"/>
              </w:rPr>
              <w:t>Folder Exists</w:t>
            </w:r>
            <w:r w:rsidRPr="001E6764">
              <w:rPr>
                <w:b/>
                <w:bCs/>
                <w:i/>
                <w:iCs/>
                <w:sz w:val="16"/>
                <w:szCs w:val="16"/>
                <w:lang w:val="x-none"/>
              </w:rPr>
              <w:br/>
            </w:r>
            <w:r w:rsidRPr="001E6764">
              <w:rPr>
                <w:i/>
                <w:iCs/>
                <w:sz w:val="16"/>
                <w:szCs w:val="16"/>
                <w:lang w:val="x-none"/>
              </w:rPr>
              <w:t>The folder:</w:t>
            </w:r>
            <w:r w:rsidRPr="001E6764">
              <w:rPr>
                <w:i/>
                <w:iCs/>
                <w:sz w:val="16"/>
                <w:szCs w:val="16"/>
                <w:lang w:val="x-none"/>
              </w:rPr>
              <w:br/>
              <w:t>C:\TCASH5</w:t>
            </w:r>
            <w:r w:rsidRPr="001E6764">
              <w:rPr>
                <w:i/>
                <w:iCs/>
                <w:sz w:val="16"/>
                <w:szCs w:val="16"/>
                <w:lang w:val="x-none"/>
              </w:rPr>
              <w:br/>
              <w:t xml:space="preserve">already exists. Would you like to install to that folder anyway? </w:t>
            </w:r>
          </w:p>
          <w:p w14:paraId="24F4C2E4" w14:textId="77777777" w:rsidR="001E6764" w:rsidRPr="001E6764" w:rsidRDefault="001E6764" w:rsidP="001E6764">
            <w:pPr>
              <w:rPr>
                <w:i/>
                <w:iCs/>
                <w:sz w:val="16"/>
                <w:szCs w:val="16"/>
                <w:lang w:val="x-none"/>
              </w:rPr>
            </w:pPr>
            <w:r w:rsidRPr="001E6764">
              <w:rPr>
                <w:i/>
                <w:iCs/>
                <w:sz w:val="16"/>
                <w:szCs w:val="16"/>
                <w:lang w:val="x-none"/>
              </w:rPr>
              <w:t xml:space="preserve">If you click </w:t>
            </w:r>
            <w:r w:rsidRPr="001E6764">
              <w:rPr>
                <w:b/>
                <w:bCs/>
                <w:i/>
                <w:iCs/>
                <w:sz w:val="16"/>
                <w:szCs w:val="16"/>
                <w:lang w:val="x-none"/>
              </w:rPr>
              <w:t>Yes</w:t>
            </w:r>
            <w:r w:rsidRPr="001E6764">
              <w:rPr>
                <w:i/>
                <w:iCs/>
                <w:sz w:val="16"/>
                <w:szCs w:val="16"/>
                <w:lang w:val="x-none"/>
              </w:rPr>
              <w:t>, you may encounter problems.</w:t>
            </w:r>
          </w:p>
          <w:p w14:paraId="5CE573BA" w14:textId="77777777" w:rsidR="001E6764" w:rsidRPr="001E6764" w:rsidRDefault="001E6764" w:rsidP="001E6764">
            <w:pPr>
              <w:rPr>
                <w:i/>
                <w:iCs/>
                <w:sz w:val="16"/>
                <w:szCs w:val="16"/>
                <w:lang w:val="x-none"/>
              </w:rPr>
            </w:pPr>
            <w:r w:rsidRPr="001E6764">
              <w:rPr>
                <w:b/>
                <w:bCs/>
                <w:i/>
                <w:iCs/>
                <w:sz w:val="16"/>
                <w:szCs w:val="16"/>
                <w:lang w:val="x-none"/>
              </w:rPr>
              <w:t>It is strongly recommended that you click "No" and choose a different installation directory.</w:t>
            </w:r>
            <w:r w:rsidRPr="001E6764">
              <w:rPr>
                <w:i/>
                <w:iCs/>
                <w:sz w:val="16"/>
                <w:szCs w:val="16"/>
                <w:lang w:val="x-none"/>
              </w:rPr>
              <w:t xml:space="preserve"> Installing into an existing TurboCASH folder (even if it's for a seemingly related version) can lead to software conflicts and errors. These TurboCASH 5-3 or TurboCASH 5-2025 are new versions are not updates and require a clean installation.</w:t>
            </w:r>
          </w:p>
        </w:tc>
      </w:tr>
    </w:tbl>
    <w:p w14:paraId="6A1AAC93" w14:textId="77777777" w:rsidR="00F748A8" w:rsidRDefault="00F748A8" w:rsidP="00F748A8"/>
    <w:p w14:paraId="162A9263" w14:textId="77777777" w:rsidR="005A0D86" w:rsidRPr="005A0D86" w:rsidRDefault="005A0D86" w:rsidP="005A0D86">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90585512"/>
      <w:r w:rsidRPr="005A0D86">
        <w:rPr>
          <w:rFonts w:ascii="Segoe UI Black" w:hAnsi="Segoe UI Black" w:cs="Segoe UI Black"/>
          <w:b/>
          <w:bCs/>
          <w:color w:val="000080"/>
          <w:sz w:val="28"/>
          <w:szCs w:val="28"/>
          <w:lang w:val="x-none"/>
        </w:rPr>
        <w:t xml:space="preserve">Install </w:t>
      </w:r>
      <w:r w:rsidRPr="005A0D86">
        <w:rPr>
          <w:rFonts w:ascii="Segoe UI Black" w:hAnsi="Segoe UI Black" w:cs="Segoe UI Black"/>
          <w:b/>
          <w:bCs/>
          <w:i/>
          <w:iCs/>
          <w:color w:val="000080"/>
          <w:sz w:val="28"/>
          <w:szCs w:val="28"/>
          <w:lang w:val="x-none"/>
        </w:rPr>
        <w:t>Turbo</w:t>
      </w:r>
      <w:r w:rsidRPr="005A0D86">
        <w:rPr>
          <w:rFonts w:ascii="Segoe UI Black" w:hAnsi="Segoe UI Black" w:cs="Segoe UI Black"/>
          <w:b/>
          <w:bCs/>
          <w:color w:val="000080"/>
          <w:sz w:val="28"/>
          <w:szCs w:val="28"/>
          <w:lang w:val="x-none"/>
        </w:rPr>
        <w:t>CASH5 single-user</w:t>
      </w:r>
      <w:bookmarkEnd w:id="2"/>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9"/>
        <w:gridCol w:w="9751"/>
      </w:tblGrid>
      <w:tr w:rsidR="005A0D86" w:rsidRPr="005A0D86" w14:paraId="4CCA796A" w14:textId="77777777">
        <w:trPr>
          <w:tblCellSpacing w:w="15" w:type="dxa"/>
        </w:trPr>
        <w:tc>
          <w:tcPr>
            <w:tcW w:w="1004" w:type="dxa"/>
            <w:tcBorders>
              <w:right w:val="nil"/>
            </w:tcBorders>
            <w:shd w:val="clear" w:color="auto" w:fill="FAF5FF"/>
          </w:tcPr>
          <w:p w14:paraId="7A3EACD7" w14:textId="3323CB91" w:rsidR="005A0D86" w:rsidRPr="005A0D86" w:rsidRDefault="005A0D86" w:rsidP="005A0D86">
            <w:pPr>
              <w:autoSpaceDE w:val="0"/>
              <w:autoSpaceDN w:val="0"/>
              <w:adjustRightInd w:val="0"/>
              <w:spacing w:before="75" w:after="75" w:line="360" w:lineRule="auto"/>
              <w:rPr>
                <w:rFonts w:ascii="Segoe UI Black" w:hAnsi="Segoe UI Black" w:cs="Segoe UI Black"/>
                <w:b/>
                <w:bCs/>
                <w:color w:val="000080"/>
                <w:sz w:val="28"/>
                <w:szCs w:val="28"/>
                <w:lang w:val="x-none"/>
              </w:rPr>
            </w:pPr>
            <w:r w:rsidRPr="005A0D86">
              <w:rPr>
                <w:rFonts w:ascii="Segoe UI Black" w:hAnsi="Segoe UI Black" w:cs="Segoe UI Black"/>
                <w:b/>
                <w:bCs/>
                <w:noProof/>
                <w:color w:val="000080"/>
                <w:sz w:val="28"/>
                <w:szCs w:val="28"/>
                <w:lang w:val="x-none"/>
              </w:rPr>
              <w:drawing>
                <wp:inline distT="0" distB="0" distL="0" distR="0" wp14:anchorId="6FA339B7" wp14:editId="1AF48F22">
                  <wp:extent cx="306705" cy="306705"/>
                  <wp:effectExtent l="0" t="0" r="0" b="0"/>
                  <wp:docPr id="19710170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16048" w:type="dxa"/>
            <w:tcBorders>
              <w:left w:val="nil"/>
            </w:tcBorders>
            <w:shd w:val="clear" w:color="auto" w:fill="FAF5FF"/>
            <w:vAlign w:val="center"/>
          </w:tcPr>
          <w:p w14:paraId="51799BE1" w14:textId="160A76E8"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The TurboCASH5 should, by default, install in the TurboCASH5 directory (e.g. C : / TurboCASH5. If you choose to install TurboCASH5</w:t>
            </w:r>
            <w:r w:rsidRPr="005A0D86">
              <w:rPr>
                <w:rFonts w:ascii="Segoe UI" w:hAnsi="Segoe UI" w:cs="Segoe UI"/>
                <w:i/>
                <w:iCs/>
                <w:sz w:val="16"/>
                <w:szCs w:val="16"/>
                <w:lang w:val="x-none"/>
              </w:rPr>
              <w:t>-3</w:t>
            </w:r>
            <w:r w:rsidRPr="005A0D86">
              <w:rPr>
                <w:rFonts w:ascii="Segoe UI" w:hAnsi="Segoe UI" w:cs="Segoe UI"/>
                <w:i/>
                <w:iCs/>
                <w:sz w:val="16"/>
                <w:szCs w:val="16"/>
                <w:lang w:val="x-none"/>
              </w:rPr>
              <w:t xml:space="preserve"> in different directory or folder on your system, </w:t>
            </w:r>
            <w:r w:rsidRPr="005A0D86">
              <w:rPr>
                <w:rFonts w:ascii="Segoe UI" w:hAnsi="Segoe UI" w:cs="Segoe UI"/>
                <w:b/>
                <w:bCs/>
                <w:i/>
                <w:iCs/>
                <w:sz w:val="16"/>
                <w:szCs w:val="16"/>
                <w:lang w:val="x-none"/>
              </w:rPr>
              <w:t>DO NOT</w:t>
            </w:r>
            <w:r w:rsidRPr="005A0D86">
              <w:rPr>
                <w:rFonts w:ascii="Segoe UI" w:hAnsi="Segoe UI" w:cs="Segoe UI"/>
                <w:i/>
                <w:iCs/>
                <w:sz w:val="16"/>
                <w:szCs w:val="16"/>
                <w:lang w:val="x-none"/>
              </w:rPr>
              <w:t xml:space="preserve"> install TurboCASH5 in any Program files directories. </w:t>
            </w:r>
          </w:p>
          <w:p w14:paraId="415DF69B" w14:textId="77777777" w:rsidR="005A0D86" w:rsidRPr="005A0D86" w:rsidRDefault="005A0D86" w:rsidP="005A0D86">
            <w:p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If you wish to install TurboCASH5 on a device that has a Solid State Drive which is small, e.g. 32GB as the C: drive, you need to select the D: drive that is bigger in size.</w:t>
            </w:r>
          </w:p>
        </w:tc>
      </w:tr>
      <w:tr w:rsidR="005A0D86" w:rsidRPr="005A0D86" w14:paraId="4B2EE41C" w14:textId="77777777">
        <w:trPr>
          <w:tblCellSpacing w:w="15" w:type="dxa"/>
        </w:trPr>
        <w:tc>
          <w:tcPr>
            <w:tcW w:w="1004" w:type="dxa"/>
            <w:tcBorders>
              <w:right w:val="nil"/>
            </w:tcBorders>
            <w:shd w:val="clear" w:color="auto" w:fill="FAF5FF"/>
          </w:tcPr>
          <w:p w14:paraId="0EA0C0EF" w14:textId="528CEFD9" w:rsidR="005A0D86" w:rsidRPr="005A0D86" w:rsidRDefault="005A0D86" w:rsidP="005A0D86">
            <w:pPr>
              <w:autoSpaceDE w:val="0"/>
              <w:autoSpaceDN w:val="0"/>
              <w:adjustRightInd w:val="0"/>
              <w:spacing w:before="75" w:after="75" w:line="360" w:lineRule="auto"/>
              <w:rPr>
                <w:rFonts w:ascii="Segoe UI Black" w:hAnsi="Segoe UI Black" w:cs="Segoe UI Black"/>
                <w:b/>
                <w:bCs/>
                <w:color w:val="000080"/>
                <w:sz w:val="28"/>
                <w:szCs w:val="28"/>
                <w:lang w:val="x-none"/>
              </w:rPr>
            </w:pPr>
            <w:r w:rsidRPr="005A0D86">
              <w:rPr>
                <w:rFonts w:ascii="Segoe UI Black" w:hAnsi="Segoe UI Black" w:cs="Segoe UI Black"/>
                <w:b/>
                <w:bCs/>
                <w:noProof/>
                <w:color w:val="000080"/>
                <w:sz w:val="28"/>
                <w:szCs w:val="28"/>
                <w:lang w:val="x-none"/>
              </w:rPr>
              <w:drawing>
                <wp:inline distT="0" distB="0" distL="0" distR="0" wp14:anchorId="63EA0A01" wp14:editId="0F267CC3">
                  <wp:extent cx="306705" cy="306705"/>
                  <wp:effectExtent l="0" t="0" r="0" b="0"/>
                  <wp:docPr id="16553465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16048" w:type="dxa"/>
            <w:tcBorders>
              <w:left w:val="nil"/>
            </w:tcBorders>
            <w:shd w:val="clear" w:color="auto" w:fill="FAF5FF"/>
            <w:vAlign w:val="center"/>
          </w:tcPr>
          <w:p w14:paraId="48165A1B"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documentation will describe to do a standard installation to run TurboCASH5 locally on one computer for 1 user only. </w:t>
            </w:r>
          </w:p>
          <w:p w14:paraId="1C8B8A03"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Multi-User installation and configuration will be dealt with in separate documentation. </w:t>
            </w:r>
          </w:p>
          <w:p w14:paraId="303A6484"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Multi-user is limited in this edition! You will need to buy a multi-user license.</w:t>
            </w:r>
          </w:p>
        </w:tc>
      </w:tr>
    </w:tbl>
    <w:p w14:paraId="60F1DCF0" w14:textId="77777777" w:rsidR="005A0D86" w:rsidRPr="005A0D86" w:rsidRDefault="005A0D86" w:rsidP="005A0D86">
      <w:p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After installing TurboCASH5-3, the following optional additional components, is included in the “</w:t>
      </w:r>
      <w:r w:rsidRPr="005A0D86">
        <w:rPr>
          <w:rFonts w:ascii="Segoe UI" w:hAnsi="Segoe UI" w:cs="Segoe UI"/>
          <w:i/>
          <w:iCs/>
          <w:sz w:val="18"/>
          <w:szCs w:val="18"/>
          <w:lang w:val="x-none"/>
        </w:rPr>
        <w:t>installs</w:t>
      </w:r>
      <w:r w:rsidRPr="005A0D86">
        <w:rPr>
          <w:rFonts w:ascii="Segoe UI" w:hAnsi="Segoe UI" w:cs="Segoe UI"/>
          <w:sz w:val="18"/>
          <w:szCs w:val="18"/>
          <w:lang w:val="x-none"/>
        </w:rPr>
        <w:t xml:space="preserve">” folder of the TurboCASH5-3 root installation directory: </w:t>
      </w:r>
    </w:p>
    <w:p w14:paraId="39B5CA11" w14:textId="77777777" w:rsidR="005A0D86" w:rsidRPr="005A0D86" w:rsidRDefault="005A0D86" w:rsidP="005A0D86">
      <w:pPr>
        <w:numPr>
          <w:ilvl w:val="0"/>
          <w:numId w:val="47"/>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Firebird Version 2.1</w:t>
      </w:r>
      <w:r w:rsidRPr="005A0D86">
        <w:rPr>
          <w:rFonts w:ascii="Segoe UI" w:hAnsi="Segoe UI" w:cs="Segoe UI"/>
          <w:sz w:val="18"/>
          <w:szCs w:val="18"/>
          <w:lang w:val="x-none"/>
        </w:rPr>
        <w:t xml:space="preserve"> - Advanced users may wish to download and install a later version of the discontinued downloads - </w:t>
      </w:r>
      <w:hyperlink r:id="rId9" w:history="1">
        <w:r w:rsidRPr="005A0D86">
          <w:rPr>
            <w:rFonts w:ascii="Segoe UI" w:hAnsi="Segoe UI" w:cs="Segoe UI"/>
            <w:sz w:val="18"/>
            <w:szCs w:val="18"/>
            <w:lang w:val="x-none"/>
          </w:rPr>
          <w:t>Firebird version 2.5.9</w:t>
        </w:r>
      </w:hyperlink>
      <w:r w:rsidRPr="005A0D86">
        <w:rPr>
          <w:rFonts w:ascii="Segoe UI" w:hAnsi="Segoe UI" w:cs="Segoe UI"/>
          <w:sz w:val="18"/>
          <w:szCs w:val="18"/>
          <w:lang w:val="x-none"/>
        </w:rPr>
        <w:t xml:space="preserve">. </w:t>
      </w:r>
    </w:p>
    <w:tbl>
      <w:tblPr>
        <w:tblW w:w="4793"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68"/>
        <w:gridCol w:w="9349"/>
      </w:tblGrid>
      <w:tr w:rsidR="005A0D86" w:rsidRPr="005A0D86" w14:paraId="510AE804" w14:textId="77777777" w:rsidTr="005A0D86">
        <w:trPr>
          <w:trHeight w:val="671"/>
          <w:tblCellSpacing w:w="15" w:type="dxa"/>
        </w:trPr>
        <w:tc>
          <w:tcPr>
            <w:tcW w:w="623" w:type="dxa"/>
            <w:tcBorders>
              <w:right w:val="nil"/>
            </w:tcBorders>
            <w:shd w:val="clear" w:color="auto" w:fill="FAF5FF"/>
          </w:tcPr>
          <w:p w14:paraId="0E15B0B7" w14:textId="541F0749"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248EB131" wp14:editId="598811C8">
                  <wp:extent cx="306705" cy="306705"/>
                  <wp:effectExtent l="0" t="0" r="0" b="0"/>
                  <wp:docPr id="7602350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304" w:type="dxa"/>
            <w:tcBorders>
              <w:left w:val="nil"/>
            </w:tcBorders>
            <w:shd w:val="clear" w:color="auto" w:fill="FAF5FF"/>
            <w:vAlign w:val="center"/>
          </w:tcPr>
          <w:p w14:paraId="71291B5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Later releases of Firebird Versions 3 and Versions 4 is currently not supported in TurboCASH5-3 databases (Sets of Books).</w:t>
            </w:r>
          </w:p>
        </w:tc>
      </w:tr>
    </w:tbl>
    <w:p w14:paraId="2A73D4C5" w14:textId="77777777" w:rsidR="005A0D86" w:rsidRPr="005A0D86" w:rsidRDefault="005A0D86" w:rsidP="005A0D86">
      <w:pPr>
        <w:numPr>
          <w:ilvl w:val="0"/>
          <w:numId w:val="47"/>
        </w:numPr>
        <w:autoSpaceDE w:val="0"/>
        <w:autoSpaceDN w:val="0"/>
        <w:adjustRightInd w:val="0"/>
        <w:spacing w:before="75" w:after="75" w:line="360" w:lineRule="auto"/>
        <w:rPr>
          <w:rFonts w:ascii="Segoe UI" w:hAnsi="Segoe UI" w:cs="Segoe UI"/>
          <w:sz w:val="18"/>
          <w:szCs w:val="18"/>
          <w:lang w:val="x-none"/>
        </w:rPr>
      </w:pPr>
      <w:proofErr w:type="spellStart"/>
      <w:r w:rsidRPr="005A0D86">
        <w:rPr>
          <w:rFonts w:ascii="Segoe UI" w:hAnsi="Segoe UI" w:cs="Segoe UI"/>
          <w:b/>
          <w:bCs/>
          <w:sz w:val="18"/>
          <w:szCs w:val="18"/>
          <w:lang w:val="x-none"/>
        </w:rPr>
        <w:t>FlameRobin</w:t>
      </w:r>
      <w:proofErr w:type="spellEnd"/>
      <w:r w:rsidRPr="005A0D86">
        <w:rPr>
          <w:rFonts w:ascii="Segoe UI" w:hAnsi="Segoe UI" w:cs="Segoe UI"/>
          <w:b/>
          <w:bCs/>
          <w:sz w:val="18"/>
          <w:szCs w:val="18"/>
          <w:lang w:val="x-none"/>
        </w:rPr>
        <w:t xml:space="preserve"> Version 0.9.3</w:t>
      </w:r>
      <w:r w:rsidRPr="005A0D86">
        <w:rPr>
          <w:rFonts w:ascii="Segoe UI" w:hAnsi="Segoe UI" w:cs="Segoe UI"/>
          <w:sz w:val="18"/>
          <w:szCs w:val="18"/>
          <w:lang w:val="x-none"/>
        </w:rPr>
        <w:t xml:space="preserve"> - Advanced users may wish to download and install a later version of </w:t>
      </w:r>
      <w:hyperlink r:id="rId10" w:history="1">
        <w:proofErr w:type="spellStart"/>
        <w:r w:rsidRPr="005A0D86">
          <w:rPr>
            <w:rFonts w:ascii="Segoe UI" w:hAnsi="Segoe UI" w:cs="Segoe UI"/>
            <w:sz w:val="18"/>
            <w:szCs w:val="18"/>
            <w:lang w:val="x-none"/>
          </w:rPr>
          <w:t>FlameRobin</w:t>
        </w:r>
        <w:proofErr w:type="spellEnd"/>
      </w:hyperlink>
      <w:r w:rsidRPr="005A0D86">
        <w:rPr>
          <w:rFonts w:ascii="Segoe UI" w:hAnsi="Segoe UI" w:cs="Segoe UI"/>
          <w:sz w:val="18"/>
          <w:szCs w:val="18"/>
          <w:lang w:val="x-none"/>
        </w:rPr>
        <w:t xml:space="preserve"> (version 0.9.6) </w:t>
      </w:r>
      <w:proofErr w:type="spellStart"/>
      <w:r w:rsidRPr="005A0D86">
        <w:rPr>
          <w:rFonts w:ascii="Segoe UI" w:hAnsi="Segoe UI" w:cs="Segoe UI"/>
          <w:sz w:val="18"/>
          <w:szCs w:val="18"/>
          <w:lang w:val="x-none"/>
        </w:rPr>
        <w:t>FlameRobin</w:t>
      </w:r>
      <w:proofErr w:type="spellEnd"/>
      <w:r w:rsidRPr="005A0D86">
        <w:rPr>
          <w:rFonts w:ascii="Segoe UI" w:hAnsi="Segoe UI" w:cs="Segoe UI"/>
          <w:sz w:val="18"/>
          <w:szCs w:val="18"/>
          <w:lang w:val="x-none"/>
        </w:rPr>
        <w:t xml:space="preserve"> Database Admin software to manage and explore your TurboCASH5-3 databases (Sets of Books). </w:t>
      </w:r>
    </w:p>
    <w:p w14:paraId="38B651F3" w14:textId="77777777" w:rsidR="005A0D86" w:rsidRPr="005A0D86" w:rsidRDefault="005A0D86" w:rsidP="005A0D86">
      <w:pPr>
        <w:autoSpaceDE w:val="0"/>
        <w:autoSpaceDN w:val="0"/>
        <w:adjustRightInd w:val="0"/>
        <w:spacing w:before="75" w:after="75" w:line="360" w:lineRule="auto"/>
        <w:rPr>
          <w:rFonts w:ascii="Segoe UI" w:hAnsi="Segoe UI" w:cs="Segoe UI"/>
          <w:b/>
          <w:bCs/>
          <w:sz w:val="18"/>
          <w:szCs w:val="18"/>
          <w:lang w:val="x-none"/>
        </w:rPr>
      </w:pPr>
      <w:r w:rsidRPr="005A0D86">
        <w:rPr>
          <w:rFonts w:ascii="Segoe UI" w:hAnsi="Segoe UI" w:cs="Segoe UI"/>
          <w:b/>
          <w:bCs/>
          <w:sz w:val="18"/>
          <w:szCs w:val="18"/>
          <w:lang w:val="x-none"/>
        </w:rPr>
        <w:t xml:space="preserve">To install </w:t>
      </w:r>
      <w:r w:rsidRPr="005A0D86">
        <w:rPr>
          <w:rFonts w:ascii="Segoe UI" w:hAnsi="Segoe UI" w:cs="Segoe UI"/>
          <w:b/>
          <w:bCs/>
          <w:i/>
          <w:iCs/>
          <w:sz w:val="18"/>
          <w:szCs w:val="18"/>
          <w:lang w:val="x-none"/>
        </w:rPr>
        <w:t>Turbo</w:t>
      </w:r>
      <w:r w:rsidRPr="005A0D86">
        <w:rPr>
          <w:rFonts w:ascii="Segoe UI" w:hAnsi="Segoe UI" w:cs="Segoe UI"/>
          <w:b/>
          <w:bCs/>
          <w:sz w:val="18"/>
          <w:szCs w:val="18"/>
          <w:lang w:val="x-none"/>
        </w:rPr>
        <w:t>CASH5 single-user:</w:t>
      </w:r>
    </w:p>
    <w:p w14:paraId="45729C96"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Once the TurboCASH5-3 installation file is downloaded, select the file and open it. The “</w:t>
      </w:r>
      <w:r w:rsidRPr="005A0D86">
        <w:rPr>
          <w:rFonts w:ascii="Segoe UI" w:hAnsi="Segoe UI" w:cs="Segoe UI"/>
          <w:i/>
          <w:iCs/>
          <w:sz w:val="18"/>
          <w:szCs w:val="18"/>
          <w:lang w:val="x-none"/>
        </w:rPr>
        <w:t>Select country and language</w:t>
      </w:r>
      <w:r w:rsidRPr="005A0D86">
        <w:rPr>
          <w:rFonts w:ascii="Segoe UI" w:hAnsi="Segoe UI" w:cs="Segoe UI"/>
          <w:sz w:val="18"/>
          <w:szCs w:val="18"/>
          <w:lang w:val="x-none"/>
        </w:rPr>
        <w:t xml:space="preserve">” screen is displayed: </w:t>
      </w:r>
    </w:p>
    <w:p w14:paraId="58EE0101" w14:textId="2EF35B59" w:rsidR="005A0D86" w:rsidRPr="005A0D86" w:rsidRDefault="005A0D86" w:rsidP="005A0D86">
      <w:pPr>
        <w:autoSpaceDE w:val="0"/>
        <w:autoSpaceDN w:val="0"/>
        <w:adjustRightInd w:val="0"/>
        <w:spacing w:before="75" w:after="75" w:line="360" w:lineRule="auto"/>
        <w:ind w:left="360"/>
        <w:rPr>
          <w:rFonts w:ascii="Segoe UI" w:hAnsi="Segoe UI" w:cs="Segoe UI"/>
          <w:sz w:val="18"/>
          <w:szCs w:val="18"/>
          <w:lang w:val="x-none"/>
        </w:rPr>
      </w:pPr>
      <w:r w:rsidRPr="005A0D86">
        <w:rPr>
          <w:rFonts w:ascii="Arial" w:hAnsi="Arial" w:cs="Arial"/>
          <w:noProof/>
          <w:sz w:val="18"/>
          <w:szCs w:val="18"/>
          <w:lang w:val="x-none"/>
        </w:rPr>
        <w:drawing>
          <wp:inline distT="0" distB="0" distL="0" distR="0" wp14:anchorId="11305CB3" wp14:editId="4E4B877F">
            <wp:extent cx="2389909" cy="1147530"/>
            <wp:effectExtent l="0" t="0" r="0" b="0"/>
            <wp:docPr id="1100295869"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5869" name="Picture 26"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492" cy="1147810"/>
                    </a:xfrm>
                    <a:prstGeom prst="rect">
                      <a:avLst/>
                    </a:prstGeom>
                    <a:noFill/>
                    <a:ln>
                      <a:noFill/>
                    </a:ln>
                  </pic:spPr>
                </pic:pic>
              </a:graphicData>
            </a:graphic>
          </wp:inline>
        </w:drawing>
      </w:r>
      <w:r w:rsidRPr="005A0D86">
        <w:rPr>
          <w:rFonts w:ascii="Segoe UI" w:hAnsi="Segoe UI" w:cs="Segoe UI"/>
          <w:sz w:val="18"/>
          <w:szCs w:val="18"/>
          <w:lang w:val="x-none"/>
        </w:rPr>
        <w:t xml:space="preserve"> </w:t>
      </w:r>
    </w:p>
    <w:p w14:paraId="3DA96D63"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Select your country and language. Click </w:t>
      </w:r>
      <w:r w:rsidRPr="005A0D86">
        <w:rPr>
          <w:rFonts w:ascii="Segoe UI" w:hAnsi="Segoe UI" w:cs="Segoe UI"/>
          <w:b/>
          <w:bCs/>
          <w:sz w:val="18"/>
          <w:szCs w:val="18"/>
          <w:lang w:val="x-none"/>
        </w:rPr>
        <w:t>OK</w:t>
      </w:r>
      <w:r w:rsidRPr="005A0D86">
        <w:rPr>
          <w:rFonts w:ascii="Segoe UI" w:hAnsi="Segoe UI" w:cs="Segoe UI"/>
          <w:sz w:val="18"/>
          <w:szCs w:val="18"/>
          <w:lang w:val="x-none"/>
        </w:rPr>
        <w:t>. The “</w:t>
      </w:r>
      <w:r w:rsidRPr="005A0D86">
        <w:rPr>
          <w:rFonts w:ascii="Segoe UI" w:hAnsi="Segoe UI" w:cs="Segoe UI"/>
          <w:i/>
          <w:iCs/>
          <w:sz w:val="18"/>
          <w:szCs w:val="18"/>
          <w:lang w:val="x-none"/>
        </w:rPr>
        <w:t>Welcome to the TurboCASH5-3 Setup Wizard”</w:t>
      </w:r>
      <w:r w:rsidRPr="005A0D86">
        <w:rPr>
          <w:rFonts w:ascii="Segoe UI" w:hAnsi="Segoe UI" w:cs="Segoe UI"/>
          <w:sz w:val="18"/>
          <w:szCs w:val="18"/>
          <w:lang w:val="x-none"/>
        </w:rPr>
        <w:t xml:space="preserve"> screen is displayed: </w:t>
      </w:r>
    </w:p>
    <w:p w14:paraId="27D649A1" w14:textId="0D442102"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drawing>
          <wp:inline distT="0" distB="0" distL="0" distR="0" wp14:anchorId="076105D7" wp14:editId="4A1B72B0">
            <wp:extent cx="4052455" cy="3146787"/>
            <wp:effectExtent l="0" t="0" r="5715" b="0"/>
            <wp:docPr id="4355920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2988" cy="3147201"/>
                    </a:xfrm>
                    <a:prstGeom prst="rect">
                      <a:avLst/>
                    </a:prstGeom>
                    <a:noFill/>
                    <a:ln>
                      <a:noFill/>
                    </a:ln>
                  </pic:spPr>
                </pic:pic>
              </a:graphicData>
            </a:graphic>
          </wp:inline>
        </w:drawing>
      </w:r>
    </w:p>
    <w:p w14:paraId="62D37715"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License Agreement</w:t>
      </w:r>
      <w:r w:rsidRPr="005A0D86">
        <w:rPr>
          <w:rFonts w:ascii="Segoe UI" w:hAnsi="Segoe UI" w:cs="Segoe UI"/>
          <w:sz w:val="18"/>
          <w:szCs w:val="18"/>
          <w:lang w:val="x-none"/>
        </w:rPr>
        <w:t xml:space="preserve">” screen will be displayed. </w:t>
      </w:r>
    </w:p>
    <w:p w14:paraId="658C5969" w14:textId="244429A1"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Please read the agreement carefully. If you agree with the terms and conditions of the license agreement, select the “</w:t>
      </w:r>
      <w:r w:rsidRPr="005A0D86">
        <w:rPr>
          <w:rFonts w:ascii="Segoe UI" w:hAnsi="Segoe UI" w:cs="Segoe UI"/>
          <w:i/>
          <w:iCs/>
          <w:sz w:val="18"/>
          <w:szCs w:val="18"/>
          <w:lang w:val="x-none"/>
        </w:rPr>
        <w:t>I accept the agreement</w:t>
      </w:r>
      <w:r w:rsidRPr="005A0D86">
        <w:rPr>
          <w:rFonts w:ascii="Segoe UI" w:hAnsi="Segoe UI" w:cs="Segoe UI"/>
          <w:sz w:val="18"/>
          <w:szCs w:val="18"/>
          <w:lang w:val="x-none"/>
        </w:rPr>
        <w:t xml:space="preserve">” option and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Destination Location</w:t>
      </w:r>
      <w:r w:rsidRPr="005A0D86">
        <w:rPr>
          <w:rFonts w:ascii="Segoe UI" w:hAnsi="Segoe UI" w:cs="Segoe UI"/>
          <w:sz w:val="18"/>
          <w:szCs w:val="18"/>
          <w:lang w:val="x-none"/>
        </w:rPr>
        <w:t xml:space="preserve">” screen is displayed: </w:t>
      </w:r>
      <w:r w:rsidRPr="005A0D86">
        <w:rPr>
          <w:rFonts w:ascii="Segoe UI" w:hAnsi="Segoe UI" w:cs="Segoe UI"/>
          <w:sz w:val="18"/>
          <w:szCs w:val="18"/>
          <w:lang w:val="x-none"/>
        </w:rPr>
        <w:br/>
      </w:r>
      <w:r w:rsidRPr="005A0D86">
        <w:rPr>
          <w:rFonts w:ascii="Segoe UI" w:hAnsi="Segoe UI" w:cs="Segoe UI"/>
          <w:noProof/>
          <w:sz w:val="18"/>
          <w:szCs w:val="18"/>
          <w:lang w:val="x-none"/>
        </w:rPr>
        <w:drawing>
          <wp:inline distT="0" distB="0" distL="0" distR="0" wp14:anchorId="3029AF2C" wp14:editId="7316D3BC">
            <wp:extent cx="4151168" cy="3223440"/>
            <wp:effectExtent l="0" t="0" r="1905" b="0"/>
            <wp:docPr id="18864772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1624" cy="3223794"/>
                    </a:xfrm>
                    <a:prstGeom prst="rect">
                      <a:avLst/>
                    </a:prstGeom>
                    <a:noFill/>
                    <a:ln>
                      <a:noFill/>
                    </a:ln>
                  </pic:spPr>
                </pic:pic>
              </a:graphicData>
            </a:graphic>
          </wp:inline>
        </w:drawing>
      </w:r>
      <w:r w:rsidRPr="005A0D86">
        <w:rPr>
          <w:rFonts w:ascii="Segoe UI" w:hAnsi="Segoe UI" w:cs="Segoe UI"/>
          <w:sz w:val="18"/>
          <w:szCs w:val="18"/>
          <w:lang w:val="x-none"/>
        </w:rPr>
        <w:t xml:space="preserve"> </w:t>
      </w:r>
    </w:p>
    <w:p w14:paraId="544F09DA"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The default path is TCASH5 on your system's default drive, (e.g. C:/TCASH5). </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0787A2DE" w14:textId="77777777" w:rsidTr="00DC1AD8">
        <w:trPr>
          <w:trHeight w:val="3180"/>
          <w:tblCellSpacing w:w="15" w:type="dxa"/>
        </w:trPr>
        <w:tc>
          <w:tcPr>
            <w:tcW w:w="612" w:type="dxa"/>
            <w:tcBorders>
              <w:right w:val="nil"/>
            </w:tcBorders>
            <w:shd w:val="clear" w:color="auto" w:fill="FAF5FF"/>
          </w:tcPr>
          <w:p w14:paraId="7739E1EF" w14:textId="566E23C5"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4A31E8F3" wp14:editId="40AD60FA">
                  <wp:extent cx="306705" cy="306705"/>
                  <wp:effectExtent l="0" t="0" r="0" b="0"/>
                  <wp:docPr id="4478219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029D83B1"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When installing TurboCASH 5-3 into an existing folder, you may see the following warning message:</w:t>
            </w:r>
          </w:p>
          <w:p w14:paraId="6FD1C622" w14:textId="77777777" w:rsidR="005A0D86" w:rsidRPr="005A0D86" w:rsidRDefault="005A0D86" w:rsidP="005A0D86">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6"/>
                <w:szCs w:val="16"/>
                <w:lang w:val="x-none"/>
              </w:rPr>
            </w:pPr>
            <w:r w:rsidRPr="005A0D86">
              <w:rPr>
                <w:rFonts w:ascii="Segoe UI Historic" w:hAnsi="Segoe UI Historic" w:cs="Segoe UI Historic"/>
                <w:b/>
                <w:bCs/>
                <w:i/>
                <w:iCs/>
                <w:sz w:val="16"/>
                <w:szCs w:val="16"/>
                <w:lang w:val="x-none"/>
              </w:rPr>
              <w:t>Folder Exists</w:t>
            </w:r>
            <w:r w:rsidRPr="005A0D86">
              <w:rPr>
                <w:rFonts w:ascii="Segoe UI Historic" w:hAnsi="Segoe UI Historic" w:cs="Segoe UI Historic"/>
                <w:b/>
                <w:bCs/>
                <w:i/>
                <w:iCs/>
                <w:sz w:val="16"/>
                <w:szCs w:val="16"/>
                <w:lang w:val="x-none"/>
              </w:rPr>
              <w:br/>
            </w:r>
            <w:r w:rsidRPr="005A0D86">
              <w:rPr>
                <w:rFonts w:ascii="Segoe UI Historic" w:hAnsi="Segoe UI Historic" w:cs="Segoe UI Historic"/>
                <w:i/>
                <w:iCs/>
                <w:sz w:val="16"/>
                <w:szCs w:val="16"/>
                <w:lang w:val="x-none"/>
              </w:rPr>
              <w:t>The folder:</w:t>
            </w:r>
            <w:r w:rsidRPr="005A0D86">
              <w:rPr>
                <w:rFonts w:ascii="Segoe UI Historic" w:hAnsi="Segoe UI Historic" w:cs="Segoe UI Historic"/>
                <w:i/>
                <w:iCs/>
                <w:sz w:val="16"/>
                <w:szCs w:val="16"/>
                <w:lang w:val="x-none"/>
              </w:rPr>
              <w:br/>
            </w:r>
            <w:r w:rsidRPr="005A0D86">
              <w:rPr>
                <w:rFonts w:ascii="Courier New" w:hAnsi="Courier New" w:cs="Courier New"/>
                <w:i/>
                <w:iCs/>
                <w:sz w:val="16"/>
                <w:szCs w:val="16"/>
                <w:lang w:val="x-none"/>
              </w:rPr>
              <w:t>C:\TCASH5</w:t>
            </w:r>
            <w:r w:rsidRPr="005A0D86">
              <w:rPr>
                <w:rFonts w:ascii="Courier New" w:hAnsi="Courier New" w:cs="Courier New"/>
                <w:i/>
                <w:iCs/>
                <w:sz w:val="16"/>
                <w:szCs w:val="16"/>
                <w:lang w:val="x-none"/>
              </w:rPr>
              <w:br/>
            </w:r>
            <w:r w:rsidRPr="005A0D86">
              <w:rPr>
                <w:rFonts w:ascii="Segoe UI Historic" w:hAnsi="Segoe UI Historic" w:cs="Segoe UI Historic"/>
                <w:i/>
                <w:iCs/>
                <w:sz w:val="16"/>
                <w:szCs w:val="16"/>
                <w:lang w:val="x-none"/>
              </w:rPr>
              <w:t xml:space="preserve">already exists. Would you like to install to that folder anyway? </w:t>
            </w:r>
          </w:p>
          <w:p w14:paraId="5DAB0654"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 click </w:t>
            </w:r>
            <w:r w:rsidRPr="005A0D86">
              <w:rPr>
                <w:rFonts w:ascii="Segoe UI" w:hAnsi="Segoe UI" w:cs="Segoe UI"/>
                <w:b/>
                <w:bCs/>
                <w:i/>
                <w:iCs/>
                <w:sz w:val="16"/>
                <w:szCs w:val="16"/>
                <w:lang w:val="x-none"/>
              </w:rPr>
              <w:t>Yes</w:t>
            </w:r>
            <w:r w:rsidRPr="005A0D86">
              <w:rPr>
                <w:rFonts w:ascii="Segoe UI" w:hAnsi="Segoe UI" w:cs="Segoe UI"/>
                <w:i/>
                <w:iCs/>
                <w:sz w:val="16"/>
                <w:szCs w:val="16"/>
                <w:lang w:val="x-none"/>
              </w:rPr>
              <w:t>, you may encounter problems.</w:t>
            </w:r>
          </w:p>
          <w:p w14:paraId="051EBEBA"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b/>
                <w:bCs/>
                <w:i/>
                <w:iCs/>
                <w:sz w:val="16"/>
                <w:szCs w:val="16"/>
                <w:lang w:val="x-none"/>
              </w:rPr>
              <w:t>It is strongly recommended that you click "No" and choose a different installation directory.</w:t>
            </w:r>
            <w:r w:rsidRPr="005A0D86">
              <w:rPr>
                <w:rFonts w:ascii="Segoe UI" w:hAnsi="Segoe UI" w:cs="Segoe UI"/>
                <w:i/>
                <w:iCs/>
                <w:sz w:val="16"/>
                <w:szCs w:val="16"/>
                <w:lang w:val="x-none"/>
              </w:rPr>
              <w:t xml:space="preserve"> Installing into an existing TurboCASH folder (even if it's for a seemingly related version) can lead to software conflicts and errors. These TurboCASH5-3 is a new version is not </w:t>
            </w:r>
            <w:proofErr w:type="spellStart"/>
            <w:r w:rsidRPr="005A0D86">
              <w:rPr>
                <w:rFonts w:ascii="Segoe UI" w:hAnsi="Segoe UI" w:cs="Segoe UI"/>
                <w:i/>
                <w:iCs/>
                <w:sz w:val="16"/>
                <w:szCs w:val="16"/>
                <w:lang w:val="x-none"/>
              </w:rPr>
              <w:t>not</w:t>
            </w:r>
            <w:proofErr w:type="spellEnd"/>
            <w:r w:rsidRPr="005A0D86">
              <w:rPr>
                <w:rFonts w:ascii="Segoe UI" w:hAnsi="Segoe UI" w:cs="Segoe UI"/>
                <w:i/>
                <w:iCs/>
                <w:sz w:val="16"/>
                <w:szCs w:val="16"/>
                <w:lang w:val="x-none"/>
              </w:rPr>
              <w:t xml:space="preserve"> an update and require a clean installation.</w:t>
            </w:r>
          </w:p>
        </w:tc>
      </w:tr>
      <w:tr w:rsidR="005A0D86" w:rsidRPr="005A0D86" w14:paraId="006A4AD6" w14:textId="77777777" w:rsidTr="00DC1AD8">
        <w:trPr>
          <w:trHeight w:val="1504"/>
          <w:tblCellSpacing w:w="15" w:type="dxa"/>
        </w:trPr>
        <w:tc>
          <w:tcPr>
            <w:tcW w:w="612" w:type="dxa"/>
            <w:tcBorders>
              <w:right w:val="nil"/>
            </w:tcBorders>
            <w:shd w:val="clear" w:color="auto" w:fill="FAF5FF"/>
          </w:tcPr>
          <w:p w14:paraId="797FC216" w14:textId="60308C26"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7C2946E" wp14:editId="25F26C46">
                  <wp:extent cx="306705" cy="306705"/>
                  <wp:effectExtent l="0" t="0" r="0" b="0"/>
                  <wp:docPr id="4357781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3545C2F9"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You may click on the Browse button to select any other folder than the default path where you wish to install TurboCASH5 on the “Browse For Folder” screen. </w:t>
            </w:r>
          </w:p>
          <w:p w14:paraId="5055A365"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If you wish to install TurboCASH on a device that has a Solid State Drive which is small e.g. 32GB as the C: drive, you need to select the D: drive that is bigger in size.</w:t>
            </w:r>
          </w:p>
        </w:tc>
      </w:tr>
      <w:tr w:rsidR="005A0D86" w:rsidRPr="005A0D86" w14:paraId="2B4FF7D2" w14:textId="77777777" w:rsidTr="00DC1AD8">
        <w:trPr>
          <w:trHeight w:val="806"/>
          <w:tblCellSpacing w:w="15" w:type="dxa"/>
        </w:trPr>
        <w:tc>
          <w:tcPr>
            <w:tcW w:w="612" w:type="dxa"/>
            <w:tcBorders>
              <w:right w:val="nil"/>
            </w:tcBorders>
            <w:shd w:val="clear" w:color="auto" w:fill="FAF5FF"/>
          </w:tcPr>
          <w:p w14:paraId="08C5B1DD" w14:textId="2D97A086"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EC53E36" wp14:editId="61FFCE3B">
                  <wp:extent cx="306705" cy="306705"/>
                  <wp:effectExtent l="0" t="0" r="0" b="0"/>
                  <wp:docPr id="5799211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23450EA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You may over type this with your own description, if necessary. This will create an item on the </w:t>
            </w:r>
            <w:r w:rsidRPr="005A0D86">
              <w:rPr>
                <w:rFonts w:ascii="Segoe UI" w:hAnsi="Segoe UI" w:cs="Segoe UI"/>
                <w:b/>
                <w:bCs/>
                <w:i/>
                <w:iCs/>
                <w:sz w:val="16"/>
                <w:szCs w:val="16"/>
                <w:lang w:val="x-none"/>
              </w:rPr>
              <w:t>Start → Programs</w:t>
            </w:r>
            <w:r w:rsidRPr="005A0D86">
              <w:rPr>
                <w:rFonts w:ascii="Segoe UI" w:hAnsi="Segoe UI" w:cs="Segoe UI"/>
                <w:i/>
                <w:iCs/>
                <w:sz w:val="16"/>
                <w:szCs w:val="16"/>
                <w:lang w:val="x-none"/>
              </w:rPr>
              <w:t xml:space="preserve"> menu list with items for TurboCASH5-3, Uninstall TurboCASH5-3 on your Windows™ Task bar. </w:t>
            </w:r>
          </w:p>
        </w:tc>
      </w:tr>
    </w:tbl>
    <w:p w14:paraId="35E2F8A3" w14:textId="19CDD2CF"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lastRenderedPageBreak/>
        <w:t xml:space="preserve">Once finished,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Components</w:t>
      </w:r>
      <w:r w:rsidRPr="005A0D86">
        <w:rPr>
          <w:rFonts w:ascii="Segoe UI" w:hAnsi="Segoe UI" w:cs="Segoe UI"/>
          <w:sz w:val="18"/>
          <w:szCs w:val="18"/>
          <w:lang w:val="x-none"/>
        </w:rPr>
        <w:t>” screen, is displayed:</w:t>
      </w:r>
      <w:r w:rsidRPr="005A0D86">
        <w:rPr>
          <w:rFonts w:ascii="Segoe UI" w:hAnsi="Segoe UI" w:cs="Segoe UI"/>
          <w:sz w:val="18"/>
          <w:szCs w:val="18"/>
          <w:lang w:val="x-none"/>
        </w:rPr>
        <w:br/>
      </w:r>
      <w:r w:rsidRPr="005A0D86">
        <w:rPr>
          <w:rFonts w:ascii="Segoe UI" w:hAnsi="Segoe UI" w:cs="Segoe UI"/>
          <w:noProof/>
          <w:sz w:val="18"/>
          <w:szCs w:val="18"/>
          <w:lang w:val="x-none"/>
        </w:rPr>
        <w:drawing>
          <wp:inline distT="0" distB="0" distL="0" distR="0" wp14:anchorId="6FF0A05D" wp14:editId="5631263B">
            <wp:extent cx="4135582" cy="3211337"/>
            <wp:effectExtent l="0" t="0" r="0" b="8255"/>
            <wp:docPr id="10751087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505" cy="3212054"/>
                    </a:xfrm>
                    <a:prstGeom prst="rect">
                      <a:avLst/>
                    </a:prstGeom>
                    <a:noFill/>
                    <a:ln>
                      <a:noFill/>
                    </a:ln>
                  </pic:spPr>
                </pic:pic>
              </a:graphicData>
            </a:graphic>
          </wp:inline>
        </w:drawing>
      </w:r>
    </w:p>
    <w:p w14:paraId="5F695007"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A list of the components will be displayed. Select or deselect (remove the tick) for the following options, if necessary: </w:t>
      </w:r>
    </w:p>
    <w:p w14:paraId="663017B9"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Install Firebird Database Server</w:t>
      </w:r>
      <w:r w:rsidRPr="005A0D86">
        <w:rPr>
          <w:rFonts w:ascii="Segoe UI" w:hAnsi="Segoe UI" w:cs="Segoe UI"/>
          <w:sz w:val="18"/>
          <w:szCs w:val="18"/>
          <w:lang w:val="x-none"/>
        </w:rPr>
        <w:t xml:space="preserve"> (Needed to run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local 1 user only) - If you are installing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for the first time, you need to make sure that this option is selected. </w:t>
      </w:r>
    </w:p>
    <w:tbl>
      <w:tblPr>
        <w:tblW w:w="4675"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1"/>
        <w:gridCol w:w="9120"/>
      </w:tblGrid>
      <w:tr w:rsidR="005A0D86" w:rsidRPr="005A0D86" w14:paraId="340705BF" w14:textId="77777777" w:rsidTr="005A0D86">
        <w:trPr>
          <w:trHeight w:val="544"/>
          <w:tblCellSpacing w:w="15" w:type="dxa"/>
        </w:trPr>
        <w:tc>
          <w:tcPr>
            <w:tcW w:w="606" w:type="dxa"/>
            <w:tcBorders>
              <w:right w:val="nil"/>
            </w:tcBorders>
            <w:shd w:val="clear" w:color="auto" w:fill="FAF5FF"/>
          </w:tcPr>
          <w:p w14:paraId="5E0B05B9" w14:textId="3DD20E61"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7D450EA3" wp14:editId="7CD977B3">
                  <wp:extent cx="306705" cy="306705"/>
                  <wp:effectExtent l="0" t="0" r="0" b="0"/>
                  <wp:docPr id="921434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74" w:type="dxa"/>
            <w:tcBorders>
              <w:left w:val="nil"/>
            </w:tcBorders>
            <w:shd w:val="clear" w:color="auto" w:fill="FAF5FF"/>
            <w:vAlign w:val="center"/>
          </w:tcPr>
          <w:p w14:paraId="67E76B2A"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Select this option if you need to run TurboCASH5 locally for 1 user only. </w:t>
            </w:r>
          </w:p>
        </w:tc>
      </w:tr>
    </w:tbl>
    <w:p w14:paraId="0C7441EA"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Install Firebird Database Server</w:t>
      </w:r>
      <w:r w:rsidRPr="005A0D86">
        <w:rPr>
          <w:rFonts w:ascii="Segoe UI" w:hAnsi="Segoe UI" w:cs="Segoe UI"/>
          <w:sz w:val="18"/>
          <w:szCs w:val="18"/>
          <w:lang w:val="x-none"/>
        </w:rPr>
        <w:t xml:space="preserve"> (Needed to run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 on a server or client). </w:t>
      </w:r>
    </w:p>
    <w:tbl>
      <w:tblPr>
        <w:tblW w:w="4679"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2"/>
        <w:gridCol w:w="9127"/>
      </w:tblGrid>
      <w:tr w:rsidR="005A0D86" w:rsidRPr="005A0D86" w14:paraId="66273839" w14:textId="77777777" w:rsidTr="005A0D86">
        <w:trPr>
          <w:trHeight w:val="681"/>
          <w:tblCellSpacing w:w="15" w:type="dxa"/>
        </w:trPr>
        <w:tc>
          <w:tcPr>
            <w:tcW w:w="607" w:type="dxa"/>
            <w:tcBorders>
              <w:right w:val="nil"/>
            </w:tcBorders>
            <w:shd w:val="clear" w:color="auto" w:fill="FAF5FF"/>
          </w:tcPr>
          <w:p w14:paraId="63115318" w14:textId="1557E059"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5D4F70FC" wp14:editId="3B0DA3F6">
                  <wp:extent cx="306705" cy="306705"/>
                  <wp:effectExtent l="0" t="0" r="0" b="0"/>
                  <wp:docPr id="18995396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82" w:type="dxa"/>
            <w:tcBorders>
              <w:left w:val="nil"/>
            </w:tcBorders>
            <w:shd w:val="clear" w:color="auto" w:fill="FAF5FF"/>
            <w:vAlign w:val="center"/>
          </w:tcPr>
          <w:p w14:paraId="2AADBC8D"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For the purpose of the single-user installation, do not select this option. </w:t>
            </w:r>
          </w:p>
        </w:tc>
      </w:tr>
    </w:tbl>
    <w:p w14:paraId="09A4DC18" w14:textId="77777777" w:rsidR="005A0D86" w:rsidRPr="005A0D86" w:rsidRDefault="005A0D86" w:rsidP="005A0D86">
      <w:pPr>
        <w:numPr>
          <w:ilvl w:val="1"/>
          <w:numId w:val="49"/>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b/>
          <w:bCs/>
          <w:sz w:val="18"/>
          <w:szCs w:val="18"/>
          <w:lang w:val="x-none"/>
        </w:rPr>
        <w:t xml:space="preserve">Install </w:t>
      </w:r>
      <w:proofErr w:type="spellStart"/>
      <w:r w:rsidRPr="005A0D86">
        <w:rPr>
          <w:rFonts w:ascii="Segoe UI" w:hAnsi="Segoe UI" w:cs="Segoe UI"/>
          <w:b/>
          <w:bCs/>
          <w:sz w:val="18"/>
          <w:szCs w:val="18"/>
          <w:lang w:val="x-none"/>
        </w:rPr>
        <w:t>FlameRobin</w:t>
      </w:r>
      <w:proofErr w:type="spellEnd"/>
      <w:r w:rsidRPr="005A0D86">
        <w:rPr>
          <w:rFonts w:ascii="Segoe UI" w:hAnsi="Segoe UI" w:cs="Segoe UI"/>
          <w:b/>
          <w:bCs/>
          <w:sz w:val="18"/>
          <w:szCs w:val="18"/>
          <w:lang w:val="x-none"/>
        </w:rPr>
        <w:t xml:space="preserve"> SQL Browser Type</w:t>
      </w:r>
      <w:r w:rsidRPr="005A0D86">
        <w:rPr>
          <w:rFonts w:ascii="Segoe UI" w:hAnsi="Segoe UI" w:cs="Segoe UI"/>
          <w:sz w:val="18"/>
          <w:szCs w:val="18"/>
          <w:lang w:val="x-none"/>
        </w:rPr>
        <w:t xml:space="preserve"> - (Optional) - This will install the </w:t>
      </w:r>
      <w:proofErr w:type="spellStart"/>
      <w:r w:rsidRPr="005A0D86">
        <w:rPr>
          <w:rFonts w:ascii="Segoe UI" w:hAnsi="Segoe UI" w:cs="Segoe UI"/>
          <w:sz w:val="18"/>
          <w:szCs w:val="18"/>
          <w:lang w:val="x-none"/>
        </w:rPr>
        <w:t>FlameRobin</w:t>
      </w:r>
      <w:proofErr w:type="spellEnd"/>
      <w:r w:rsidRPr="005A0D86">
        <w:rPr>
          <w:rFonts w:ascii="Segoe UI" w:hAnsi="Segoe UI" w:cs="Segoe UI"/>
          <w:sz w:val="18"/>
          <w:szCs w:val="18"/>
          <w:lang w:val="x-none"/>
        </w:rPr>
        <w:t xml:space="preserve"> Database Admin software to manage your </w:t>
      </w:r>
      <w:r w:rsidRPr="005A0D86">
        <w:rPr>
          <w:rFonts w:ascii="Segoe UI" w:hAnsi="Segoe UI" w:cs="Segoe UI"/>
          <w:i/>
          <w:iCs/>
          <w:sz w:val="18"/>
          <w:szCs w:val="18"/>
          <w:lang w:val="x-none"/>
        </w:rPr>
        <w:t>Turbo</w:t>
      </w:r>
      <w:r w:rsidRPr="005A0D86">
        <w:rPr>
          <w:rFonts w:ascii="Segoe UI" w:hAnsi="Segoe UI" w:cs="Segoe UI"/>
          <w:sz w:val="18"/>
          <w:szCs w:val="18"/>
          <w:lang w:val="x-none"/>
        </w:rPr>
        <w:t xml:space="preserve">CASH5-3 databases (Sets of Books). </w:t>
      </w:r>
    </w:p>
    <w:tbl>
      <w:tblPr>
        <w:tblW w:w="4742"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61"/>
        <w:gridCol w:w="9250"/>
      </w:tblGrid>
      <w:tr w:rsidR="005A0D86" w:rsidRPr="005A0D86" w14:paraId="1D962FB4" w14:textId="77777777" w:rsidTr="005A0D86">
        <w:trPr>
          <w:trHeight w:val="749"/>
          <w:tblCellSpacing w:w="15" w:type="dxa"/>
        </w:trPr>
        <w:tc>
          <w:tcPr>
            <w:tcW w:w="616" w:type="dxa"/>
            <w:tcBorders>
              <w:right w:val="nil"/>
            </w:tcBorders>
            <w:shd w:val="clear" w:color="auto" w:fill="FAF5FF"/>
          </w:tcPr>
          <w:p w14:paraId="149C4217" w14:textId="043C84D4"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4BAE516E" wp14:editId="4CB62F2C">
                  <wp:extent cx="306705" cy="306705"/>
                  <wp:effectExtent l="0" t="0" r="0" b="0"/>
                  <wp:docPr id="10250022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204" w:type="dxa"/>
            <w:tcBorders>
              <w:left w:val="nil"/>
            </w:tcBorders>
            <w:shd w:val="clear" w:color="auto" w:fill="FAF5FF"/>
            <w:vAlign w:val="center"/>
          </w:tcPr>
          <w:p w14:paraId="49A016C4"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For the purpose of the single-user installation, do not select this option.</w:t>
            </w:r>
          </w:p>
        </w:tc>
      </w:tr>
      <w:tr w:rsidR="005A0D86" w:rsidRPr="005A0D86" w14:paraId="63F732F1" w14:textId="77777777" w:rsidTr="005A0D86">
        <w:trPr>
          <w:trHeight w:val="867"/>
          <w:tblCellSpacing w:w="15" w:type="dxa"/>
        </w:trPr>
        <w:tc>
          <w:tcPr>
            <w:tcW w:w="616" w:type="dxa"/>
            <w:tcBorders>
              <w:right w:val="nil"/>
            </w:tcBorders>
            <w:shd w:val="clear" w:color="auto" w:fill="FAF5FF"/>
          </w:tcPr>
          <w:p w14:paraId="25B0BF58" w14:textId="2109EFAE"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7976D9A6" wp14:editId="7103275C">
                  <wp:extent cx="306705" cy="306705"/>
                  <wp:effectExtent l="0" t="0" r="0" b="0"/>
                  <wp:docPr id="5210689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204" w:type="dxa"/>
            <w:tcBorders>
              <w:left w:val="nil"/>
            </w:tcBorders>
            <w:shd w:val="clear" w:color="auto" w:fill="FAF5FF"/>
            <w:vAlign w:val="center"/>
          </w:tcPr>
          <w:p w14:paraId="08A95A3B"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The </w:t>
            </w:r>
            <w:proofErr w:type="spellStart"/>
            <w:r w:rsidRPr="005A0D86">
              <w:rPr>
                <w:rFonts w:ascii="Segoe UI" w:hAnsi="Segoe UI" w:cs="Segoe UI"/>
                <w:i/>
                <w:iCs/>
                <w:sz w:val="16"/>
                <w:szCs w:val="16"/>
                <w:lang w:val="x-none"/>
              </w:rPr>
              <w:t>FlameRobin</w:t>
            </w:r>
            <w:proofErr w:type="spellEnd"/>
            <w:r w:rsidRPr="005A0D86">
              <w:rPr>
                <w:rFonts w:ascii="Segoe UI" w:hAnsi="Segoe UI" w:cs="Segoe UI"/>
                <w:i/>
                <w:iCs/>
                <w:sz w:val="16"/>
                <w:szCs w:val="16"/>
                <w:lang w:val="x-none"/>
              </w:rPr>
              <w:t xml:space="preserve"> software is used to browse, check and edit data. The installation of </w:t>
            </w:r>
            <w:proofErr w:type="spellStart"/>
            <w:r w:rsidRPr="005A0D86">
              <w:rPr>
                <w:rFonts w:ascii="Segoe UI" w:hAnsi="Segoe UI" w:cs="Segoe UI"/>
                <w:i/>
                <w:iCs/>
                <w:sz w:val="16"/>
                <w:szCs w:val="16"/>
                <w:lang w:val="x-none"/>
              </w:rPr>
              <w:t>FlameRobin</w:t>
            </w:r>
            <w:proofErr w:type="spellEnd"/>
            <w:r w:rsidRPr="005A0D86">
              <w:rPr>
                <w:rFonts w:ascii="Segoe UI" w:hAnsi="Segoe UI" w:cs="Segoe UI"/>
                <w:i/>
                <w:iCs/>
                <w:sz w:val="16"/>
                <w:szCs w:val="16"/>
                <w:lang w:val="x-none"/>
              </w:rPr>
              <w:t xml:space="preserve"> is optional and is not required to run TurboCASH5-3. The use of </w:t>
            </w:r>
            <w:proofErr w:type="spellStart"/>
            <w:r w:rsidRPr="005A0D86">
              <w:rPr>
                <w:rFonts w:ascii="Segoe UI" w:hAnsi="Segoe UI" w:cs="Segoe UI"/>
                <w:i/>
                <w:iCs/>
                <w:sz w:val="16"/>
                <w:szCs w:val="16"/>
                <w:lang w:val="x-none"/>
              </w:rPr>
              <w:t>FlameRobin</w:t>
            </w:r>
            <w:proofErr w:type="spellEnd"/>
            <w:r w:rsidRPr="005A0D86">
              <w:rPr>
                <w:rFonts w:ascii="Segoe UI" w:hAnsi="Segoe UI" w:cs="Segoe UI"/>
                <w:i/>
                <w:iCs/>
                <w:sz w:val="16"/>
                <w:szCs w:val="16"/>
                <w:lang w:val="x-none"/>
              </w:rPr>
              <w:t xml:space="preserve"> is not recommended for users which have insufficient knowledge and expertise. </w:t>
            </w:r>
          </w:p>
        </w:tc>
      </w:tr>
    </w:tbl>
    <w:p w14:paraId="1D6A3985"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selecting the components to be installed,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Select Additional Tasks</w:t>
      </w:r>
      <w:r w:rsidRPr="005A0D86">
        <w:rPr>
          <w:rFonts w:ascii="Segoe UI" w:hAnsi="Segoe UI" w:cs="Segoe UI"/>
          <w:sz w:val="18"/>
          <w:szCs w:val="18"/>
          <w:lang w:val="x-none"/>
        </w:rPr>
        <w:t xml:space="preserve">” screen is displayed: </w:t>
      </w:r>
    </w:p>
    <w:p w14:paraId="0F2D615C" w14:textId="67BF87E8"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lastRenderedPageBreak/>
        <w:drawing>
          <wp:inline distT="0" distB="0" distL="0" distR="0" wp14:anchorId="5F88BCB3" wp14:editId="530F3DCD">
            <wp:extent cx="4073236" cy="3162925"/>
            <wp:effectExtent l="0" t="0" r="3810" b="0"/>
            <wp:docPr id="15622630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3845" cy="3163398"/>
                    </a:xfrm>
                    <a:prstGeom prst="rect">
                      <a:avLst/>
                    </a:prstGeom>
                    <a:noFill/>
                    <a:ln>
                      <a:noFill/>
                    </a:ln>
                  </pic:spPr>
                </pic:pic>
              </a:graphicData>
            </a:graphic>
          </wp:inline>
        </w:drawing>
      </w:r>
    </w:p>
    <w:p w14:paraId="5AFCC92F"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sz w:val="16"/>
          <w:szCs w:val="16"/>
          <w:lang w:val="x-none"/>
        </w:rPr>
        <w:t xml:space="preserve">By default no options are selected. Select the following options, if you wish them to be installed: </w:t>
      </w:r>
    </w:p>
    <w:p w14:paraId="2EBEE3D8"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Create desktop icon</w:t>
      </w:r>
      <w:r w:rsidRPr="005A0D86">
        <w:rPr>
          <w:rFonts w:ascii="Segoe UI" w:hAnsi="Segoe UI" w:cs="Segoe UI"/>
          <w:sz w:val="16"/>
          <w:szCs w:val="16"/>
          <w:lang w:val="x-none"/>
        </w:rPr>
        <w:t xml:space="preserve"> - This will create an icon on your desktop from where you may start or launch the </w:t>
      </w:r>
      <w:r w:rsidRPr="005A0D86">
        <w:rPr>
          <w:rFonts w:ascii="Segoe UI" w:hAnsi="Segoe UI" w:cs="Segoe UI"/>
          <w:i/>
          <w:iCs/>
          <w:sz w:val="16"/>
          <w:szCs w:val="16"/>
          <w:lang w:val="x-none"/>
        </w:rPr>
        <w:t>Turbo</w:t>
      </w:r>
      <w:r w:rsidRPr="005A0D86">
        <w:rPr>
          <w:rFonts w:ascii="Segoe UI" w:hAnsi="Segoe UI" w:cs="Segoe UI"/>
          <w:sz w:val="16"/>
          <w:szCs w:val="16"/>
          <w:lang w:val="x-none"/>
        </w:rPr>
        <w:t xml:space="preserve">CASH5 program. </w:t>
      </w:r>
    </w:p>
    <w:p w14:paraId="6C37B227"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Create Quick Launch icon</w:t>
      </w:r>
      <w:r w:rsidRPr="005A0D86">
        <w:rPr>
          <w:rFonts w:ascii="Segoe UI" w:hAnsi="Segoe UI" w:cs="Segoe UI"/>
          <w:sz w:val="16"/>
          <w:szCs w:val="16"/>
          <w:lang w:val="x-none"/>
        </w:rPr>
        <w:t xml:space="preserve"> - This will create an icon on your Quick Launch Toolbar on your Windows™ Task bar. You may then start or launch the </w:t>
      </w:r>
      <w:r w:rsidRPr="005A0D86">
        <w:rPr>
          <w:rFonts w:ascii="Segoe UI" w:hAnsi="Segoe UI" w:cs="Segoe UI"/>
          <w:i/>
          <w:iCs/>
          <w:sz w:val="16"/>
          <w:szCs w:val="16"/>
          <w:lang w:val="x-none"/>
        </w:rPr>
        <w:t>Turbo</w:t>
      </w:r>
      <w:r w:rsidRPr="005A0D86">
        <w:rPr>
          <w:rFonts w:ascii="Segoe UI" w:hAnsi="Segoe UI" w:cs="Segoe UI"/>
          <w:sz w:val="16"/>
          <w:szCs w:val="16"/>
          <w:lang w:val="x-none"/>
        </w:rPr>
        <w:t xml:space="preserve">CASH5 program directly from the Quick Launch Toolbar. </w:t>
      </w:r>
    </w:p>
    <w:p w14:paraId="2FBA7675" w14:textId="77777777" w:rsidR="005A0D86" w:rsidRPr="005A0D86" w:rsidRDefault="005A0D86" w:rsidP="005A0D86">
      <w:pPr>
        <w:numPr>
          <w:ilvl w:val="1"/>
          <w:numId w:val="50"/>
        </w:numPr>
        <w:autoSpaceDE w:val="0"/>
        <w:autoSpaceDN w:val="0"/>
        <w:adjustRightInd w:val="0"/>
        <w:spacing w:before="75" w:after="75" w:line="360" w:lineRule="auto"/>
        <w:rPr>
          <w:rFonts w:ascii="Segoe UI" w:hAnsi="Segoe UI" w:cs="Segoe UI"/>
          <w:sz w:val="16"/>
          <w:szCs w:val="16"/>
          <w:lang w:val="x-none"/>
        </w:rPr>
      </w:pPr>
      <w:r w:rsidRPr="005A0D86">
        <w:rPr>
          <w:rFonts w:ascii="Segoe UI" w:hAnsi="Segoe UI" w:cs="Segoe UI"/>
          <w:b/>
          <w:bCs/>
          <w:sz w:val="16"/>
          <w:szCs w:val="16"/>
          <w:lang w:val="x-none"/>
        </w:rPr>
        <w:t>Unicode settings</w:t>
      </w:r>
      <w:r w:rsidRPr="005A0D86">
        <w:rPr>
          <w:rFonts w:ascii="Segoe UI" w:hAnsi="Segoe UI" w:cs="Segoe UI"/>
          <w:sz w:val="16"/>
          <w:szCs w:val="16"/>
          <w:lang w:val="x-none"/>
        </w:rPr>
        <w:t xml:space="preserve"> - Select both the "</w:t>
      </w:r>
      <w:r w:rsidRPr="005A0D86">
        <w:rPr>
          <w:rFonts w:ascii="Segoe UI" w:hAnsi="Segoe UI" w:cs="Segoe UI"/>
          <w:i/>
          <w:iCs/>
          <w:sz w:val="16"/>
          <w:szCs w:val="16"/>
          <w:lang w:val="x-none"/>
        </w:rPr>
        <w:t>Unicode</w:t>
      </w:r>
      <w:r w:rsidRPr="005A0D86">
        <w:rPr>
          <w:rFonts w:ascii="Segoe UI" w:hAnsi="Segoe UI" w:cs="Segoe UI"/>
          <w:sz w:val="16"/>
          <w:szCs w:val="16"/>
          <w:lang w:val="x-none"/>
        </w:rPr>
        <w:t>" and "</w:t>
      </w:r>
      <w:r w:rsidRPr="005A0D86">
        <w:rPr>
          <w:rFonts w:ascii="Segoe UI" w:hAnsi="Segoe UI" w:cs="Segoe UI"/>
          <w:i/>
          <w:iCs/>
          <w:sz w:val="16"/>
          <w:szCs w:val="16"/>
          <w:lang w:val="x-none"/>
        </w:rPr>
        <w:t>Unicode Checked</w:t>
      </w:r>
      <w:r w:rsidRPr="005A0D86">
        <w:rPr>
          <w:rFonts w:ascii="Segoe UI" w:hAnsi="Segoe UI" w:cs="Segoe UI"/>
          <w:sz w:val="16"/>
          <w:szCs w:val="16"/>
          <w:lang w:val="x-none"/>
        </w:rPr>
        <w:t>" options. This will enable Unicode support.</w:t>
      </w:r>
    </w:p>
    <w:tbl>
      <w:tblPr>
        <w:tblW w:w="4738" w:type="pct"/>
        <w:tblCellSpacing w:w="15" w:type="dxa"/>
        <w:tblInd w:w="62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2"/>
        <w:gridCol w:w="227"/>
        <w:gridCol w:w="365"/>
        <w:gridCol w:w="51"/>
        <w:gridCol w:w="220"/>
        <w:gridCol w:w="8967"/>
      </w:tblGrid>
      <w:tr w:rsidR="005A0D86" w:rsidRPr="005A0D86" w14:paraId="56932F37" w14:textId="77777777" w:rsidTr="005A0D86">
        <w:trPr>
          <w:gridBefore w:val="2"/>
          <w:wBefore w:w="254" w:type="dxa"/>
          <w:trHeight w:val="870"/>
          <w:tblCellSpacing w:w="15" w:type="dxa"/>
        </w:trPr>
        <w:tc>
          <w:tcPr>
            <w:tcW w:w="606" w:type="dxa"/>
            <w:gridSpan w:val="3"/>
            <w:tcBorders>
              <w:right w:val="nil"/>
            </w:tcBorders>
            <w:shd w:val="clear" w:color="auto" w:fill="FAF5FF"/>
          </w:tcPr>
          <w:p w14:paraId="1F5F3CC0" w14:textId="45C73F13"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1BBC0190" wp14:editId="3B264238">
                  <wp:extent cx="306705" cy="306705"/>
                  <wp:effectExtent l="0" t="0" r="0" b="0"/>
                  <wp:docPr id="1572370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23AA47DA" w14:textId="77777777"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sz w:val="16"/>
                <w:szCs w:val="16"/>
                <w:lang w:val="x-none"/>
              </w:rPr>
              <w:t>We strongly advise consulting with a professional before enabling the Unicode setting. This ensures that you fully understand the implications and make an informed decision.</w:t>
            </w:r>
          </w:p>
        </w:tc>
      </w:tr>
      <w:tr w:rsidR="005A0D86" w:rsidRPr="005A0D86" w14:paraId="1A3BC96E" w14:textId="77777777" w:rsidTr="005A0D86">
        <w:trPr>
          <w:gridBefore w:val="2"/>
          <w:wBefore w:w="254" w:type="dxa"/>
          <w:trHeight w:val="1133"/>
          <w:tblCellSpacing w:w="15" w:type="dxa"/>
        </w:trPr>
        <w:tc>
          <w:tcPr>
            <w:tcW w:w="606" w:type="dxa"/>
            <w:gridSpan w:val="3"/>
            <w:tcBorders>
              <w:right w:val="nil"/>
            </w:tcBorders>
            <w:shd w:val="clear" w:color="auto" w:fill="FAF5FF"/>
          </w:tcPr>
          <w:p w14:paraId="67873396" w14:textId="00116AD4"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16949F52" wp14:editId="1CDA5C3E">
                  <wp:extent cx="306705" cy="306705"/>
                  <wp:effectExtent l="0" t="0" r="0" b="0"/>
                  <wp:docPr id="21303344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48D2DCD4"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Unicode Checked - If this mandatory checkbox is not selected, a Runtime error message is displayed:</w:t>
            </w:r>
          </w:p>
          <w:p w14:paraId="5C6E9AF6" w14:textId="77777777" w:rsidR="005A0D86" w:rsidRPr="005A0D86" w:rsidRDefault="005A0D86" w:rsidP="005A0D86">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6"/>
                <w:szCs w:val="16"/>
                <w:lang w:val="x-none"/>
              </w:rPr>
            </w:pPr>
            <w:r w:rsidRPr="005A0D86">
              <w:rPr>
                <w:rFonts w:ascii="Segoe UI Historic" w:hAnsi="Segoe UI Historic" w:cs="Segoe UI Historic"/>
                <w:i/>
                <w:iCs/>
                <w:sz w:val="16"/>
                <w:szCs w:val="16"/>
                <w:lang w:val="x-none"/>
              </w:rPr>
              <w:t xml:space="preserve">"Please check and confirm your </w:t>
            </w:r>
            <w:proofErr w:type="spellStart"/>
            <w:r w:rsidRPr="005A0D86">
              <w:rPr>
                <w:rFonts w:ascii="Segoe UI Historic" w:hAnsi="Segoe UI Historic" w:cs="Segoe UI Historic"/>
                <w:i/>
                <w:iCs/>
                <w:sz w:val="16"/>
                <w:szCs w:val="16"/>
                <w:lang w:val="x-none"/>
              </w:rPr>
              <w:t>unicode</w:t>
            </w:r>
            <w:proofErr w:type="spellEnd"/>
            <w:r w:rsidRPr="005A0D86">
              <w:rPr>
                <w:rFonts w:ascii="Segoe UI Historic" w:hAnsi="Segoe UI Historic" w:cs="Segoe UI Historic"/>
                <w:i/>
                <w:iCs/>
                <w:sz w:val="16"/>
                <w:szCs w:val="16"/>
                <w:lang w:val="x-none"/>
              </w:rPr>
              <w:t xml:space="preserve"> option."</w:t>
            </w:r>
          </w:p>
        </w:tc>
      </w:tr>
      <w:tr w:rsidR="005A0D86" w:rsidRPr="005A0D86" w14:paraId="67679DB6" w14:textId="77777777" w:rsidTr="005A0D86">
        <w:trPr>
          <w:gridBefore w:val="2"/>
          <w:wBefore w:w="254" w:type="dxa"/>
          <w:trHeight w:val="1757"/>
          <w:tblCellSpacing w:w="15" w:type="dxa"/>
        </w:trPr>
        <w:tc>
          <w:tcPr>
            <w:tcW w:w="606" w:type="dxa"/>
            <w:gridSpan w:val="3"/>
            <w:tcBorders>
              <w:right w:val="nil"/>
            </w:tcBorders>
            <w:shd w:val="clear" w:color="auto" w:fill="FAF5FF"/>
          </w:tcPr>
          <w:p w14:paraId="02AB3052" w14:textId="0704659D"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5EB0D47E" wp14:editId="61B20F5E">
                  <wp:extent cx="306705" cy="306705"/>
                  <wp:effectExtent l="0" t="0" r="0" b="0"/>
                  <wp:docPr id="217086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8921" w:type="dxa"/>
            <w:tcBorders>
              <w:left w:val="nil"/>
            </w:tcBorders>
            <w:shd w:val="clear" w:color="auto" w:fill="FAF5FF"/>
            <w:vAlign w:val="center"/>
          </w:tcPr>
          <w:p w14:paraId="7C69657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To enable Unicode support (recommended for most users), both the “Unicode” and “Unicode Checked” tick boxes need to be selected. This option will set the </w:t>
            </w:r>
            <w:proofErr w:type="spellStart"/>
            <w:r w:rsidRPr="005A0D86">
              <w:rPr>
                <w:rFonts w:ascii="Segoe UI" w:hAnsi="Segoe UI" w:cs="Segoe UI"/>
                <w:b/>
                <w:bCs/>
                <w:i/>
                <w:iCs/>
                <w:sz w:val="16"/>
                <w:szCs w:val="16"/>
                <w:lang w:val="x-none"/>
              </w:rPr>
              <w:t>nounicode</w:t>
            </w:r>
            <w:proofErr w:type="spellEnd"/>
            <w:r w:rsidRPr="005A0D86">
              <w:rPr>
                <w:rFonts w:ascii="Segoe UI" w:hAnsi="Segoe UI" w:cs="Segoe UI"/>
                <w:b/>
                <w:bCs/>
                <w:i/>
                <w:iCs/>
                <w:sz w:val="16"/>
                <w:szCs w:val="16"/>
                <w:lang w:val="x-none"/>
              </w:rPr>
              <w:t>=FALSE</w:t>
            </w:r>
            <w:r w:rsidRPr="005A0D86">
              <w:rPr>
                <w:rFonts w:ascii="Segoe UI" w:hAnsi="Segoe UI" w:cs="Segoe UI"/>
                <w:i/>
                <w:iCs/>
                <w:sz w:val="16"/>
                <w:szCs w:val="16"/>
                <w:lang w:val="x-none"/>
              </w:rPr>
              <w:t xml:space="preserve"> parameter in the tcash.ini file.</w:t>
            </w:r>
          </w:p>
          <w:p w14:paraId="7266A8D3"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This is a very important setting, as this will determine the display of special characters in the TurboCASH5 interface, reports document layout files, etc. in most databases.</w:t>
            </w:r>
          </w:p>
        </w:tc>
      </w:tr>
      <w:tr w:rsidR="005A0D86" w:rsidRPr="005A0D86" w14:paraId="55615A91" w14:textId="77777777" w:rsidTr="005A0D86">
        <w:trPr>
          <w:gridBefore w:val="1"/>
          <w:wBefore w:w="27" w:type="dxa"/>
          <w:trHeight w:val="936"/>
          <w:tblCellSpacing w:w="15" w:type="dxa"/>
        </w:trPr>
        <w:tc>
          <w:tcPr>
            <w:tcW w:w="613" w:type="dxa"/>
            <w:gridSpan w:val="3"/>
            <w:tcBorders>
              <w:right w:val="nil"/>
            </w:tcBorders>
            <w:shd w:val="clear" w:color="auto" w:fill="FAF5FF"/>
          </w:tcPr>
          <w:p w14:paraId="0D1A4116" w14:textId="02A4157C"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drawing>
                <wp:inline distT="0" distB="0" distL="0" distR="0" wp14:anchorId="40D4DF75" wp14:editId="4F0EB78A">
                  <wp:extent cx="306705" cy="306705"/>
                  <wp:effectExtent l="0" t="0" r="0" b="0"/>
                  <wp:docPr id="1002782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41" w:type="dxa"/>
            <w:gridSpan w:val="2"/>
            <w:tcBorders>
              <w:left w:val="nil"/>
            </w:tcBorders>
            <w:shd w:val="clear" w:color="auto" w:fill="FAF5FF"/>
            <w:vAlign w:val="center"/>
          </w:tcPr>
          <w:p w14:paraId="433FA708"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To Disable Unicode support option, the “Unicode” check box must not be selected. Only the “Unicode Checked” tick box need to be selected. </w:t>
            </w:r>
          </w:p>
          <w:p w14:paraId="7BF7C707"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setting is intended for users who require non-Unicode support. This option will set the </w:t>
            </w:r>
            <w:proofErr w:type="spellStart"/>
            <w:r w:rsidRPr="005A0D86">
              <w:rPr>
                <w:rFonts w:ascii="Segoe UI" w:hAnsi="Segoe UI" w:cs="Segoe UI"/>
                <w:b/>
                <w:bCs/>
                <w:i/>
                <w:iCs/>
                <w:sz w:val="16"/>
                <w:szCs w:val="16"/>
                <w:lang w:val="x-none"/>
              </w:rPr>
              <w:t>nounicode</w:t>
            </w:r>
            <w:proofErr w:type="spellEnd"/>
            <w:r w:rsidRPr="005A0D86">
              <w:rPr>
                <w:rFonts w:ascii="Segoe UI" w:hAnsi="Segoe UI" w:cs="Segoe UI"/>
                <w:b/>
                <w:bCs/>
                <w:i/>
                <w:iCs/>
                <w:sz w:val="16"/>
                <w:szCs w:val="16"/>
                <w:lang w:val="x-none"/>
              </w:rPr>
              <w:t>=TRUE</w:t>
            </w:r>
            <w:r w:rsidRPr="005A0D86">
              <w:rPr>
                <w:rFonts w:ascii="Segoe UI" w:hAnsi="Segoe UI" w:cs="Segoe UI"/>
                <w:i/>
                <w:iCs/>
                <w:sz w:val="16"/>
                <w:szCs w:val="16"/>
                <w:lang w:val="x-none"/>
              </w:rPr>
              <w:t xml:space="preserve"> parameter in the tcash.ini file.</w:t>
            </w:r>
          </w:p>
          <w:p w14:paraId="6B9B51AC" w14:textId="740FF3B8" w:rsidR="005A0D86" w:rsidRPr="005A0D86" w:rsidRDefault="005A0D86" w:rsidP="005A0D86">
            <w:pPr>
              <w:autoSpaceDE w:val="0"/>
              <w:autoSpaceDN w:val="0"/>
              <w:adjustRightInd w:val="0"/>
              <w:spacing w:before="75" w:after="75" w:line="360" w:lineRule="auto"/>
              <w:rPr>
                <w:rFonts w:ascii="Segoe UI" w:hAnsi="Segoe UI" w:cs="Segoe UI"/>
                <w:i/>
                <w:iCs/>
                <w:sz w:val="16"/>
                <w:szCs w:val="16"/>
                <w:lang w:val="x-none"/>
              </w:rPr>
            </w:pPr>
            <w:r w:rsidRPr="005A0D86">
              <w:rPr>
                <w:rFonts w:ascii="Segoe UI" w:hAnsi="Segoe UI" w:cs="Segoe UI"/>
                <w:i/>
                <w:iCs/>
                <w:noProof/>
                <w:sz w:val="16"/>
                <w:szCs w:val="16"/>
                <w:lang w:val="x-none"/>
              </w:rPr>
              <w:lastRenderedPageBreak/>
              <w:drawing>
                <wp:inline distT="0" distB="0" distL="0" distR="0" wp14:anchorId="418D64BE" wp14:editId="77662C5E">
                  <wp:extent cx="3901787" cy="3029792"/>
                  <wp:effectExtent l="0" t="0" r="3810" b="0"/>
                  <wp:docPr id="10713298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992" cy="3029951"/>
                          </a:xfrm>
                          <a:prstGeom prst="rect">
                            <a:avLst/>
                          </a:prstGeom>
                          <a:noFill/>
                          <a:ln>
                            <a:noFill/>
                          </a:ln>
                        </pic:spPr>
                      </pic:pic>
                    </a:graphicData>
                  </a:graphic>
                </wp:inline>
              </w:drawing>
            </w:r>
          </w:p>
          <w:p w14:paraId="409936AF"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Using this setting, (Disable Unicode), the system relies on specific codepages to handle text. Some examples would be:</w:t>
            </w:r>
          </w:p>
          <w:p w14:paraId="50D3B383"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French (Codepage 1252): Handles Western European characters, but may have limitations with special symbols unique to other languages.</w:t>
            </w:r>
          </w:p>
          <w:p w14:paraId="649A7D8E"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Spanish (Codepage 1252): Similar to French, it manages Spanish characters well but might struggle with characters from non-Western languages.</w:t>
            </w:r>
          </w:p>
          <w:p w14:paraId="15CFB00B"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Arabic (Codepage 1256): Supports Arabic characters effectively, but may not handle characters from Latin-based languages as efficiently.</w:t>
            </w:r>
          </w:p>
          <w:p w14:paraId="5BA14859" w14:textId="17EAC534"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In TurboCASH</w:t>
            </w:r>
            <w:r w:rsidRPr="005A0D86">
              <w:rPr>
                <w:rFonts w:ascii="Segoe UI" w:hAnsi="Segoe UI" w:cs="Segoe UI"/>
                <w:i/>
                <w:iCs/>
                <w:sz w:val="16"/>
                <w:szCs w:val="16"/>
                <w:lang w:val="x-none"/>
              </w:rPr>
              <w:t>5-3</w:t>
            </w:r>
            <w:r w:rsidRPr="005A0D86">
              <w:rPr>
                <w:rFonts w:ascii="Segoe UI" w:hAnsi="Segoe UI" w:cs="Segoe UI"/>
                <w:i/>
                <w:iCs/>
                <w:sz w:val="16"/>
                <w:szCs w:val="16"/>
                <w:lang w:val="x-none"/>
              </w:rPr>
              <w:t>, the codepage can</w:t>
            </w:r>
            <w:r w:rsidRPr="005A0D86">
              <w:rPr>
                <w:rFonts w:ascii="Segoe UI" w:hAnsi="Segoe UI" w:cs="Segoe UI"/>
                <w:i/>
                <w:iCs/>
                <w:sz w:val="16"/>
                <w:szCs w:val="16"/>
                <w:lang w:val="x-none"/>
              </w:rPr>
              <w:t>not be set</w:t>
            </w:r>
            <w:r w:rsidRPr="005A0D86">
              <w:rPr>
                <w:rFonts w:ascii="Segoe UI" w:hAnsi="Segoe UI" w:cs="Segoe UI"/>
                <w:i/>
                <w:iCs/>
                <w:sz w:val="16"/>
                <w:szCs w:val="16"/>
                <w:lang w:val="x-none"/>
              </w:rPr>
              <w:t xml:space="preserve"> in the </w:t>
            </w:r>
            <w:r w:rsidRPr="005A0D86">
              <w:rPr>
                <w:rFonts w:ascii="Segoe UI" w:hAnsi="Segoe UI" w:cs="Segoe UI"/>
                <w:b/>
                <w:bCs/>
                <w:i/>
                <w:iCs/>
                <w:sz w:val="16"/>
                <w:szCs w:val="16"/>
                <w:lang w:val="x-none"/>
              </w:rPr>
              <w:t>Tools → Customise language</w:t>
            </w:r>
            <w:r w:rsidRPr="005A0D86">
              <w:rPr>
                <w:rFonts w:ascii="Segoe UI" w:hAnsi="Segoe UI" w:cs="Segoe UI"/>
                <w:i/>
                <w:iCs/>
                <w:sz w:val="16"/>
                <w:szCs w:val="16"/>
                <w:lang w:val="x-none"/>
              </w:rPr>
              <w:t xml:space="preserve"> on the </w:t>
            </w:r>
            <w:r w:rsidRPr="005A0D86">
              <w:rPr>
                <w:rFonts w:ascii="Segoe UI" w:hAnsi="Segoe UI" w:cs="Segoe UI"/>
                <w:b/>
                <w:bCs/>
                <w:i/>
                <w:iCs/>
                <w:sz w:val="16"/>
                <w:szCs w:val="16"/>
                <w:lang w:val="x-none"/>
              </w:rPr>
              <w:t>Setup</w:t>
            </w:r>
            <w:r w:rsidRPr="005A0D86">
              <w:rPr>
                <w:rFonts w:ascii="Segoe UI" w:hAnsi="Segoe UI" w:cs="Segoe UI"/>
                <w:i/>
                <w:iCs/>
                <w:sz w:val="16"/>
                <w:szCs w:val="16"/>
                <w:lang w:val="x-none"/>
              </w:rPr>
              <w:t xml:space="preserve"> ribbon.</w:t>
            </w:r>
          </w:p>
        </w:tc>
      </w:tr>
      <w:tr w:rsidR="005A0D86" w:rsidRPr="005A0D86" w14:paraId="0EE1EA6E" w14:textId="77777777" w:rsidTr="005A0D86">
        <w:trPr>
          <w:trHeight w:val="1280"/>
          <w:tblCellSpacing w:w="15" w:type="dxa"/>
        </w:trPr>
        <w:tc>
          <w:tcPr>
            <w:tcW w:w="619" w:type="dxa"/>
            <w:gridSpan w:val="3"/>
            <w:tcBorders>
              <w:right w:val="nil"/>
            </w:tcBorders>
            <w:shd w:val="clear" w:color="auto" w:fill="FAF5FF"/>
          </w:tcPr>
          <w:p w14:paraId="12DC5D85" w14:textId="77480EED" w:rsidR="005A0D86" w:rsidRPr="005A0D86" w:rsidRDefault="005A0D86" w:rsidP="005A0D86">
            <w:pPr>
              <w:autoSpaceDE w:val="0"/>
              <w:autoSpaceDN w:val="0"/>
              <w:adjustRightInd w:val="0"/>
              <w:spacing w:before="75" w:after="75" w:line="360" w:lineRule="auto"/>
              <w:rPr>
                <w:rFonts w:ascii="Arial" w:hAnsi="Arial" w:cs="Arial"/>
                <w:sz w:val="16"/>
                <w:szCs w:val="16"/>
                <w:lang w:val="x-none"/>
              </w:rPr>
            </w:pPr>
            <w:r w:rsidRPr="005A0D86">
              <w:rPr>
                <w:rFonts w:ascii="Arial" w:hAnsi="Arial" w:cs="Arial"/>
                <w:noProof/>
                <w:sz w:val="16"/>
                <w:szCs w:val="16"/>
                <w:lang w:val="x-none"/>
              </w:rPr>
              <w:lastRenderedPageBreak/>
              <w:drawing>
                <wp:inline distT="0" distB="0" distL="0" distR="0" wp14:anchorId="685EB3AC" wp14:editId="0AEB1317">
                  <wp:extent cx="306705" cy="306705"/>
                  <wp:effectExtent l="0" t="0" r="0" b="0"/>
                  <wp:docPr id="329129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93" w:type="dxa"/>
            <w:gridSpan w:val="3"/>
            <w:tcBorders>
              <w:left w:val="nil"/>
            </w:tcBorders>
            <w:shd w:val="clear" w:color="auto" w:fill="FAF5FF"/>
            <w:vAlign w:val="center"/>
          </w:tcPr>
          <w:p w14:paraId="2AFC7FEC"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your Unicode settings, is incorrect, you may re-run the installation process. </w:t>
            </w:r>
          </w:p>
          <w:p w14:paraId="33C45AF3" w14:textId="65DA8C0A"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Alternatively, you may locate the tcash.ini file in the TurboCASH5 installation directory and edit the </w:t>
            </w:r>
            <w:proofErr w:type="spellStart"/>
            <w:r w:rsidRPr="005A0D86">
              <w:rPr>
                <w:rFonts w:ascii="Segoe UI" w:hAnsi="Segoe UI" w:cs="Segoe UI"/>
                <w:b/>
                <w:bCs/>
                <w:i/>
                <w:iCs/>
                <w:sz w:val="16"/>
                <w:szCs w:val="16"/>
                <w:lang w:val="x-none"/>
              </w:rPr>
              <w:t>nounicode</w:t>
            </w:r>
            <w:proofErr w:type="spellEnd"/>
            <w:r w:rsidRPr="005A0D86">
              <w:rPr>
                <w:rFonts w:ascii="Segoe UI" w:hAnsi="Segoe UI" w:cs="Segoe UI"/>
                <w:b/>
                <w:bCs/>
                <w:i/>
                <w:iCs/>
                <w:sz w:val="16"/>
                <w:szCs w:val="16"/>
                <w:lang w:val="x-none"/>
              </w:rPr>
              <w:t>=true</w:t>
            </w:r>
            <w:r w:rsidRPr="005A0D86">
              <w:rPr>
                <w:rFonts w:ascii="Segoe UI" w:hAnsi="Segoe UI" w:cs="Segoe UI"/>
                <w:i/>
                <w:iCs/>
                <w:sz w:val="16"/>
                <w:szCs w:val="16"/>
                <w:lang w:val="x-none"/>
              </w:rPr>
              <w:t xml:space="preserve"> and set it to </w:t>
            </w:r>
            <w:proofErr w:type="spellStart"/>
            <w:r w:rsidRPr="005A0D86">
              <w:rPr>
                <w:rFonts w:ascii="Segoe UI" w:hAnsi="Segoe UI" w:cs="Segoe UI"/>
                <w:b/>
                <w:bCs/>
                <w:i/>
                <w:iCs/>
                <w:sz w:val="16"/>
                <w:szCs w:val="16"/>
                <w:lang w:val="x-none"/>
              </w:rPr>
              <w:t>nounicode</w:t>
            </w:r>
            <w:proofErr w:type="spellEnd"/>
            <w:r w:rsidRPr="005A0D86">
              <w:rPr>
                <w:rFonts w:ascii="Segoe UI" w:hAnsi="Segoe UI" w:cs="Segoe UI"/>
                <w:b/>
                <w:bCs/>
                <w:i/>
                <w:iCs/>
                <w:sz w:val="16"/>
                <w:szCs w:val="16"/>
                <w:lang w:val="x-none"/>
              </w:rPr>
              <w:t>=false</w:t>
            </w:r>
            <w:r w:rsidRPr="005A0D86">
              <w:rPr>
                <w:rFonts w:ascii="Segoe UI" w:hAnsi="Segoe UI" w:cs="Segoe UI"/>
                <w:i/>
                <w:iCs/>
                <w:sz w:val="16"/>
                <w:szCs w:val="16"/>
                <w:lang w:val="x-none"/>
              </w:rPr>
              <w:t>, and vice versa. In this case you may need to close and restart TurboCASH5</w:t>
            </w:r>
            <w:r w:rsidRPr="005A0D86">
              <w:rPr>
                <w:rFonts w:ascii="Segoe UI" w:hAnsi="Segoe UI" w:cs="Segoe UI"/>
                <w:i/>
                <w:iCs/>
                <w:sz w:val="16"/>
                <w:szCs w:val="16"/>
                <w:lang w:val="x-none"/>
              </w:rPr>
              <w:t>-3</w:t>
            </w:r>
            <w:r w:rsidRPr="005A0D86">
              <w:rPr>
                <w:rFonts w:ascii="Segoe UI" w:hAnsi="Segoe UI" w:cs="Segoe UI"/>
                <w:i/>
                <w:iCs/>
                <w:sz w:val="16"/>
                <w:szCs w:val="16"/>
                <w:lang w:val="x-none"/>
              </w:rPr>
              <w:t xml:space="preserve">. </w:t>
            </w:r>
          </w:p>
        </w:tc>
      </w:tr>
    </w:tbl>
    <w:p w14:paraId="0BEB42C0"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click </w:t>
      </w:r>
      <w:r w:rsidRPr="005A0D86">
        <w:rPr>
          <w:rFonts w:ascii="Segoe UI" w:hAnsi="Segoe UI" w:cs="Segoe UI"/>
          <w:b/>
          <w:bCs/>
          <w:sz w:val="18"/>
          <w:szCs w:val="18"/>
          <w:lang w:val="x-none"/>
        </w:rPr>
        <w:t>Next</w:t>
      </w:r>
      <w:r w:rsidRPr="005A0D86">
        <w:rPr>
          <w:rFonts w:ascii="Segoe UI" w:hAnsi="Segoe UI" w:cs="Segoe UI"/>
          <w:sz w:val="18"/>
          <w:szCs w:val="18"/>
          <w:lang w:val="x-none"/>
        </w:rPr>
        <w:t>. The “</w:t>
      </w:r>
      <w:r w:rsidRPr="005A0D86">
        <w:rPr>
          <w:rFonts w:ascii="Segoe UI" w:hAnsi="Segoe UI" w:cs="Segoe UI"/>
          <w:i/>
          <w:iCs/>
          <w:sz w:val="18"/>
          <w:szCs w:val="18"/>
          <w:lang w:val="x-none"/>
        </w:rPr>
        <w:t>Ready to Install</w:t>
      </w:r>
      <w:r w:rsidRPr="005A0D86">
        <w:rPr>
          <w:rFonts w:ascii="Segoe UI" w:hAnsi="Segoe UI" w:cs="Segoe UI"/>
          <w:sz w:val="18"/>
          <w:szCs w:val="18"/>
          <w:lang w:val="x-none"/>
        </w:rPr>
        <w:t xml:space="preserve">” screen is displayed: </w:t>
      </w:r>
    </w:p>
    <w:p w14:paraId="5B6C697C" w14:textId="1213CB3A" w:rsidR="005A0D86" w:rsidRPr="005A0D86" w:rsidRDefault="005A0D86" w:rsidP="005A0D86">
      <w:pPr>
        <w:autoSpaceDE w:val="0"/>
        <w:autoSpaceDN w:val="0"/>
        <w:adjustRightInd w:val="0"/>
        <w:spacing w:before="75" w:after="75" w:line="360" w:lineRule="auto"/>
        <w:ind w:left="360"/>
        <w:rPr>
          <w:rFonts w:ascii="Arial" w:hAnsi="Arial" w:cs="Arial"/>
          <w:sz w:val="18"/>
          <w:szCs w:val="18"/>
          <w:lang w:val="x-none"/>
        </w:rPr>
      </w:pPr>
      <w:r w:rsidRPr="005A0D86">
        <w:rPr>
          <w:rFonts w:ascii="Arial" w:hAnsi="Arial" w:cs="Arial"/>
          <w:noProof/>
          <w:sz w:val="18"/>
          <w:szCs w:val="18"/>
          <w:lang w:val="x-none"/>
        </w:rPr>
        <w:lastRenderedPageBreak/>
        <w:drawing>
          <wp:inline distT="0" distB="0" distL="0" distR="0" wp14:anchorId="141FC7D8" wp14:editId="2F15D0B2">
            <wp:extent cx="4094018" cy="3179061"/>
            <wp:effectExtent l="0" t="0" r="1905" b="2540"/>
            <wp:docPr id="608091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556" cy="3179479"/>
                    </a:xfrm>
                    <a:prstGeom prst="rect">
                      <a:avLst/>
                    </a:prstGeom>
                    <a:noFill/>
                    <a:ln>
                      <a:noFill/>
                    </a:ln>
                  </pic:spPr>
                </pic:pic>
              </a:graphicData>
            </a:graphic>
          </wp:inline>
        </w:drawing>
      </w:r>
    </w:p>
    <w:p w14:paraId="69179A8D"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Please check the following selections to be installed: </w:t>
      </w:r>
    </w:p>
    <w:p w14:paraId="499111A0"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Destination location </w:t>
      </w:r>
    </w:p>
    <w:p w14:paraId="5D5E115F"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Setup type </w:t>
      </w:r>
    </w:p>
    <w:p w14:paraId="7CCD5914"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Selected components </w:t>
      </w:r>
    </w:p>
    <w:p w14:paraId="6CDF3FDC"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Start Menu folder </w:t>
      </w:r>
    </w:p>
    <w:p w14:paraId="4BA1D4D4"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Additional tasks (icons) </w:t>
      </w:r>
    </w:p>
    <w:p w14:paraId="1A6EB73D" w14:textId="77777777" w:rsidR="005A0D86" w:rsidRPr="005A0D86" w:rsidRDefault="005A0D86" w:rsidP="005A0D86">
      <w:pPr>
        <w:numPr>
          <w:ilvl w:val="1"/>
          <w:numId w:val="51"/>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Unicode Settings</w:t>
      </w:r>
    </w:p>
    <w:tbl>
      <w:tblPr>
        <w:tblW w:w="4667"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0"/>
        <w:gridCol w:w="9104"/>
      </w:tblGrid>
      <w:tr w:rsidR="005A0D86" w:rsidRPr="005A0D86" w14:paraId="4927B908" w14:textId="77777777" w:rsidTr="005A0D86">
        <w:trPr>
          <w:trHeight w:val="901"/>
          <w:tblCellSpacing w:w="15" w:type="dxa"/>
        </w:trPr>
        <w:tc>
          <w:tcPr>
            <w:tcW w:w="605" w:type="dxa"/>
            <w:tcBorders>
              <w:right w:val="nil"/>
            </w:tcBorders>
            <w:shd w:val="clear" w:color="auto" w:fill="FAF5FF"/>
          </w:tcPr>
          <w:p w14:paraId="24785A0E" w14:textId="076DF708"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224274B3" wp14:editId="75F65D80">
                  <wp:extent cx="306705" cy="306705"/>
                  <wp:effectExtent l="0" t="0" r="0" b="0"/>
                  <wp:docPr id="657201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59" w:type="dxa"/>
            <w:tcBorders>
              <w:left w:val="nil"/>
            </w:tcBorders>
            <w:shd w:val="clear" w:color="auto" w:fill="FAF5FF"/>
            <w:vAlign w:val="center"/>
          </w:tcPr>
          <w:p w14:paraId="38239C16"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This is your last chance to change anything to be installed. If you are not satisfied with your selection, click on the </w:t>
            </w:r>
            <w:r w:rsidRPr="005A0D86">
              <w:rPr>
                <w:rFonts w:ascii="Segoe UI" w:hAnsi="Segoe UI" w:cs="Segoe UI"/>
                <w:b/>
                <w:bCs/>
                <w:i/>
                <w:iCs/>
                <w:sz w:val="16"/>
                <w:szCs w:val="16"/>
                <w:lang w:val="x-none"/>
              </w:rPr>
              <w:t>Back</w:t>
            </w:r>
            <w:r w:rsidRPr="005A0D86">
              <w:rPr>
                <w:rFonts w:ascii="Segoe UI" w:hAnsi="Segoe UI" w:cs="Segoe UI"/>
                <w:i/>
                <w:iCs/>
                <w:sz w:val="16"/>
                <w:szCs w:val="16"/>
                <w:lang w:val="x-none"/>
              </w:rPr>
              <w:t xml:space="preserve"> buttons to select or deselect the necessary options. </w:t>
            </w:r>
          </w:p>
        </w:tc>
      </w:tr>
      <w:tr w:rsidR="005A0D86" w:rsidRPr="005A0D86" w14:paraId="6A6CD974" w14:textId="77777777" w:rsidTr="005A0D86">
        <w:trPr>
          <w:trHeight w:val="1553"/>
          <w:tblCellSpacing w:w="15" w:type="dxa"/>
        </w:trPr>
        <w:tc>
          <w:tcPr>
            <w:tcW w:w="605" w:type="dxa"/>
            <w:tcBorders>
              <w:right w:val="nil"/>
            </w:tcBorders>
            <w:shd w:val="clear" w:color="auto" w:fill="FAF5FF"/>
          </w:tcPr>
          <w:p w14:paraId="13F234DC" w14:textId="3D772757"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6A83B896" wp14:editId="550860D1">
                  <wp:extent cx="306705" cy="306705"/>
                  <wp:effectExtent l="0" t="0" r="0" b="0"/>
                  <wp:docPr id="1434264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059" w:type="dxa"/>
            <w:tcBorders>
              <w:left w:val="nil"/>
            </w:tcBorders>
            <w:shd w:val="clear" w:color="auto" w:fill="FAF5FF"/>
            <w:vAlign w:val="center"/>
          </w:tcPr>
          <w:p w14:paraId="4DE2A44D"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b/>
                <w:bCs/>
                <w:i/>
                <w:iCs/>
                <w:sz w:val="16"/>
                <w:szCs w:val="16"/>
                <w:lang w:val="x-none"/>
              </w:rPr>
              <w:t>Overwrite confirmation message</w:t>
            </w:r>
            <w:r w:rsidRPr="005A0D86">
              <w:rPr>
                <w:rFonts w:ascii="Segoe UI" w:hAnsi="Segoe UI" w:cs="Segoe UI"/>
                <w:i/>
                <w:iCs/>
                <w:sz w:val="16"/>
                <w:szCs w:val="16"/>
                <w:lang w:val="x-none"/>
              </w:rPr>
              <w:t>:</w:t>
            </w:r>
          </w:p>
          <w:p w14:paraId="0AC609A6" w14:textId="77777777" w:rsidR="005A0D86" w:rsidRPr="005A0D86" w:rsidRDefault="005A0D86" w:rsidP="005A0D86">
            <w:p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i/>
                <w:iCs/>
                <w:sz w:val="16"/>
                <w:szCs w:val="16"/>
                <w:lang w:val="x-none"/>
              </w:rPr>
              <w:t xml:space="preserve">A confirmation message will be displayed if you have installed TurboCASH5 over an existing (previous) TurboCASH installation. If you have worked (changed or added data) to the Set of Books (with the same Name as installed) and wish to retain the existing Set of Books, click </w:t>
            </w:r>
            <w:r w:rsidRPr="005A0D86">
              <w:rPr>
                <w:rFonts w:ascii="Segoe UI" w:hAnsi="Segoe UI" w:cs="Segoe UI"/>
                <w:b/>
                <w:bCs/>
                <w:i/>
                <w:iCs/>
                <w:sz w:val="16"/>
                <w:szCs w:val="16"/>
                <w:lang w:val="x-none"/>
              </w:rPr>
              <w:t>No</w:t>
            </w:r>
            <w:r w:rsidRPr="005A0D86">
              <w:rPr>
                <w:rFonts w:ascii="Segoe UI" w:hAnsi="Segoe UI" w:cs="Segoe UI"/>
                <w:i/>
                <w:iCs/>
                <w:sz w:val="16"/>
                <w:szCs w:val="16"/>
                <w:lang w:val="x-none"/>
              </w:rPr>
              <w:t xml:space="preserve"> to retain your existing data. The Set of Books will not be replaced by the installation.</w:t>
            </w:r>
          </w:p>
        </w:tc>
      </w:tr>
    </w:tbl>
    <w:p w14:paraId="6CDF2129"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If you click on the </w:t>
      </w:r>
      <w:r w:rsidRPr="005A0D86">
        <w:rPr>
          <w:rFonts w:ascii="Segoe UI" w:hAnsi="Segoe UI" w:cs="Segoe UI"/>
          <w:b/>
          <w:bCs/>
          <w:sz w:val="18"/>
          <w:szCs w:val="18"/>
          <w:lang w:val="x-none"/>
        </w:rPr>
        <w:t>Yes</w:t>
      </w:r>
      <w:r w:rsidRPr="005A0D86">
        <w:rPr>
          <w:rFonts w:ascii="Segoe UI" w:hAnsi="Segoe UI" w:cs="Segoe UI"/>
          <w:sz w:val="18"/>
          <w:szCs w:val="18"/>
          <w:lang w:val="x-none"/>
        </w:rPr>
        <w:t xml:space="preserve"> button, the Set of Books will be replaced with the Set of Books in this installation. </w:t>
      </w:r>
    </w:p>
    <w:p w14:paraId="470822EC" w14:textId="450B6C0C"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Click </w:t>
      </w:r>
      <w:r w:rsidRPr="005A0D86">
        <w:rPr>
          <w:rFonts w:ascii="Segoe UI" w:hAnsi="Segoe UI" w:cs="Segoe UI"/>
          <w:b/>
          <w:bCs/>
          <w:sz w:val="18"/>
          <w:szCs w:val="18"/>
          <w:lang w:val="x-none"/>
        </w:rPr>
        <w:t>Install</w:t>
      </w:r>
      <w:r w:rsidRPr="005A0D86">
        <w:rPr>
          <w:rFonts w:ascii="Segoe UI" w:hAnsi="Segoe UI" w:cs="Segoe UI"/>
          <w:sz w:val="18"/>
          <w:szCs w:val="18"/>
          <w:lang w:val="x-none"/>
        </w:rPr>
        <w:t xml:space="preserve">. The </w:t>
      </w:r>
      <w:r w:rsidRPr="005A0D86">
        <w:rPr>
          <w:rFonts w:ascii="Segoe UI" w:hAnsi="Segoe UI" w:cs="Segoe UI"/>
          <w:i/>
          <w:iCs/>
          <w:sz w:val="18"/>
          <w:szCs w:val="18"/>
          <w:lang w:val="x-none"/>
        </w:rPr>
        <w:t>Turbo</w:t>
      </w:r>
      <w:r w:rsidRPr="005A0D86">
        <w:rPr>
          <w:rFonts w:ascii="Segoe UI" w:hAnsi="Segoe UI" w:cs="Segoe UI"/>
          <w:sz w:val="18"/>
          <w:szCs w:val="18"/>
          <w:lang w:val="x-none"/>
        </w:rPr>
        <w:t>CASH5</w:t>
      </w:r>
      <w:r>
        <w:rPr>
          <w:rFonts w:ascii="Segoe UI" w:hAnsi="Segoe UI" w:cs="Segoe UI"/>
          <w:sz w:val="18"/>
          <w:szCs w:val="18"/>
          <w:lang w:val="x-none"/>
        </w:rPr>
        <w:t>-3</w:t>
      </w:r>
      <w:r w:rsidRPr="005A0D86">
        <w:rPr>
          <w:rFonts w:ascii="Segoe UI" w:hAnsi="Segoe UI" w:cs="Segoe UI"/>
          <w:sz w:val="18"/>
          <w:szCs w:val="18"/>
          <w:lang w:val="x-none"/>
        </w:rPr>
        <w:t xml:space="preserve"> installation process will start. Once the </w:t>
      </w:r>
      <w:r w:rsidRPr="005A0D86">
        <w:rPr>
          <w:rFonts w:ascii="Segoe UI" w:hAnsi="Segoe UI" w:cs="Segoe UI"/>
          <w:i/>
          <w:iCs/>
          <w:sz w:val="18"/>
          <w:szCs w:val="18"/>
          <w:lang w:val="x-none"/>
        </w:rPr>
        <w:t>Turbo</w:t>
      </w:r>
      <w:r w:rsidRPr="005A0D86">
        <w:rPr>
          <w:rFonts w:ascii="Segoe UI" w:hAnsi="Segoe UI" w:cs="Segoe UI"/>
          <w:sz w:val="18"/>
          <w:szCs w:val="18"/>
          <w:lang w:val="x-none"/>
        </w:rPr>
        <w:t>CASH5-3 installation process is finished, the “</w:t>
      </w:r>
      <w:r w:rsidRPr="005A0D86">
        <w:rPr>
          <w:rFonts w:ascii="Segoe UI" w:hAnsi="Segoe UI" w:cs="Segoe UI"/>
          <w:i/>
          <w:iCs/>
          <w:sz w:val="18"/>
          <w:szCs w:val="18"/>
          <w:lang w:val="x-none"/>
        </w:rPr>
        <w:t>Completing the TurboCASH5-3 Setup Wizard</w:t>
      </w:r>
      <w:r w:rsidRPr="005A0D86">
        <w:rPr>
          <w:rFonts w:ascii="Segoe UI" w:hAnsi="Segoe UI" w:cs="Segoe UI"/>
          <w:sz w:val="18"/>
          <w:szCs w:val="18"/>
          <w:lang w:val="x-none"/>
        </w:rPr>
        <w:t xml:space="preserve">” screen is displayed: </w:t>
      </w:r>
    </w:p>
    <w:p w14:paraId="1E30897C" w14:textId="2DC17D79" w:rsidR="005A0D86" w:rsidRPr="005A0D86" w:rsidRDefault="005A0D86" w:rsidP="005A0D86">
      <w:pPr>
        <w:autoSpaceDE w:val="0"/>
        <w:autoSpaceDN w:val="0"/>
        <w:adjustRightInd w:val="0"/>
        <w:spacing w:before="75" w:after="75" w:line="360" w:lineRule="auto"/>
        <w:ind w:left="360"/>
        <w:rPr>
          <w:rFonts w:ascii="Segoe UI" w:hAnsi="Segoe UI" w:cs="Segoe UI"/>
          <w:sz w:val="18"/>
          <w:szCs w:val="18"/>
          <w:lang w:val="x-none"/>
        </w:rPr>
      </w:pPr>
      <w:r w:rsidRPr="005A0D86">
        <w:rPr>
          <w:rFonts w:ascii="Arial" w:hAnsi="Arial" w:cs="Arial"/>
          <w:noProof/>
          <w:sz w:val="18"/>
          <w:szCs w:val="18"/>
          <w:lang w:val="x-none"/>
        </w:rPr>
        <w:lastRenderedPageBreak/>
        <w:drawing>
          <wp:inline distT="0" distB="0" distL="0" distR="0" wp14:anchorId="5A4D5038" wp14:editId="2B867EAD">
            <wp:extent cx="4109605" cy="3191165"/>
            <wp:effectExtent l="0" t="0" r="5715" b="0"/>
            <wp:docPr id="1766294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014" cy="3191483"/>
                    </a:xfrm>
                    <a:prstGeom prst="rect">
                      <a:avLst/>
                    </a:prstGeom>
                    <a:noFill/>
                    <a:ln>
                      <a:noFill/>
                    </a:ln>
                  </pic:spPr>
                </pic:pic>
              </a:graphicData>
            </a:graphic>
          </wp:inline>
        </w:drawing>
      </w:r>
      <w:r w:rsidRPr="005A0D86">
        <w:rPr>
          <w:rFonts w:ascii="Segoe UI" w:hAnsi="Segoe UI" w:cs="Segoe UI"/>
          <w:sz w:val="18"/>
          <w:szCs w:val="18"/>
          <w:lang w:val="x-none"/>
        </w:rPr>
        <w:t xml:space="preserve"> </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35007433" w14:textId="77777777" w:rsidTr="005A0D86">
        <w:trPr>
          <w:trHeight w:val="1369"/>
          <w:tblCellSpacing w:w="15" w:type="dxa"/>
        </w:trPr>
        <w:tc>
          <w:tcPr>
            <w:tcW w:w="612" w:type="dxa"/>
            <w:tcBorders>
              <w:right w:val="nil"/>
            </w:tcBorders>
            <w:shd w:val="clear" w:color="auto" w:fill="FAF5FF"/>
          </w:tcPr>
          <w:p w14:paraId="4717140B" w14:textId="58EB4FA8" w:rsidR="005A0D86" w:rsidRPr="005A0D86" w:rsidRDefault="005A0D86" w:rsidP="005A0D86">
            <w:p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noProof/>
                <w:sz w:val="18"/>
                <w:szCs w:val="18"/>
                <w:lang w:val="x-none"/>
              </w:rPr>
              <w:drawing>
                <wp:inline distT="0" distB="0" distL="0" distR="0" wp14:anchorId="630B6C9A" wp14:editId="7518F13B">
                  <wp:extent cx="306705" cy="306705"/>
                  <wp:effectExtent l="0" t="0" r="0" b="0"/>
                  <wp:docPr id="260275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5B68B419"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The following Components will not be listed, if it was not selected in the “Select Components” screen: </w:t>
            </w:r>
          </w:p>
          <w:p w14:paraId="5AD21592"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Install Firebird </w:t>
            </w:r>
          </w:p>
          <w:p w14:paraId="489270DC"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Install </w:t>
            </w:r>
            <w:proofErr w:type="spellStart"/>
            <w:r w:rsidRPr="005A0D86">
              <w:rPr>
                <w:rFonts w:ascii="Segoe UI" w:hAnsi="Segoe UI" w:cs="Segoe UI"/>
                <w:i/>
                <w:iCs/>
                <w:sz w:val="16"/>
                <w:szCs w:val="16"/>
                <w:lang w:val="x-none"/>
              </w:rPr>
              <w:t>FlameRobin</w:t>
            </w:r>
            <w:proofErr w:type="spellEnd"/>
            <w:r w:rsidRPr="005A0D86">
              <w:rPr>
                <w:rFonts w:ascii="Segoe UI" w:hAnsi="Segoe UI" w:cs="Segoe UI"/>
                <w:i/>
                <w:iCs/>
                <w:sz w:val="16"/>
                <w:szCs w:val="16"/>
                <w:lang w:val="x-none"/>
              </w:rPr>
              <w:t xml:space="preserve"> SQL Browser Type </w:t>
            </w:r>
          </w:p>
        </w:tc>
      </w:tr>
    </w:tbl>
    <w:p w14:paraId="6D769EEB"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If the </w:t>
      </w:r>
      <w:r w:rsidRPr="005A0D86">
        <w:rPr>
          <w:rFonts w:ascii="Segoe UI" w:hAnsi="Segoe UI" w:cs="Segoe UI"/>
          <w:b/>
          <w:bCs/>
          <w:sz w:val="18"/>
          <w:szCs w:val="18"/>
          <w:lang w:val="x-none"/>
        </w:rPr>
        <w:t xml:space="preserve">Launch </w:t>
      </w:r>
      <w:r w:rsidRPr="005A0D86">
        <w:rPr>
          <w:rFonts w:ascii="Segoe UI" w:hAnsi="Segoe UI" w:cs="Segoe UI"/>
          <w:b/>
          <w:bCs/>
          <w:i/>
          <w:iCs/>
          <w:sz w:val="18"/>
          <w:szCs w:val="18"/>
          <w:lang w:val="x-none"/>
        </w:rPr>
        <w:t>Turbo</w:t>
      </w:r>
      <w:r w:rsidRPr="005A0D86">
        <w:rPr>
          <w:rFonts w:ascii="Segoe UI" w:hAnsi="Segoe UI" w:cs="Segoe UI"/>
          <w:b/>
          <w:bCs/>
          <w:sz w:val="18"/>
          <w:szCs w:val="18"/>
          <w:lang w:val="x-none"/>
        </w:rPr>
        <w:t>CASH5-3</w:t>
      </w:r>
      <w:r w:rsidRPr="005A0D86">
        <w:rPr>
          <w:rFonts w:ascii="Segoe UI" w:hAnsi="Segoe UI" w:cs="Segoe UI"/>
          <w:sz w:val="18"/>
          <w:szCs w:val="18"/>
          <w:lang w:val="x-none"/>
        </w:rPr>
        <w:t xml:space="preserve"> option is selected, the </w:t>
      </w:r>
      <w:r w:rsidRPr="005A0D86">
        <w:rPr>
          <w:rFonts w:ascii="Segoe UI" w:hAnsi="Segoe UI" w:cs="Segoe UI"/>
          <w:i/>
          <w:iCs/>
          <w:sz w:val="18"/>
          <w:szCs w:val="18"/>
          <w:lang w:val="x-none"/>
        </w:rPr>
        <w:t>Turbo</w:t>
      </w:r>
      <w:r w:rsidRPr="005A0D86">
        <w:rPr>
          <w:rFonts w:ascii="Segoe UI" w:hAnsi="Segoe UI" w:cs="Segoe UI"/>
          <w:sz w:val="18"/>
          <w:szCs w:val="18"/>
          <w:lang w:val="x-none"/>
        </w:rPr>
        <w:t>CASH5 program will automatically be launched.</w:t>
      </w:r>
    </w:p>
    <w:tbl>
      <w:tblPr>
        <w:tblW w:w="4718" w:type="pct"/>
        <w:tblCellSpacing w:w="15" w:type="dxa"/>
        <w:tblInd w:w="71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57"/>
        <w:gridCol w:w="9204"/>
      </w:tblGrid>
      <w:tr w:rsidR="005A0D86" w:rsidRPr="005A0D86" w14:paraId="68BD0C85" w14:textId="77777777" w:rsidTr="005A0D86">
        <w:trPr>
          <w:trHeight w:val="1932"/>
          <w:tblCellSpacing w:w="15" w:type="dxa"/>
        </w:trPr>
        <w:tc>
          <w:tcPr>
            <w:tcW w:w="612" w:type="dxa"/>
            <w:tcBorders>
              <w:right w:val="nil"/>
            </w:tcBorders>
            <w:shd w:val="clear" w:color="auto" w:fill="FAF5FF"/>
          </w:tcPr>
          <w:p w14:paraId="7ABB87C4" w14:textId="1DFB57A9" w:rsidR="005A0D86" w:rsidRPr="005A0D86" w:rsidRDefault="005A0D86" w:rsidP="005A0D86">
            <w:pPr>
              <w:autoSpaceDE w:val="0"/>
              <w:autoSpaceDN w:val="0"/>
              <w:adjustRightInd w:val="0"/>
              <w:spacing w:before="75" w:after="75" w:line="360" w:lineRule="auto"/>
              <w:rPr>
                <w:rFonts w:ascii="Arial" w:hAnsi="Arial" w:cs="Arial"/>
                <w:sz w:val="18"/>
                <w:szCs w:val="18"/>
                <w:lang w:val="x-none"/>
              </w:rPr>
            </w:pPr>
            <w:r w:rsidRPr="005A0D86">
              <w:rPr>
                <w:rFonts w:ascii="Arial" w:hAnsi="Arial" w:cs="Arial"/>
                <w:noProof/>
                <w:sz w:val="18"/>
                <w:szCs w:val="18"/>
                <w:lang w:val="x-none"/>
              </w:rPr>
              <w:drawing>
                <wp:inline distT="0" distB="0" distL="0" distR="0" wp14:anchorId="48523E3D" wp14:editId="3DCA8920">
                  <wp:extent cx="306705" cy="306705"/>
                  <wp:effectExtent l="0" t="0" r="0" b="0"/>
                  <wp:docPr id="2137471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tc>
        <w:tc>
          <w:tcPr>
            <w:tcW w:w="9158" w:type="dxa"/>
            <w:tcBorders>
              <w:left w:val="nil"/>
            </w:tcBorders>
            <w:shd w:val="clear" w:color="auto" w:fill="FAF5FF"/>
            <w:vAlign w:val="center"/>
          </w:tcPr>
          <w:p w14:paraId="075467B6" w14:textId="77777777" w:rsidR="005A0D86" w:rsidRPr="005A0D86" w:rsidRDefault="005A0D86" w:rsidP="005A0D86">
            <w:p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If you do not select this option (remove the tick), you may then launch or start TurboCASH5 from the following options (if selected or where specified): - </w:t>
            </w:r>
          </w:p>
          <w:p w14:paraId="4C1B6E2F"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Desktop icon. </w:t>
            </w:r>
          </w:p>
          <w:p w14:paraId="535EDC56"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6"/>
                <w:szCs w:val="16"/>
                <w:lang w:val="x-none"/>
              </w:rPr>
            </w:pPr>
            <w:r w:rsidRPr="005A0D86">
              <w:rPr>
                <w:rFonts w:ascii="Segoe UI" w:hAnsi="Segoe UI" w:cs="Segoe UI"/>
                <w:i/>
                <w:iCs/>
                <w:sz w:val="16"/>
                <w:szCs w:val="16"/>
                <w:lang w:val="x-none"/>
              </w:rPr>
              <w:t xml:space="preserve">Quick Launch icon (on the Quick Launch Toolbar on your Windows™ Task bar). </w:t>
            </w:r>
          </w:p>
          <w:p w14:paraId="7937B238" w14:textId="77777777" w:rsidR="005A0D86" w:rsidRPr="005A0D86" w:rsidRDefault="005A0D86" w:rsidP="005A0D86">
            <w:pPr>
              <w:numPr>
                <w:ilvl w:val="0"/>
                <w:numId w:val="47"/>
              </w:numPr>
              <w:autoSpaceDE w:val="0"/>
              <w:autoSpaceDN w:val="0"/>
              <w:adjustRightInd w:val="0"/>
              <w:spacing w:before="105" w:after="105" w:line="360" w:lineRule="auto"/>
              <w:rPr>
                <w:rFonts w:ascii="Segoe UI" w:hAnsi="Segoe UI" w:cs="Segoe UI"/>
                <w:i/>
                <w:iCs/>
                <w:sz w:val="18"/>
                <w:szCs w:val="18"/>
                <w:lang w:val="x-none"/>
              </w:rPr>
            </w:pPr>
            <w:r w:rsidRPr="005A0D86">
              <w:rPr>
                <w:rFonts w:ascii="Segoe UI" w:hAnsi="Segoe UI" w:cs="Segoe UI"/>
                <w:b/>
                <w:bCs/>
                <w:i/>
                <w:iCs/>
                <w:sz w:val="16"/>
                <w:szCs w:val="16"/>
                <w:lang w:val="x-none"/>
              </w:rPr>
              <w:t>Start → Programs → TurboCASH5-3</w:t>
            </w:r>
            <w:r w:rsidRPr="005A0D86">
              <w:rPr>
                <w:rFonts w:ascii="Segoe UI" w:hAnsi="Segoe UI" w:cs="Segoe UI"/>
                <w:i/>
                <w:iCs/>
                <w:sz w:val="16"/>
                <w:szCs w:val="16"/>
                <w:lang w:val="x-none"/>
              </w:rPr>
              <w:t xml:space="preserve"> menu from the Windows™ </w:t>
            </w:r>
            <w:r w:rsidRPr="005A0D86">
              <w:rPr>
                <w:rFonts w:ascii="Segoe UI" w:hAnsi="Segoe UI" w:cs="Segoe UI"/>
                <w:b/>
                <w:bCs/>
                <w:i/>
                <w:iCs/>
                <w:sz w:val="16"/>
                <w:szCs w:val="16"/>
                <w:lang w:val="x-none"/>
              </w:rPr>
              <w:t>Start</w:t>
            </w:r>
            <w:r w:rsidRPr="005A0D86">
              <w:rPr>
                <w:rFonts w:ascii="Segoe UI" w:hAnsi="Segoe UI" w:cs="Segoe UI"/>
                <w:i/>
                <w:iCs/>
                <w:sz w:val="16"/>
                <w:szCs w:val="16"/>
                <w:lang w:val="x-none"/>
              </w:rPr>
              <w:t xml:space="preserve"> button.</w:t>
            </w:r>
            <w:r w:rsidRPr="005A0D86">
              <w:rPr>
                <w:rFonts w:ascii="Segoe UI" w:hAnsi="Segoe UI" w:cs="Segoe UI"/>
                <w:i/>
                <w:iCs/>
                <w:sz w:val="18"/>
                <w:szCs w:val="18"/>
                <w:lang w:val="x-none"/>
              </w:rPr>
              <w:t xml:space="preserve"> </w:t>
            </w:r>
          </w:p>
        </w:tc>
      </w:tr>
    </w:tbl>
    <w:p w14:paraId="37964606" w14:textId="77777777" w:rsidR="005A0D86" w:rsidRPr="005A0D86" w:rsidRDefault="005A0D86" w:rsidP="005A0D86">
      <w:pPr>
        <w:numPr>
          <w:ilvl w:val="0"/>
          <w:numId w:val="48"/>
        </w:numPr>
        <w:autoSpaceDE w:val="0"/>
        <w:autoSpaceDN w:val="0"/>
        <w:adjustRightInd w:val="0"/>
        <w:spacing w:before="75" w:after="75" w:line="360" w:lineRule="auto"/>
        <w:rPr>
          <w:rFonts w:ascii="Segoe UI" w:hAnsi="Segoe UI" w:cs="Segoe UI"/>
          <w:sz w:val="18"/>
          <w:szCs w:val="18"/>
          <w:lang w:val="x-none"/>
        </w:rPr>
      </w:pPr>
      <w:r w:rsidRPr="005A0D86">
        <w:rPr>
          <w:rFonts w:ascii="Segoe UI" w:hAnsi="Segoe UI" w:cs="Segoe UI"/>
          <w:sz w:val="18"/>
          <w:szCs w:val="18"/>
          <w:lang w:val="x-none"/>
        </w:rPr>
        <w:t xml:space="preserve">Once finished selecting or deselecting the necessary options, click </w:t>
      </w:r>
      <w:r w:rsidRPr="005A0D86">
        <w:rPr>
          <w:rFonts w:ascii="Segoe UI" w:hAnsi="Segoe UI" w:cs="Segoe UI"/>
          <w:b/>
          <w:bCs/>
          <w:sz w:val="18"/>
          <w:szCs w:val="18"/>
          <w:lang w:val="x-none"/>
        </w:rPr>
        <w:t>Finish</w:t>
      </w:r>
      <w:r w:rsidRPr="005A0D86">
        <w:rPr>
          <w:rFonts w:ascii="Segoe UI" w:hAnsi="Segoe UI" w:cs="Segoe UI"/>
          <w:sz w:val="18"/>
          <w:szCs w:val="18"/>
          <w:lang w:val="x-none"/>
        </w:rPr>
        <w:t xml:space="preserve">. The </w:t>
      </w:r>
      <w:r w:rsidRPr="005A0D86">
        <w:rPr>
          <w:rFonts w:ascii="Segoe UI" w:hAnsi="Segoe UI" w:cs="Segoe UI"/>
          <w:i/>
          <w:iCs/>
          <w:sz w:val="18"/>
          <w:szCs w:val="18"/>
          <w:lang w:val="x-none"/>
        </w:rPr>
        <w:t>Turbo</w:t>
      </w:r>
      <w:r w:rsidRPr="005A0D86">
        <w:rPr>
          <w:rFonts w:ascii="Segoe UI" w:hAnsi="Segoe UI" w:cs="Segoe UI"/>
          <w:sz w:val="18"/>
          <w:szCs w:val="18"/>
          <w:lang w:val="x-none"/>
        </w:rPr>
        <w:t>CASH program will be started if you did not remove the tick on the "</w:t>
      </w:r>
      <w:r w:rsidRPr="005A0D86">
        <w:rPr>
          <w:rFonts w:ascii="Segoe UI" w:hAnsi="Segoe UI" w:cs="Segoe UI"/>
          <w:i/>
          <w:iCs/>
          <w:sz w:val="18"/>
          <w:szCs w:val="18"/>
          <w:lang w:val="x-none"/>
        </w:rPr>
        <w:t>Launch TurboCASH5-3</w:t>
      </w:r>
      <w:r w:rsidRPr="005A0D86">
        <w:rPr>
          <w:rFonts w:ascii="Segoe UI" w:hAnsi="Segoe UI" w:cs="Segoe UI"/>
          <w:sz w:val="18"/>
          <w:szCs w:val="18"/>
          <w:lang w:val="x-none"/>
        </w:rPr>
        <w:t>" option.</w:t>
      </w:r>
    </w:p>
    <w:p w14:paraId="6A5DE2B5" w14:textId="77777777" w:rsidR="001E6764" w:rsidRDefault="001E6764" w:rsidP="00F748A8"/>
    <w:sectPr w:rsidR="001E6764"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4968538"/>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5FF715D"/>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3"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7" w15:restartNumberingAfterBreak="0">
    <w:nsid w:val="17DFD33E"/>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8"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9"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0"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2B90702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33AE597E"/>
    <w:multiLevelType w:val="hybridMultilevel"/>
    <w:tmpl w:val="1588775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6"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3B69208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8"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F9DB77E"/>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1"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2" w15:restartNumberingAfterBreak="0">
    <w:nsid w:val="4317D0F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3"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4"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6"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7"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8"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9"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0" w15:restartNumberingAfterBreak="0">
    <w:nsid w:val="4F0B699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1"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2" w15:restartNumberingAfterBreak="0">
    <w:nsid w:val="52B6DBF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3" w15:restartNumberingAfterBreak="0">
    <w:nsid w:val="54D29886"/>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34"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5"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6"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37"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8"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40"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41"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2" w15:restartNumberingAfterBreak="0">
    <w:nsid w:val="6B8A271C"/>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43"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4"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45"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6"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7"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8"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9" w15:restartNumberingAfterBreak="0">
    <w:nsid w:val="7A46E190"/>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0"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12"/>
  </w:num>
  <w:num w:numId="2" w16cid:durableId="118960105">
    <w:abstractNumId w:val="19"/>
  </w:num>
  <w:num w:numId="3" w16cid:durableId="458259407">
    <w:abstractNumId w:val="5"/>
  </w:num>
  <w:num w:numId="4" w16cid:durableId="109512701">
    <w:abstractNumId w:val="26"/>
  </w:num>
  <w:num w:numId="5" w16cid:durableId="320893008">
    <w:abstractNumId w:val="29"/>
  </w:num>
  <w:num w:numId="6" w16cid:durableId="267859804">
    <w:abstractNumId w:val="24"/>
  </w:num>
  <w:num w:numId="7" w16cid:durableId="1981374273">
    <w:abstractNumId w:val="45"/>
  </w:num>
  <w:num w:numId="8" w16cid:durableId="42215280">
    <w:abstractNumId w:val="35"/>
  </w:num>
  <w:num w:numId="9" w16cid:durableId="983465013">
    <w:abstractNumId w:val="31"/>
  </w:num>
  <w:num w:numId="10" w16cid:durableId="1423532229">
    <w:abstractNumId w:val="39"/>
  </w:num>
  <w:num w:numId="11" w16cid:durableId="684139526">
    <w:abstractNumId w:val="4"/>
  </w:num>
  <w:num w:numId="12" w16cid:durableId="793642623">
    <w:abstractNumId w:val="9"/>
  </w:num>
  <w:num w:numId="13" w16cid:durableId="1789734449">
    <w:abstractNumId w:val="44"/>
  </w:num>
  <w:num w:numId="14" w16cid:durableId="997809656">
    <w:abstractNumId w:val="23"/>
  </w:num>
  <w:num w:numId="15" w16cid:durableId="829564295">
    <w:abstractNumId w:val="28"/>
  </w:num>
  <w:num w:numId="16" w16cid:durableId="1910724567">
    <w:abstractNumId w:val="16"/>
  </w:num>
  <w:num w:numId="17" w16cid:durableId="511452772">
    <w:abstractNumId w:val="21"/>
  </w:num>
  <w:num w:numId="18" w16cid:durableId="1936203118">
    <w:abstractNumId w:val="38"/>
  </w:num>
  <w:num w:numId="19" w16cid:durableId="1259171134">
    <w:abstractNumId w:val="46"/>
  </w:num>
  <w:num w:numId="20" w16cid:durableId="706876488">
    <w:abstractNumId w:val="41"/>
  </w:num>
  <w:num w:numId="21" w16cid:durableId="948781444">
    <w:abstractNumId w:val="8"/>
  </w:num>
  <w:num w:numId="22" w16cid:durableId="478038414">
    <w:abstractNumId w:val="3"/>
  </w:num>
  <w:num w:numId="23" w16cid:durableId="287200664">
    <w:abstractNumId w:val="50"/>
  </w:num>
  <w:num w:numId="24" w16cid:durableId="1762220259">
    <w:abstractNumId w:val="27"/>
  </w:num>
  <w:num w:numId="25" w16cid:durableId="1239513174">
    <w:abstractNumId w:val="36"/>
  </w:num>
  <w:num w:numId="26" w16cid:durableId="971907922">
    <w:abstractNumId w:val="13"/>
  </w:num>
  <w:num w:numId="27" w16cid:durableId="670836007">
    <w:abstractNumId w:val="15"/>
  </w:num>
  <w:num w:numId="28" w16cid:durableId="2005472602">
    <w:abstractNumId w:val="34"/>
  </w:num>
  <w:num w:numId="29" w16cid:durableId="1638997381">
    <w:abstractNumId w:val="48"/>
  </w:num>
  <w:num w:numId="30" w16cid:durableId="557788985">
    <w:abstractNumId w:val="18"/>
  </w:num>
  <w:num w:numId="31" w16cid:durableId="1482581508">
    <w:abstractNumId w:val="43"/>
  </w:num>
  <w:num w:numId="32" w16cid:durableId="1838109461">
    <w:abstractNumId w:val="25"/>
  </w:num>
  <w:num w:numId="33" w16cid:durableId="386224574">
    <w:abstractNumId w:val="40"/>
  </w:num>
  <w:num w:numId="34" w16cid:durableId="997080086">
    <w:abstractNumId w:val="10"/>
  </w:num>
  <w:num w:numId="35" w16cid:durableId="1362126512">
    <w:abstractNumId w:val="47"/>
  </w:num>
  <w:num w:numId="36" w16cid:durableId="516891326">
    <w:abstractNumId w:val="0"/>
  </w:num>
  <w:num w:numId="37" w16cid:durableId="713887091">
    <w:abstractNumId w:val="6"/>
  </w:num>
  <w:num w:numId="38" w16cid:durableId="1507088325">
    <w:abstractNumId w:val="37"/>
  </w:num>
  <w:num w:numId="39" w16cid:durableId="1679579641">
    <w:abstractNumId w:val="17"/>
  </w:num>
  <w:num w:numId="40" w16cid:durableId="317075801">
    <w:abstractNumId w:val="32"/>
  </w:num>
  <w:num w:numId="41" w16cid:durableId="1336298582">
    <w:abstractNumId w:val="22"/>
  </w:num>
  <w:num w:numId="42" w16cid:durableId="963267191">
    <w:abstractNumId w:val="20"/>
  </w:num>
  <w:num w:numId="43" w16cid:durableId="67771988">
    <w:abstractNumId w:val="2"/>
  </w:num>
  <w:num w:numId="44" w16cid:durableId="672494632">
    <w:abstractNumId w:val="11"/>
  </w:num>
  <w:num w:numId="45" w16cid:durableId="1772310747">
    <w:abstractNumId w:val="30"/>
  </w:num>
  <w:num w:numId="46" w16cid:durableId="509293962">
    <w:abstractNumId w:val="14"/>
  </w:num>
  <w:num w:numId="47" w16cid:durableId="1678998094">
    <w:abstractNumId w:val="49"/>
  </w:num>
  <w:num w:numId="48" w16cid:durableId="1422070536">
    <w:abstractNumId w:val="1"/>
  </w:num>
  <w:num w:numId="49" w16cid:durableId="1125276320">
    <w:abstractNumId w:val="33"/>
  </w:num>
  <w:num w:numId="50" w16cid:durableId="1699697957">
    <w:abstractNumId w:val="7"/>
  </w:num>
  <w:num w:numId="51" w16cid:durableId="102193008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54077"/>
    <w:rsid w:val="000B4147"/>
    <w:rsid w:val="00156273"/>
    <w:rsid w:val="00162395"/>
    <w:rsid w:val="00180822"/>
    <w:rsid w:val="001D5476"/>
    <w:rsid w:val="001E6764"/>
    <w:rsid w:val="001F6310"/>
    <w:rsid w:val="001F6FBC"/>
    <w:rsid w:val="002A2638"/>
    <w:rsid w:val="003179DE"/>
    <w:rsid w:val="003332ED"/>
    <w:rsid w:val="00345299"/>
    <w:rsid w:val="003A5787"/>
    <w:rsid w:val="003D3A45"/>
    <w:rsid w:val="003F75BA"/>
    <w:rsid w:val="004A4737"/>
    <w:rsid w:val="0053071C"/>
    <w:rsid w:val="005559CB"/>
    <w:rsid w:val="005920B4"/>
    <w:rsid w:val="005A0D86"/>
    <w:rsid w:val="005A4D46"/>
    <w:rsid w:val="005D41DB"/>
    <w:rsid w:val="006E148E"/>
    <w:rsid w:val="00755679"/>
    <w:rsid w:val="007656CD"/>
    <w:rsid w:val="007D05F2"/>
    <w:rsid w:val="008646B3"/>
    <w:rsid w:val="008C2B8A"/>
    <w:rsid w:val="00914842"/>
    <w:rsid w:val="009F70DB"/>
    <w:rsid w:val="00A04919"/>
    <w:rsid w:val="00A92693"/>
    <w:rsid w:val="00B77A9D"/>
    <w:rsid w:val="00BC1AAE"/>
    <w:rsid w:val="00C50134"/>
    <w:rsid w:val="00C57F44"/>
    <w:rsid w:val="00CE6E7E"/>
    <w:rsid w:val="00DB3882"/>
    <w:rsid w:val="00DC1AD8"/>
    <w:rsid w:val="00DD39C3"/>
    <w:rsid w:val="00DE3B31"/>
    <w:rsid w:val="00DE7C32"/>
    <w:rsid w:val="00E13AD9"/>
    <w:rsid w:val="00E47290"/>
    <w:rsid w:val="00EA7609"/>
    <w:rsid w:val="00EB1EF5"/>
    <w:rsid w:val="00F213F9"/>
    <w:rsid w:val="00F724CA"/>
    <w:rsid w:val="00F748A8"/>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9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3A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flamerobi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rebirdsql.org/en/discontinued-version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1684</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18</cp:revision>
  <dcterms:created xsi:type="dcterms:W3CDTF">2024-01-02T07:18:00Z</dcterms:created>
  <dcterms:modified xsi:type="dcterms:W3CDTF">2025-02-16T06:05:00Z</dcterms:modified>
</cp:coreProperties>
</file>