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133A3639" w14:textId="29785659" w:rsidR="00C42135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31413" w:history="1">
            <w:r w:rsidR="00C42135" w:rsidRPr="00B4562F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Additional field for an account in documents</w:t>
            </w:r>
            <w:r w:rsidR="00C42135">
              <w:rPr>
                <w:noProof/>
                <w:webHidden/>
              </w:rPr>
              <w:tab/>
            </w:r>
            <w:r w:rsidR="00C42135">
              <w:rPr>
                <w:noProof/>
                <w:webHidden/>
              </w:rPr>
              <w:fldChar w:fldCharType="begin"/>
            </w:r>
            <w:r w:rsidR="00C42135">
              <w:rPr>
                <w:noProof/>
                <w:webHidden/>
              </w:rPr>
              <w:instrText xml:space="preserve"> PAGEREF _Toc167331413 \h </w:instrText>
            </w:r>
            <w:r w:rsidR="00C42135">
              <w:rPr>
                <w:noProof/>
                <w:webHidden/>
              </w:rPr>
            </w:r>
            <w:r w:rsidR="00C42135">
              <w:rPr>
                <w:noProof/>
                <w:webHidden/>
              </w:rPr>
              <w:fldChar w:fldCharType="separate"/>
            </w:r>
            <w:r w:rsidR="00C42135">
              <w:rPr>
                <w:noProof/>
                <w:webHidden/>
              </w:rPr>
              <w:t>1</w:t>
            </w:r>
            <w:r w:rsidR="00C42135">
              <w:rPr>
                <w:noProof/>
                <w:webHidden/>
              </w:rPr>
              <w:fldChar w:fldCharType="end"/>
            </w:r>
          </w:hyperlink>
        </w:p>
        <w:p w14:paraId="0329F01D" w14:textId="3B3EE746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7E42A6A0" w14:textId="77777777" w:rsidR="00C42135" w:rsidRPr="00C42135" w:rsidRDefault="00C42135" w:rsidP="00C42135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31413"/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Additional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field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for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account</w:t>
      </w:r>
      <w:proofErr w:type="spellEnd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in </w:t>
      </w:r>
      <w:proofErr w:type="spellStart"/>
      <w:r w:rsidRPr="00C42135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bookmarkEnd w:id="0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958"/>
        <w:gridCol w:w="9508"/>
      </w:tblGrid>
      <w:tr w:rsidR="00C42135" w:rsidRPr="00C42135" w14:paraId="47961711" w14:textId="77777777"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5DFF4900" w14:textId="32555274" w:rsidR="00C42135" w:rsidRPr="00C42135" w:rsidRDefault="00C42135" w:rsidP="00C4213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color w:val="000080"/>
                <w:sz w:val="28"/>
                <w:szCs w:val="28"/>
                <w:lang w:val="x-none"/>
              </w:rPr>
            </w:pPr>
            <w:r w:rsidRPr="00C42135">
              <w:rPr>
                <w:rFonts w:ascii="Segoe UI Black" w:hAnsi="Segoe UI Black" w:cs="Segoe UI Black"/>
                <w:b/>
                <w:bCs/>
                <w:noProof/>
                <w:color w:val="000080"/>
                <w:sz w:val="28"/>
                <w:szCs w:val="28"/>
                <w:lang w:val="x-none"/>
              </w:rPr>
              <w:drawing>
                <wp:inline distT="0" distB="0" distL="0" distR="0" wp14:anchorId="6028B7F7" wp14:editId="23D15FCF">
                  <wp:extent cx="457200" cy="457200"/>
                  <wp:effectExtent l="0" t="0" r="0" b="0"/>
                  <wp:docPr id="1183296203" name="Pren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25A06F07" w14:textId="77777777" w:rsidR="00C42135" w:rsidRPr="00C42135" w:rsidRDefault="00C42135" w:rsidP="00C4213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Additional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field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for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account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in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documents</w:t>
            </w:r>
            <w:proofErr w:type="spellEnd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42135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16D013D9" w14:textId="77777777" w:rsidR="00C42135" w:rsidRPr="00C42135" w:rsidRDefault="00C42135" w:rsidP="00C42135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C42135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rekening veld in </w:t>
            </w:r>
            <w:proofErr w:type="spellStart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documentregel</w:t>
            </w:r>
            <w:proofErr w:type="spellEnd"/>
            <w:r w:rsidRPr="00C42135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</w:tc>
      </w:tr>
    </w:tbl>
    <w:p w14:paraId="63FFB998" w14:textId="77777777" w:rsidR="00C42135" w:rsidRPr="00C42135" w:rsidRDefault="00C42135" w:rsidP="00C42135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Additional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field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for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an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osFinancials5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adds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lines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>.</w:t>
      </w:r>
    </w:p>
    <w:p w14:paraId="647FF4ED" w14:textId="77777777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Debtors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last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line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Debtors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>, (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invoices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credit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notes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quotes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purchase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supplier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returns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orders).</w:t>
      </w:r>
    </w:p>
    <w:p w14:paraId="1BE419D7" w14:textId="60A1FA8D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2135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15266D7A" wp14:editId="09E63C3F">
            <wp:extent cx="6645910" cy="1082040"/>
            <wp:effectExtent l="0" t="0" r="2540" b="3810"/>
            <wp:docPr id="995559952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01C9B" w14:textId="77777777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Debtors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heading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D16356F" w14:textId="77777777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Item no.</w:t>
      </w:r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>.</w:t>
      </w:r>
    </w:p>
    <w:p w14:paraId="780CB5F8" w14:textId="77777777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C42135">
        <w:rPr>
          <w:rFonts w:ascii="Segoe UI" w:hAnsi="Segoe UI" w:cs="Segoe UI"/>
          <w:sz w:val="20"/>
          <w:szCs w:val="20"/>
          <w:lang w:val="x-none"/>
        </w:rPr>
        <w:t xml:space="preserve">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change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AADD259" w14:textId="77777777" w:rsidR="00C42135" w:rsidRPr="00C42135" w:rsidRDefault="00C42135" w:rsidP="00C42135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Overall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Dynareg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Additional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field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for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an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enhances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functionality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of osFinancials5 by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convenient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way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input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track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information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entries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contributing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improved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accuracy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efficiency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financial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management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C42135">
        <w:rPr>
          <w:rFonts w:ascii="Segoe UI" w:hAnsi="Segoe UI" w:cs="Segoe UI"/>
          <w:sz w:val="20"/>
          <w:szCs w:val="20"/>
          <w:lang w:val="x-none"/>
        </w:rPr>
        <w:t>processes</w:t>
      </w:r>
      <w:proofErr w:type="spellEnd"/>
      <w:r w:rsidRPr="00C42135">
        <w:rPr>
          <w:rFonts w:ascii="Segoe UI" w:hAnsi="Segoe UI" w:cs="Segoe UI"/>
          <w:sz w:val="20"/>
          <w:szCs w:val="20"/>
          <w:lang w:val="x-none"/>
        </w:rPr>
        <w:t>.</w:t>
      </w:r>
    </w:p>
    <w:p w14:paraId="54B83422" w14:textId="77777777" w:rsidR="00C42135" w:rsidRDefault="00C42135" w:rsidP="00C42135"/>
    <w:sectPr w:rsidR="00C42135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A51C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9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3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07339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5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4B31BEB5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ascii="Tahoma" w:hAnsi="Tahoma" w:cs="Tahoma"/>
        <w:sz w:val="24"/>
        <w:szCs w:val="24"/>
      </w:rPr>
    </w:lvl>
  </w:abstractNum>
  <w:abstractNum w:abstractNumId="17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0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2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4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6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97292A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8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3"/>
  </w:num>
  <w:num w:numId="3" w16cid:durableId="458259407">
    <w:abstractNumId w:val="3"/>
  </w:num>
  <w:num w:numId="4" w16cid:durableId="628585084">
    <w:abstractNumId w:val="18"/>
  </w:num>
  <w:num w:numId="5" w16cid:durableId="1438217324">
    <w:abstractNumId w:val="10"/>
  </w:num>
  <w:num w:numId="6" w16cid:durableId="863785018">
    <w:abstractNumId w:val="5"/>
  </w:num>
  <w:num w:numId="7" w16cid:durableId="924336741">
    <w:abstractNumId w:val="15"/>
  </w:num>
  <w:num w:numId="8" w16cid:durableId="1585145881">
    <w:abstractNumId w:val="20"/>
  </w:num>
  <w:num w:numId="9" w16cid:durableId="1220288230">
    <w:abstractNumId w:val="0"/>
  </w:num>
  <w:num w:numId="10" w16cid:durableId="737560725">
    <w:abstractNumId w:val="8"/>
  </w:num>
  <w:num w:numId="11" w16cid:durableId="1529446011">
    <w:abstractNumId w:val="17"/>
  </w:num>
  <w:num w:numId="12" w16cid:durableId="36853325">
    <w:abstractNumId w:val="22"/>
  </w:num>
  <w:num w:numId="13" w16cid:durableId="920024694">
    <w:abstractNumId w:val="21"/>
  </w:num>
  <w:num w:numId="14" w16cid:durableId="821969903">
    <w:abstractNumId w:val="28"/>
  </w:num>
  <w:num w:numId="15" w16cid:durableId="1321037936">
    <w:abstractNumId w:val="9"/>
  </w:num>
  <w:num w:numId="16" w16cid:durableId="181827317">
    <w:abstractNumId w:val="7"/>
  </w:num>
  <w:num w:numId="17" w16cid:durableId="1976789859">
    <w:abstractNumId w:val="26"/>
  </w:num>
  <w:num w:numId="18" w16cid:durableId="900988977">
    <w:abstractNumId w:val="24"/>
  </w:num>
  <w:num w:numId="19" w16cid:durableId="2084596157">
    <w:abstractNumId w:val="1"/>
  </w:num>
  <w:num w:numId="20" w16cid:durableId="658927967">
    <w:abstractNumId w:val="23"/>
  </w:num>
  <w:num w:numId="21" w16cid:durableId="662900054">
    <w:abstractNumId w:val="2"/>
  </w:num>
  <w:num w:numId="22" w16cid:durableId="1303148376">
    <w:abstractNumId w:val="12"/>
  </w:num>
  <w:num w:numId="23" w16cid:durableId="1204292685">
    <w:abstractNumId w:val="25"/>
  </w:num>
  <w:num w:numId="24" w16cid:durableId="535433676">
    <w:abstractNumId w:val="6"/>
  </w:num>
  <w:num w:numId="25" w16cid:durableId="11230189">
    <w:abstractNumId w:val="19"/>
  </w:num>
  <w:num w:numId="26" w16cid:durableId="1264680548">
    <w:abstractNumId w:val="14"/>
  </w:num>
  <w:num w:numId="27" w16cid:durableId="139614791">
    <w:abstractNumId w:val="27"/>
  </w:num>
  <w:num w:numId="28" w16cid:durableId="1413552481">
    <w:abstractNumId w:val="16"/>
  </w:num>
  <w:num w:numId="29" w16cid:durableId="1207184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0F328F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10C4"/>
    <w:rsid w:val="002F787D"/>
    <w:rsid w:val="003332ED"/>
    <w:rsid w:val="00354FE1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4F0146"/>
    <w:rsid w:val="00500540"/>
    <w:rsid w:val="005017C4"/>
    <w:rsid w:val="005920B4"/>
    <w:rsid w:val="005A4D46"/>
    <w:rsid w:val="00671922"/>
    <w:rsid w:val="006E148E"/>
    <w:rsid w:val="00717BBD"/>
    <w:rsid w:val="00762DC8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94ABC"/>
    <w:rsid w:val="00AD2EAE"/>
    <w:rsid w:val="00AD4CC0"/>
    <w:rsid w:val="00B7299E"/>
    <w:rsid w:val="00B77A9D"/>
    <w:rsid w:val="00BC1AAE"/>
    <w:rsid w:val="00BC66D8"/>
    <w:rsid w:val="00C42135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7290"/>
    <w:rsid w:val="00EF3DC2"/>
    <w:rsid w:val="00F26077"/>
    <w:rsid w:val="00F436C5"/>
    <w:rsid w:val="00F724CA"/>
    <w:rsid w:val="00F841A3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25</cp:revision>
  <dcterms:created xsi:type="dcterms:W3CDTF">2024-01-02T07:22:00Z</dcterms:created>
  <dcterms:modified xsi:type="dcterms:W3CDTF">2024-05-23T02:36:00Z</dcterms:modified>
</cp:coreProperties>
</file>