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377ACFC4" w14:textId="47D93100" w:rsidR="00BD31F3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31802" w:history="1">
            <w:r w:rsidR="00BD31F3" w:rsidRPr="00543FF9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Payment discount invoice plugin</w:t>
            </w:r>
            <w:r w:rsidR="00BD31F3">
              <w:rPr>
                <w:noProof/>
                <w:webHidden/>
              </w:rPr>
              <w:tab/>
            </w:r>
            <w:r w:rsidR="00BD31F3">
              <w:rPr>
                <w:noProof/>
                <w:webHidden/>
              </w:rPr>
              <w:fldChar w:fldCharType="begin"/>
            </w:r>
            <w:r w:rsidR="00BD31F3">
              <w:rPr>
                <w:noProof/>
                <w:webHidden/>
              </w:rPr>
              <w:instrText xml:space="preserve"> PAGEREF _Toc167331802 \h </w:instrText>
            </w:r>
            <w:r w:rsidR="00BD31F3">
              <w:rPr>
                <w:noProof/>
                <w:webHidden/>
              </w:rPr>
            </w:r>
            <w:r w:rsidR="00BD31F3">
              <w:rPr>
                <w:noProof/>
                <w:webHidden/>
              </w:rPr>
              <w:fldChar w:fldCharType="separate"/>
            </w:r>
            <w:r w:rsidR="00BD31F3">
              <w:rPr>
                <w:noProof/>
                <w:webHidden/>
              </w:rPr>
              <w:t>1</w:t>
            </w:r>
            <w:r w:rsidR="00BD31F3">
              <w:rPr>
                <w:noProof/>
                <w:webHidden/>
              </w:rPr>
              <w:fldChar w:fldCharType="end"/>
            </w:r>
          </w:hyperlink>
        </w:p>
        <w:p w14:paraId="7D815E2D" w14:textId="29783D93" w:rsidR="00BD31F3" w:rsidRDefault="00BD31F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1803" w:history="1">
            <w:r w:rsidRPr="00543FF9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Activation of the "</w:t>
            </w:r>
            <w:r w:rsidRPr="00543FF9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Dynareg Payment discount invoice</w:t>
            </w:r>
            <w:r w:rsidRPr="00543FF9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"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EB97" w14:textId="23E591EA" w:rsidR="00BD31F3" w:rsidRDefault="00BD31F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1804" w:history="1">
            <w:r w:rsidRPr="00543FF9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Configuring your Set of Books for the "</w:t>
            </w:r>
            <w:r w:rsidRPr="00543FF9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Dynareg Payment discount invoice</w:t>
            </w:r>
            <w:r w:rsidRPr="00543FF9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"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8FAD1" w14:textId="1D7FE401" w:rsidR="00BD31F3" w:rsidRDefault="00BD31F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1805" w:history="1">
            <w:r w:rsidRPr="00543FF9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Processing Sales documents - Payment discount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DA2D" w14:textId="1C3A6647" w:rsidR="00BD31F3" w:rsidRDefault="00BD31F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1806" w:history="1">
            <w:r w:rsidRPr="00543FF9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Processing Invoices - Payment discount debtors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B74E" w14:textId="5D53CEFA" w:rsidR="00BD31F3" w:rsidRDefault="00BD31F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1807" w:history="1">
            <w:r w:rsidRPr="00543FF9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Printed - Invoice with Payment discount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505B4" w14:textId="3140CD48" w:rsidR="00BD31F3" w:rsidRDefault="00BD31F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1808" w:history="1">
            <w:r w:rsidRPr="00543FF9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Transactions - T-accounts - Posted Invoice with Payment discount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8801E" w14:textId="365C4182" w:rsidR="00BD31F3" w:rsidRDefault="00BD31F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1809" w:history="1">
            <w:r w:rsidRPr="00543FF9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Processing Credit notes - Payment discount debtors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BB70" w14:textId="1B913746" w:rsidR="00BD31F3" w:rsidRDefault="00BD31F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1810" w:history="1">
            <w:r w:rsidRPr="00543FF9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Printed - Credit note with Payment discount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EAEE6" w14:textId="7920974C" w:rsidR="00BD31F3" w:rsidRDefault="00BD31F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1811" w:history="1">
            <w:r w:rsidRPr="00543FF9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Transactions - T-accounts - Posted Credit note with Payment discount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88705" w14:textId="256DD76B" w:rsidR="00BD31F3" w:rsidRDefault="00BD31F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1812" w:history="1">
            <w:r w:rsidRPr="00543FF9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Printed - Quote with Payment discount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0A002" w14:textId="068E9FFA" w:rsidR="00BD31F3" w:rsidRDefault="00BD31F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1813" w:history="1">
            <w:r w:rsidRPr="00543FF9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Processing Purchase documents - Payment discount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75AB9" w14:textId="03A026F0" w:rsidR="00BD31F3" w:rsidRDefault="00BD31F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1814" w:history="1">
            <w:r w:rsidRPr="00543FF9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Processing Purchase - Payment discount creditors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378F" w14:textId="4AF96868" w:rsidR="00BD31F3" w:rsidRDefault="00BD31F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1815" w:history="1">
            <w:r w:rsidRPr="00543FF9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Printed - Purchase with Payment discount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464F" w14:textId="58E6A432" w:rsidR="00BD31F3" w:rsidRDefault="00BD31F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1816" w:history="1">
            <w:r w:rsidRPr="00543FF9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Transactions - T-accounts - Posted Purchase with Payment discount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2AF9" w14:textId="44A04FAD" w:rsidR="00BD31F3" w:rsidRDefault="00BD31F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1817" w:history="1">
            <w:r w:rsidRPr="00543FF9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Processing Supplier returns - Payment discount creditors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9069" w14:textId="44DE8817" w:rsidR="00BD31F3" w:rsidRDefault="00BD31F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1818" w:history="1">
            <w:r w:rsidRPr="00543FF9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Printed - Supplier return with Payment discount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F2F3" w14:textId="18B21D3D" w:rsidR="00BD31F3" w:rsidRDefault="00BD31F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1819" w:history="1">
            <w:r w:rsidRPr="00543FF9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Transactions - T-accounts - Posted supplier return with Payment discount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80FD8" w14:textId="7A860E59" w:rsidR="00BD31F3" w:rsidRDefault="00BD31F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1820" w:history="1">
            <w:r w:rsidRPr="00543FF9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Printed - Order with Payment discount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2EA4BAD2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11A346D6" w14:textId="77777777" w:rsidR="00BD31F3" w:rsidRPr="00BD31F3" w:rsidRDefault="00BD31F3" w:rsidP="00BD31F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31802"/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Payment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discount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invoice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BD31F3" w:rsidRPr="00BD31F3" w14:paraId="7CEEAD26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3FE13F95" w14:textId="2E7E23BD" w:rsidR="00BD31F3" w:rsidRPr="00BD31F3" w:rsidRDefault="00BD31F3" w:rsidP="00BD31F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BD31F3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2C2A8E0B" wp14:editId="356994CC">
                  <wp:extent cx="457200" cy="457200"/>
                  <wp:effectExtent l="0" t="0" r="0" b="0"/>
                  <wp:docPr id="51969502" name="Prent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3F5107AD" w14:textId="77777777" w:rsidR="00BD31F3" w:rsidRPr="00BD31F3" w:rsidRDefault="00BD31F3" w:rsidP="00BD31F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BD31F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BD31F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BD31F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Payment</w:t>
            </w:r>
            <w:proofErr w:type="spellEnd"/>
            <w:r w:rsidRPr="00BD31F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BD31F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discount</w:t>
            </w:r>
            <w:proofErr w:type="spellEnd"/>
            <w:r w:rsidRPr="00BD31F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BD31F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invoice</w:t>
            </w:r>
            <w:proofErr w:type="spellEnd"/>
            <w:r w:rsidRPr="00BD31F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BD31F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BD31F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BD31F3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BD31F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BD31F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BD31F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BD31F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BD31F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BD31F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BD31F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22A05BCE" w14:textId="77777777" w:rsidR="00BD31F3" w:rsidRPr="00BD31F3" w:rsidRDefault="00BD31F3" w:rsidP="00BD31F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BD31F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BD31F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"Betalings korting in </w:t>
            </w:r>
            <w:proofErr w:type="spellStart"/>
            <w:r w:rsidRPr="00BD31F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factuur</w:t>
            </w:r>
            <w:proofErr w:type="spellEnd"/>
            <w:r w:rsidRPr="00BD31F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</w:tc>
      </w:tr>
    </w:tbl>
    <w:p w14:paraId="6B75774C" w14:textId="77777777" w:rsidR="00BD31F3" w:rsidRPr="00BD31F3" w:rsidRDefault="00BD31F3" w:rsidP="00BD31F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invoice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designed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facilitate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process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upfront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percentages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customers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146E9F6A" w14:textId="77777777" w:rsidR="00BD31F3" w:rsidRPr="00BD31F3" w:rsidRDefault="00BD31F3" w:rsidP="00BD31F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versatile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also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configured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utilised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orders)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suppliers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72E66246" w14:textId="77777777" w:rsidR="00BD31F3" w:rsidRDefault="00BD31F3" w:rsidP="00BD31F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D31F3">
        <w:rPr>
          <w:rFonts w:ascii="Segoe UI" w:hAnsi="Segoe UI" w:cs="Segoe UI"/>
          <w:sz w:val="20"/>
          <w:szCs w:val="20"/>
          <w:lang w:val="x-none"/>
        </w:rPr>
        <w:t xml:space="preserve">By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providing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ability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apply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strategically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businesses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enhance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cash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flow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management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foster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stronger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relationships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customers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suppliers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518989F0" w14:textId="77777777" w:rsidR="00BD31F3" w:rsidRPr="00BD31F3" w:rsidRDefault="00BD31F3" w:rsidP="00BD31F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B54FD30" w14:textId="77777777" w:rsidR="00BD31F3" w:rsidRPr="00BD31F3" w:rsidRDefault="00BD31F3" w:rsidP="00BD31F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7331803"/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Activation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of </w:t>
      </w:r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the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"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>Dynareg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>Payment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>discount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>invoice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" </w:t>
      </w:r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1"/>
      <w:proofErr w:type="spellEnd"/>
    </w:p>
    <w:p w14:paraId="5681C153" w14:textId="77777777" w:rsidR="00BD31F3" w:rsidRPr="00BD31F3" w:rsidRDefault="00BD31F3" w:rsidP="00BD31F3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activate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"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Dynareg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invoice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"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plugin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follow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these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steps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:</w:t>
      </w:r>
    </w:p>
    <w:p w14:paraId="6C257DF7" w14:textId="77777777" w:rsidR="00BD31F3" w:rsidRPr="00BD31F3" w:rsidRDefault="00BD31F3" w:rsidP="00BD31F3">
      <w:pPr>
        <w:numPr>
          <w:ilvl w:val="0"/>
          <w:numId w:val="31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Access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Navigate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Tools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DYNADBREG</w:t>
      </w:r>
      <w:r w:rsidRPr="00BD31F3">
        <w:rPr>
          <w:rFonts w:ascii="Segoe UI" w:hAnsi="Segoe UI" w:cs="Segoe UI"/>
          <w:sz w:val="20"/>
          <w:szCs w:val="20"/>
          <w:lang w:val="x-none"/>
        </w:rPr>
        <w:t xml:space="preserve"> menu.</w:t>
      </w:r>
    </w:p>
    <w:p w14:paraId="755E6F1A" w14:textId="77777777" w:rsidR="00BD31F3" w:rsidRPr="00BD31F3" w:rsidRDefault="00BD31F3" w:rsidP="00BD31F3">
      <w:pPr>
        <w:numPr>
          <w:ilvl w:val="0"/>
          <w:numId w:val="31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Enable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plugin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 "</w:t>
      </w:r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Betalings korting in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factuur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Enable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42D93ABF" w14:textId="77777777" w:rsidR="00BD31F3" w:rsidRPr="00BD31F3" w:rsidRDefault="00BD31F3" w:rsidP="00BD31F3">
      <w:pPr>
        <w:numPr>
          <w:ilvl w:val="0"/>
          <w:numId w:val="31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Reopen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Set of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Books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you've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enbaled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DYNADBREG,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reopen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Set of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Books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step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essential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changes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take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effect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22AF866F" w14:textId="77777777" w:rsidR="00BD31F3" w:rsidRPr="00BD31F3" w:rsidRDefault="00BD31F3" w:rsidP="00BD31F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7331804"/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Configuring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your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Set of </w:t>
      </w:r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Books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for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the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"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>Dynareg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>Payment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>discount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>invoice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" </w:t>
      </w:r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2"/>
      <w:proofErr w:type="spellEnd"/>
    </w:p>
    <w:p w14:paraId="42C50A05" w14:textId="77777777" w:rsidR="00BD31F3" w:rsidRPr="00BD31F3" w:rsidRDefault="00BD31F3" w:rsidP="00BD31F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Before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use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enable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Tools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DYNADBREG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reopen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Set of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Books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1C1E366A" w14:textId="77777777" w:rsidR="00BD31F3" w:rsidRPr="00BD31F3" w:rsidRDefault="00BD31F3" w:rsidP="00BD31F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activated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check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configure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Set of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Books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basic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settings is as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follows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:</w:t>
      </w:r>
    </w:p>
    <w:p w14:paraId="4E1A36C1" w14:textId="77777777" w:rsidR="00BD31F3" w:rsidRPr="00BD31F3" w:rsidRDefault="00BD31F3" w:rsidP="00BD31F3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Ledger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accounts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Accounts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). </w:t>
      </w:r>
    </w:p>
    <w:p w14:paraId="5EB3776F" w14:textId="77777777" w:rsidR="00BD31F3" w:rsidRPr="00BD31F3" w:rsidRDefault="00BD31F3" w:rsidP="00BD31F3">
      <w:pPr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account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for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sales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Locate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chart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accounts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new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25F9B7B1" w14:textId="77777777" w:rsidR="00BD31F3" w:rsidRPr="00BD31F3" w:rsidRDefault="00BD31F3" w:rsidP="00BD31F3">
      <w:pPr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account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for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purchases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use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orders)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locate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new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7808B705" w14:textId="77777777" w:rsidR="00BD31F3" w:rsidRPr="00BD31F3" w:rsidRDefault="00BD31F3" w:rsidP="00BD31F3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Stock item</w:t>
      </w:r>
      <w:r w:rsidRPr="00BD31F3">
        <w:rPr>
          <w:rFonts w:ascii="Segoe UI" w:hAnsi="Segoe UI" w:cs="Segoe UI"/>
          <w:sz w:val="20"/>
          <w:szCs w:val="20"/>
          <w:lang w:val="x-none"/>
        </w:rPr>
        <w:t xml:space="preserve"> - </w:t>
      </w:r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Stock items</w:t>
      </w:r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Default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).</w:t>
      </w:r>
    </w:p>
    <w:p w14:paraId="01624417" w14:textId="77777777" w:rsidR="00BD31F3" w:rsidRPr="00BD31F3" w:rsidRDefault="00BD31F3" w:rsidP="00BD31F3">
      <w:pPr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for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sales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 "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" as a "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Sales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(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no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stock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)</w:t>
      </w:r>
      <w:r w:rsidRPr="00BD31F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 </w:t>
      </w:r>
    </w:p>
    <w:p w14:paraId="31DAD0D7" w14:textId="77777777" w:rsidR="00BD31F3" w:rsidRPr="00BD31F3" w:rsidRDefault="00BD31F3" w:rsidP="00BD31F3">
      <w:pPr>
        <w:numPr>
          <w:ilvl w:val="2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link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record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 </w:t>
      </w:r>
    </w:p>
    <w:p w14:paraId="328AA192" w14:textId="77777777" w:rsidR="00BD31F3" w:rsidRPr="00BD31F3" w:rsidRDefault="00BD31F3" w:rsidP="00BD31F3">
      <w:pPr>
        <w:numPr>
          <w:ilvl w:val="2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D31F3">
        <w:rPr>
          <w:rFonts w:ascii="Segoe UI" w:hAnsi="Segoe UI" w:cs="Segoe UI"/>
          <w:sz w:val="20"/>
          <w:szCs w:val="20"/>
          <w:lang w:val="x-none"/>
        </w:rPr>
        <w:t xml:space="preserve">Do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enter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selling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as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specified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percentage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added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Document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entry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automatically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calculate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other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0B653EBD" w14:textId="04A85765" w:rsidR="00BD31F3" w:rsidRPr="00BD31F3" w:rsidRDefault="00BD31F3" w:rsidP="00BD31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x-none"/>
        </w:rPr>
      </w:pPr>
      <w:r w:rsidRPr="00BD31F3">
        <w:rPr>
          <w:rFonts w:ascii="Arial" w:hAnsi="Arial" w:cs="Arial"/>
          <w:noProof/>
          <w:sz w:val="24"/>
          <w:szCs w:val="24"/>
          <w:lang w:val="x-none"/>
        </w:rPr>
        <w:lastRenderedPageBreak/>
        <w:drawing>
          <wp:inline distT="0" distB="0" distL="0" distR="0" wp14:anchorId="77980127" wp14:editId="7C37D30B">
            <wp:extent cx="6645910" cy="5131435"/>
            <wp:effectExtent l="0" t="0" r="2540" b="0"/>
            <wp:docPr id="1497065625" name="Pren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8894" w14:textId="77777777" w:rsidR="00BD31F3" w:rsidRPr="00BD31F3" w:rsidRDefault="00BD31F3" w:rsidP="00BD31F3">
      <w:pPr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for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 "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" as a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orders.  </w:t>
      </w:r>
    </w:p>
    <w:p w14:paraId="02986289" w14:textId="77777777" w:rsidR="00BD31F3" w:rsidRPr="00BD31F3" w:rsidRDefault="00BD31F3" w:rsidP="00BD31F3">
      <w:pPr>
        <w:numPr>
          <w:ilvl w:val="2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link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record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 </w:t>
      </w:r>
    </w:p>
    <w:p w14:paraId="2B08C596" w14:textId="77777777" w:rsidR="00BD31F3" w:rsidRPr="00BD31F3" w:rsidRDefault="00BD31F3" w:rsidP="00BD31F3">
      <w:pPr>
        <w:numPr>
          <w:ilvl w:val="2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D31F3">
        <w:rPr>
          <w:rFonts w:ascii="Segoe UI" w:hAnsi="Segoe UI" w:cs="Segoe UI"/>
          <w:sz w:val="20"/>
          <w:szCs w:val="20"/>
          <w:lang w:val="x-none"/>
        </w:rPr>
        <w:t xml:space="preserve">No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entered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specified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percentage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added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"Document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automatically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calculate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other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 </w:t>
      </w:r>
    </w:p>
    <w:p w14:paraId="0A90DE98" w14:textId="069A1271" w:rsidR="00BD31F3" w:rsidRPr="00BD31F3" w:rsidRDefault="00BD31F3" w:rsidP="00BD31F3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x-none"/>
        </w:rPr>
      </w:pPr>
      <w:r w:rsidRPr="00BD31F3">
        <w:rPr>
          <w:rFonts w:ascii="Arial" w:hAnsi="Arial" w:cs="Arial"/>
          <w:noProof/>
          <w:sz w:val="24"/>
          <w:szCs w:val="24"/>
          <w:lang w:val="x-none"/>
        </w:rPr>
        <w:lastRenderedPageBreak/>
        <w:drawing>
          <wp:inline distT="0" distB="0" distL="0" distR="0" wp14:anchorId="1D71281C" wp14:editId="578AE5AD">
            <wp:extent cx="6645910" cy="5073650"/>
            <wp:effectExtent l="0" t="0" r="2540" b="0"/>
            <wp:docPr id="1855223460" name="Pren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2231" w14:textId="77777777" w:rsidR="00BD31F3" w:rsidRPr="00BD31F3" w:rsidRDefault="00BD31F3" w:rsidP="00BD31F3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Link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Discounts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Stock Items </w:t>
      </w:r>
      <w:r w:rsidRPr="00BD31F3">
        <w:rPr>
          <w:rFonts w:ascii="Segoe UI" w:hAnsi="Segoe UI" w:cs="Segoe UI"/>
          <w:sz w:val="20"/>
          <w:szCs w:val="20"/>
          <w:lang w:val="x-none"/>
        </w:rPr>
        <w:t xml:space="preserve">-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 Stock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information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).</w:t>
      </w:r>
    </w:p>
    <w:p w14:paraId="1D049BC0" w14:textId="77777777" w:rsidR="00BD31F3" w:rsidRPr="00BD31F3" w:rsidRDefault="00BD31F3" w:rsidP="00BD31F3">
      <w:pPr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debtor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- Link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debtor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54D7E898" w14:textId="77777777" w:rsidR="00BD31F3" w:rsidRPr="00BD31F3" w:rsidRDefault="00BD31F3" w:rsidP="00BD31F3">
      <w:pPr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creditor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- Link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creditor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7A02F2DF" w14:textId="7FC2A346" w:rsidR="00BD31F3" w:rsidRPr="00BD31F3" w:rsidRDefault="00BD31F3" w:rsidP="00BD31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x-none"/>
        </w:rPr>
      </w:pPr>
      <w:r w:rsidRPr="00BD31F3">
        <w:rPr>
          <w:rFonts w:ascii="Arial" w:hAnsi="Arial" w:cs="Arial"/>
          <w:noProof/>
          <w:sz w:val="24"/>
          <w:szCs w:val="24"/>
          <w:lang w:val="x-none"/>
        </w:rPr>
        <w:lastRenderedPageBreak/>
        <w:drawing>
          <wp:inline distT="0" distB="0" distL="0" distR="0" wp14:anchorId="191C863A" wp14:editId="0344C192">
            <wp:extent cx="6505575" cy="6276975"/>
            <wp:effectExtent l="0" t="0" r="9525" b="9525"/>
            <wp:docPr id="1595058148" name="Pren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452E" w14:textId="77777777" w:rsidR="00BD31F3" w:rsidRPr="00BD31F3" w:rsidRDefault="00BD31F3" w:rsidP="00BD31F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366CC67" w14:textId="77777777" w:rsidR="00BD31F3" w:rsidRDefault="00BD31F3" w:rsidP="00BD31F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configurations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completed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ready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utilise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invoice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including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;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including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orders.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settings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ensure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functions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correctly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records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accurately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Set of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Books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0042041C" w14:textId="77777777" w:rsidR="00BD31F3" w:rsidRDefault="00BD31F3" w:rsidP="00BD31F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C6C855E" w14:textId="77777777" w:rsidR="00BD31F3" w:rsidRDefault="00BD31F3" w:rsidP="00BD31F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A2AA361" w14:textId="77777777" w:rsidR="00BD31F3" w:rsidRDefault="00BD31F3" w:rsidP="00BD31F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2057C8B" w14:textId="77777777" w:rsidR="00BD31F3" w:rsidRPr="00BD31F3" w:rsidRDefault="00BD31F3" w:rsidP="00BD31F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9BC6B53" w14:textId="77777777" w:rsidR="00BD31F3" w:rsidRPr="00BD31F3" w:rsidRDefault="00BD31F3" w:rsidP="00BD31F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" w:name="_Toc167331805"/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Processing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Sales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documents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Payment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discount</w:t>
      </w:r>
      <w:bookmarkEnd w:id="3"/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4C6E3C2C" w14:textId="77777777" w:rsidR="00BD31F3" w:rsidRPr="00BD31F3" w:rsidRDefault="00BD31F3" w:rsidP="00BD31F3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invoice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correctly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configured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process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header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enter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percentage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".</w:t>
      </w:r>
    </w:p>
    <w:p w14:paraId="3C0748EA" w14:textId="77777777" w:rsidR="00BD31F3" w:rsidRPr="00BD31F3" w:rsidRDefault="00BD31F3" w:rsidP="00BD31F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However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generate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quote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accepted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confirmed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converted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converted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7E85062E" w14:textId="77777777" w:rsidR="00BD31F3" w:rsidRPr="00BD31F3" w:rsidRDefault="00BD31F3" w:rsidP="00BD31F3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choose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apply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simply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leave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percentage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" as "0".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Please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note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6BA5A6CE" w14:textId="77777777" w:rsidR="00BD31F3" w:rsidRPr="00BD31F3" w:rsidRDefault="00BD31F3" w:rsidP="00BD31F3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Examples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Sales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Document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Processing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Layout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Transaction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Screenshots</w:t>
      </w:r>
      <w:proofErr w:type="spellEnd"/>
    </w:p>
    <w:p w14:paraId="4CFD0F71" w14:textId="77777777" w:rsidR="00BD31F3" w:rsidRPr="00BD31F3" w:rsidRDefault="00BD31F3" w:rsidP="00BD31F3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Now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let's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explore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note,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quote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along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screenshots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related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23463D64" w14:textId="77777777" w:rsidR="00BD31F3" w:rsidRPr="00BD31F3" w:rsidRDefault="00BD31F3" w:rsidP="00BD31F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67331806"/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Processing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Invoices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Payment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discount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debtors</w:t>
      </w:r>
      <w:bookmarkEnd w:id="4"/>
      <w:proofErr w:type="spellEnd"/>
    </w:p>
    <w:p w14:paraId="58ADE8EA" w14:textId="77777777" w:rsidR="00BD31F3" w:rsidRPr="00BD31F3" w:rsidRDefault="00BD31F3" w:rsidP="00BD31F3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a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header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Here,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enter a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percentage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incorporate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printed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item "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debtor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added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calculated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22CD2CB4" w14:textId="1C75B233" w:rsidR="00BD31F3" w:rsidRPr="00BD31F3" w:rsidRDefault="00BD31F3" w:rsidP="00BD31F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D31F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656208E" wp14:editId="5BC7D650">
            <wp:extent cx="6645910" cy="3756660"/>
            <wp:effectExtent l="0" t="0" r="2540" b="0"/>
            <wp:docPr id="813687760" name="Pren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CB1C" w14:textId="77777777" w:rsidR="00BD31F3" w:rsidRPr="00BD31F3" w:rsidRDefault="00BD31F3" w:rsidP="00BD31F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lastRenderedPageBreak/>
        <w:t>If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has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),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simply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without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needing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process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note.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cases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there's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necessity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issue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note.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However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make sure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changed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forwarded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customer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01D4C339" w14:textId="77777777" w:rsidR="00BD31F3" w:rsidRPr="00BD31F3" w:rsidRDefault="00BD31F3" w:rsidP="00BD31F3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5" w:name="_Toc167331807"/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Example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Printed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Invoice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with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Payment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discount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applied</w:t>
      </w:r>
      <w:bookmarkEnd w:id="5"/>
      <w:proofErr w:type="spellEnd"/>
    </w:p>
    <w:p w14:paraId="5A521136" w14:textId="154B2196" w:rsidR="00BD31F3" w:rsidRPr="00BD31F3" w:rsidRDefault="00BD31F3" w:rsidP="00BD31F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BD31F3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612BDE58" wp14:editId="7E802652">
            <wp:extent cx="6645910" cy="5168900"/>
            <wp:effectExtent l="0" t="0" r="2540" b="0"/>
            <wp:docPr id="453759192" name="Pren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249B" w14:textId="77777777" w:rsidR="00BD31F3" w:rsidRPr="00BD31F3" w:rsidRDefault="00BD31F3" w:rsidP="00BD31F3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6" w:name="_Toc167331808"/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Example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Transactions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T-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accounts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Posted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Invoice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with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Payment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discount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applied</w:t>
      </w:r>
      <w:bookmarkEnd w:id="6"/>
      <w:proofErr w:type="spellEnd"/>
    </w:p>
    <w:p w14:paraId="3E680C93" w14:textId="5C9B6971" w:rsidR="00BD31F3" w:rsidRPr="00BD31F3" w:rsidRDefault="00BD31F3" w:rsidP="00BD31F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BD31F3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6AFDD26C" wp14:editId="7C40CA3C">
            <wp:extent cx="6645910" cy="4817110"/>
            <wp:effectExtent l="0" t="0" r="2540" b="2540"/>
            <wp:docPr id="1131127465" name="Pren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73B12" w14:textId="77777777" w:rsidR="00BD31F3" w:rsidRPr="00BD31F3" w:rsidRDefault="00BD31F3" w:rsidP="00BD31F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7" w:name="_Toc167331809"/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Processing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Credit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notes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Payment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discount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debtors</w:t>
      </w:r>
      <w:bookmarkEnd w:id="7"/>
      <w:proofErr w:type="spellEnd"/>
    </w:p>
    <w:p w14:paraId="6861E8F2" w14:textId="77777777" w:rsidR="00BD31F3" w:rsidRPr="00BD31F3" w:rsidRDefault="00BD31F3" w:rsidP="00BD31F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cancel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remove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item,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adjust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selling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ensure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correct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percentage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was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applied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original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has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already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it's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important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reflect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accurately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note.</w:t>
      </w:r>
    </w:p>
    <w:p w14:paraId="0F3269BA" w14:textId="074EB850" w:rsidR="00BD31F3" w:rsidRPr="00BD31F3" w:rsidRDefault="00BD31F3" w:rsidP="00BD31F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D31F3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267E6E20" wp14:editId="6EB3EB17">
            <wp:extent cx="6645910" cy="3787775"/>
            <wp:effectExtent l="0" t="0" r="2540" b="3175"/>
            <wp:docPr id="1013319988" name="Pren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C7EF" w14:textId="77777777" w:rsidR="00BD31F3" w:rsidRPr="00BD31F3" w:rsidRDefault="00BD31F3" w:rsidP="00BD31F3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8" w:name="_Toc167331810"/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Example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Printed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Credit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note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with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Payment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discount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applied</w:t>
      </w:r>
      <w:bookmarkEnd w:id="8"/>
      <w:proofErr w:type="spellEnd"/>
    </w:p>
    <w:p w14:paraId="7E18DA9C" w14:textId="6B80F74B" w:rsidR="00BD31F3" w:rsidRPr="00BD31F3" w:rsidRDefault="00BD31F3" w:rsidP="00BD31F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BD31F3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5B5382E3" wp14:editId="1C5106DC">
            <wp:extent cx="6645910" cy="5143500"/>
            <wp:effectExtent l="0" t="0" r="2540" b="0"/>
            <wp:docPr id="2017632056" name="Pren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9B1E" w14:textId="77777777" w:rsidR="00BD31F3" w:rsidRPr="00BD31F3" w:rsidRDefault="00BD31F3" w:rsidP="00BD31F3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9" w:name="_Toc167331811"/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Example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Transactions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T-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accounts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Posted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Credit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note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with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Payment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discount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applied</w:t>
      </w:r>
      <w:bookmarkEnd w:id="9"/>
      <w:proofErr w:type="spellEnd"/>
    </w:p>
    <w:p w14:paraId="5F569EE5" w14:textId="14AB0678" w:rsidR="00BD31F3" w:rsidRPr="00BD31F3" w:rsidRDefault="00BD31F3" w:rsidP="00BD31F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BD31F3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2DD12053" wp14:editId="4361A95C">
            <wp:extent cx="6645910" cy="4791075"/>
            <wp:effectExtent l="0" t="0" r="2540" b="9525"/>
            <wp:docPr id="2051607762" name="Pren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A9E98" w14:textId="77777777" w:rsidR="00BD31F3" w:rsidRPr="00BD31F3" w:rsidRDefault="00BD31F3" w:rsidP="00BD31F3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0" w:name="_Toc167331812"/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Example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Printed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Quote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with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Payment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discount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applied</w:t>
      </w:r>
      <w:bookmarkEnd w:id="10"/>
      <w:proofErr w:type="spellEnd"/>
    </w:p>
    <w:p w14:paraId="2D42FA2C" w14:textId="650A5E60" w:rsidR="00BD31F3" w:rsidRPr="00BD31F3" w:rsidRDefault="00BD31F3" w:rsidP="00BD31F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BD31F3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4AD1CC2B" wp14:editId="71A1BE31">
            <wp:extent cx="6645910" cy="5160645"/>
            <wp:effectExtent l="0" t="0" r="2540" b="1905"/>
            <wp:docPr id="270607541" name="Pren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0575" w14:textId="77777777" w:rsidR="00BD31F3" w:rsidRPr="00BD31F3" w:rsidRDefault="00BD31F3" w:rsidP="00BD31F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1" w:name="_Toc167331813"/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Processing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Purchase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documents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Payment</w:t>
      </w:r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discount</w:t>
      </w:r>
      <w:bookmarkEnd w:id="11"/>
      <w:proofErr w:type="spellEnd"/>
      <w:r w:rsidRPr="00BD31F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64173417" w14:textId="77777777" w:rsidR="00BD31F3" w:rsidRPr="00BD31F3" w:rsidRDefault="00BD31F3" w:rsidP="00BD31F3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invoice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correctly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configured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process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orders.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header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enter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percentage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".</w:t>
      </w:r>
    </w:p>
    <w:p w14:paraId="69364758" w14:textId="77777777" w:rsidR="00BD31F3" w:rsidRPr="00BD31F3" w:rsidRDefault="00BD31F3" w:rsidP="00BD31F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However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orders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generate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order is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accepted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confirmed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converted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converted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orders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625BF7DF" w14:textId="77777777" w:rsidR="00BD31F3" w:rsidRPr="00BD31F3" w:rsidRDefault="00BD31F3" w:rsidP="00BD31F3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choose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apply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orders,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simply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leave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percentage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" as "0".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Please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note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orders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7D411E58" w14:textId="77777777" w:rsidR="00BD31F3" w:rsidRPr="00BD31F3" w:rsidRDefault="00BD31F3" w:rsidP="00BD31F3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Example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Document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Processing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Layout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Transaction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Screenshots</w:t>
      </w:r>
      <w:proofErr w:type="spellEnd"/>
    </w:p>
    <w:p w14:paraId="46360B3B" w14:textId="77777777" w:rsidR="00BD31F3" w:rsidRPr="00BD31F3" w:rsidRDefault="00BD31F3" w:rsidP="00BD31F3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Now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let's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explore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return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order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along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screenshots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related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2259BA9D" w14:textId="77777777" w:rsidR="00BD31F3" w:rsidRPr="00BD31F3" w:rsidRDefault="00BD31F3" w:rsidP="00BD31F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2" w:name="_Toc167331814"/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Processing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Purchase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Payment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discount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creditors</w:t>
      </w:r>
      <w:bookmarkEnd w:id="12"/>
      <w:proofErr w:type="spellEnd"/>
    </w:p>
    <w:p w14:paraId="6758ED41" w14:textId="77777777" w:rsidR="00BD31F3" w:rsidRPr="00BD31F3" w:rsidRDefault="00BD31F3" w:rsidP="00BD31F3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a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b/>
          <w:b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header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Here,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enter a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percentage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incorporate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printed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item "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BD31F3">
        <w:rPr>
          <w:rFonts w:ascii="Segoe UI" w:hAnsi="Segoe UI" w:cs="Segoe UI"/>
          <w:i/>
          <w:iCs/>
          <w:sz w:val="20"/>
          <w:szCs w:val="20"/>
          <w:lang w:val="x-none"/>
        </w:rPr>
        <w:t>creditor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added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calculated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5992B6BF" w14:textId="64F6C16F" w:rsidR="00BD31F3" w:rsidRPr="00BD31F3" w:rsidRDefault="00BD31F3" w:rsidP="00BD31F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D31F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D927A6A" wp14:editId="3BA9322D">
            <wp:extent cx="6645910" cy="3775710"/>
            <wp:effectExtent l="0" t="0" r="2540" b="0"/>
            <wp:docPr id="1843660013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998F2" w14:textId="77777777" w:rsidR="00BD31F3" w:rsidRPr="00BD31F3" w:rsidRDefault="00BD31F3" w:rsidP="00BD31F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has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),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simply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without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needing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process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asupplier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return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cases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there's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necessity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issue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return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However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make sure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changed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forwarded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0FED7AC5" w14:textId="77777777" w:rsidR="00BD31F3" w:rsidRPr="00BD31F3" w:rsidRDefault="00BD31F3" w:rsidP="00BD31F3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3" w:name="_Toc167331815"/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Example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Printed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Purchase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with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Payment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discount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applied</w:t>
      </w:r>
      <w:bookmarkEnd w:id="13"/>
      <w:proofErr w:type="spellEnd"/>
    </w:p>
    <w:p w14:paraId="248B9EFA" w14:textId="677FC69A" w:rsidR="00BD31F3" w:rsidRPr="00BD31F3" w:rsidRDefault="00BD31F3" w:rsidP="00BD31F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BD31F3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276F2AD2" wp14:editId="2292742E">
            <wp:extent cx="6645910" cy="5151755"/>
            <wp:effectExtent l="0" t="0" r="2540" b="0"/>
            <wp:docPr id="381922366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5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9445" w14:textId="77777777" w:rsidR="00BD31F3" w:rsidRPr="00BD31F3" w:rsidRDefault="00BD31F3" w:rsidP="00BD31F3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4" w:name="_Toc167331816"/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Example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Transactions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T-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accounts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Posted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Purchase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with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Payment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discount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applied</w:t>
      </w:r>
      <w:bookmarkEnd w:id="14"/>
      <w:proofErr w:type="spellEnd"/>
    </w:p>
    <w:p w14:paraId="166ADE6E" w14:textId="54D2DFBB" w:rsidR="00BD31F3" w:rsidRPr="00BD31F3" w:rsidRDefault="00BD31F3" w:rsidP="00BD31F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BD31F3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6ECA8CEF" wp14:editId="63A53AEF">
            <wp:extent cx="6645910" cy="4842510"/>
            <wp:effectExtent l="0" t="0" r="2540" b="0"/>
            <wp:docPr id="1125897224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3E0C1" w14:textId="77777777" w:rsidR="00BD31F3" w:rsidRPr="00BD31F3" w:rsidRDefault="00BD31F3" w:rsidP="00BD31F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5" w:name="_Toc167331817"/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Processing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Supplier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returns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Payment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discount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creditors</w:t>
      </w:r>
      <w:bookmarkEnd w:id="15"/>
      <w:proofErr w:type="spellEnd"/>
    </w:p>
    <w:p w14:paraId="6D3207D4" w14:textId="77777777" w:rsidR="00BD31F3" w:rsidRPr="00BD31F3" w:rsidRDefault="00BD31F3" w:rsidP="00BD31F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return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cancel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remove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item,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adjust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ensure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correct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percentage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was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applied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original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has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already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it's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important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reflect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accurately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D31F3">
        <w:rPr>
          <w:rFonts w:ascii="Segoe UI" w:hAnsi="Segoe UI" w:cs="Segoe UI"/>
          <w:sz w:val="20"/>
          <w:szCs w:val="20"/>
          <w:lang w:val="x-none"/>
        </w:rPr>
        <w:t>return</w:t>
      </w:r>
      <w:proofErr w:type="spellEnd"/>
      <w:r w:rsidRPr="00BD31F3">
        <w:rPr>
          <w:rFonts w:ascii="Segoe UI" w:hAnsi="Segoe UI" w:cs="Segoe UI"/>
          <w:sz w:val="20"/>
          <w:szCs w:val="20"/>
          <w:lang w:val="x-none"/>
        </w:rPr>
        <w:t>.</w:t>
      </w:r>
    </w:p>
    <w:p w14:paraId="3363474D" w14:textId="41BAEE89" w:rsidR="00BD31F3" w:rsidRPr="00BD31F3" w:rsidRDefault="00BD31F3" w:rsidP="00BD31F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D31F3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6B8D9413" wp14:editId="7F06C4DA">
            <wp:extent cx="6645910" cy="3818890"/>
            <wp:effectExtent l="0" t="0" r="2540" b="0"/>
            <wp:docPr id="635299828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3569" w14:textId="77777777" w:rsidR="00BD31F3" w:rsidRPr="00BD31F3" w:rsidRDefault="00BD31F3" w:rsidP="00BD31F3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6" w:name="_Toc167331818"/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Example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Printed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Supplier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return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with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Payment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discount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applied</w:t>
      </w:r>
      <w:bookmarkEnd w:id="16"/>
      <w:proofErr w:type="spellEnd"/>
    </w:p>
    <w:p w14:paraId="3014A7DB" w14:textId="28474787" w:rsidR="00BD31F3" w:rsidRPr="00BD31F3" w:rsidRDefault="00BD31F3" w:rsidP="00BD31F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BD31F3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3176826E" wp14:editId="0377DC33">
            <wp:extent cx="6645910" cy="5117465"/>
            <wp:effectExtent l="0" t="0" r="2540" b="6985"/>
            <wp:docPr id="551230000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84492" w14:textId="77777777" w:rsidR="00BD31F3" w:rsidRPr="00BD31F3" w:rsidRDefault="00BD31F3" w:rsidP="00BD31F3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7" w:name="_Toc167331819"/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Example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Transactions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T-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accounts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Posted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supplier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return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with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Payment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discount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applied</w:t>
      </w:r>
      <w:bookmarkEnd w:id="17"/>
      <w:proofErr w:type="spellEnd"/>
    </w:p>
    <w:p w14:paraId="57EB4E82" w14:textId="3585C519" w:rsidR="00BD31F3" w:rsidRPr="00BD31F3" w:rsidRDefault="00BD31F3" w:rsidP="00BD31F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BD31F3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2A769499" wp14:editId="2CDD0140">
            <wp:extent cx="6645910" cy="4799965"/>
            <wp:effectExtent l="0" t="0" r="2540" b="635"/>
            <wp:docPr id="885462520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B747" w14:textId="77777777" w:rsidR="00BD31F3" w:rsidRPr="00BD31F3" w:rsidRDefault="00BD31F3" w:rsidP="00BD31F3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8" w:name="_Toc167331820"/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Example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Printed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Order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with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Payment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discount</w:t>
      </w:r>
      <w:proofErr w:type="spellEnd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D31F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applied</w:t>
      </w:r>
      <w:bookmarkEnd w:id="18"/>
      <w:proofErr w:type="spellEnd"/>
    </w:p>
    <w:p w14:paraId="369707C5" w14:textId="57F0B5CB" w:rsidR="00BD31F3" w:rsidRPr="00BD31F3" w:rsidRDefault="00BD31F3" w:rsidP="00BD31F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BD31F3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222F74DF" wp14:editId="17DB6CFC">
            <wp:extent cx="6645910" cy="5246370"/>
            <wp:effectExtent l="0" t="0" r="2540" b="0"/>
            <wp:docPr id="1157887730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D679" w14:textId="77777777" w:rsidR="00BD31F3" w:rsidRPr="00BD31F3" w:rsidRDefault="00BD31F3" w:rsidP="00BD31F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65DCBDA" w14:textId="77777777" w:rsidR="00BD31F3" w:rsidRPr="00BD31F3" w:rsidRDefault="00BD31F3" w:rsidP="00BD31F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989ADF7" w14:textId="77777777" w:rsidR="00BD31F3" w:rsidRDefault="00BD31F3" w:rsidP="00BD31F3"/>
    <w:sectPr w:rsidR="00BD31F3" w:rsidSect="003E3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2FEB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BCF65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BA0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5" w15:restartNumberingAfterBreak="0">
    <w:nsid w:val="177A51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18079AEF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1BED447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33B7C5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07339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6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7" w15:restartNumberingAfterBreak="0">
    <w:nsid w:val="43E8956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8" w15:restartNumberingAfterBreak="0">
    <w:nsid w:val="4B31BEB5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1" w15:restartNumberingAfterBreak="0">
    <w:nsid w:val="6DA7E3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2" w15:restartNumberingAfterBreak="0">
    <w:nsid w:val="6DF842B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4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5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6" w15:restartNumberingAfterBreak="0">
    <w:nsid w:val="7388C2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7" w15:restartNumberingAfterBreak="0">
    <w:nsid w:val="7555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8" w15:restartNumberingAfterBreak="0">
    <w:nsid w:val="7566E1F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9" w15:restartNumberingAfterBreak="0">
    <w:nsid w:val="756E23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0" w15:restartNumberingAfterBreak="0">
    <w:nsid w:val="797292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1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2"/>
  </w:num>
  <w:num w:numId="2" w16cid:durableId="118960105">
    <w:abstractNumId w:val="14"/>
  </w:num>
  <w:num w:numId="3" w16cid:durableId="458259407">
    <w:abstractNumId w:val="3"/>
  </w:num>
  <w:num w:numId="4" w16cid:durableId="628585084">
    <w:abstractNumId w:val="20"/>
  </w:num>
  <w:num w:numId="5" w16cid:durableId="1438217324">
    <w:abstractNumId w:val="11"/>
  </w:num>
  <w:num w:numId="6" w16cid:durableId="863785018">
    <w:abstractNumId w:val="6"/>
  </w:num>
  <w:num w:numId="7" w16cid:durableId="924336741">
    <w:abstractNumId w:val="16"/>
  </w:num>
  <w:num w:numId="8" w16cid:durableId="1585145881">
    <w:abstractNumId w:val="23"/>
  </w:num>
  <w:num w:numId="9" w16cid:durableId="1220288230">
    <w:abstractNumId w:val="0"/>
  </w:num>
  <w:num w:numId="10" w16cid:durableId="737560725">
    <w:abstractNumId w:val="9"/>
  </w:num>
  <w:num w:numId="11" w16cid:durableId="1529446011">
    <w:abstractNumId w:val="19"/>
  </w:num>
  <w:num w:numId="12" w16cid:durableId="36853325">
    <w:abstractNumId w:val="25"/>
  </w:num>
  <w:num w:numId="13" w16cid:durableId="920024694">
    <w:abstractNumId w:val="24"/>
  </w:num>
  <w:num w:numId="14" w16cid:durableId="821969903">
    <w:abstractNumId w:val="31"/>
  </w:num>
  <w:num w:numId="15" w16cid:durableId="1321037936">
    <w:abstractNumId w:val="10"/>
  </w:num>
  <w:num w:numId="16" w16cid:durableId="181827317">
    <w:abstractNumId w:val="8"/>
  </w:num>
  <w:num w:numId="17" w16cid:durableId="1976789859">
    <w:abstractNumId w:val="29"/>
  </w:num>
  <w:num w:numId="18" w16cid:durableId="900988977">
    <w:abstractNumId w:val="27"/>
  </w:num>
  <w:num w:numId="19" w16cid:durableId="2084596157">
    <w:abstractNumId w:val="1"/>
  </w:num>
  <w:num w:numId="20" w16cid:durableId="658927967">
    <w:abstractNumId w:val="26"/>
  </w:num>
  <w:num w:numId="21" w16cid:durableId="662900054">
    <w:abstractNumId w:val="2"/>
  </w:num>
  <w:num w:numId="22" w16cid:durableId="1303148376">
    <w:abstractNumId w:val="13"/>
  </w:num>
  <w:num w:numId="23" w16cid:durableId="1204292685">
    <w:abstractNumId w:val="28"/>
  </w:num>
  <w:num w:numId="24" w16cid:durableId="535433676">
    <w:abstractNumId w:val="7"/>
  </w:num>
  <w:num w:numId="25" w16cid:durableId="11230189">
    <w:abstractNumId w:val="21"/>
  </w:num>
  <w:num w:numId="26" w16cid:durableId="1264680548">
    <w:abstractNumId w:val="15"/>
  </w:num>
  <w:num w:numId="27" w16cid:durableId="139614791">
    <w:abstractNumId w:val="30"/>
  </w:num>
  <w:num w:numId="28" w16cid:durableId="1413552481">
    <w:abstractNumId w:val="18"/>
  </w:num>
  <w:num w:numId="29" w16cid:durableId="1207184807">
    <w:abstractNumId w:val="5"/>
  </w:num>
  <w:num w:numId="30" w16cid:durableId="2005082176">
    <w:abstractNumId w:val="22"/>
  </w:num>
  <w:num w:numId="31" w16cid:durableId="2077239144">
    <w:abstractNumId w:val="17"/>
  </w:num>
  <w:num w:numId="32" w16cid:durableId="2004235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51CE1"/>
    <w:rsid w:val="00180822"/>
    <w:rsid w:val="001A1E01"/>
    <w:rsid w:val="001D5476"/>
    <w:rsid w:val="001F6310"/>
    <w:rsid w:val="001F6FBC"/>
    <w:rsid w:val="00210E07"/>
    <w:rsid w:val="002375A8"/>
    <w:rsid w:val="002A62DA"/>
    <w:rsid w:val="002C4171"/>
    <w:rsid w:val="002F10C4"/>
    <w:rsid w:val="002F787D"/>
    <w:rsid w:val="003332ED"/>
    <w:rsid w:val="00354FE1"/>
    <w:rsid w:val="00383AE5"/>
    <w:rsid w:val="003D5FC1"/>
    <w:rsid w:val="003E3485"/>
    <w:rsid w:val="004019E4"/>
    <w:rsid w:val="00443ECA"/>
    <w:rsid w:val="00462AE1"/>
    <w:rsid w:val="0047234D"/>
    <w:rsid w:val="00474BB8"/>
    <w:rsid w:val="00483BB9"/>
    <w:rsid w:val="004C6E9E"/>
    <w:rsid w:val="004F0146"/>
    <w:rsid w:val="00500540"/>
    <w:rsid w:val="005017C4"/>
    <w:rsid w:val="005920B4"/>
    <w:rsid w:val="005A4D46"/>
    <w:rsid w:val="00671922"/>
    <w:rsid w:val="006E148E"/>
    <w:rsid w:val="00717BBD"/>
    <w:rsid w:val="00762DC8"/>
    <w:rsid w:val="007656CD"/>
    <w:rsid w:val="00833D58"/>
    <w:rsid w:val="00953241"/>
    <w:rsid w:val="00A032A6"/>
    <w:rsid w:val="00A04919"/>
    <w:rsid w:val="00A27333"/>
    <w:rsid w:val="00A33048"/>
    <w:rsid w:val="00A35F47"/>
    <w:rsid w:val="00A44841"/>
    <w:rsid w:val="00A75210"/>
    <w:rsid w:val="00A94ABC"/>
    <w:rsid w:val="00AD2EAE"/>
    <w:rsid w:val="00AD4CC0"/>
    <w:rsid w:val="00B7299E"/>
    <w:rsid w:val="00B77A9D"/>
    <w:rsid w:val="00BC1AAE"/>
    <w:rsid w:val="00BC66D8"/>
    <w:rsid w:val="00BD31F3"/>
    <w:rsid w:val="00C57F44"/>
    <w:rsid w:val="00CA3C68"/>
    <w:rsid w:val="00CC757D"/>
    <w:rsid w:val="00CF127D"/>
    <w:rsid w:val="00D14B3B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CC757D"/>
  </w:style>
  <w:style w:type="paragraph" w:styleId="Opskrif1">
    <w:name w:val="heading 1"/>
    <w:basedOn w:val="Normaal"/>
    <w:next w:val="Normaal"/>
    <w:link w:val="Opskrif1K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Opskrif5">
    <w:name w:val="heading 5"/>
    <w:basedOn w:val="Normaal"/>
    <w:next w:val="Normaal"/>
    <w:link w:val="Opskrif5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Opskrif6">
    <w:name w:val="heading 6"/>
    <w:basedOn w:val="Normaal"/>
    <w:next w:val="Normaal"/>
    <w:link w:val="Opskrif6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Opskrif7">
    <w:name w:val="heading 7"/>
    <w:basedOn w:val="Normaal"/>
    <w:next w:val="Normaal"/>
    <w:link w:val="Opskrif7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Opskrif8">
    <w:name w:val="heading 8"/>
    <w:basedOn w:val="Normaal"/>
    <w:next w:val="Normaal"/>
    <w:link w:val="Opskrif8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Opskrif9">
    <w:name w:val="heading 9"/>
    <w:basedOn w:val="Normaal"/>
    <w:next w:val="Normaal"/>
    <w:link w:val="Opskrif9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99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9"/>
    <w:rsid w:val="002A62DA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Opskrif5Kar">
    <w:name w:val="Opskrif 5 Kar"/>
    <w:basedOn w:val="Verstekparagraaffont"/>
    <w:link w:val="Opskrif5"/>
    <w:uiPriority w:val="99"/>
    <w:rsid w:val="002A62DA"/>
    <w:rPr>
      <w:rFonts w:ascii="Arial" w:hAnsi="Arial" w:cs="Arial"/>
      <w:b/>
      <w:bCs/>
      <w:i/>
      <w:iCs/>
      <w:lang w:val="x-none"/>
    </w:rPr>
  </w:style>
  <w:style w:type="character" w:customStyle="1" w:styleId="Opskrif6Kar">
    <w:name w:val="Opskrif 6 Kar"/>
    <w:basedOn w:val="Verstekparagraaffont"/>
    <w:link w:val="Opskrif6"/>
    <w:uiPriority w:val="99"/>
    <w:rsid w:val="002A62DA"/>
    <w:rPr>
      <w:rFonts w:ascii="Arial" w:hAnsi="Arial" w:cs="Arial"/>
      <w:b/>
      <w:bCs/>
      <w:lang w:val="x-none"/>
    </w:rPr>
  </w:style>
  <w:style w:type="character" w:customStyle="1" w:styleId="Opskrif7Kar">
    <w:name w:val="Opskrif 7 Kar"/>
    <w:basedOn w:val="Verstekparagraaffont"/>
    <w:link w:val="Opskrif7"/>
    <w:uiPriority w:val="99"/>
    <w:rsid w:val="002A62DA"/>
    <w:rPr>
      <w:rFonts w:ascii="Arial" w:hAnsi="Arial" w:cs="Arial"/>
      <w:b/>
      <w:bCs/>
      <w:sz w:val="24"/>
      <w:szCs w:val="24"/>
      <w:lang w:val="x-none"/>
    </w:rPr>
  </w:style>
  <w:style w:type="character" w:customStyle="1" w:styleId="Opskrif8Kar">
    <w:name w:val="Opskrif 8 Kar"/>
    <w:basedOn w:val="Verstekparagraaffont"/>
    <w:link w:val="Opskrif8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customStyle="1" w:styleId="Opskrif9Kar">
    <w:name w:val="Opskrif 9 Kar"/>
    <w:basedOn w:val="Verstekparagraaffont"/>
    <w:link w:val="Opskrif9"/>
    <w:uiPriority w:val="99"/>
    <w:rsid w:val="002A62DA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Geenlys"/>
    <w:uiPriority w:val="99"/>
    <w:semiHidden/>
    <w:unhideWhenUsed/>
    <w:rsid w:val="002A62DA"/>
  </w:style>
  <w:style w:type="paragraph" w:styleId="Standaardinkeping">
    <w:name w:val="Normal Indent"/>
    <w:basedOn w:val="Normaal"/>
    <w:uiPriority w:val="99"/>
    <w:rsid w:val="002A62DA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GeenSpasiringnie">
    <w:name w:val="No Spacing"/>
    <w:uiPriority w:val="99"/>
    <w:qFormat/>
    <w:rsid w:val="002A62D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el">
    <w:name w:val="Title"/>
    <w:basedOn w:val="Normaal"/>
    <w:next w:val="Normaal"/>
    <w:link w:val="TitelKar"/>
    <w:uiPriority w:val="99"/>
    <w:qFormat/>
    <w:rsid w:val="002A62DA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elKar">
    <w:name w:val="Titel Kar"/>
    <w:basedOn w:val="Verstekparagraaffont"/>
    <w:link w:val="Titel"/>
    <w:uiPriority w:val="99"/>
    <w:rsid w:val="002A62DA"/>
    <w:rPr>
      <w:rFonts w:ascii="Arial" w:hAnsi="Arial" w:cs="Arial"/>
      <w:b/>
      <w:bCs/>
      <w:sz w:val="40"/>
      <w:szCs w:val="40"/>
      <w:lang w:val="x-none"/>
    </w:rPr>
  </w:style>
  <w:style w:type="paragraph" w:styleId="Subtitel">
    <w:name w:val="Subtitle"/>
    <w:basedOn w:val="Normaal"/>
    <w:next w:val="Normaal"/>
    <w:link w:val="Subtitel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elKar">
    <w:name w:val="Subtitel Kar"/>
    <w:basedOn w:val="Verstekparagraaffont"/>
    <w:link w:val="Subtitel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styleId="Klem">
    <w:name w:val="Emphasis"/>
    <w:basedOn w:val="Verstekparagraaffont"/>
    <w:uiPriority w:val="99"/>
    <w:qFormat/>
    <w:rsid w:val="002A62DA"/>
    <w:rPr>
      <w:rFonts w:ascii="Segoe UI Semilight" w:hAnsi="Segoe UI Semilight" w:cs="Segoe UI Semilight"/>
      <w:i/>
      <w:iCs/>
    </w:rPr>
  </w:style>
  <w:style w:type="character" w:styleId="SubtieleBeklemtoning">
    <w:name w:val="Subtle Emphasis"/>
    <w:basedOn w:val="Verstekparagraaffont"/>
    <w:uiPriority w:val="99"/>
    <w:qFormat/>
    <w:rsid w:val="002A62DA"/>
    <w:rPr>
      <w:i/>
      <w:iCs/>
      <w:color w:val="808080"/>
    </w:rPr>
  </w:style>
  <w:style w:type="character" w:styleId="IntenseBeklemtoning">
    <w:name w:val="Intense Emphasis"/>
    <w:basedOn w:val="Verstekparagraaffont"/>
    <w:uiPriority w:val="99"/>
    <w:qFormat/>
    <w:rsid w:val="002A62DA"/>
    <w:rPr>
      <w:b/>
      <w:bCs/>
      <w:i/>
      <w:iCs/>
    </w:rPr>
  </w:style>
  <w:style w:type="character" w:styleId="Swaar">
    <w:name w:val="Strong"/>
    <w:basedOn w:val="Verstekparagraaffont"/>
    <w:uiPriority w:val="99"/>
    <w:qFormat/>
    <w:rsid w:val="002A62DA"/>
    <w:rPr>
      <w:b/>
      <w:bCs/>
    </w:rPr>
  </w:style>
  <w:style w:type="paragraph" w:styleId="Aanhaling">
    <w:name w:val="Quote"/>
    <w:basedOn w:val="Normaal"/>
    <w:next w:val="Normaal"/>
    <w:link w:val="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AanhalingKar">
    <w:name w:val="Aanhaling Kar"/>
    <w:basedOn w:val="Verstekparagraaffont"/>
    <w:link w:val="Aanhaling"/>
    <w:uiPriority w:val="99"/>
    <w:rsid w:val="002A62DA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Aanhaling">
    <w:name w:val="Intense Quote"/>
    <w:basedOn w:val="Normaal"/>
    <w:next w:val="Normaal"/>
    <w:link w:val="Intense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AanhalingKar">
    <w:name w:val="Intense Aanhaling Kar"/>
    <w:basedOn w:val="Verstekparagraaffont"/>
    <w:link w:val="IntenseAanhaling"/>
    <w:uiPriority w:val="99"/>
    <w:rsid w:val="002A62DA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ieleVerwysing">
    <w:name w:val="Subtle Reference"/>
    <w:basedOn w:val="Verstekparagraaffont"/>
    <w:uiPriority w:val="99"/>
    <w:qFormat/>
    <w:rsid w:val="002A62DA"/>
    <w:rPr>
      <w:u w:val="single"/>
    </w:rPr>
  </w:style>
  <w:style w:type="character" w:styleId="IntenseVerwysing">
    <w:name w:val="Intense Reference"/>
    <w:basedOn w:val="Verstekparagraaffont"/>
    <w:uiPriority w:val="99"/>
    <w:qFormat/>
    <w:rsid w:val="002A62DA"/>
    <w:rPr>
      <w:b/>
      <w:bCs/>
      <w:u w:val="single"/>
    </w:rPr>
  </w:style>
  <w:style w:type="paragraph" w:styleId="Blokteks">
    <w:name w:val="Block Text"/>
    <w:basedOn w:val="Normaal"/>
    <w:link w:val="BlokteksKar"/>
    <w:uiPriority w:val="99"/>
    <w:rsid w:val="002A62DA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2A62DA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-veranderlike">
    <w:name w:val="HTML Variable"/>
    <w:basedOn w:val="Verstekparagraaffont"/>
    <w:uiPriority w:val="99"/>
    <w:rsid w:val="002A62DA"/>
    <w:rPr>
      <w:i/>
      <w:iCs/>
    </w:rPr>
  </w:style>
  <w:style w:type="character" w:styleId="HTML-kode">
    <w:name w:val="HTML Code"/>
    <w:basedOn w:val="Verstekparagraaffont"/>
    <w:uiPriority w:val="99"/>
    <w:rsid w:val="002A62DA"/>
    <w:rPr>
      <w:rFonts w:ascii="Courier New" w:hAnsi="Courier New" w:cs="Courier New"/>
    </w:rPr>
  </w:style>
  <w:style w:type="character" w:styleId="HTML-akroniem">
    <w:name w:val="HTML Acronym"/>
    <w:basedOn w:val="Verstekparagraaffont"/>
    <w:uiPriority w:val="99"/>
    <w:rsid w:val="002A62DA"/>
  </w:style>
  <w:style w:type="character" w:styleId="HTML-definisie">
    <w:name w:val="HTML Definition"/>
    <w:basedOn w:val="Verstekparagraaffont"/>
    <w:uiPriority w:val="99"/>
    <w:rsid w:val="002A62DA"/>
    <w:rPr>
      <w:i/>
      <w:iCs/>
    </w:rPr>
  </w:style>
  <w:style w:type="character" w:styleId="HTML-sleutelbord">
    <w:name w:val="HTML Keyboard"/>
    <w:basedOn w:val="Verstekparagraaffont"/>
    <w:uiPriority w:val="99"/>
    <w:rsid w:val="002A62DA"/>
    <w:rPr>
      <w:rFonts w:ascii="Courier New" w:hAnsi="Courier New" w:cs="Courier New"/>
    </w:rPr>
  </w:style>
  <w:style w:type="character" w:styleId="HTML-voorbeeld">
    <w:name w:val="HTML Sample"/>
    <w:basedOn w:val="Verstekparagraaffont"/>
    <w:uiPriority w:val="99"/>
    <w:rsid w:val="002A62DA"/>
    <w:rPr>
      <w:rFonts w:ascii="Courier New" w:hAnsi="Courier New" w:cs="Courier New"/>
    </w:rPr>
  </w:style>
  <w:style w:type="character" w:styleId="HTML-tikmasjien">
    <w:name w:val="HTML Typewriter"/>
    <w:basedOn w:val="Verstekparagraaffont"/>
    <w:uiPriority w:val="99"/>
    <w:rsid w:val="002A62DA"/>
    <w:rPr>
      <w:rFonts w:ascii="Courier New" w:hAnsi="Courier New" w:cs="Courier New"/>
    </w:rPr>
  </w:style>
  <w:style w:type="paragraph" w:styleId="HTML-voorafgeformateer">
    <w:name w:val="HTML Preformatted"/>
    <w:basedOn w:val="Normaal"/>
    <w:link w:val="HTML-voorafgeformateer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-voorafgeformateerKar">
    <w:name w:val="HTML - vooraf geformateer Kar"/>
    <w:basedOn w:val="Verstekparagraaffont"/>
    <w:link w:val="HTML-voorafgeformateer"/>
    <w:uiPriority w:val="99"/>
    <w:rsid w:val="002A62DA"/>
    <w:rPr>
      <w:rFonts w:ascii="Courier New" w:hAnsi="Courier New" w:cs="Courier New"/>
      <w:sz w:val="24"/>
      <w:szCs w:val="24"/>
      <w:lang w:val="x-none"/>
    </w:rPr>
  </w:style>
  <w:style w:type="character" w:styleId="HTML-sitaat">
    <w:name w:val="HTML Cite"/>
    <w:basedOn w:val="Verstekparagraaffont"/>
    <w:uiPriority w:val="99"/>
    <w:rsid w:val="002A62DA"/>
    <w:rPr>
      <w:i/>
      <w:iCs/>
    </w:rPr>
  </w:style>
  <w:style w:type="paragraph" w:styleId="Loopkop">
    <w:name w:val="header"/>
    <w:basedOn w:val="Normaal"/>
    <w:link w:val="Loopkop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kopKar">
    <w:name w:val="Loopkop Kar"/>
    <w:basedOn w:val="Verstekparagraaffont"/>
    <w:link w:val="Loopkop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Loopvoet">
    <w:name w:val="footer"/>
    <w:basedOn w:val="Normaal"/>
    <w:link w:val="Loopvoet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voetKar">
    <w:name w:val="Loopvoet Kar"/>
    <w:basedOn w:val="Verstekparagraaffont"/>
    <w:link w:val="Loopvoet"/>
    <w:uiPriority w:val="99"/>
    <w:rsid w:val="002A62DA"/>
    <w:rPr>
      <w:rFonts w:ascii="Arial" w:hAnsi="Arial" w:cs="Arial"/>
      <w:sz w:val="24"/>
      <w:szCs w:val="24"/>
      <w:lang w:val="x-none"/>
    </w:rPr>
  </w:style>
  <w:style w:type="character" w:styleId="Bladsynommer">
    <w:name w:val="page number"/>
    <w:basedOn w:val="Verstekparagraaffont"/>
    <w:uiPriority w:val="99"/>
    <w:rsid w:val="002A62DA"/>
  </w:style>
  <w:style w:type="character" w:styleId="Eindnootverwysing">
    <w:name w:val="endnote reference"/>
    <w:basedOn w:val="Verstekparagraaffont"/>
    <w:uiPriority w:val="99"/>
    <w:rsid w:val="002A62DA"/>
    <w:rPr>
      <w:vertAlign w:val="superscript"/>
    </w:rPr>
  </w:style>
  <w:style w:type="character" w:styleId="Voetnootverwysing">
    <w:name w:val="footnote reference"/>
    <w:basedOn w:val="Verstekparagraaffont"/>
    <w:uiPriority w:val="99"/>
    <w:rsid w:val="002A62DA"/>
    <w:rPr>
      <w:vertAlign w:val="superscript"/>
    </w:rPr>
  </w:style>
  <w:style w:type="paragraph" w:styleId="Eindnootteks">
    <w:name w:val="endnote text"/>
    <w:basedOn w:val="Normaal"/>
    <w:link w:val="Eind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indnootteksKar">
    <w:name w:val="Eindnootteks Kar"/>
    <w:basedOn w:val="Verstekparagraaffont"/>
    <w:link w:val="Eindnootteks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Voetnootteks">
    <w:name w:val="footnote text"/>
    <w:basedOn w:val="Normaal"/>
    <w:link w:val="Voet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VoetnootteksKar">
    <w:name w:val="Voetnootteks Kar"/>
    <w:basedOn w:val="Verstekparagraaffont"/>
    <w:link w:val="Voetnootteks"/>
    <w:uiPriority w:val="99"/>
    <w:rsid w:val="002A62DA"/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17</Pages>
  <Words>1727</Words>
  <Characters>9847</Characters>
  <Application>Microsoft Office Word</Application>
  <DocSecurity>0</DocSecurity>
  <Lines>82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25</cp:revision>
  <dcterms:created xsi:type="dcterms:W3CDTF">2024-01-02T07:22:00Z</dcterms:created>
  <dcterms:modified xsi:type="dcterms:W3CDTF">2024-05-23T02:43:00Z</dcterms:modified>
</cp:coreProperties>
</file>