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2E38EFA0" w14:textId="26DDD986" w:rsidR="00FC4149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36243" w:history="1">
            <w:r w:rsidR="00FC4149" w:rsidRPr="00CE60C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Bank import plugin</w:t>
            </w:r>
            <w:r w:rsidR="00FC4149">
              <w:rPr>
                <w:noProof/>
                <w:webHidden/>
              </w:rPr>
              <w:tab/>
            </w:r>
            <w:r w:rsidR="00FC4149">
              <w:rPr>
                <w:noProof/>
                <w:webHidden/>
              </w:rPr>
              <w:fldChar w:fldCharType="begin"/>
            </w:r>
            <w:r w:rsidR="00FC4149">
              <w:rPr>
                <w:noProof/>
                <w:webHidden/>
              </w:rPr>
              <w:instrText xml:space="preserve"> PAGEREF _Toc181536243 \h </w:instrText>
            </w:r>
            <w:r w:rsidR="00FC4149">
              <w:rPr>
                <w:noProof/>
                <w:webHidden/>
              </w:rPr>
            </w:r>
            <w:r w:rsidR="00FC4149">
              <w:rPr>
                <w:noProof/>
                <w:webHidden/>
              </w:rPr>
              <w:fldChar w:fldCharType="separate"/>
            </w:r>
            <w:r w:rsidR="00FC4149">
              <w:rPr>
                <w:noProof/>
                <w:webHidden/>
              </w:rPr>
              <w:t>1</w:t>
            </w:r>
            <w:r w:rsidR="00FC4149">
              <w:rPr>
                <w:noProof/>
                <w:webHidden/>
              </w:rPr>
              <w:fldChar w:fldCharType="end"/>
            </w:r>
          </w:hyperlink>
        </w:p>
        <w:p w14:paraId="594D9AAD" w14:textId="3B2FF366" w:rsidR="00FC4149" w:rsidRDefault="00FC41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536244" w:history="1">
            <w:r w:rsidRPr="00CE60C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the transactions in the batch (Exclude Tax amounts)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B89D" w14:textId="27B9782E" w:rsidR="00FC4149" w:rsidRDefault="00FC41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536245" w:history="1">
            <w:r w:rsidRPr="00CE60C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the transactions in the batch (Include Tax amounts)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83E29BE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B2E8DFF" w14:textId="77777777" w:rsidR="00FC4149" w:rsidRPr="00FC4149" w:rsidRDefault="00FC4149" w:rsidP="00FC414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1536243"/>
      <w:r w:rsidRPr="00FC414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Bank import plugin</w:t>
      </w:r>
      <w:bookmarkEnd w:id="0"/>
    </w:p>
    <w:p w14:paraId="240A4B33" w14:textId="77777777" w:rsidR="00FC4149" w:rsidRPr="00FC4149" w:rsidRDefault="00FC4149" w:rsidP="00FC414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81536244"/>
      <w:r w:rsidRPr="00FC414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List the transactions in the batch (Exclude Tax amounts)</w:t>
      </w:r>
      <w:bookmarkEnd w:id="1"/>
    </w:p>
    <w:p w14:paraId="39F3BC05" w14:textId="77777777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Once the transactions is imported and allocated to accounts, including Tax (VAT/GST/Sales tax) the Tax amounts is not included in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on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List batch - Unposted batch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report. </w:t>
      </w:r>
    </w:p>
    <w:p w14:paraId="5680D326" w14:textId="59D4A433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FC414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BF177DD" wp14:editId="4316B96F">
            <wp:extent cx="6645910" cy="6517005"/>
            <wp:effectExtent l="0" t="0" r="2540" b="0"/>
            <wp:docPr id="451645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2FA6" w14:textId="77777777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lastRenderedPageBreak/>
        <w:t xml:space="preserve">To include the Tax transactions, you need to go to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F9:Process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and select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Balance batch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option. </w:t>
      </w:r>
    </w:p>
    <w:p w14:paraId="24FDBACA" w14:textId="77777777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>Once this is done, you need to access the unposted batch and Delete the balancing entries.</w:t>
      </w:r>
    </w:p>
    <w:p w14:paraId="34F395CD" w14:textId="77777777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This will include the Tax (VAT/GST/Sales tax) in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on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List batch - Unposted batch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report. </w:t>
      </w:r>
    </w:p>
    <w:p w14:paraId="7FC698B5" w14:textId="77777777" w:rsidR="00FC4149" w:rsidRPr="00FC4149" w:rsidRDefault="00FC4149" w:rsidP="00FC414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81536245"/>
      <w:r w:rsidRPr="00FC414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List the transactions in the batch (Include Tax amounts)</w:t>
      </w:r>
      <w:bookmarkEnd w:id="2"/>
    </w:p>
    <w:p w14:paraId="00DD63A6" w14:textId="77777777" w:rsidR="00FC4149" w:rsidRPr="00FC4149" w:rsidRDefault="00FC4149" w:rsidP="00FC4149">
      <w:pPr>
        <w:autoSpaceDE w:val="0"/>
        <w:autoSpaceDN w:val="0"/>
        <w:adjustRightInd w:val="0"/>
        <w:spacing w:before="60" w:after="60" w:line="360" w:lineRule="auto"/>
        <w:rPr>
          <w:rFonts w:ascii="Segoe UI Semilight" w:hAnsi="Segoe UI Semilight" w:cs="Segoe UI Semilight"/>
          <w:sz w:val="20"/>
          <w:szCs w:val="20"/>
          <w:lang w:val="x-none"/>
        </w:rPr>
      </w:pPr>
      <w:r w:rsidRPr="00FC4149">
        <w:rPr>
          <w:rFonts w:ascii="Segoe UI Semilight" w:hAnsi="Segoe UI Semilight" w:cs="Segoe UI Semilight"/>
          <w:sz w:val="20"/>
          <w:szCs w:val="20"/>
          <w:lang w:val="x-none"/>
        </w:rPr>
        <w:t xml:space="preserve">Click on the </w:t>
      </w:r>
      <w:r w:rsidRPr="00FC4149">
        <w:rPr>
          <w:rFonts w:ascii="Segoe UI Semilight" w:hAnsi="Segoe UI Semilight" w:cs="Segoe UI Semilight"/>
          <w:b/>
          <w:bCs/>
          <w:sz w:val="20"/>
          <w:szCs w:val="20"/>
          <w:lang w:val="x-none"/>
        </w:rPr>
        <w:t>F8: List</w:t>
      </w:r>
      <w:r w:rsidRPr="00FC4149">
        <w:rPr>
          <w:rFonts w:ascii="Segoe UI Semilight" w:hAnsi="Segoe UI Semilight" w:cs="Segoe UI Semilight"/>
          <w:sz w:val="20"/>
          <w:szCs w:val="20"/>
          <w:lang w:val="x-none"/>
        </w:rPr>
        <w:t xml:space="preserve"> icon to print a list of the imported and allocated transactions in the unposted bank account batch.</w:t>
      </w:r>
    </w:p>
    <w:p w14:paraId="0944E40E" w14:textId="259F4860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 Semilight" w:hAnsi="Segoe UI Semilight" w:cs="Segoe UI Semilight"/>
          <w:sz w:val="20"/>
          <w:szCs w:val="20"/>
          <w:lang w:val="x-none"/>
        </w:rPr>
      </w:pPr>
      <w:r w:rsidRPr="00FC4149">
        <w:rPr>
          <w:rFonts w:ascii="Segoe UI Semilight" w:hAnsi="Segoe UI Semilight" w:cs="Segoe UI Semilight"/>
          <w:noProof/>
          <w:sz w:val="20"/>
          <w:szCs w:val="20"/>
          <w:lang w:val="x-none"/>
        </w:rPr>
        <w:drawing>
          <wp:inline distT="0" distB="0" distL="0" distR="0" wp14:anchorId="69902D81" wp14:editId="387D626F">
            <wp:extent cx="6645910" cy="6396990"/>
            <wp:effectExtent l="0" t="0" r="2540" b="3810"/>
            <wp:docPr id="32983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9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B05F" w14:textId="77777777" w:rsidR="00FC4149" w:rsidRPr="00FC4149" w:rsidRDefault="00FC4149" w:rsidP="00FC41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5F216353" w14:textId="3F9C1EFF" w:rsidR="00CC62D1" w:rsidRPr="00CC62D1" w:rsidRDefault="00CC62D1" w:rsidP="00FC4149">
      <w:pPr>
        <w:keepNext/>
        <w:autoSpaceDE w:val="0"/>
        <w:autoSpaceDN w:val="0"/>
        <w:adjustRightInd w:val="0"/>
        <w:spacing w:before="240" w:after="60" w:line="360" w:lineRule="auto"/>
        <w:outlineLvl w:val="1"/>
      </w:pPr>
    </w:p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1626"/>
    <w:rsid w:val="001F6310"/>
    <w:rsid w:val="001F6FBC"/>
    <w:rsid w:val="002375A8"/>
    <w:rsid w:val="002600A7"/>
    <w:rsid w:val="002A71BF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  <w:rsid w:val="00F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2024-11-03T12:24:00Z</dcterms:modified>
</cp:coreProperties>
</file>