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8B5B1FD" w14:textId="2B147EC9" w:rsidR="005C5777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2891" w:history="1">
            <w:r w:rsidR="005C5777" w:rsidRPr="00D313AA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Multi-language accounts</w:t>
            </w:r>
            <w:r w:rsidR="005C5777">
              <w:rPr>
                <w:noProof/>
                <w:webHidden/>
              </w:rPr>
              <w:tab/>
            </w:r>
            <w:r w:rsidR="005C5777">
              <w:rPr>
                <w:noProof/>
                <w:webHidden/>
              </w:rPr>
              <w:fldChar w:fldCharType="begin"/>
            </w:r>
            <w:r w:rsidR="005C5777">
              <w:rPr>
                <w:noProof/>
                <w:webHidden/>
              </w:rPr>
              <w:instrText xml:space="preserve"> PAGEREF _Toc178052891 \h </w:instrText>
            </w:r>
            <w:r w:rsidR="005C5777">
              <w:rPr>
                <w:noProof/>
                <w:webHidden/>
              </w:rPr>
            </w:r>
            <w:r w:rsidR="005C5777">
              <w:rPr>
                <w:noProof/>
                <w:webHidden/>
              </w:rPr>
              <w:fldChar w:fldCharType="separate"/>
            </w:r>
            <w:r w:rsidR="005C5777">
              <w:rPr>
                <w:noProof/>
                <w:webHidden/>
              </w:rPr>
              <w:t>1</w:t>
            </w:r>
            <w:r w:rsidR="005C5777">
              <w:rPr>
                <w:noProof/>
                <w:webHidden/>
              </w:rPr>
              <w:fldChar w:fldCharType="end"/>
            </w:r>
          </w:hyperlink>
        </w:p>
        <w:p w14:paraId="4D7A0C2E" w14:textId="42415F58" w:rsidR="005C5777" w:rsidRDefault="005C577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2892" w:history="1">
            <w:r w:rsidRPr="00D313A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Multi-language accounts - Translate batch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20F4F" w14:textId="4605AC1A" w:rsidR="005C5777" w:rsidRDefault="005C577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2893" w:history="1">
            <w:r w:rsidRPr="00D313A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Multi-language accounts - Translate Stock item descriptions -Languages - OpenOffice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182384B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6976103" w14:textId="77777777" w:rsidR="005C5777" w:rsidRPr="005C5777" w:rsidRDefault="005C5777" w:rsidP="005C577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2891"/>
      <w:r w:rsidRPr="005C57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Multi-language accounts</w:t>
      </w:r>
      <w:bookmarkEnd w:id="0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98"/>
        <w:gridCol w:w="9668"/>
      </w:tblGrid>
      <w:tr w:rsidR="005C5777" w:rsidRPr="005C5777" w14:paraId="57CEC46E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8718AD4" w14:textId="19CA1A21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5C5777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5205D624" wp14:editId="712B00C9">
                  <wp:extent cx="457200" cy="457200"/>
                  <wp:effectExtent l="0" t="0" r="0" b="0"/>
                  <wp:docPr id="17007185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6E7BF95" w14:textId="77777777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C577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Multi-language Set of Books plugin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C577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C577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C577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: 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 -</w:t>
            </w:r>
          </w:p>
          <w:p w14:paraId="53AD856E" w14:textId="77777777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C577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C577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  <w:r w:rsidRPr="005C577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Online Help documentation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C577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Multi-language accounts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42E49FAF" w14:textId="77777777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C577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</w:t>
            </w:r>
            <w:r w:rsidRPr="005C577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Not checked at this stage </w:t>
            </w:r>
          </w:p>
        </w:tc>
      </w:tr>
    </w:tbl>
    <w:p w14:paraId="32529138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color w:val="0000FF"/>
          <w:sz w:val="18"/>
          <w:szCs w:val="18"/>
          <w:u w:val="single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 xml:space="preserve">See - </w:t>
      </w:r>
      <w:r w:rsidRPr="005C5777">
        <w:rPr>
          <w:rFonts w:ascii="Segoe UI" w:hAnsi="Segoe UI" w:cs="Segoe UI"/>
          <w:b/>
          <w:bCs/>
          <w:color w:val="0000FF"/>
          <w:sz w:val="18"/>
          <w:szCs w:val="18"/>
          <w:u w:val="single"/>
          <w:lang w:val="x-none"/>
        </w:rPr>
        <w:t>Multi-Language accounts</w:t>
      </w:r>
    </w:p>
    <w:p w14:paraId="2499E258" w14:textId="77777777" w:rsidR="005C5777" w:rsidRPr="005C5777" w:rsidRDefault="005C5777" w:rsidP="005C577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8052892"/>
      <w:r w:rsidRPr="005C57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Multi-language accounts - Translate batch types</w:t>
      </w:r>
      <w:bookmarkEnd w:id="1"/>
    </w:p>
    <w:p w14:paraId="3E8D0B02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b/>
          <w:bCs/>
          <w:sz w:val="20"/>
          <w:szCs w:val="20"/>
          <w:lang w:val="x-none"/>
        </w:rPr>
        <w:t xml:space="preserve">Setup </w:t>
      </w:r>
      <w:r w:rsidRPr="005C5777">
        <w:rPr>
          <w:rFonts w:ascii="Symbol" w:hAnsi="Symbol" w:cs="Symbol"/>
          <w:b/>
          <w:bCs/>
          <w:noProof/>
          <w:sz w:val="20"/>
          <w:szCs w:val="20"/>
          <w:lang w:val="x-none"/>
        </w:rPr>
        <w:t>®</w:t>
      </w:r>
      <w:r w:rsidRPr="005C5777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r w:rsidRPr="005C5777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Batch type - Languages</w:t>
      </w:r>
      <w:r w:rsidRPr="005C5777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- </w:t>
      </w:r>
      <w:r w:rsidRPr="005C5777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translations</w:t>
      </w:r>
      <w:r w:rsidRPr="005C5777">
        <w:rPr>
          <w:rFonts w:ascii="Segoe UI" w:hAnsi="Segoe UI" w:cs="Segoe UI"/>
          <w:sz w:val="20"/>
          <w:szCs w:val="20"/>
          <w:lang w:val="x-none"/>
        </w:rPr>
        <w:t xml:space="preserve"> - Labels invisible need to focus before language is available - Batch name not visible if Text is selected, the Batch name is visible.</w:t>
      </w:r>
    </w:p>
    <w:p w14:paraId="43EC18AE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>Languages Multi language - has also a display issue also in D10 Build 453 of Setup batch types where the text is sometimes unreadable - need to select the text to see the text</w:t>
      </w:r>
    </w:p>
    <w:p w14:paraId="537B9397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>White text in White Background</w:t>
      </w:r>
    </w:p>
    <w:p w14:paraId="46D9F387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>Also in Classic theme - Translations</w:t>
      </w:r>
    </w:p>
    <w:p w14:paraId="32605C8F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 xml:space="preserve">osFinancials5.1.0.4 Also replicated in osFinancials5.1.100 - since osFinancials5 (453) </w:t>
      </w:r>
    </w:p>
    <w:p w14:paraId="35CB9D9C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>Other screens is OK</w:t>
      </w:r>
    </w:p>
    <w:p w14:paraId="5F6A4455" w14:textId="3EF11DCC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4F51665" wp14:editId="6483D0C7">
            <wp:extent cx="6315075" cy="3712655"/>
            <wp:effectExtent l="0" t="0" r="0" b="2540"/>
            <wp:docPr id="65365247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247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33" cy="37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68D8" w14:textId="77777777" w:rsidR="005C5777" w:rsidRPr="005C5777" w:rsidRDefault="005C5777" w:rsidP="005C577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8052893"/>
      <w:r w:rsidRPr="005C57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Multi-language accounts - Translate Stock item descriptions -Languages - OpenOffice</w:t>
      </w:r>
      <w:bookmarkEnd w:id="2"/>
    </w:p>
    <w:p w14:paraId="5EDED286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 xml:space="preserve">See Translate Stock descriptions - </w:t>
      </w:r>
      <w:r w:rsidRPr="005C5777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Languages</w:t>
      </w:r>
      <w:r w:rsidRPr="005C5777">
        <w:rPr>
          <w:rFonts w:ascii="Segoe UI" w:hAnsi="Segoe UI" w:cs="Segoe UI"/>
          <w:sz w:val="20"/>
          <w:szCs w:val="20"/>
          <w:lang w:val="x-none"/>
        </w:rPr>
        <w:t xml:space="preserve"> tab on Stock items.</w:t>
      </w:r>
    </w:p>
    <w:p w14:paraId="253F5764" w14:textId="38556BD3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968E913" wp14:editId="08061C87">
            <wp:extent cx="6645910" cy="3169285"/>
            <wp:effectExtent l="0" t="0" r="2540" b="0"/>
            <wp:docPr id="110299537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537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62B6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>osFinancials 5.1.0.100 - DOES NOT LAUNCH - ooEdit.html - OpenOffice Writer/Web (Replicated not launching ooEdit.html - OpenOffice Writer/Web in all versions of osFinancials5.1.0.XXX and in osFinancials5 (Build 453)</w:t>
      </w:r>
    </w:p>
    <w:p w14:paraId="7EBF8940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 xml:space="preserve">osFinancials 4.0.0.1093 - Launches ooEdit.html - OpenOffice Writer/Web (Still working correct in osFinancials4) This probably indicates that the installation of OpenOffice and Windows 11 updates is correct. </w:t>
      </w:r>
    </w:p>
    <w:p w14:paraId="150151BE" w14:textId="77777777" w:rsidR="005C5777" w:rsidRPr="005C5777" w:rsidRDefault="005C5777" w:rsidP="005C57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5777">
        <w:rPr>
          <w:rFonts w:ascii="Segoe UI" w:hAnsi="Segoe UI" w:cs="Segoe UI"/>
          <w:sz w:val="20"/>
          <w:szCs w:val="20"/>
          <w:lang w:val="x-none"/>
        </w:rPr>
        <w:t>Tested in osFinancials4.10.0.1093 in The installed version is OpenOffice 4.1.12. and new updated install of OpenOffice 4.1.14.</w:t>
      </w:r>
    </w:p>
    <w:tbl>
      <w:tblPr>
        <w:tblW w:w="5000" w:type="pct"/>
        <w:tblCellSpacing w:w="15" w:type="dxa"/>
        <w:tblInd w:w="-98" w:type="dxa"/>
        <w:tblBorders>
          <w:top w:val="single" w:sz="6" w:space="0" w:color="DDCEF2"/>
          <w:left w:val="single" w:sz="6" w:space="0" w:color="DDCEF2"/>
          <w:bottom w:val="single" w:sz="6" w:space="0" w:color="DDCEF2"/>
          <w:right w:val="single" w:sz="6" w:space="0" w:color="DDCEF2"/>
          <w:insideH w:val="single" w:sz="6" w:space="0" w:color="DDCEF2"/>
          <w:insideV w:val="single" w:sz="6" w:space="0" w:color="DDCEF2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50"/>
        <w:gridCol w:w="9800"/>
      </w:tblGrid>
      <w:tr w:rsidR="005C5777" w:rsidRPr="005C5777" w14:paraId="6F60F5DB" w14:textId="77777777">
        <w:trPr>
          <w:tblCellSpacing w:w="15" w:type="dxa"/>
        </w:trPr>
        <w:tc>
          <w:tcPr>
            <w:tcW w:w="810" w:type="dxa"/>
            <w:tcBorders>
              <w:right w:val="nil"/>
            </w:tcBorders>
            <w:shd w:val="clear" w:color="auto" w:fill="FAF5FF"/>
          </w:tcPr>
          <w:p w14:paraId="6EA9924E" w14:textId="37D4EB90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5C5777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18C24337" wp14:editId="042C7018">
                  <wp:extent cx="304800" cy="304800"/>
                  <wp:effectExtent l="0" t="0" r="0" b="0"/>
                  <wp:docPr id="142745074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0" w:type="dxa"/>
            <w:tcBorders>
              <w:left w:val="nil"/>
            </w:tcBorders>
            <w:shd w:val="clear" w:color="auto" w:fill="FAF5FF"/>
            <w:vAlign w:val="center"/>
          </w:tcPr>
          <w:p w14:paraId="7A5EA195" w14:textId="77777777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r w:rsidRPr="005C5777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If you have OpenOffice installed on your system, you may double-click in the Description field of any language, to launch OpenOffice Writer/Web.</w:t>
            </w:r>
          </w:p>
          <w:p w14:paraId="1B69DD06" w14:textId="67C12FD9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r w:rsidRPr="005C5777">
              <w:rPr>
                <w:rFonts w:ascii="Segoe UI" w:hAnsi="Segoe UI" w:cs="Segoe UI"/>
                <w:i/>
                <w:iCs/>
                <w:noProof/>
                <w:color w:val="000000"/>
                <w:sz w:val="20"/>
                <w:szCs w:val="20"/>
                <w:lang w:val="x-none"/>
              </w:rPr>
              <w:drawing>
                <wp:inline distT="0" distB="0" distL="0" distR="0" wp14:anchorId="6F994921" wp14:editId="6D811280">
                  <wp:extent cx="6645910" cy="2766060"/>
                  <wp:effectExtent l="0" t="0" r="2540" b="0"/>
                  <wp:docPr id="602821875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821875" name="Picture 1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0E773" w14:textId="77777777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r w:rsidRPr="005C5777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Write your text and use OpenOffice to format your text, etc., if necessary. A message will be displayed: </w:t>
            </w:r>
          </w:p>
          <w:p w14:paraId="05CC106E" w14:textId="77777777" w:rsidR="005C5777" w:rsidRPr="005C5777" w:rsidRDefault="005C5777" w:rsidP="005C5777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color w:val="000000"/>
                <w:sz w:val="18"/>
                <w:szCs w:val="18"/>
                <w:lang w:val="x-none"/>
              </w:rPr>
            </w:pPr>
            <w:r w:rsidRPr="005C5777">
              <w:rPr>
                <w:rFonts w:ascii="Segoe UI Historic" w:hAnsi="Segoe UI Historic" w:cs="Segoe UI Historic"/>
                <w:i/>
                <w:iCs/>
                <w:color w:val="000000"/>
                <w:sz w:val="18"/>
                <w:szCs w:val="18"/>
                <w:lang w:val="x-none"/>
              </w:rPr>
              <w:lastRenderedPageBreak/>
              <w:t xml:space="preserve">"Press ok if you are done with the document to continue! </w:t>
            </w:r>
          </w:p>
          <w:p w14:paraId="009F03C9" w14:textId="77777777" w:rsidR="005C5777" w:rsidRPr="005C5777" w:rsidRDefault="005C5777" w:rsidP="005C577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r w:rsidRPr="005C5777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Once finished, click the </w:t>
            </w:r>
            <w:r w:rsidRPr="005C5777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OK</w:t>
            </w:r>
            <w:r w:rsidRPr="005C5777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button to transfer your text to the "Description" field. </w:t>
            </w:r>
          </w:p>
        </w:tc>
      </w:tr>
    </w:tbl>
    <w:p w14:paraId="5F216353" w14:textId="773E926D" w:rsidR="00CC62D1" w:rsidRPr="00CC62D1" w:rsidRDefault="00CC62D1" w:rsidP="005C5777"/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1FAC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5C5777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2024-09-24T04:48:00Z</dcterms:modified>
</cp:coreProperties>
</file>