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Heading"/>
          </w:pPr>
          <w:r>
            <w:t>Table of Contents</w:t>
          </w:r>
        </w:p>
        <w:p w14:paraId="1728F5F9" w14:textId="02435549" w:rsidR="0074517D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053699" w:history="1">
            <w:r w:rsidR="0074517D" w:rsidRPr="008D6335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Known issues - Subscriptions plugin</w:t>
            </w:r>
            <w:r w:rsidR="0074517D">
              <w:rPr>
                <w:noProof/>
                <w:webHidden/>
              </w:rPr>
              <w:tab/>
            </w:r>
            <w:r w:rsidR="0074517D">
              <w:rPr>
                <w:noProof/>
                <w:webHidden/>
              </w:rPr>
              <w:fldChar w:fldCharType="begin"/>
            </w:r>
            <w:r w:rsidR="0074517D">
              <w:rPr>
                <w:noProof/>
                <w:webHidden/>
              </w:rPr>
              <w:instrText xml:space="preserve"> PAGEREF _Toc178053699 \h </w:instrText>
            </w:r>
            <w:r w:rsidR="0074517D">
              <w:rPr>
                <w:noProof/>
                <w:webHidden/>
              </w:rPr>
            </w:r>
            <w:r w:rsidR="0074517D">
              <w:rPr>
                <w:noProof/>
                <w:webHidden/>
              </w:rPr>
              <w:fldChar w:fldCharType="separate"/>
            </w:r>
            <w:r w:rsidR="0074517D">
              <w:rPr>
                <w:noProof/>
                <w:webHidden/>
              </w:rPr>
              <w:t>1</w:t>
            </w:r>
            <w:r w:rsidR="0074517D">
              <w:rPr>
                <w:noProof/>
                <w:webHidden/>
              </w:rPr>
              <w:fldChar w:fldCharType="end"/>
            </w:r>
          </w:hyperlink>
        </w:p>
        <w:p w14:paraId="19711BB7" w14:textId="2C0BCC2C" w:rsidR="0074517D" w:rsidRDefault="0074517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8053700" w:history="1">
            <w:r w:rsidRPr="008D6335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Subscriptions - Search - Column Country / Address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_Toc178053700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0EF2F" w14:textId="2D04918B" w:rsidR="0074517D" w:rsidRDefault="0074517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8053701" w:history="1">
            <w:r w:rsidRPr="008D6335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Subscriptions Next run / Transaction dates 1900 year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_Toc178053701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49E4B" w14:textId="7778336D" w:rsidR="0074517D" w:rsidRDefault="0074517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8053702" w:history="1">
            <w:r w:rsidRPr="008D6335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Subscriptions to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_Toc178053702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949E9" w14:textId="137E1FAF" w:rsidR="0074517D" w:rsidRDefault="0074517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8053703" w:history="1">
            <w:r w:rsidRPr="008D6335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Debtors - Subscriptions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_Toc178053703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53EFF" w14:textId="5F549C9C" w:rsidR="0074517D" w:rsidRDefault="0074517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8053704" w:history="1">
            <w:r w:rsidRPr="008D6335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Quote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_Toc178053704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E7DD2" w14:textId="6EA99A56" w:rsidR="0074517D" w:rsidRDefault="0074517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8053705" w:history="1">
            <w:r w:rsidRPr="008D6335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Invoice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_Toc178053705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28ADE28B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5477168F" w14:textId="77777777" w:rsidR="0074517D" w:rsidRPr="0074517D" w:rsidRDefault="0074517D" w:rsidP="0074517D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78053699"/>
      <w:r w:rsidRPr="0074517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Known issues - Subscriptions plugin</w:t>
      </w:r>
      <w:bookmarkEnd w:id="0"/>
      <w:r w:rsidRPr="0074517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tbl>
      <w:tblPr>
        <w:tblW w:w="5000" w:type="pct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819"/>
        <w:gridCol w:w="9647"/>
      </w:tblGrid>
      <w:tr w:rsidR="0074517D" w:rsidRPr="0074517D" w14:paraId="7615D0DB" w14:textId="77777777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</w:tcPr>
          <w:p w14:paraId="77A958BE" w14:textId="0C9B83CB" w:rsidR="0074517D" w:rsidRPr="0074517D" w:rsidRDefault="0074517D" w:rsidP="0074517D">
            <w:pPr>
              <w:autoSpaceDE w:val="0"/>
              <w:autoSpaceDN w:val="0"/>
              <w:adjustRightInd w:val="0"/>
              <w:spacing w:before="105" w:after="105" w:line="360" w:lineRule="auto"/>
              <w:rPr>
                <w:rFonts w:ascii="Segoe UI Black" w:hAnsi="Segoe UI Black" w:cs="Segoe UI Black"/>
                <w:b/>
                <w:bCs/>
                <w:color w:val="000080"/>
                <w:sz w:val="28"/>
                <w:szCs w:val="28"/>
                <w:lang w:val="x-none"/>
              </w:rPr>
            </w:pPr>
            <w:r w:rsidRPr="0074517D">
              <w:rPr>
                <w:rFonts w:ascii="Segoe UI Black" w:hAnsi="Segoe UI Black" w:cs="Segoe UI Black"/>
                <w:b/>
                <w:bCs/>
                <w:noProof/>
                <w:color w:val="000080"/>
                <w:sz w:val="28"/>
                <w:szCs w:val="28"/>
                <w:lang w:val="x-none"/>
              </w:rPr>
              <w:drawing>
                <wp:inline distT="0" distB="0" distL="0" distR="0" wp14:anchorId="681DA606" wp14:editId="4DBAA6BD">
                  <wp:extent cx="457200" cy="457200"/>
                  <wp:effectExtent l="0" t="0" r="0" b="0"/>
                  <wp:docPr id="12380747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60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  <w:vAlign w:val="center"/>
          </w:tcPr>
          <w:p w14:paraId="36BE6756" w14:textId="77777777" w:rsidR="0074517D" w:rsidRPr="0074517D" w:rsidRDefault="0074517D" w:rsidP="0074517D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74517D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Subscriptions </w:t>
            </w:r>
            <w:r w:rsidRPr="0074517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- </w:t>
            </w:r>
            <w:r w:rsidRPr="0074517D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Manual</w:t>
            </w:r>
            <w:r w:rsidRPr="0074517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r w:rsidRPr="0074517D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Shop</w:t>
            </w:r>
            <w:r w:rsidRPr="0074517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r w:rsidRPr="0074517D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Licence </w:t>
            </w:r>
            <w:r w:rsidRPr="0074517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: Annual licence - </w:t>
            </w:r>
          </w:p>
          <w:p w14:paraId="418F20E3" w14:textId="77777777" w:rsidR="0074517D" w:rsidRPr="0074517D" w:rsidRDefault="0074517D" w:rsidP="0074517D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74517D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Documentation</w:t>
            </w:r>
            <w:r w:rsidRPr="0074517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r w:rsidRPr="0074517D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Help documentation</w:t>
            </w:r>
            <w:r w:rsidRPr="0074517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r w:rsidRPr="0074517D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Online Help documentation</w:t>
            </w:r>
            <w:r w:rsidRPr="0074517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Subscriptions plugin </w:t>
            </w:r>
          </w:p>
          <w:p w14:paraId="2AED8BB8" w14:textId="77777777" w:rsidR="0074517D" w:rsidRPr="0074517D" w:rsidRDefault="0074517D" w:rsidP="0074517D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74517D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Translations</w:t>
            </w:r>
            <w:r w:rsidRPr="0074517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r w:rsidRPr="0074517D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Outstanding</w:t>
            </w:r>
            <w:r w:rsidRPr="0074517D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 </w:t>
            </w:r>
          </w:p>
        </w:tc>
      </w:tr>
    </w:tbl>
    <w:p w14:paraId="0165214A" w14:textId="3DFA588C" w:rsidR="0074517D" w:rsidRPr="0074517D" w:rsidRDefault="0074517D" w:rsidP="0074517D">
      <w:pPr>
        <w:pStyle w:val="Heading1"/>
        <w:rPr>
          <w:rFonts w:ascii="Segoe UI Black" w:hAnsi="Segoe UI Black"/>
        </w:rPr>
      </w:pPr>
      <w:r w:rsidRPr="0074517D">
        <w:rPr>
          <w:rFonts w:ascii="Segoe UI Black" w:hAnsi="Segoe UI Black"/>
        </w:rPr>
        <w:t>Subscriptions - Splash screen on top</w:t>
      </w:r>
    </w:p>
    <w:p w14:paraId="382843B2" w14:textId="77777777" w:rsidR="00D31EBE" w:rsidRPr="00D31EBE" w:rsidRDefault="00D31EBE" w:rsidP="00D31EB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31EBE">
        <w:rPr>
          <w:rFonts w:ascii="Segoe UI" w:hAnsi="Segoe UI" w:cs="Segoe UI"/>
          <w:sz w:val="20"/>
          <w:szCs w:val="20"/>
          <w:lang w:val="x-none"/>
        </w:rPr>
        <w:t>Replicated in osFinancials5.1.0.189 Update install.</w:t>
      </w:r>
    </w:p>
    <w:p w14:paraId="7BB9D5C8" w14:textId="111B9741" w:rsidR="00D31EBE" w:rsidRPr="00D31EBE" w:rsidRDefault="00D31EBE" w:rsidP="00D31EB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31EBE">
        <w:rPr>
          <w:rFonts w:ascii="Segoe UI" w:hAnsi="Segoe UI" w:cs="Segoe UI"/>
          <w:sz w:val="20"/>
          <w:szCs w:val="20"/>
          <w:lang w:val="x-none"/>
        </w:rPr>
        <w:t xml:space="preserve">If Subscriptions activated and when starting osFinancials5 and opening a Set of Books, the osFinancials splash screen stays on top. </w:t>
      </w:r>
      <w:r w:rsidRPr="00D31EBE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2660C664" wp14:editId="388CEAE1">
            <wp:extent cx="6645910" cy="3700780"/>
            <wp:effectExtent l="0" t="0" r="2540" b="0"/>
            <wp:docPr id="812765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0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B5CDC" w14:textId="77777777" w:rsidR="00D31EBE" w:rsidRPr="00D31EBE" w:rsidRDefault="00D31EBE" w:rsidP="00D31EB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31EBE">
        <w:rPr>
          <w:rFonts w:ascii="Segoe UI" w:hAnsi="Segoe UI" w:cs="Segoe UI"/>
          <w:sz w:val="20"/>
          <w:szCs w:val="20"/>
          <w:lang w:val="x-none"/>
        </w:rPr>
        <w:t>There is a Building process behind the Subscriptions that does not finish.</w:t>
      </w:r>
    </w:p>
    <w:p w14:paraId="1D361980" w14:textId="3C40F6E9" w:rsidR="00D31EBE" w:rsidRPr="00D31EBE" w:rsidRDefault="00D31EBE" w:rsidP="00D31EB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31EBE">
        <w:rPr>
          <w:rFonts w:ascii="Segoe UI" w:hAnsi="Segoe UI" w:cs="Segoe UI"/>
          <w:noProof/>
          <w:sz w:val="20"/>
          <w:szCs w:val="20"/>
          <w:lang w:val="x-none"/>
        </w:rPr>
        <w:lastRenderedPageBreak/>
        <w:drawing>
          <wp:inline distT="0" distB="0" distL="0" distR="0" wp14:anchorId="69A7BD46" wp14:editId="65E278CB">
            <wp:extent cx="6645910" cy="4187190"/>
            <wp:effectExtent l="0" t="0" r="2540" b="3810"/>
            <wp:docPr id="1734785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8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CF21B" w14:textId="77777777" w:rsidR="00D31EBE" w:rsidRPr="00D31EBE" w:rsidRDefault="00D31EBE" w:rsidP="00D31EB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31EBE">
        <w:rPr>
          <w:rFonts w:ascii="Segoe UI" w:hAnsi="Segoe UI" w:cs="Segoe UI"/>
          <w:sz w:val="20"/>
          <w:szCs w:val="20"/>
          <w:lang w:val="x-none"/>
        </w:rPr>
        <w:t xml:space="preserve"> To resolve this, you need to close the Subscriptions screen to complete the Building process.</w:t>
      </w:r>
    </w:p>
    <w:p w14:paraId="3760CEE6" w14:textId="77777777" w:rsidR="00D31EBE" w:rsidRPr="00D31EBE" w:rsidRDefault="00D31EBE" w:rsidP="00D31EB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31EBE">
        <w:rPr>
          <w:rFonts w:ascii="Segoe UI" w:hAnsi="Segoe UI" w:cs="Segoe UI"/>
          <w:sz w:val="20"/>
          <w:szCs w:val="20"/>
          <w:lang w:val="x-none"/>
        </w:rPr>
        <w:t xml:space="preserve">You may need to Manually launch the </w:t>
      </w:r>
      <w:r w:rsidRPr="00D31EBE">
        <w:rPr>
          <w:rFonts w:ascii="Segoe UI" w:hAnsi="Segoe UI" w:cs="Segoe UI"/>
          <w:b/>
          <w:bCs/>
          <w:sz w:val="20"/>
          <w:szCs w:val="20"/>
          <w:lang w:val="x-none"/>
        </w:rPr>
        <w:t>Subscriptions</w:t>
      </w:r>
      <w:r w:rsidRPr="00D31EBE">
        <w:rPr>
          <w:rFonts w:ascii="Segoe UI" w:hAnsi="Segoe UI" w:cs="Segoe UI"/>
          <w:sz w:val="20"/>
          <w:szCs w:val="20"/>
          <w:lang w:val="x-none"/>
        </w:rPr>
        <w:t xml:space="preserve"> from the </w:t>
      </w:r>
      <w:r w:rsidRPr="00D31EBE">
        <w:rPr>
          <w:rFonts w:ascii="Segoe UI" w:hAnsi="Segoe UI" w:cs="Segoe UI"/>
          <w:b/>
          <w:bCs/>
          <w:sz w:val="20"/>
          <w:szCs w:val="20"/>
          <w:lang w:val="x-none"/>
        </w:rPr>
        <w:t>Default</w:t>
      </w:r>
      <w:r w:rsidRPr="00D31EBE">
        <w:rPr>
          <w:rFonts w:ascii="Segoe UI" w:hAnsi="Segoe UI" w:cs="Segoe UI"/>
          <w:sz w:val="20"/>
          <w:szCs w:val="20"/>
          <w:lang w:val="x-none"/>
        </w:rPr>
        <w:t xml:space="preserve"> ribbon. </w:t>
      </w:r>
    </w:p>
    <w:p w14:paraId="7C556130" w14:textId="17EE2646" w:rsidR="004C6E9E" w:rsidRDefault="00D31EBE" w:rsidP="00D31EBE">
      <w:r w:rsidRPr="00D31EBE">
        <w:rPr>
          <w:rFonts w:ascii="Segoe UI" w:hAnsi="Segoe UI" w:cs="Segoe UI"/>
          <w:sz w:val="20"/>
          <w:szCs w:val="20"/>
          <w:lang w:val="x-none"/>
        </w:rPr>
        <w:t xml:space="preserve"> This is only replicated when opening a Set of Books in a new osFinancials session. Reopening the Set of Books in a current session, does not replicate this error.</w:t>
      </w:r>
    </w:p>
    <w:p w14:paraId="7D0A6F8E" w14:textId="77777777" w:rsidR="00CC62D1" w:rsidRPr="00CC62D1" w:rsidRDefault="00CC62D1" w:rsidP="00CC62D1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" w:name="_Toc178053700"/>
      <w:r w:rsidRPr="00CC62D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Subscriptions - Search - Column Country / Address 3</w:t>
      </w:r>
      <w:bookmarkEnd w:id="1"/>
      <w:r w:rsidRPr="00CC62D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1466909A" w14:textId="3D52F4DB" w:rsidR="00CC62D1" w:rsidRPr="00CC62D1" w:rsidRDefault="00CC62D1" w:rsidP="00CC62D1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r w:rsidRPr="00CC62D1">
        <w:rPr>
          <w:rFonts w:ascii="Segoe UI Black" w:hAnsi="Segoe UI Black" w:cs="Segoe UI Black"/>
          <w:b/>
          <w:bCs/>
          <w:noProof/>
          <w:color w:val="000080"/>
          <w:sz w:val="28"/>
          <w:szCs w:val="28"/>
          <w:lang w:val="x-none"/>
        </w:rPr>
        <w:drawing>
          <wp:inline distT="0" distB="0" distL="0" distR="0" wp14:anchorId="0097E5F6" wp14:editId="7865348D">
            <wp:extent cx="6477000" cy="2960013"/>
            <wp:effectExtent l="0" t="0" r="0" b="0"/>
            <wp:docPr id="1567271844" name="Pren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96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61AB8" w14:textId="77777777" w:rsidR="00CC62D1" w:rsidRPr="00CC62D1" w:rsidRDefault="00CC62D1" w:rsidP="00CC62D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C62D1">
        <w:rPr>
          <w:rFonts w:ascii="Segoe UI" w:hAnsi="Segoe UI" w:cs="Segoe UI"/>
          <w:sz w:val="20"/>
          <w:szCs w:val="20"/>
          <w:lang w:val="x-none"/>
        </w:rPr>
        <w:t>The Country column heading "</w:t>
      </w:r>
      <w:r w:rsidRPr="00CC62D1">
        <w:rPr>
          <w:rFonts w:ascii="Segoe UI" w:hAnsi="Segoe UI" w:cs="Segoe UI"/>
          <w:i/>
          <w:iCs/>
          <w:sz w:val="20"/>
          <w:szCs w:val="20"/>
          <w:lang w:val="x-none"/>
        </w:rPr>
        <w:t>Land</w:t>
      </w:r>
      <w:r w:rsidRPr="00CC62D1">
        <w:rPr>
          <w:rFonts w:ascii="Segoe UI" w:hAnsi="Segoe UI" w:cs="Segoe UI"/>
          <w:sz w:val="20"/>
          <w:szCs w:val="20"/>
          <w:lang w:val="x-none"/>
        </w:rPr>
        <w:t xml:space="preserve">"  should be Address 3 since the data entered in Address 3 field is displayed in </w:t>
      </w:r>
      <w:proofErr w:type="spellStart"/>
      <w:r w:rsidRPr="00CC62D1">
        <w:rPr>
          <w:rFonts w:ascii="Segoe UI" w:hAnsi="Segoe UI" w:cs="Segoe UI"/>
          <w:sz w:val="20"/>
          <w:szCs w:val="20"/>
          <w:lang w:val="x-none"/>
        </w:rPr>
        <w:t>thee</w:t>
      </w:r>
      <w:proofErr w:type="spellEnd"/>
      <w:r w:rsidRPr="00CC62D1">
        <w:rPr>
          <w:rFonts w:ascii="Segoe UI" w:hAnsi="Segoe UI" w:cs="Segoe UI"/>
          <w:sz w:val="20"/>
          <w:szCs w:val="20"/>
          <w:lang w:val="x-none"/>
        </w:rPr>
        <w:t xml:space="preserve"> Country column.</w:t>
      </w:r>
    </w:p>
    <w:p w14:paraId="73FBD637" w14:textId="77777777" w:rsidR="00CC62D1" w:rsidRPr="00CC62D1" w:rsidRDefault="00CC62D1" w:rsidP="00CC62D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C62D1">
        <w:rPr>
          <w:rFonts w:ascii="Segoe UI" w:hAnsi="Segoe UI" w:cs="Segoe UI"/>
          <w:sz w:val="20"/>
          <w:szCs w:val="20"/>
          <w:lang w:val="x-none"/>
        </w:rPr>
        <w:t>Address 3 (2420)</w:t>
      </w:r>
    </w:p>
    <w:p w14:paraId="1F55DFDD" w14:textId="77777777" w:rsidR="00CC62D1" w:rsidRPr="00CC62D1" w:rsidRDefault="00CC62D1" w:rsidP="00CC62D1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2" w:name="_Toc178053701"/>
      <w:r w:rsidRPr="00CC62D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Subscriptions Next run / Transaction dates 1900 year</w:t>
      </w:r>
      <w:bookmarkEnd w:id="2"/>
      <w:r w:rsidRPr="00CC62D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3C79D9B5" w14:textId="77777777" w:rsidR="00CC62D1" w:rsidRPr="00CC62D1" w:rsidRDefault="00CC62D1" w:rsidP="00CC62D1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3" w:name="_Toc178053702"/>
      <w:r w:rsidRPr="00CC62D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Subscriptions to process</w:t>
      </w:r>
      <w:bookmarkEnd w:id="3"/>
    </w:p>
    <w:p w14:paraId="29A1C5FA" w14:textId="62787445" w:rsidR="00CC62D1" w:rsidRPr="00CC62D1" w:rsidRDefault="00CC62D1" w:rsidP="00CC62D1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CC62D1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5E5DB88D" wp14:editId="2DE91933">
            <wp:extent cx="6645910" cy="1724660"/>
            <wp:effectExtent l="0" t="0" r="2540" b="8890"/>
            <wp:docPr id="1053941353" name="Pren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4DDC3" w14:textId="77777777" w:rsidR="00CC62D1" w:rsidRPr="00CC62D1" w:rsidRDefault="00CC62D1" w:rsidP="00CC62D1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4" w:name="_Toc178053703"/>
      <w:r w:rsidRPr="00CC62D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Debtors - Subscriptions tab</w:t>
      </w:r>
      <w:bookmarkEnd w:id="4"/>
    </w:p>
    <w:p w14:paraId="0D2C68CB" w14:textId="13AAA425" w:rsidR="00CC62D1" w:rsidRPr="00CC62D1" w:rsidRDefault="00CC62D1" w:rsidP="00CC62D1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CC62D1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4C7DDD2D" wp14:editId="7D507BCF">
            <wp:extent cx="6645910" cy="1610995"/>
            <wp:effectExtent l="0" t="0" r="2540" b="8255"/>
            <wp:docPr id="1347847392" name="Pren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CFD3F" w14:textId="77777777" w:rsidR="00CC62D1" w:rsidRPr="00CC62D1" w:rsidRDefault="00CC62D1" w:rsidP="00CC62D1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5" w:name="_Toc178053704"/>
      <w:r w:rsidRPr="00CC62D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Quote</w:t>
      </w:r>
      <w:bookmarkEnd w:id="5"/>
    </w:p>
    <w:p w14:paraId="1C4C615C" w14:textId="2AD19A7A" w:rsidR="00CC62D1" w:rsidRPr="00CC62D1" w:rsidRDefault="00CC62D1" w:rsidP="00CC62D1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CC62D1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139AF87E" wp14:editId="349DF520">
            <wp:extent cx="6645910" cy="2884170"/>
            <wp:effectExtent l="0" t="0" r="2540" b="0"/>
            <wp:docPr id="1766815427" name="Pren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FC97C" w14:textId="77777777" w:rsidR="00CC62D1" w:rsidRPr="00CC62D1" w:rsidRDefault="00CC62D1" w:rsidP="00CC62D1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6" w:name="_Toc178053705"/>
      <w:r w:rsidRPr="00CC62D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Invoice</w:t>
      </w:r>
      <w:bookmarkEnd w:id="6"/>
    </w:p>
    <w:p w14:paraId="5F216353" w14:textId="299DF0E3" w:rsidR="00CC62D1" w:rsidRPr="00CC62D1" w:rsidRDefault="00CC62D1" w:rsidP="00CC62D1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CC62D1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3B3BB7E4" wp14:editId="1F58B82A">
            <wp:extent cx="6645910" cy="2957830"/>
            <wp:effectExtent l="0" t="0" r="2540" b="0"/>
            <wp:docPr id="1181031179" name="Pren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62D1" w:rsidRPr="00CC62D1" w:rsidSect="00790E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6" w15:restartNumberingAfterBreak="0">
    <w:nsid w:val="38B2A4C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7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BB4EA8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9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0" w15:restartNumberingAfterBreak="0">
    <w:nsid w:val="51F2B7D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1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2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3" w15:restartNumberingAfterBreak="0">
    <w:nsid w:val="7247E9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5"/>
  </w:num>
  <w:num w:numId="2" w16cid:durableId="118960105">
    <w:abstractNumId w:val="7"/>
  </w:num>
  <w:num w:numId="3" w16cid:durableId="458259407">
    <w:abstractNumId w:val="1"/>
  </w:num>
  <w:num w:numId="4" w16cid:durableId="628585084">
    <w:abstractNumId w:val="11"/>
  </w:num>
  <w:num w:numId="5" w16cid:durableId="1438217324">
    <w:abstractNumId w:val="4"/>
  </w:num>
  <w:num w:numId="6" w16cid:durableId="863785018">
    <w:abstractNumId w:val="2"/>
  </w:num>
  <w:num w:numId="7" w16cid:durableId="924336741">
    <w:abstractNumId w:val="9"/>
  </w:num>
  <w:num w:numId="8" w16cid:durableId="1585145881">
    <w:abstractNumId w:val="12"/>
  </w:num>
  <w:num w:numId="9" w16cid:durableId="1220288230">
    <w:abstractNumId w:val="0"/>
  </w:num>
  <w:num w:numId="10" w16cid:durableId="737560725">
    <w:abstractNumId w:val="3"/>
  </w:num>
  <w:num w:numId="11" w16cid:durableId="1529446011">
    <w:abstractNumId w:val="10"/>
  </w:num>
  <w:num w:numId="12" w16cid:durableId="36853325">
    <w:abstractNumId w:val="13"/>
  </w:num>
  <w:num w:numId="13" w16cid:durableId="1026563152">
    <w:abstractNumId w:val="6"/>
  </w:num>
  <w:num w:numId="14" w16cid:durableId="1862276356">
    <w:abstractNumId w:val="6"/>
    <w:lvlOverride w:ilvl="0">
      <w:startOverride w:val="1"/>
    </w:lvlOverride>
  </w:num>
  <w:num w:numId="15" w16cid:durableId="7189368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10106A"/>
    <w:rsid w:val="00180822"/>
    <w:rsid w:val="001A1E01"/>
    <w:rsid w:val="001D5476"/>
    <w:rsid w:val="001F6310"/>
    <w:rsid w:val="001F6FBC"/>
    <w:rsid w:val="002375A8"/>
    <w:rsid w:val="002600A7"/>
    <w:rsid w:val="002C369F"/>
    <w:rsid w:val="003332ED"/>
    <w:rsid w:val="00383AE5"/>
    <w:rsid w:val="00443ECA"/>
    <w:rsid w:val="0047234D"/>
    <w:rsid w:val="00474BB8"/>
    <w:rsid w:val="004B51B4"/>
    <w:rsid w:val="004C6E9E"/>
    <w:rsid w:val="004E2BED"/>
    <w:rsid w:val="00500540"/>
    <w:rsid w:val="005017C4"/>
    <w:rsid w:val="005920B4"/>
    <w:rsid w:val="005A4D46"/>
    <w:rsid w:val="006A3F87"/>
    <w:rsid w:val="006E148E"/>
    <w:rsid w:val="00717BBD"/>
    <w:rsid w:val="0074517D"/>
    <w:rsid w:val="007656CD"/>
    <w:rsid w:val="00790E29"/>
    <w:rsid w:val="00833D58"/>
    <w:rsid w:val="00953241"/>
    <w:rsid w:val="00980AFF"/>
    <w:rsid w:val="00A04919"/>
    <w:rsid w:val="00A33048"/>
    <w:rsid w:val="00A44841"/>
    <w:rsid w:val="00A75210"/>
    <w:rsid w:val="00B7299E"/>
    <w:rsid w:val="00B77A9D"/>
    <w:rsid w:val="00BC1AAE"/>
    <w:rsid w:val="00C57F44"/>
    <w:rsid w:val="00CA3C68"/>
    <w:rsid w:val="00CC62D1"/>
    <w:rsid w:val="00CF127D"/>
    <w:rsid w:val="00D31EBE"/>
    <w:rsid w:val="00D45EF8"/>
    <w:rsid w:val="00D5519C"/>
    <w:rsid w:val="00DE7C32"/>
    <w:rsid w:val="00E4091E"/>
    <w:rsid w:val="00E47290"/>
    <w:rsid w:val="00E54C59"/>
    <w:rsid w:val="00EF3DC2"/>
    <w:rsid w:val="00F26077"/>
    <w:rsid w:val="00F436C5"/>
    <w:rsid w:val="00F724CA"/>
    <w:rsid w:val="00F8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D58"/>
  </w:style>
  <w:style w:type="paragraph" w:styleId="Heading1">
    <w:name w:val="heading 1"/>
    <w:basedOn w:val="Normal"/>
    <w:next w:val="Normal"/>
    <w:link w:val="Heading1Ch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F8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724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332E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5A4D46"/>
    <w:pPr>
      <w:ind w:left="720"/>
      <w:contextualSpacing/>
    </w:pPr>
  </w:style>
  <w:style w:type="paragraph" w:customStyle="1" w:styleId="TableofContents">
    <w:name w:val="Table of Contents"/>
    <w:basedOn w:val="Normal"/>
    <w:link w:val="TableofContentsText"/>
    <w:uiPriority w:val="99"/>
    <w:rsid w:val="001A1E01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TableofContentsText">
    <w:name w:val="Table of Contents Text"/>
    <w:basedOn w:val="DefaultParagraphFont"/>
    <w:link w:val="TableofContents"/>
    <w:uiPriority w:val="99"/>
    <w:rsid w:val="001A1E01"/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F87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4</Pages>
  <Words>283</Words>
  <Characters>1618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16</cp:revision>
  <dcterms:created xsi:type="dcterms:W3CDTF">2024-01-02T07:22:00Z</dcterms:created>
  <dcterms:modified xsi:type="dcterms:W3CDTF">2024-09-24T05:02:00Z</dcterms:modified>
</cp:coreProperties>
</file>