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E3F3D68" w14:textId="01242142" w:rsidR="00C625DA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5171" w:history="1">
            <w:r w:rsidR="00C625DA" w:rsidRPr="00634CF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>HandyTools Plugin</w:t>
            </w:r>
            <w:r w:rsidR="00C625DA">
              <w:rPr>
                <w:noProof/>
                <w:webHidden/>
              </w:rPr>
              <w:tab/>
            </w:r>
            <w:r w:rsidR="00C625DA">
              <w:rPr>
                <w:noProof/>
                <w:webHidden/>
              </w:rPr>
              <w:fldChar w:fldCharType="begin"/>
            </w:r>
            <w:r w:rsidR="00C625DA">
              <w:rPr>
                <w:noProof/>
                <w:webHidden/>
              </w:rPr>
              <w:instrText xml:space="preserve"> PAGEREF _Toc167305171 \h </w:instrText>
            </w:r>
            <w:r w:rsidR="00C625DA">
              <w:rPr>
                <w:noProof/>
                <w:webHidden/>
              </w:rPr>
            </w:r>
            <w:r w:rsidR="00C625DA">
              <w:rPr>
                <w:noProof/>
                <w:webHidden/>
              </w:rPr>
              <w:fldChar w:fldCharType="separate"/>
            </w:r>
            <w:r w:rsidR="00C625DA">
              <w:rPr>
                <w:noProof/>
                <w:webHidden/>
              </w:rPr>
              <w:t>1</w:t>
            </w:r>
            <w:r w:rsidR="00C625DA">
              <w:rPr>
                <w:noProof/>
                <w:webHidden/>
              </w:rPr>
              <w:fldChar w:fldCharType="end"/>
            </w:r>
          </w:hyperlink>
        </w:p>
        <w:p w14:paraId="1B23A24A" w14:textId="647A1384" w:rsidR="00C625DA" w:rsidRDefault="00C625D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172" w:history="1">
            <w:r w:rsidRPr="00634CFF">
              <w:rPr>
                <w:rStyle w:val="Hiperskakel"/>
                <w:rFonts w:ascii="Segoe UI Black" w:hAnsi="Segoe UI Black"/>
                <w:noProof/>
              </w:rPr>
              <w:t>Handytools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ACC0" w14:textId="7AFE1463" w:rsidR="00C625DA" w:rsidRDefault="00C625D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173" w:history="1">
            <w:r w:rsidRPr="00634CFF">
              <w:rPr>
                <w:rStyle w:val="Hiperskakel"/>
                <w:rFonts w:ascii="Segoe UI Black" w:hAnsi="Segoe UI Black"/>
                <w:i/>
                <w:iCs/>
                <w:noProof/>
              </w:rPr>
              <w:t>Remove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1209B" w14:textId="4B341F62" w:rsidR="00C625DA" w:rsidRDefault="00C625D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174" w:history="1">
            <w:r w:rsidRPr="00634CFF">
              <w:rPr>
                <w:rStyle w:val="Hiperskakel"/>
                <w:rFonts w:ascii="Segoe UI Black" w:hAnsi="Segoe UI Black"/>
                <w:i/>
                <w:iCs/>
                <w:noProof/>
              </w:rPr>
              <w:t>Run SQL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D8DE" w14:textId="15551A74" w:rsidR="00C625DA" w:rsidRDefault="00C625D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175" w:history="1">
            <w:r w:rsidRPr="00634CFF">
              <w:rPr>
                <w:rStyle w:val="Hiperskakel"/>
                <w:rFonts w:ascii="Segoe UI Black" w:hAnsi="Segoe UI Black"/>
                <w:i/>
                <w:iCs/>
                <w:noProof/>
              </w:rPr>
              <w:t>Countries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682F" w14:textId="3C4F0C30" w:rsidR="00C625DA" w:rsidRDefault="00C625D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176" w:history="1">
            <w:r w:rsidRPr="00634CFF">
              <w:rPr>
                <w:rStyle w:val="Hiperskakel"/>
                <w:rFonts w:ascii="Segoe UI Black" w:hAnsi="Segoe UI Black"/>
                <w:i/>
                <w:iCs/>
                <w:noProof/>
              </w:rPr>
              <w:t>Stock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19B02" w14:textId="6B73E841" w:rsidR="00C625DA" w:rsidRDefault="00C625D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5177" w:history="1">
            <w:r w:rsidRPr="00634CFF">
              <w:rPr>
                <w:rStyle w:val="Hiperskakel"/>
                <w:rFonts w:ascii="Segoe UI Black" w:hAnsi="Segoe UI Black"/>
                <w:i/>
                <w:iCs/>
                <w:noProof/>
              </w:rPr>
              <w:t>Import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30A45D97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AC97109" w14:textId="77777777" w:rsidR="00B72453" w:rsidRDefault="00B72453" w:rsidP="004C6E9E"/>
    <w:p w14:paraId="4A4FFB45" w14:textId="29EC603B" w:rsidR="00B72453" w:rsidRPr="00DF5022" w:rsidRDefault="00DF5022" w:rsidP="00B7245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</w:pPr>
      <w:bookmarkStart w:id="0" w:name="_Toc167305171"/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HandyTools</w:t>
      </w:r>
      <w:proofErr w:type="spellEnd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 xml:space="preserve"> </w:t>
      </w:r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6"/>
        <w:gridCol w:w="9650"/>
      </w:tblGrid>
      <w:tr w:rsidR="00186A32" w:rsidRPr="00186A32" w14:paraId="6B29F085" w14:textId="77777777" w:rsidTr="00186A32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9DA97A9" w14:textId="77777777" w:rsidR="00186A32" w:rsidRPr="00186A32" w:rsidRDefault="00186A32" w:rsidP="001F32BD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186A32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42FD08DD" wp14:editId="0049EB84">
                  <wp:extent cx="457200" cy="457200"/>
                  <wp:effectExtent l="0" t="0" r="0" b="0"/>
                  <wp:docPr id="1912276646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1F91592" w14:textId="77777777" w:rsidR="00186A32" w:rsidRPr="00186A32" w:rsidRDefault="00186A32" w:rsidP="001F32B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186A3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HandyTools</w:t>
            </w:r>
            <w:proofErr w:type="spellEnd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186A3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186A3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Free</w:t>
            </w:r>
            <w:proofErr w:type="spellEnd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.  </w:t>
            </w:r>
          </w:p>
          <w:p w14:paraId="3BBD6073" w14:textId="77777777" w:rsidR="00186A32" w:rsidRPr="00186A32" w:rsidRDefault="00186A32" w:rsidP="001F32BD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186A3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Caution</w:t>
            </w:r>
            <w:proofErr w:type="spellEnd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Make </w:t>
            </w:r>
            <w:proofErr w:type="spellStart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backups</w:t>
            </w:r>
            <w:proofErr w:type="spellEnd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your</w:t>
            </w:r>
            <w:proofErr w:type="spellEnd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Set of </w:t>
            </w:r>
            <w:proofErr w:type="spellStart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Books</w:t>
            </w:r>
            <w:proofErr w:type="spellEnd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before</w:t>
            </w:r>
            <w:proofErr w:type="spellEnd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186A3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use</w:t>
            </w:r>
            <w:proofErr w:type="spellEnd"/>
          </w:p>
        </w:tc>
      </w:tr>
    </w:tbl>
    <w:p w14:paraId="38CB3E8B" w14:textId="77777777" w:rsidR="00186A32" w:rsidRDefault="00186A32" w:rsidP="00DF5022"/>
    <w:p w14:paraId="7CA46596" w14:textId="72CCE071" w:rsidR="00DF5022" w:rsidRDefault="00DF5022" w:rsidP="00DF5022">
      <w:proofErr w:type="spellStart"/>
      <w:r>
        <w:t>HandyTools</w:t>
      </w:r>
      <w:proofErr w:type="spellEnd"/>
      <w:r>
        <w:t xml:space="preserve"> 3402 (</w:t>
      </w:r>
      <w:proofErr w:type="spellStart"/>
      <w:r>
        <w:t>titlebar</w:t>
      </w:r>
      <w:proofErr w:type="spellEnd"/>
      <w:r>
        <w:t xml:space="preserve"> caption)</w:t>
      </w:r>
    </w:p>
    <w:p w14:paraId="49DA28D9" w14:textId="77777777" w:rsidR="00DF5022" w:rsidRPr="00DF5022" w:rsidRDefault="00DF5022" w:rsidP="00DF5022">
      <w:pPr>
        <w:pStyle w:val="Opskrif1"/>
        <w:rPr>
          <w:rFonts w:ascii="Segoe UI Black" w:hAnsi="Segoe UI Black"/>
          <w:sz w:val="28"/>
          <w:szCs w:val="28"/>
        </w:rPr>
      </w:pPr>
      <w:bookmarkStart w:id="1" w:name="_Toc167305172"/>
      <w:proofErr w:type="spellStart"/>
      <w:r w:rsidRPr="00DF5022">
        <w:rPr>
          <w:rFonts w:ascii="Segoe UI Black" w:hAnsi="Segoe UI Black"/>
          <w:sz w:val="28"/>
          <w:szCs w:val="28"/>
        </w:rPr>
        <w:t>Handytools</w:t>
      </w:r>
      <w:proofErr w:type="spellEnd"/>
      <w:r w:rsidRPr="00DF5022">
        <w:rPr>
          <w:rFonts w:ascii="Segoe UI Black" w:hAnsi="Segoe UI Black"/>
          <w:sz w:val="28"/>
          <w:szCs w:val="28"/>
        </w:rPr>
        <w:t xml:space="preserve"> tabs</w:t>
      </w:r>
      <w:bookmarkEnd w:id="1"/>
    </w:p>
    <w:p w14:paraId="515DE253" w14:textId="77777777" w:rsidR="00DF5022" w:rsidRDefault="00DF5022" w:rsidP="00DF5022">
      <w:r>
        <w:t xml:space="preserve">Countries 3691 </w:t>
      </w:r>
    </w:p>
    <w:p w14:paraId="19C06DA9" w14:textId="77777777" w:rsidR="00DF5022" w:rsidRPr="00DF5022" w:rsidRDefault="00DF5022" w:rsidP="00DF5022">
      <w:pPr>
        <w:pStyle w:val="Opskrif2"/>
        <w:rPr>
          <w:rFonts w:ascii="Segoe UI Black" w:hAnsi="Segoe UI Black"/>
          <w:i/>
          <w:iCs/>
        </w:rPr>
      </w:pPr>
      <w:bookmarkStart w:id="2" w:name="_Toc167305173"/>
      <w:r w:rsidRPr="00DF5022">
        <w:rPr>
          <w:rFonts w:ascii="Segoe UI Black" w:hAnsi="Segoe UI Black"/>
          <w:i/>
          <w:iCs/>
        </w:rPr>
        <w:lastRenderedPageBreak/>
        <w:t xml:space="preserve">Remove </w:t>
      </w:r>
      <w:proofErr w:type="gramStart"/>
      <w:r w:rsidRPr="00DF5022">
        <w:rPr>
          <w:rFonts w:ascii="Segoe UI Black" w:hAnsi="Segoe UI Black"/>
          <w:i/>
          <w:iCs/>
        </w:rPr>
        <w:t>tab</w:t>
      </w:r>
      <w:bookmarkEnd w:id="2"/>
      <w:proofErr w:type="gramEnd"/>
    </w:p>
    <w:p w14:paraId="063BA844" w14:textId="6D310949" w:rsidR="00DF5022" w:rsidRDefault="00DF5022" w:rsidP="00DF5022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4CEA5BDA" wp14:editId="2281EB6A">
            <wp:extent cx="6515100" cy="4552950"/>
            <wp:effectExtent l="0" t="0" r="0" b="0"/>
            <wp:docPr id="1857745229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F133" w14:textId="77777777" w:rsidR="00DF5022" w:rsidRDefault="00DF5022" w:rsidP="00DF5022"/>
    <w:p w14:paraId="20DC09B8" w14:textId="77777777" w:rsidR="00DF5022" w:rsidRDefault="00DF5022" w:rsidP="00DF5022"/>
    <w:p w14:paraId="346DA9AB" w14:textId="77777777" w:rsidR="00DF5022" w:rsidRPr="00DF5022" w:rsidRDefault="00DF5022" w:rsidP="00DF5022">
      <w:pPr>
        <w:pStyle w:val="Opskrif2"/>
        <w:rPr>
          <w:rFonts w:ascii="Segoe UI Black" w:hAnsi="Segoe UI Black"/>
          <w:i/>
          <w:iCs/>
        </w:rPr>
      </w:pPr>
      <w:bookmarkStart w:id="3" w:name="_Toc167305174"/>
      <w:r w:rsidRPr="00DF5022">
        <w:rPr>
          <w:rFonts w:ascii="Segoe UI Black" w:hAnsi="Segoe UI Black"/>
          <w:i/>
          <w:iCs/>
        </w:rPr>
        <w:lastRenderedPageBreak/>
        <w:t xml:space="preserve">Run SQL </w:t>
      </w:r>
      <w:proofErr w:type="gramStart"/>
      <w:r w:rsidRPr="00DF5022">
        <w:rPr>
          <w:rFonts w:ascii="Segoe UI Black" w:hAnsi="Segoe UI Black"/>
          <w:i/>
          <w:iCs/>
        </w:rPr>
        <w:t>tab</w:t>
      </w:r>
      <w:bookmarkEnd w:id="3"/>
      <w:proofErr w:type="gramEnd"/>
    </w:p>
    <w:p w14:paraId="6E12C615" w14:textId="2E7D4761" w:rsidR="00DF5022" w:rsidRDefault="00DF5022" w:rsidP="00DF5022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55D2A172" wp14:editId="6A03CA85">
            <wp:extent cx="6515100" cy="4552950"/>
            <wp:effectExtent l="0" t="0" r="0" b="0"/>
            <wp:docPr id="2020850012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5FFF9" w14:textId="77777777" w:rsidR="00DF5022" w:rsidRDefault="00DF5022" w:rsidP="00DF5022"/>
    <w:p w14:paraId="5579E679" w14:textId="77777777" w:rsidR="00DF5022" w:rsidRPr="00DF5022" w:rsidRDefault="00DF5022" w:rsidP="00DF5022">
      <w:pPr>
        <w:pStyle w:val="Opskrif2"/>
        <w:rPr>
          <w:rFonts w:ascii="Segoe UI Black" w:hAnsi="Segoe UI Black"/>
          <w:i/>
          <w:iCs/>
        </w:rPr>
      </w:pPr>
      <w:bookmarkStart w:id="4" w:name="_Toc167305175"/>
      <w:r w:rsidRPr="00DF5022">
        <w:rPr>
          <w:rFonts w:ascii="Segoe UI Black" w:hAnsi="Segoe UI Black"/>
          <w:i/>
          <w:iCs/>
        </w:rPr>
        <w:lastRenderedPageBreak/>
        <w:t>Countries tab</w:t>
      </w:r>
      <w:bookmarkEnd w:id="4"/>
    </w:p>
    <w:p w14:paraId="408B82D4" w14:textId="1ADD5EE1" w:rsidR="00DF5022" w:rsidRDefault="00DF5022" w:rsidP="00DF5022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0C8877CC" wp14:editId="66B72398">
            <wp:extent cx="6467475" cy="4495800"/>
            <wp:effectExtent l="0" t="0" r="9525" b="0"/>
            <wp:docPr id="283562972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D4CF" w14:textId="77777777" w:rsidR="00DF5022" w:rsidRPr="00DF5022" w:rsidRDefault="00DF5022" w:rsidP="00DF5022">
      <w:pPr>
        <w:pStyle w:val="Opskrif2"/>
        <w:rPr>
          <w:rFonts w:ascii="Segoe UI Black" w:hAnsi="Segoe UI Black"/>
          <w:i/>
          <w:iCs/>
        </w:rPr>
      </w:pPr>
      <w:bookmarkStart w:id="5" w:name="_Toc167305176"/>
      <w:r w:rsidRPr="00DF5022">
        <w:rPr>
          <w:rFonts w:ascii="Segoe UI Black" w:hAnsi="Segoe UI Black"/>
          <w:i/>
          <w:iCs/>
        </w:rPr>
        <w:t xml:space="preserve">Stock </w:t>
      </w:r>
      <w:proofErr w:type="gramStart"/>
      <w:r w:rsidRPr="00DF5022">
        <w:rPr>
          <w:rFonts w:ascii="Segoe UI Black" w:hAnsi="Segoe UI Black"/>
          <w:i/>
          <w:iCs/>
        </w:rPr>
        <w:t>tab</w:t>
      </w:r>
      <w:bookmarkEnd w:id="5"/>
      <w:proofErr w:type="gramEnd"/>
    </w:p>
    <w:p w14:paraId="43BEE237" w14:textId="1C81FE9A" w:rsidR="00DF5022" w:rsidRDefault="00DF5022" w:rsidP="00DF5022">
      <w:pPr>
        <w:rPr>
          <w:rFonts w:ascii="Segoe UI Black" w:hAnsi="Segoe UI Black" w:cs="Segoe UI Black"/>
          <w:b/>
          <w:bCs/>
          <w:i/>
          <w:iCs/>
          <w:color w:val="333399"/>
        </w:rPr>
      </w:pPr>
      <w:r>
        <w:rPr>
          <w:rFonts w:ascii="Segoe UI Black" w:hAnsi="Segoe UI Black" w:cs="Segoe UI Black"/>
          <w:b/>
          <w:bCs/>
          <w:i/>
          <w:iCs/>
          <w:noProof/>
          <w:color w:val="333399"/>
        </w:rPr>
        <w:drawing>
          <wp:inline distT="0" distB="0" distL="0" distR="0" wp14:anchorId="6A68775E" wp14:editId="59152D91">
            <wp:extent cx="6515100" cy="4552950"/>
            <wp:effectExtent l="0" t="0" r="0" b="0"/>
            <wp:docPr id="2112835172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29BB" w14:textId="77777777" w:rsidR="00DF5022" w:rsidRPr="00DF5022" w:rsidRDefault="00DF5022" w:rsidP="00DF5022">
      <w:pPr>
        <w:pStyle w:val="Opskrif2"/>
        <w:rPr>
          <w:rFonts w:ascii="Segoe UI Black" w:hAnsi="Segoe UI Black"/>
          <w:i/>
          <w:iCs/>
        </w:rPr>
      </w:pPr>
      <w:bookmarkStart w:id="6" w:name="_Toc167305177"/>
      <w:r w:rsidRPr="00DF5022">
        <w:rPr>
          <w:rFonts w:ascii="Segoe UI Black" w:hAnsi="Segoe UI Black"/>
          <w:i/>
          <w:iCs/>
        </w:rPr>
        <w:lastRenderedPageBreak/>
        <w:t xml:space="preserve">Import </w:t>
      </w:r>
      <w:proofErr w:type="gramStart"/>
      <w:r w:rsidRPr="00DF5022">
        <w:rPr>
          <w:rFonts w:ascii="Segoe UI Black" w:hAnsi="Segoe UI Black"/>
          <w:i/>
          <w:iCs/>
        </w:rPr>
        <w:t>tab</w:t>
      </w:r>
      <w:bookmarkEnd w:id="6"/>
      <w:proofErr w:type="gramEnd"/>
    </w:p>
    <w:p w14:paraId="4DCE1571" w14:textId="37FFCC62" w:rsidR="00B72453" w:rsidRPr="00B72453" w:rsidRDefault="00DF5022" w:rsidP="00DF5022">
      <w:pPr>
        <w:rPr>
          <w:lang w:val="x-none"/>
        </w:rPr>
      </w:pPr>
      <w:r>
        <w:rPr>
          <w:noProof/>
        </w:rPr>
        <w:drawing>
          <wp:inline distT="0" distB="0" distL="0" distR="0" wp14:anchorId="44B83C12" wp14:editId="5FE14146">
            <wp:extent cx="6515100" cy="4552950"/>
            <wp:effectExtent l="0" t="0" r="0" b="0"/>
            <wp:docPr id="1859479653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453" w:rsidRPr="00B72453" w:rsidSect="00902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32A450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5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4"/>
  </w:num>
  <w:num w:numId="13" w16cid:durableId="920024694">
    <w:abstractNumId w:val="13"/>
  </w:num>
  <w:num w:numId="14" w16cid:durableId="821969903">
    <w:abstractNumId w:val="15"/>
  </w:num>
  <w:num w:numId="15" w16cid:durableId="1321037936">
    <w:abstractNumId w:val="4"/>
  </w:num>
  <w:num w:numId="16" w16cid:durableId="1367021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14D65"/>
    <w:rsid w:val="000514F8"/>
    <w:rsid w:val="0010106A"/>
    <w:rsid w:val="00117886"/>
    <w:rsid w:val="00180822"/>
    <w:rsid w:val="00186A32"/>
    <w:rsid w:val="001A1E01"/>
    <w:rsid w:val="001D5476"/>
    <w:rsid w:val="001F6310"/>
    <w:rsid w:val="001F6FBC"/>
    <w:rsid w:val="002375A8"/>
    <w:rsid w:val="002C4171"/>
    <w:rsid w:val="002F787D"/>
    <w:rsid w:val="003332ED"/>
    <w:rsid w:val="00383AE5"/>
    <w:rsid w:val="00394CCC"/>
    <w:rsid w:val="00443ECA"/>
    <w:rsid w:val="0047234D"/>
    <w:rsid w:val="00474BB8"/>
    <w:rsid w:val="004C6E9E"/>
    <w:rsid w:val="00500540"/>
    <w:rsid w:val="005017C4"/>
    <w:rsid w:val="005920B4"/>
    <w:rsid w:val="00592F7C"/>
    <w:rsid w:val="005A4D46"/>
    <w:rsid w:val="006E148E"/>
    <w:rsid w:val="00717BBD"/>
    <w:rsid w:val="007656CD"/>
    <w:rsid w:val="00833D58"/>
    <w:rsid w:val="00902524"/>
    <w:rsid w:val="00953241"/>
    <w:rsid w:val="00A04919"/>
    <w:rsid w:val="00A33048"/>
    <w:rsid w:val="00A44841"/>
    <w:rsid w:val="00A75210"/>
    <w:rsid w:val="00AD2EAE"/>
    <w:rsid w:val="00AD4CC0"/>
    <w:rsid w:val="00B72453"/>
    <w:rsid w:val="00B7299E"/>
    <w:rsid w:val="00B77A9D"/>
    <w:rsid w:val="00BC1AAE"/>
    <w:rsid w:val="00C36E41"/>
    <w:rsid w:val="00C57F44"/>
    <w:rsid w:val="00C625DA"/>
    <w:rsid w:val="00CA3C68"/>
    <w:rsid w:val="00CF127D"/>
    <w:rsid w:val="00D45EF8"/>
    <w:rsid w:val="00D5519C"/>
    <w:rsid w:val="00D705BD"/>
    <w:rsid w:val="00DE7C32"/>
    <w:rsid w:val="00DF502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186A32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20</cp:revision>
  <dcterms:created xsi:type="dcterms:W3CDTF">2024-01-02T07:22:00Z</dcterms:created>
  <dcterms:modified xsi:type="dcterms:W3CDTF">2024-05-22T19:19:00Z</dcterms:modified>
</cp:coreProperties>
</file>