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739E93E1" w14:textId="3F519AC7" w:rsidR="001941D8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48812" w:history="1">
            <w:r w:rsidR="001941D8" w:rsidRPr="00CA1D40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Documents</w:t>
            </w:r>
            <w:r w:rsidR="001941D8">
              <w:rPr>
                <w:noProof/>
                <w:webHidden/>
              </w:rPr>
              <w:tab/>
            </w:r>
            <w:r w:rsidR="001941D8">
              <w:rPr>
                <w:noProof/>
                <w:webHidden/>
              </w:rPr>
              <w:fldChar w:fldCharType="begin"/>
            </w:r>
            <w:r w:rsidR="001941D8">
              <w:rPr>
                <w:noProof/>
                <w:webHidden/>
              </w:rPr>
              <w:instrText xml:space="preserve"> PAGEREF _Toc179948812 \h </w:instrText>
            </w:r>
            <w:r w:rsidR="001941D8">
              <w:rPr>
                <w:noProof/>
                <w:webHidden/>
              </w:rPr>
            </w:r>
            <w:r w:rsidR="001941D8">
              <w:rPr>
                <w:noProof/>
                <w:webHidden/>
              </w:rPr>
              <w:fldChar w:fldCharType="separate"/>
            </w:r>
            <w:r w:rsidR="001941D8">
              <w:rPr>
                <w:noProof/>
                <w:webHidden/>
              </w:rPr>
              <w:t>1</w:t>
            </w:r>
            <w:r w:rsidR="001941D8">
              <w:rPr>
                <w:noProof/>
                <w:webHidden/>
              </w:rPr>
              <w:fldChar w:fldCharType="end"/>
            </w:r>
          </w:hyperlink>
        </w:p>
        <w:p w14:paraId="259C02D8" w14:textId="5F4E03FB" w:rsidR="001941D8" w:rsidRDefault="001941D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13" w:history="1">
            <w:r w:rsidRPr="00CA1D40">
              <w:rPr>
                <w:rStyle w:val="Hiperskakel"/>
                <w:rFonts w:ascii="Segoe UI Black" w:hAnsi="Segoe UI Black"/>
                <w:i/>
                <w:iCs/>
                <w:noProof/>
              </w:rPr>
              <w:t>Reverse posted documents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E5B8" w14:textId="7F96BEA8" w:rsidR="001941D8" w:rsidRDefault="001941D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14" w:history="1">
            <w:r w:rsidRPr="00CA1D40">
              <w:rPr>
                <w:rStyle w:val="Hiperskakel"/>
                <w:rFonts w:ascii="Segoe UI Black" w:hAnsi="Segoe UI Black"/>
                <w:i/>
                <w:iCs/>
                <w:noProof/>
              </w:rPr>
              <w:t>Document labels cuts-off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A819" w14:textId="74D3E340" w:rsidR="001941D8" w:rsidRDefault="001941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15" w:history="1">
            <w:r w:rsidRPr="00CA1D40">
              <w:rPr>
                <w:rStyle w:val="Hiperskakel"/>
                <w:rFonts w:ascii="Segoe UI Black" w:hAnsi="Segoe UI Black"/>
                <w:i/>
                <w:iCs/>
                <w:noProof/>
              </w:rPr>
              <w:t>F8: Discount 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A26C" w14:textId="555C962B" w:rsidR="001941D8" w:rsidRDefault="001941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16" w:history="1">
            <w:r w:rsidRPr="00CA1D40">
              <w:rPr>
                <w:rStyle w:val="Hiperskakel"/>
                <w:rFonts w:ascii="Segoe UI Black" w:hAnsi="Segoe UI Black"/>
                <w:i/>
                <w:iCs/>
                <w:noProof/>
              </w:rPr>
              <w:t>Enter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CCD1" w14:textId="2EB7A8BD" w:rsidR="001941D8" w:rsidRDefault="001941D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17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 grid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67FC" w14:textId="3B30E156" w:rsidR="001941D8" w:rsidRDefault="001941D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18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grid - context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1B45" w14:textId="4445672A" w:rsidR="001941D8" w:rsidRDefault="001941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19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grid - context menu -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EF0C" w14:textId="676DBA70" w:rsidR="001941D8" w:rsidRDefault="001941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20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grid - context menu -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760D" w14:textId="783E736B" w:rsidR="001941D8" w:rsidRDefault="001941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21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grid - context menu - Credit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B0A1" w14:textId="33B3A123" w:rsidR="001941D8" w:rsidRDefault="001941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22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grid - context menu - Purchases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FD82" w14:textId="6DBB6B61" w:rsidR="001941D8" w:rsidRDefault="001941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23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grid - context menu -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4914" w14:textId="06195379" w:rsidR="001941D8" w:rsidRDefault="001941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24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grid - context menu - Supplier returns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70D7" w14:textId="00063301" w:rsidR="001941D8" w:rsidRDefault="001941D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25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 grid -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A327" w14:textId="33376306" w:rsidR="001941D8" w:rsidRDefault="001941D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26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Document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C7BC" w14:textId="7421814F" w:rsidR="001941D8" w:rsidRDefault="001941D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27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Form -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17CD3" w14:textId="78FD9E7E" w:rsidR="001941D8" w:rsidRDefault="001941D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28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 lines - Context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6911" w14:textId="680EDCDD" w:rsidR="001941D8" w:rsidRDefault="001941D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29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 - Footer  - Context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96C7" w14:textId="32DF5334" w:rsidR="001941D8" w:rsidRDefault="001941D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30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- Contra account: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35D1" w14:textId="220D8297" w:rsidR="001941D8" w:rsidRDefault="001941D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31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Input → Confirm Shift+F3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97D9" w14:textId="43A06E05" w:rsidR="001941D8" w:rsidRDefault="001941D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832" w:history="1">
            <w:r w:rsidRPr="00CA1D40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Documents context menu - XML import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FF942A9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B83E5B5" w14:textId="77777777" w:rsid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9948812"/>
      <w:r w:rsidRPr="00F2182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</w:t>
      </w:r>
      <w:bookmarkEnd w:id="0"/>
      <w:r w:rsidRPr="00F2182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1F5221F1" w14:textId="77777777" w:rsidR="001135C4" w:rsidRPr="001135C4" w:rsidRDefault="001135C4" w:rsidP="001135C4">
      <w:pPr>
        <w:pStyle w:val="Opskrif2"/>
        <w:rPr>
          <w:rFonts w:ascii="Segoe UI Black" w:hAnsi="Segoe UI Black"/>
          <w:i/>
          <w:iCs/>
        </w:rPr>
      </w:pPr>
      <w:bookmarkStart w:id="1" w:name="_Toc179948813"/>
      <w:r w:rsidRPr="001135C4">
        <w:rPr>
          <w:rFonts w:ascii="Segoe UI Black" w:hAnsi="Segoe UI Black"/>
          <w:i/>
          <w:iCs/>
        </w:rPr>
        <w:t>Reverse posted documents log</w:t>
      </w:r>
      <w:bookmarkEnd w:id="1"/>
    </w:p>
    <w:p w14:paraId="5EE01929" w14:textId="77777777" w:rsidR="001135C4" w:rsidRPr="001135C4" w:rsidRDefault="001135C4" w:rsidP="001135C4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1135C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Reversing AK000001</w:t>
      </w:r>
      <w:r w:rsidRPr="001135C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Reversing AK000002</w:t>
      </w:r>
      <w:r w:rsidRPr="001135C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Reversing AK000003</w:t>
      </w:r>
      <w:r w:rsidRPr="001135C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Reversing AK000004</w:t>
      </w:r>
      <w:r w:rsidRPr="001135C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Done.</w:t>
      </w:r>
    </w:p>
    <w:p w14:paraId="00940F49" w14:textId="77777777" w:rsidR="001135C4" w:rsidRDefault="001135C4" w:rsidP="001135C4">
      <w:pP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</w:p>
    <w:p w14:paraId="565B4A7B" w14:textId="77777777" w:rsidR="001135C4" w:rsidRDefault="001135C4" w:rsidP="001135C4">
      <w:pPr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</w:p>
    <w:p w14:paraId="03A8466A" w14:textId="77777777" w:rsidR="001135C4" w:rsidRDefault="001135C4" w:rsidP="001135C4">
      <w:pPr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</w:p>
    <w:p w14:paraId="09AA7343" w14:textId="77777777" w:rsidR="001135C4" w:rsidRDefault="001135C4" w:rsidP="001135C4">
      <w:pPr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</w:p>
    <w:p w14:paraId="403C6351" w14:textId="61DF54F7" w:rsidR="00791652" w:rsidRPr="00791652" w:rsidRDefault="00791652" w:rsidP="00791652">
      <w:pPr>
        <w:pStyle w:val="Opskrif2"/>
        <w:rPr>
          <w:rFonts w:ascii="Segoe UI Black" w:hAnsi="Segoe UI Black"/>
          <w:i/>
          <w:iCs/>
        </w:rPr>
      </w:pPr>
      <w:bookmarkStart w:id="2" w:name="_Toc179948814"/>
      <w:r w:rsidRPr="00791652">
        <w:rPr>
          <w:rFonts w:ascii="Segoe UI Black" w:hAnsi="Segoe UI Black"/>
          <w:i/>
          <w:iCs/>
        </w:rPr>
        <w:lastRenderedPageBreak/>
        <w:t>Document labels cuts-off</w:t>
      </w:r>
      <w:bookmarkEnd w:id="2"/>
      <w:r w:rsidRPr="00791652">
        <w:rPr>
          <w:rFonts w:ascii="Segoe UI Black" w:hAnsi="Segoe UI Black"/>
          <w:i/>
          <w:iCs/>
        </w:rPr>
        <w:t xml:space="preserve"> </w:t>
      </w:r>
    </w:p>
    <w:p w14:paraId="110AFD23" w14:textId="77777777" w:rsidR="00791652" w:rsidRPr="00791652" w:rsidRDefault="00791652" w:rsidP="00791652"/>
    <w:p w14:paraId="67BAF0D1" w14:textId="77777777" w:rsidR="00791652" w:rsidRPr="00791652" w:rsidRDefault="00791652" w:rsidP="00791652">
      <w:pPr>
        <w:pStyle w:val="Opskrif3"/>
        <w:rPr>
          <w:rFonts w:ascii="Segoe UI Black" w:hAnsi="Segoe UI Black"/>
          <w:i/>
          <w:iCs/>
        </w:rPr>
      </w:pPr>
      <w:bookmarkStart w:id="3" w:name="_Toc179948815"/>
      <w:r w:rsidRPr="00791652">
        <w:rPr>
          <w:rFonts w:ascii="Segoe UI Black" w:hAnsi="Segoe UI Black"/>
          <w:i/>
          <w:iCs/>
        </w:rPr>
        <w:t>F8: Discount icon</w:t>
      </w:r>
      <w:bookmarkEnd w:id="3"/>
    </w:p>
    <w:p w14:paraId="09B56C54" w14:textId="7C7CA8B1" w:rsidR="00791652" w:rsidRDefault="00791652" w:rsidP="00791652">
      <w:pPr>
        <w:rPr>
          <w:rFonts w:ascii="Segoe UI Black" w:hAnsi="Segoe UI Black" w:cs="Segoe UI Black"/>
          <w:b/>
          <w:bCs/>
          <w:i/>
          <w:iCs/>
          <w:color w:val="3366FF"/>
        </w:rPr>
      </w:pPr>
      <w:r>
        <w:rPr>
          <w:rFonts w:ascii="Segoe UI Black" w:hAnsi="Segoe UI Black" w:cs="Segoe UI Black"/>
          <w:b/>
          <w:bCs/>
          <w:i/>
          <w:iCs/>
          <w:noProof/>
          <w:color w:val="3366FF"/>
        </w:rPr>
        <w:drawing>
          <wp:inline distT="0" distB="0" distL="0" distR="0" wp14:anchorId="05A1C2C2" wp14:editId="51887EFE">
            <wp:extent cx="6645910" cy="1316355"/>
            <wp:effectExtent l="0" t="0" r="2540" b="0"/>
            <wp:docPr id="927071195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834C" w14:textId="77777777" w:rsidR="00791652" w:rsidRDefault="00791652" w:rsidP="00791652">
      <w:r>
        <w:t>On the F</w:t>
      </w:r>
      <w:proofErr w:type="gramStart"/>
      <w:r>
        <w:t>8:Discount</w:t>
      </w:r>
      <w:proofErr w:type="gramEnd"/>
      <w:r>
        <w:t xml:space="preserve"> icon, the screen cuts the following label-off in both languages:</w:t>
      </w:r>
    </w:p>
    <w:p w14:paraId="57FEB79A" w14:textId="77777777" w:rsidR="00791652" w:rsidRDefault="00791652" w:rsidP="00791652">
      <w:r>
        <w:t xml:space="preserve">2151 - </w:t>
      </w:r>
      <w:proofErr w:type="spellStart"/>
      <w:r>
        <w:t>Sleutel</w:t>
      </w:r>
      <w:proofErr w:type="spellEnd"/>
      <w:r>
        <w:t xml:space="preserve"> </w:t>
      </w:r>
      <w:proofErr w:type="spellStart"/>
      <w:r>
        <w:t>oorhoofse</w:t>
      </w:r>
      <w:proofErr w:type="spellEnd"/>
      <w:r>
        <w:t xml:space="preserve"> </w:t>
      </w:r>
      <w:proofErr w:type="spellStart"/>
      <w:r>
        <w:t>korting</w:t>
      </w:r>
      <w:proofErr w:type="spellEnd"/>
      <w:r>
        <w:t xml:space="preserve"> in / Enter overall discount </w:t>
      </w:r>
    </w:p>
    <w:p w14:paraId="588B50F3" w14:textId="77777777" w:rsidR="00791652" w:rsidRDefault="00791652" w:rsidP="00791652"/>
    <w:p w14:paraId="61D6633D" w14:textId="77777777" w:rsidR="00791652" w:rsidRPr="00791652" w:rsidRDefault="00791652" w:rsidP="00791652">
      <w:pPr>
        <w:rPr>
          <w:rFonts w:ascii="Segoe UI Black" w:hAnsi="Segoe UI Black"/>
          <w:i/>
          <w:iCs/>
        </w:rPr>
      </w:pPr>
      <w:bookmarkStart w:id="4" w:name="_Toc179948816"/>
      <w:r w:rsidRPr="00791652">
        <w:rPr>
          <w:rStyle w:val="Opskrif3Kar"/>
          <w:rFonts w:ascii="Segoe UI Black" w:hAnsi="Segoe UI Black"/>
          <w:i/>
          <w:iCs/>
        </w:rPr>
        <w:t>Enter total</w:t>
      </w:r>
      <w:bookmarkEnd w:id="4"/>
      <w:r w:rsidRPr="00791652">
        <w:rPr>
          <w:rFonts w:ascii="Segoe UI Black" w:hAnsi="Segoe UI Black"/>
          <w:i/>
          <w:iCs/>
        </w:rPr>
        <w:t xml:space="preserve"> </w:t>
      </w:r>
    </w:p>
    <w:p w14:paraId="78AA0242" w14:textId="3B526848" w:rsidR="00791652" w:rsidRDefault="00791652" w:rsidP="00791652">
      <w:r>
        <w:rPr>
          <w:noProof/>
        </w:rPr>
        <w:drawing>
          <wp:inline distT="0" distB="0" distL="0" distR="0" wp14:anchorId="29B92E92" wp14:editId="00AE5729">
            <wp:extent cx="6645910" cy="3109595"/>
            <wp:effectExtent l="0" t="0" r="2540" b="0"/>
            <wp:docPr id="1028974965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E698" w14:textId="77777777" w:rsidR="001941D8" w:rsidRDefault="00791652" w:rsidP="001941D8">
      <w:r>
        <w:t>On the context menu, select "</w:t>
      </w:r>
      <w:r>
        <w:rPr>
          <w:i/>
          <w:iCs/>
        </w:rPr>
        <w:t>Enter total</w:t>
      </w:r>
      <w:r>
        <w:t>" / "</w:t>
      </w:r>
      <w:proofErr w:type="spellStart"/>
      <w:r>
        <w:rPr>
          <w:i/>
          <w:iCs/>
        </w:rPr>
        <w:t>Sleutel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totaal</w:t>
      </w:r>
      <w:proofErr w:type="spellEnd"/>
      <w:r>
        <w:rPr>
          <w:i/>
          <w:iCs/>
        </w:rPr>
        <w:t xml:space="preserve"> in</w:t>
      </w:r>
      <w:r>
        <w:t>". The screen cuts the following label-off in both languages:</w:t>
      </w:r>
    </w:p>
    <w:p w14:paraId="2422D149" w14:textId="31696881" w:rsidR="00791652" w:rsidRPr="00F2182B" w:rsidRDefault="00791652" w:rsidP="001941D8">
      <w:pP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>
        <w:t xml:space="preserve">3322 </w:t>
      </w:r>
      <w:proofErr w:type="spellStart"/>
      <w:r>
        <w:t>Sleutel</w:t>
      </w:r>
      <w:proofErr w:type="spellEnd"/>
      <w:r>
        <w:t xml:space="preserve">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inklusiewe</w:t>
      </w:r>
      <w:proofErr w:type="spellEnd"/>
      <w:r>
        <w:t xml:space="preserve"> </w:t>
      </w:r>
      <w:proofErr w:type="spellStart"/>
      <w:r>
        <w:t>totaal</w:t>
      </w:r>
      <w:proofErr w:type="spellEnd"/>
      <w:r>
        <w:t xml:space="preserve"> in / Enter new inclusive total</w:t>
      </w:r>
    </w:p>
    <w:p w14:paraId="3E104887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79948817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Document grid columns</w:t>
      </w:r>
      <w:bookmarkEnd w:id="5"/>
    </w:p>
    <w:p w14:paraId="11BB3757" w14:textId="565F2BCD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D555338" wp14:editId="12098821">
            <wp:extent cx="2820785" cy="3448569"/>
            <wp:effectExtent l="0" t="0" r="0" b="0"/>
            <wp:docPr id="16101603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21" cy="344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9868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79948818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Documents grid - context menus</w:t>
      </w:r>
      <w:bookmarkEnd w:id="6"/>
    </w:p>
    <w:p w14:paraId="489CCD02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7" w:name="_Toc179948819"/>
      <w:r w:rsidRPr="00F218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Documents grid - context menu - Invoices</w:t>
      </w:r>
      <w:bookmarkEnd w:id="7"/>
    </w:p>
    <w:p w14:paraId="4271B00D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>* Click here to show/hide/move bands (Mouse over) first asterisk</w:t>
      </w:r>
    </w:p>
    <w:p w14:paraId="1E7BB2E6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>* Click here to show/hide/move columns (Mouse over) second asterisk</w:t>
      </w:r>
    </w:p>
    <w:p w14:paraId="0D268E0B" w14:textId="54461256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D66409E" wp14:editId="3632C1EB">
            <wp:extent cx="6645910" cy="3225165"/>
            <wp:effectExtent l="0" t="0" r="2540" b="0"/>
            <wp:docPr id="205998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0042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>Layout file 3 - 3111</w:t>
      </w:r>
    </w:p>
    <w:p w14:paraId="4F2AA9A9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>Layout file 4</w:t>
      </w:r>
    </w:p>
    <w:p w14:paraId="32BB8F63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>Spreadsheet import 3720</w:t>
      </w:r>
    </w:p>
    <w:p w14:paraId="60789E62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79948820"/>
      <w:r w:rsidRPr="00F218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Documents grid - context menu - Quotes</w:t>
      </w:r>
      <w:bookmarkEnd w:id="8"/>
    </w:p>
    <w:p w14:paraId="0E60F224" w14:textId="61D20F90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06C9CCDC" wp14:editId="1E55EF82">
            <wp:extent cx="6645910" cy="3162935"/>
            <wp:effectExtent l="0" t="0" r="2540" b="0"/>
            <wp:docPr id="1876592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0F11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9" w:name="_Toc179948821"/>
      <w:r w:rsidRPr="00F218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Documents grid - context menu - Credit notes</w:t>
      </w:r>
      <w:bookmarkEnd w:id="9"/>
    </w:p>
    <w:p w14:paraId="0CECDDAA" w14:textId="26683A38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06C4D749" wp14:editId="18B9AE81">
            <wp:extent cx="6645910" cy="3390265"/>
            <wp:effectExtent l="0" t="0" r="2540" b="635"/>
            <wp:docPr id="15062406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781B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0" w:name="_Toc179948822"/>
      <w:r w:rsidRPr="00F218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Documents grid - context menu - Purchases</w:t>
      </w:r>
      <w:bookmarkEnd w:id="10"/>
    </w:p>
    <w:p w14:paraId="0B0C8A3D" w14:textId="00534D53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4883CA4F" wp14:editId="6759EFD9">
            <wp:extent cx="6645910" cy="4155440"/>
            <wp:effectExtent l="0" t="0" r="2540" b="0"/>
            <wp:docPr id="814016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0552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1" w:name="_Toc179948823"/>
      <w:r w:rsidRPr="00F218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Documents grid - context menu - Orders</w:t>
      </w:r>
      <w:bookmarkEnd w:id="11"/>
    </w:p>
    <w:p w14:paraId="16791FB7" w14:textId="71479341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02F51AC9" wp14:editId="458DF046">
            <wp:extent cx="6645910" cy="3947160"/>
            <wp:effectExtent l="0" t="0" r="2540" b="0"/>
            <wp:docPr id="1393357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6BF3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2" w:name="_Toc179948824"/>
      <w:r w:rsidRPr="00F218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Documents grid - context menu - Supplier returns</w:t>
      </w:r>
      <w:bookmarkEnd w:id="12"/>
    </w:p>
    <w:p w14:paraId="20B41329" w14:textId="0D0F2C59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10113B95" wp14:editId="5A3DB9D6">
            <wp:extent cx="6645910" cy="3836035"/>
            <wp:effectExtent l="0" t="0" r="2540" b="0"/>
            <wp:docPr id="632814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C31E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3" w:name="_Toc179948825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 grid - Graphs</w:t>
      </w:r>
      <w:bookmarkEnd w:id="13"/>
    </w:p>
    <w:p w14:paraId="09FD2AB9" w14:textId="4ABBAB0C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0277D34" wp14:editId="522E067C">
            <wp:extent cx="6645910" cy="4717415"/>
            <wp:effectExtent l="0" t="0" r="2540" b="6985"/>
            <wp:docPr id="13526638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9FFF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C72DA99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4" w:name="_Toc179948826"/>
      <w:r w:rsidRPr="00F2182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Document entry</w:t>
      </w:r>
      <w:bookmarkEnd w:id="14"/>
      <w:r w:rsidRPr="00F2182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2D38D4B5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5" w:name="_Toc179948827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Form - Header</w:t>
      </w:r>
      <w:bookmarkEnd w:id="15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1EEF3E5B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 xml:space="preserve">Currency </w:t>
      </w:r>
    </w:p>
    <w:p w14:paraId="7844F546" w14:textId="6B01208D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>Rate</w:t>
      </w:r>
      <w:r>
        <w:rPr>
          <w:rFonts w:ascii="Segoe UI" w:hAnsi="Segoe UI" w:cs="Segoe UI"/>
          <w:sz w:val="20"/>
          <w:szCs w:val="20"/>
        </w:rPr>
        <w:t xml:space="preserve"> 3455</w:t>
      </w:r>
    </w:p>
    <w:p w14:paraId="08827040" w14:textId="61EB32C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5FAF59B" wp14:editId="050668B2">
            <wp:extent cx="6645910" cy="3977005"/>
            <wp:effectExtent l="0" t="0" r="2540" b="4445"/>
            <wp:docPr id="1717163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F76F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6" w:name="_Toc179948828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 lines - Context menu</w:t>
      </w:r>
      <w:bookmarkEnd w:id="16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4BD908EF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 xml:space="preserve">Sort on </w:t>
      </w: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stockcode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03887B9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 xml:space="preserve">Sort on </w:t>
      </w: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stockcode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(Duplicated)</w:t>
      </w:r>
    </w:p>
    <w:p w14:paraId="73BBA84F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 xml:space="preserve">Sort on supplier code </w:t>
      </w:r>
    </w:p>
    <w:p w14:paraId="0134D251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7" w:name="_Toc179948829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 - Footer  - Context menu</w:t>
      </w:r>
      <w:bookmarkEnd w:id="17"/>
    </w:p>
    <w:p w14:paraId="62752B64" w14:textId="046FF5FA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F2182B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7ACFA41" wp14:editId="3ED17485">
            <wp:extent cx="6645910" cy="837565"/>
            <wp:effectExtent l="0" t="0" r="2540" b="635"/>
            <wp:docPr id="118989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7D7C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 xml:space="preserve">Cancel Next </w:t>
      </w:r>
    </w:p>
    <w:p w14:paraId="7AF0E166" w14:textId="77777777" w:rsid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>Cancel Prev</w:t>
      </w:r>
    </w:p>
    <w:p w14:paraId="3BFD319C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60400B7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8" w:name="_Toc179948830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Documents - Contra account: Standard</w:t>
      </w:r>
      <w:bookmarkEnd w:id="18"/>
      <w:r w:rsidRPr="00F218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 </w:t>
      </w:r>
    </w:p>
    <w:p w14:paraId="629C2D4B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 xml:space="preserve">Lookup - Select account - </w:t>
      </w: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caption</w:t>
      </w:r>
    </w:p>
    <w:p w14:paraId="1C8274A9" w14:textId="2101BB4F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2094148" wp14:editId="60E735A4">
            <wp:extent cx="6645910" cy="4370070"/>
            <wp:effectExtent l="0" t="0" r="2540" b="0"/>
            <wp:docPr id="1221715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25C6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A30077A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F9BB865" w14:textId="77777777" w:rsidR="00F2182B" w:rsidRPr="00F2182B" w:rsidRDefault="00F2182B" w:rsidP="00F2182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9" w:name="_Toc179948831"/>
      <w:r w:rsidRPr="00F2182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Input → Confirm Shift+F3</w:t>
      </w:r>
      <w:bookmarkEnd w:id="19"/>
    </w:p>
    <w:p w14:paraId="13FDFC2C" w14:textId="5FB7C394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F2182B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81A1428" wp14:editId="3F3E9A71">
            <wp:extent cx="6645910" cy="4562475"/>
            <wp:effectExtent l="0" t="0" r="2540" b="9525"/>
            <wp:docPr id="192261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D2AB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>Reference (</w:t>
      </w:r>
      <w:proofErr w:type="spellStart"/>
      <w:r w:rsidRPr="00F2182B">
        <w:rPr>
          <w:rFonts w:ascii="Segoe UI" w:hAnsi="Segoe UI" w:cs="Segoe UI"/>
          <w:sz w:val="20"/>
          <w:szCs w:val="20"/>
          <w:lang w:val="x-none"/>
        </w:rPr>
        <w:t>LanguageID</w:t>
      </w:r>
      <w:proofErr w:type="spellEnd"/>
      <w:r w:rsidRPr="00F2182B">
        <w:rPr>
          <w:rFonts w:ascii="Segoe UI" w:hAnsi="Segoe UI" w:cs="Segoe UI"/>
          <w:sz w:val="20"/>
          <w:szCs w:val="20"/>
          <w:lang w:val="x-none"/>
        </w:rPr>
        <w:t xml:space="preserve"> 607 / 1285 / 1719 / 1974)</w:t>
      </w:r>
    </w:p>
    <w:p w14:paraId="0701A3D2" w14:textId="77777777" w:rsidR="00F2182B" w:rsidRPr="00F2182B" w:rsidRDefault="00F2182B" w:rsidP="00F218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2182B">
        <w:rPr>
          <w:rFonts w:ascii="Segoe UI" w:hAnsi="Segoe UI" w:cs="Segoe UI"/>
          <w:sz w:val="20"/>
          <w:szCs w:val="20"/>
          <w:lang w:val="x-none"/>
        </w:rPr>
        <w:t xml:space="preserve">Show posted </w:t>
      </w:r>
    </w:p>
    <w:p w14:paraId="0C020E8E" w14:textId="77777777" w:rsidR="004F5E61" w:rsidRDefault="004F5E61" w:rsidP="004F5E61"/>
    <w:p w14:paraId="254ADF69" w14:textId="77777777" w:rsidR="00D67CDA" w:rsidRPr="00D67CDA" w:rsidRDefault="00D67CDA" w:rsidP="00D67C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0" w:name="_Toc179948832"/>
      <w:r w:rsidRPr="00D67C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 context menu - XML import settings</w:t>
      </w:r>
      <w:bookmarkEnd w:id="20"/>
      <w:r w:rsidRPr="00D67C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4697F22" w14:textId="77777777" w:rsidR="00D67CDA" w:rsidRPr="00D67CDA" w:rsidRDefault="00D67CDA" w:rsidP="00D67C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67CDA">
        <w:rPr>
          <w:rFonts w:ascii="Segoe UI" w:hAnsi="Segoe UI" w:cs="Segoe UI"/>
          <w:sz w:val="20"/>
          <w:szCs w:val="20"/>
          <w:lang w:val="x-none"/>
        </w:rPr>
        <w:t>Documents grid - context menu</w:t>
      </w:r>
    </w:p>
    <w:p w14:paraId="3A6C55D0" w14:textId="02B5FF9B" w:rsidR="004F5E61" w:rsidRDefault="00D67CDA" w:rsidP="00D67CDA">
      <w:pPr>
        <w:autoSpaceDE w:val="0"/>
        <w:autoSpaceDN w:val="0"/>
        <w:adjustRightInd w:val="0"/>
        <w:spacing w:before="75" w:after="75" w:line="360" w:lineRule="auto"/>
      </w:pPr>
      <w:r w:rsidRPr="00D67CD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8D2426C" wp14:editId="673484D6">
            <wp:extent cx="5334000" cy="2628900"/>
            <wp:effectExtent l="0" t="0" r="0" b="0"/>
            <wp:docPr id="1570684802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E294" w14:textId="77777777" w:rsidR="004F5E61" w:rsidRDefault="004F5E61" w:rsidP="004F5E61"/>
    <w:sectPr w:rsidR="004F5E61" w:rsidSect="00CA11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DCA1B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6A6613C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3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0"/>
  </w:num>
  <w:num w:numId="12" w16cid:durableId="36853325">
    <w:abstractNumId w:val="14"/>
  </w:num>
  <w:num w:numId="13" w16cid:durableId="2072078596">
    <w:abstractNumId w:val="3"/>
  </w:num>
  <w:num w:numId="14" w16cid:durableId="745612382">
    <w:abstractNumId w:val="6"/>
  </w:num>
  <w:num w:numId="15" w16cid:durableId="16953514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135C4"/>
    <w:rsid w:val="00131AC0"/>
    <w:rsid w:val="00180822"/>
    <w:rsid w:val="001941D8"/>
    <w:rsid w:val="001A1E01"/>
    <w:rsid w:val="001D5476"/>
    <w:rsid w:val="001F6310"/>
    <w:rsid w:val="001F6FBC"/>
    <w:rsid w:val="002375A8"/>
    <w:rsid w:val="00311B5F"/>
    <w:rsid w:val="003332ED"/>
    <w:rsid w:val="00383AE5"/>
    <w:rsid w:val="00443ECA"/>
    <w:rsid w:val="0047234D"/>
    <w:rsid w:val="00474BB8"/>
    <w:rsid w:val="0049422E"/>
    <w:rsid w:val="00497F2F"/>
    <w:rsid w:val="004C6E9E"/>
    <w:rsid w:val="004F5E61"/>
    <w:rsid w:val="00500540"/>
    <w:rsid w:val="005017C4"/>
    <w:rsid w:val="005920B4"/>
    <w:rsid w:val="005A4D46"/>
    <w:rsid w:val="006869E3"/>
    <w:rsid w:val="006E148E"/>
    <w:rsid w:val="00717BBD"/>
    <w:rsid w:val="00750FBD"/>
    <w:rsid w:val="007656CD"/>
    <w:rsid w:val="00791652"/>
    <w:rsid w:val="00801EAF"/>
    <w:rsid w:val="008030CE"/>
    <w:rsid w:val="00833D58"/>
    <w:rsid w:val="00850D93"/>
    <w:rsid w:val="008C68D9"/>
    <w:rsid w:val="00953241"/>
    <w:rsid w:val="009D0580"/>
    <w:rsid w:val="00A04919"/>
    <w:rsid w:val="00A04D21"/>
    <w:rsid w:val="00A33048"/>
    <w:rsid w:val="00A44841"/>
    <w:rsid w:val="00A75210"/>
    <w:rsid w:val="00AF4786"/>
    <w:rsid w:val="00B7299E"/>
    <w:rsid w:val="00B77A9D"/>
    <w:rsid w:val="00BC1AAE"/>
    <w:rsid w:val="00C57F44"/>
    <w:rsid w:val="00CA11CC"/>
    <w:rsid w:val="00CA3C68"/>
    <w:rsid w:val="00CF127D"/>
    <w:rsid w:val="00D45EF8"/>
    <w:rsid w:val="00D5519C"/>
    <w:rsid w:val="00D67CDA"/>
    <w:rsid w:val="00DE7C32"/>
    <w:rsid w:val="00E4091E"/>
    <w:rsid w:val="00E47290"/>
    <w:rsid w:val="00EA2A0B"/>
    <w:rsid w:val="00EA317E"/>
    <w:rsid w:val="00EE30B6"/>
    <w:rsid w:val="00EF3DC2"/>
    <w:rsid w:val="00F2182B"/>
    <w:rsid w:val="00F26077"/>
    <w:rsid w:val="00F436C5"/>
    <w:rsid w:val="00F70F0D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9</Pages>
  <Words>536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25</cp:revision>
  <dcterms:created xsi:type="dcterms:W3CDTF">2024-01-02T07:22:00Z</dcterms:created>
  <dcterms:modified xsi:type="dcterms:W3CDTF">2024-10-16T03:26:00Z</dcterms:modified>
</cp:coreProperties>
</file>