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CB9" w:rsidRPr="00C21B90" w:rsidRDefault="003E1CB9" w:rsidP="003E1CB9">
      <w:pPr>
        <w:spacing w:after="134"/>
        <w:ind w:left="531"/>
        <w:jc w:val="center"/>
        <w:rPr>
          <w:rFonts w:ascii="Futura Bk BT" w:hAnsi="Futura Bk BT"/>
          <w:sz w:val="28"/>
          <w:szCs w:val="28"/>
        </w:rPr>
      </w:pPr>
      <w:bookmarkStart w:id="0" w:name="_Hlk59690123"/>
      <w:r w:rsidRPr="00C21B90">
        <w:rPr>
          <w:rFonts w:ascii="Futura Bk BT" w:hAnsi="Futura Bk BT"/>
          <w:b/>
          <w:sz w:val="32"/>
          <w:szCs w:val="28"/>
        </w:rPr>
        <w:t>STUDENT REPORT</w:t>
      </w:r>
    </w:p>
    <w:p w:rsidR="003E1CB9" w:rsidRPr="00C21B90" w:rsidRDefault="003E1CB9" w:rsidP="003E1CB9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9"/>
        <w:ind w:left="536"/>
        <w:jc w:val="center"/>
        <w:rPr>
          <w:rFonts w:ascii="Futura Bk BT" w:hAnsi="Futura Bk BT"/>
          <w:sz w:val="24"/>
          <w:szCs w:val="24"/>
        </w:rPr>
      </w:pPr>
      <w:r>
        <w:rPr>
          <w:rFonts w:ascii="Futura Bk BT" w:hAnsi="Futura Bk BT" w:cs="Arial"/>
          <w:b/>
          <w:bCs/>
          <w:sz w:val="28"/>
          <w:szCs w:val="28"/>
        </w:rPr>
        <w:t xml:space="preserve">Python Fundamentals </w:t>
      </w:r>
      <w:r w:rsidRPr="00C21B90">
        <w:rPr>
          <w:rFonts w:ascii="Futura Bk BT" w:hAnsi="Futura Bk BT" w:cs="Arial"/>
          <w:b/>
          <w:bCs/>
          <w:sz w:val="28"/>
          <w:szCs w:val="28"/>
        </w:rPr>
        <w:t>-</w:t>
      </w:r>
      <w:r>
        <w:rPr>
          <w:rFonts w:ascii="Futura Bk BT" w:hAnsi="Futura Bk BT" w:cs="Arial"/>
          <w:b/>
          <w:bCs/>
          <w:sz w:val="28"/>
          <w:szCs w:val="28"/>
        </w:rPr>
        <w:t xml:space="preserve"> </w:t>
      </w:r>
      <w:r w:rsidRPr="00C21B90">
        <w:rPr>
          <w:rFonts w:ascii="Futura Bk BT" w:hAnsi="Futura Bk BT" w:cs="Arial"/>
          <w:b/>
          <w:bCs/>
          <w:sz w:val="28"/>
          <w:szCs w:val="28"/>
        </w:rPr>
        <w:t xml:space="preserve">Advanced </w:t>
      </w:r>
    </w:p>
    <w:p w:rsidR="003E1CB9" w:rsidRPr="00C21B90" w:rsidRDefault="003E1CB9" w:rsidP="003E1CB9">
      <w:pPr>
        <w:spacing w:after="10"/>
        <w:rPr>
          <w:rFonts w:ascii="Futura Bk BT" w:hAnsi="Futura Bk BT"/>
          <w:sz w:val="28"/>
          <w:szCs w:val="28"/>
        </w:rPr>
      </w:pPr>
      <w:r w:rsidRPr="00C21B90">
        <w:rPr>
          <w:rFonts w:ascii="Futura Bk BT" w:hAnsi="Futura Bk BT"/>
          <w:sz w:val="28"/>
          <w:szCs w:val="28"/>
        </w:rPr>
        <w:t xml:space="preserve"> </w:t>
      </w:r>
    </w:p>
    <w:p w:rsidR="003E1CB9" w:rsidRDefault="003E1CB9" w:rsidP="003E1CB9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 w:rsidRPr="00C21B90">
        <w:rPr>
          <w:rFonts w:ascii="Futura Bk BT" w:hAnsi="Futura Bk BT"/>
          <w:bCs/>
          <w:sz w:val="24"/>
          <w:szCs w:val="24"/>
        </w:rPr>
        <w:t>Name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Pr="00C21B90">
        <w:rPr>
          <w:rFonts w:ascii="Futura Bk BT" w:hAnsi="Futura Bk BT"/>
          <w:bCs/>
          <w:sz w:val="24"/>
          <w:szCs w:val="24"/>
        </w:rPr>
        <w:tab/>
        <w:t>:</w:t>
      </w:r>
      <w:r w:rsidRPr="00C21B90">
        <w:rPr>
          <w:rFonts w:ascii="Futura Bk BT" w:hAnsi="Futura Bk BT"/>
          <w:bCs/>
          <w:sz w:val="24"/>
          <w:szCs w:val="24"/>
        </w:rPr>
        <w:tab/>
      </w:r>
      <w:r>
        <w:rPr>
          <w:rFonts w:ascii="Futura Bk BT" w:hAnsi="Futura Bk BT"/>
          <w:bCs/>
          <w:sz w:val="24"/>
          <w:szCs w:val="24"/>
        </w:rPr>
        <w:t>MBARIA KIMANI</w:t>
      </w:r>
    </w:p>
    <w:p w:rsidR="003E1CB9" w:rsidRPr="00C21B90" w:rsidRDefault="003E1CB9" w:rsidP="003E1CB9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>
        <w:rPr>
          <w:rFonts w:ascii="Futura Bk BT" w:hAnsi="Futura Bk BT"/>
          <w:bCs/>
          <w:sz w:val="24"/>
          <w:szCs w:val="24"/>
        </w:rPr>
        <w:t xml:space="preserve">Rank             : </w:t>
      </w:r>
      <w:r>
        <w:rPr>
          <w:rFonts w:ascii="Futura Bk BT" w:hAnsi="Futura Bk BT"/>
          <w:bCs/>
          <w:sz w:val="24"/>
          <w:szCs w:val="24"/>
        </w:rPr>
        <w:tab/>
        <w:t>5/13</w:t>
      </w:r>
    </w:p>
    <w:p w:rsidR="003E1CB9" w:rsidRPr="00C21B90" w:rsidRDefault="003E1CB9" w:rsidP="003E1CB9">
      <w:pPr>
        <w:tabs>
          <w:tab w:val="center" w:pos="1469"/>
        </w:tabs>
        <w:spacing w:after="10"/>
        <w:rPr>
          <w:rFonts w:ascii="Futura Bk BT" w:hAnsi="Futura Bk BT"/>
        </w:rPr>
      </w:pPr>
    </w:p>
    <w:tbl>
      <w:tblPr>
        <w:tblStyle w:val="TableGrid"/>
        <w:tblW w:w="9360" w:type="dxa"/>
        <w:tblInd w:w="8" w:type="dxa"/>
        <w:tblCellMar>
          <w:top w:w="11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  <w:gridCol w:w="1980"/>
      </w:tblGrid>
      <w:tr w:rsidR="003E1CB9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Objectives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Comment</w:t>
            </w:r>
          </w:p>
        </w:tc>
      </w:tr>
      <w:tr w:rsidR="003E1CB9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D322BA" w:rsidRDefault="003E1CB9" w:rsidP="00B21FE2">
            <w:pPr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</w:pPr>
            <w:r w:rsidRPr="00D322BA"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  <w:t>Working with Variables: creating and manipulating variables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3E1CB9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Conditional statements: handling different outcomes in the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3E1CB9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Boolean logic: assessing an input or event to determine an outcome in the script.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3E1CB9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Loops : Working with the for and while loops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3E1CB9" w:rsidRPr="00C21B90" w:rsidTr="00B21FE2">
        <w:trPr>
          <w:trHeight w:val="424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Data structures: Understanding the various types of python data structures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3E1CB9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Functions: Creating and working with parameters inside python functions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3E1CB9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O</w:t>
            </w:r>
            <w:r>
              <w:rPr>
                <w:rFonts w:ascii="Futura Bk BT" w:hAnsi="Futura Bk BT"/>
                <w:sz w:val="24"/>
                <w:szCs w:val="24"/>
              </w:rPr>
              <w:t>bject Oriented Coding: Classes, objects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and the importance of modularity.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3E1CB9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 xml:space="preserve">Algorithms: </w:t>
            </w:r>
            <w:r>
              <w:rPr>
                <w:rFonts w:ascii="Futura Bk BT" w:hAnsi="Futura Bk BT"/>
                <w:sz w:val="24"/>
                <w:szCs w:val="24"/>
              </w:rPr>
              <w:t xml:space="preserve">Writing </w:t>
            </w:r>
            <w:r w:rsidRPr="00C21B90">
              <w:rPr>
                <w:rFonts w:ascii="Futura Bk BT" w:hAnsi="Futura Bk BT"/>
                <w:sz w:val="24"/>
                <w:szCs w:val="24"/>
              </w:rPr>
              <w:t>the correct syntax of a specific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3E1CB9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logic: Understanding the requirement of a certain python program and working to solve it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3E1CB9" w:rsidRPr="00C21B90" w:rsidTr="00B21FE2">
        <w:trPr>
          <w:trHeight w:val="495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CB9" w:rsidRPr="00C21B90" w:rsidRDefault="003E1CB9" w:rsidP="003E1CB9">
            <w:pPr>
              <w:spacing w:line="276" w:lineRule="auto"/>
              <w:rPr>
                <w:rFonts w:ascii="Futura Bk BT" w:hAnsi="Futura Bk BT"/>
                <w:bCs/>
                <w:sz w:val="24"/>
                <w:szCs w:val="24"/>
              </w:rPr>
            </w:pPr>
            <w:r w:rsidRPr="00C21B90">
              <w:rPr>
                <w:rFonts w:ascii="Futura Bk BT" w:hAnsi="Futura Bk BT"/>
                <w:b/>
                <w:sz w:val="24"/>
                <w:szCs w:val="24"/>
              </w:rPr>
              <w:t>Remarks: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Mbaria shows enthusiasm for classroom activities and has great potential. He however has a difficult time staying on task and completing assignments</w:t>
            </w:r>
            <w:bookmarkStart w:id="1" w:name="_GoBack"/>
            <w:bookmarkEnd w:id="1"/>
            <w:r>
              <w:rPr>
                <w:rFonts w:ascii="Futura Bk BT" w:hAnsi="Futura Bk BT"/>
                <w:bCs/>
                <w:sz w:val="24"/>
                <w:szCs w:val="24"/>
              </w:rPr>
              <w:t>. UP YOUR GAME!</w:t>
            </w:r>
          </w:p>
        </w:tc>
      </w:tr>
    </w:tbl>
    <w:tbl>
      <w:tblPr>
        <w:tblStyle w:val="TableGridLight"/>
        <w:tblpPr w:leftFromText="180" w:rightFromText="180" w:vertAnchor="text" w:horzAnchor="margin" w:tblpY="303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3E1CB9" w:rsidRPr="00C21B90" w:rsidTr="00B21FE2">
        <w:trPr>
          <w:trHeight w:val="443"/>
        </w:trPr>
        <w:tc>
          <w:tcPr>
            <w:tcW w:w="9355" w:type="dxa"/>
            <w:gridSpan w:val="2"/>
          </w:tcPr>
          <w:p w:rsidR="003E1CB9" w:rsidRPr="00C21B90" w:rsidRDefault="003E1CB9" w:rsidP="00B21FE2">
            <w:pPr>
              <w:spacing w:after="260"/>
              <w:ind w:left="-5" w:hanging="10"/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Arial" w:hAnsi="Arial" w:cs="Arial"/>
                <w:sz w:val="24"/>
                <w:szCs w:val="24"/>
              </w:rPr>
              <w:t>​</w:t>
            </w:r>
            <w:r w:rsidRPr="00C21B90">
              <w:rPr>
                <w:rFonts w:ascii="Futura Bk BT" w:hAnsi="Futura Bk BT"/>
                <w:b/>
                <w:sz w:val="24"/>
                <w:szCs w:val="24"/>
              </w:rPr>
              <w:t>Key</w:t>
            </w:r>
            <w:r w:rsidRPr="00C21B90">
              <w:rPr>
                <w:rFonts w:ascii="Arial" w:hAnsi="Arial" w:cs="Arial"/>
                <w:b/>
                <w:sz w:val="24"/>
                <w:szCs w:val="24"/>
              </w:rPr>
              <w:t>​</w:t>
            </w:r>
          </w:p>
        </w:tc>
      </w:tr>
      <w:tr w:rsidR="003E1CB9" w:rsidRPr="00C21B90" w:rsidTr="00B21FE2">
        <w:tc>
          <w:tcPr>
            <w:tcW w:w="4405" w:type="dxa"/>
          </w:tcPr>
          <w:p w:rsidR="003E1CB9" w:rsidRPr="00C21B90" w:rsidRDefault="003E1CB9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Needs Extra Help</w:t>
            </w:r>
          </w:p>
        </w:tc>
        <w:tc>
          <w:tcPr>
            <w:tcW w:w="4950" w:type="dxa"/>
          </w:tcPr>
          <w:p w:rsidR="003E1CB9" w:rsidRPr="00C21B90" w:rsidRDefault="003E1CB9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Beginning to Grasp Concept</w:t>
            </w:r>
          </w:p>
        </w:tc>
      </w:tr>
      <w:tr w:rsidR="003E1CB9" w:rsidRPr="00C21B90" w:rsidTr="00B21FE2">
        <w:tc>
          <w:tcPr>
            <w:tcW w:w="4405" w:type="dxa"/>
          </w:tcPr>
          <w:p w:rsidR="003E1CB9" w:rsidRPr="00C21B90" w:rsidRDefault="003E1CB9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Approaching Competency</w:t>
            </w:r>
          </w:p>
        </w:tc>
        <w:tc>
          <w:tcPr>
            <w:tcW w:w="4950" w:type="dxa"/>
          </w:tcPr>
          <w:p w:rsidR="003E1CB9" w:rsidRPr="00C21B90" w:rsidRDefault="003E1CB9" w:rsidP="00B21FE2">
            <w:pPr>
              <w:tabs>
                <w:tab w:val="right" w:pos="8821"/>
              </w:tabs>
              <w:spacing w:after="169"/>
              <w:ind w:left="-15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Demonstrates Competency</w:t>
            </w:r>
          </w:p>
        </w:tc>
      </w:tr>
    </w:tbl>
    <w:p w:rsidR="003E1CB9" w:rsidRPr="00C21B90" w:rsidRDefault="003E1CB9" w:rsidP="003E1CB9">
      <w:pPr>
        <w:spacing w:after="10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 xml:space="preserve"> </w:t>
      </w:r>
    </w:p>
    <w:p w:rsidR="003E1CB9" w:rsidRPr="00C21B90" w:rsidRDefault="003E1CB9" w:rsidP="003E1CB9">
      <w:pPr>
        <w:tabs>
          <w:tab w:val="right" w:pos="8821"/>
        </w:tabs>
        <w:spacing w:after="169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ab/>
      </w:r>
    </w:p>
    <w:p w:rsidR="003E1CB9" w:rsidRDefault="003E1CB9" w:rsidP="003E1CB9">
      <w:pPr>
        <w:tabs>
          <w:tab w:val="center" w:pos="1463"/>
          <w:tab w:val="center" w:pos="4561"/>
        </w:tabs>
        <w:spacing w:after="10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>Stephen Muchendu</w:t>
      </w:r>
    </w:p>
    <w:p w:rsidR="003E1CB9" w:rsidRPr="00C21B90" w:rsidRDefault="003E1CB9" w:rsidP="003E1CB9">
      <w:pPr>
        <w:tabs>
          <w:tab w:val="center" w:pos="1463"/>
          <w:tab w:val="center" w:pos="4561"/>
        </w:tabs>
        <w:spacing w:after="10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noProof/>
          <w:sz w:val="24"/>
          <w:szCs w:val="24"/>
        </w:rPr>
        <w:drawing>
          <wp:inline distT="0" distB="0" distL="0" distR="0" wp14:anchorId="65010EDB" wp14:editId="74A3D567">
            <wp:extent cx="1200150" cy="419100"/>
            <wp:effectExtent l="0" t="0" r="0" b="0"/>
            <wp:docPr id="1" name="Picture 1" descr="C:\Users\Muchendu\AppData\Local\Microsoft\Windows\INetCache\Content.Word\sig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endu\AppData\Local\Microsoft\Windows\INetCache\Content.Word\sig1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E1CB9" w:rsidRPr="00C21B90" w:rsidRDefault="003E1CB9" w:rsidP="003E1CB9">
      <w:pPr>
        <w:rPr>
          <w:rFonts w:ascii="Futura Bk BT" w:hAnsi="Futura Bk BT"/>
        </w:rPr>
      </w:pPr>
      <w:r>
        <w:rPr>
          <w:rFonts w:ascii="Futura Bk BT" w:hAnsi="Futura Bk BT"/>
          <w:sz w:val="24"/>
          <w:szCs w:val="24"/>
        </w:rPr>
        <w:t>April 30</w:t>
      </w:r>
      <w:r w:rsidRPr="00FC2CC0">
        <w:rPr>
          <w:rFonts w:ascii="Futura Bk BT" w:hAnsi="Futura Bk BT"/>
          <w:sz w:val="24"/>
          <w:szCs w:val="24"/>
          <w:vertAlign w:val="superscript"/>
        </w:rPr>
        <w:t>th</w:t>
      </w:r>
      <w:r>
        <w:rPr>
          <w:rFonts w:ascii="Futura Bk BT" w:hAnsi="Futura Bk BT"/>
          <w:sz w:val="24"/>
          <w:szCs w:val="24"/>
        </w:rPr>
        <w:t>, 2021</w:t>
      </w:r>
    </w:p>
    <w:sectPr w:rsidR="003E1CB9" w:rsidRPr="00C21B90" w:rsidSect="0043476F">
      <w:pgSz w:w="12240" w:h="15840"/>
      <w:pgMar w:top="810" w:right="1979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B9"/>
    <w:rsid w:val="003E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389A"/>
  <w15:chartTrackingRefBased/>
  <w15:docId w15:val="{2F19C738-F46F-40F8-891F-E4C4CC92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CB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E1CB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3E1CB9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1</cp:revision>
  <dcterms:created xsi:type="dcterms:W3CDTF">2021-04-30T11:25:00Z</dcterms:created>
  <dcterms:modified xsi:type="dcterms:W3CDTF">2021-04-30T11:32:00Z</dcterms:modified>
</cp:coreProperties>
</file>