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D5E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3"/>
        <w:gridCol w:w="1987"/>
      </w:tblGrid>
      <w:tr w:rsidR="003C0565" w14:paraId="33DC4CD7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0B40111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3E7318A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57C916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36E2BFD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DD122B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7645413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EFA27AE" w14:textId="042A7BFF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>AXI4-Lite</w:t>
            </w:r>
          </w:p>
        </w:tc>
      </w:tr>
      <w:tr w:rsidR="00DF14F3" w14:paraId="6B86A46C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B2CAA1B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0ACB98F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75EC28A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7FB7CD9A" w14:textId="77777777" w:rsidR="00006CB0" w:rsidRDefault="00D56643" w:rsidP="00ED309D">
            <w:pPr>
              <w:jc w:val="right"/>
            </w:pPr>
            <w:r>
              <w:t>C++</w:t>
            </w:r>
          </w:p>
          <w:p w14:paraId="7959F2FC" w14:textId="5E533C4B" w:rsidR="00F3269B" w:rsidRDefault="00F3269B" w:rsidP="00ED309D">
            <w:pPr>
              <w:jc w:val="right"/>
              <w:rPr>
                <w:sz w:val="22"/>
              </w:rPr>
            </w:pPr>
            <w:r>
              <w:t>VHDL/Verilog (generated)</w:t>
            </w:r>
          </w:p>
        </w:tc>
      </w:tr>
      <w:tr w:rsidR="003C0565" w14:paraId="2C1FABF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FB93465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3F1BE4A7" w14:textId="2B25A16B" w:rsidR="00006CB0" w:rsidRDefault="00A9182A" w:rsidP="00ED309D">
            <w:pPr>
              <w:jc w:val="right"/>
              <w:rPr>
                <w:sz w:val="22"/>
              </w:rPr>
            </w:pPr>
            <w:r>
              <w:t xml:space="preserve">HLS </w:t>
            </w:r>
            <w:proofErr w:type="spellStart"/>
            <w:r w:rsidR="00F3269B">
              <w:t>C</w:t>
            </w:r>
            <w:r>
              <w:t>osimulation</w:t>
            </w:r>
            <w:proofErr w:type="spellEnd"/>
          </w:p>
        </w:tc>
      </w:tr>
      <w:tr w:rsidR="006C3F68" w14:paraId="5EFB9B06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614FFA4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7EA0196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2A6E8B4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757712E9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741D7DC3" w14:textId="20BBEA67" w:rsidR="00006CB0" w:rsidRDefault="001A17FD" w:rsidP="00ED309D">
            <w:pPr>
              <w:jc w:val="right"/>
              <w:rPr>
                <w:sz w:val="22"/>
              </w:rPr>
            </w:pPr>
            <w:r>
              <w:t>HLS Generated</w:t>
            </w:r>
          </w:p>
        </w:tc>
      </w:tr>
      <w:tr w:rsidR="00DF14F3" w14:paraId="7DEE079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6DE1790E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3D0324A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FA72A37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0B5686" w14:textId="5343D1CA" w:rsidR="00006CB0" w:rsidRDefault="00D56643" w:rsidP="00ED309D">
            <w:pPr>
              <w:jc w:val="right"/>
              <w:rPr>
                <w:sz w:val="22"/>
              </w:rPr>
            </w:pPr>
            <w:r>
              <w:t>Vitis</w:t>
            </w:r>
            <w:r w:rsidR="0020045F">
              <w:t>™</w:t>
            </w:r>
            <w:r w:rsidR="00DF14F3">
              <w:t xml:space="preserve"> </w:t>
            </w:r>
            <w:r w:rsidR="00452EA6">
              <w:t>HLS</w:t>
            </w:r>
            <w:r w:rsidR="00DF14F3">
              <w:t xml:space="preserve"> 20</w:t>
            </w:r>
            <w:r>
              <w:t>21</w:t>
            </w:r>
            <w:r w:rsidR="00452EA6">
              <w:t>.</w:t>
            </w:r>
            <w:r>
              <w:t>1</w:t>
            </w:r>
          </w:p>
        </w:tc>
      </w:tr>
      <w:tr w:rsidR="00DF14F3" w14:paraId="15571CE9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CA1E99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2A8A43C8" w14:textId="1443411C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</w:t>
            </w:r>
            <w:r w:rsidR="00D56643">
              <w:t>21</w:t>
            </w:r>
            <w:r>
              <w:t>.</w:t>
            </w:r>
            <w:r w:rsidR="00D56643">
              <w:t>1</w:t>
            </w:r>
          </w:p>
        </w:tc>
      </w:tr>
    </w:tbl>
    <w:p w14:paraId="49FCD489" w14:textId="43EC7CDA" w:rsidR="00450CE6" w:rsidRPr="009C545C" w:rsidRDefault="00450CE6" w:rsidP="009C545C">
      <w:r>
        <w:t xml:space="preserve">This </w:t>
      </w:r>
      <w:r w:rsidR="00530CF0">
        <w:t>user guide</w:t>
      </w:r>
      <w:r w:rsidR="00F372EE">
        <w:t xml:space="preserve"> describes the Digilent </w:t>
      </w:r>
      <w:proofErr w:type="spellStart"/>
      <w:r w:rsidR="00BD58A4">
        <w:rPr>
          <w:b/>
          <w:bCs/>
        </w:rPr>
        <w:t>Zmod</w:t>
      </w:r>
      <w:proofErr w:type="spellEnd"/>
      <w:r w:rsidR="00BD58A4">
        <w:rPr>
          <w:b/>
          <w:bCs/>
        </w:rPr>
        <w:t xml:space="preserve"> Scope Configuration</w:t>
      </w:r>
      <w:r w:rsidR="00D56643">
        <w:t xml:space="preserve"> </w:t>
      </w:r>
      <w:r>
        <w:t xml:space="preserve">Intellectual Property. </w:t>
      </w:r>
      <w:r w:rsidR="00452EA6">
        <w:t>It</w:t>
      </w:r>
      <w:r w:rsidR="00D56643">
        <w:t xml:space="preserve"> </w:t>
      </w:r>
      <w:r w:rsidR="009C545C">
        <w:t>is used</w:t>
      </w:r>
      <w:r w:rsidR="00566166">
        <w:t xml:space="preserve"> </w:t>
      </w:r>
      <w:r w:rsidR="008247EB">
        <w:t>in conjunction with</w:t>
      </w:r>
      <w:r w:rsidR="009C545C" w:rsidRPr="009C545C">
        <w:t xml:space="preserve"> the </w:t>
      </w:r>
      <w:proofErr w:type="spellStart"/>
      <w:r w:rsidR="009C545C" w:rsidRPr="008247EB">
        <w:rPr>
          <w:b/>
          <w:bCs/>
        </w:rPr>
        <w:t>Zmod</w:t>
      </w:r>
      <w:proofErr w:type="spellEnd"/>
      <w:r w:rsidR="009C545C" w:rsidRPr="008247EB">
        <w:rPr>
          <w:b/>
          <w:bCs/>
        </w:rPr>
        <w:t xml:space="preserve"> Scope</w:t>
      </w:r>
      <w:r w:rsidR="008247EB" w:rsidRPr="008247EB">
        <w:rPr>
          <w:b/>
          <w:bCs/>
        </w:rPr>
        <w:t xml:space="preserve"> Controller</w:t>
      </w:r>
      <w:r w:rsidR="008247EB">
        <w:rPr>
          <w:b/>
          <w:bCs/>
        </w:rPr>
        <w:t xml:space="preserve"> IP</w:t>
      </w:r>
      <w:r w:rsidR="008247EB">
        <w:t xml:space="preserve"> to configure the</w:t>
      </w:r>
      <w:r w:rsidR="009C545C">
        <w:t xml:space="preserve"> </w:t>
      </w:r>
      <w:r w:rsidR="009C545C" w:rsidRPr="00A43091">
        <w:rPr>
          <w:b/>
          <w:bCs/>
        </w:rPr>
        <w:t xml:space="preserve">calibration coefficients, gain, coupling </w:t>
      </w:r>
      <w:r w:rsidR="009C545C" w:rsidRPr="009C545C">
        <w:t>and inspect the</w:t>
      </w:r>
      <w:r w:rsidR="009C545C">
        <w:t xml:space="preserve"> </w:t>
      </w:r>
      <w:proofErr w:type="spellStart"/>
      <w:r w:rsidR="009C545C" w:rsidRPr="009C545C">
        <w:t>Zmod</w:t>
      </w:r>
      <w:proofErr w:type="spellEnd"/>
      <w:r w:rsidR="009C545C" w:rsidRPr="009C545C">
        <w:t xml:space="preserve"> Scope's </w:t>
      </w:r>
      <w:r w:rsidR="009C545C" w:rsidRPr="00A43091">
        <w:rPr>
          <w:b/>
          <w:bCs/>
        </w:rPr>
        <w:t>status flags</w:t>
      </w:r>
      <w:r w:rsidR="009C545C" w:rsidRPr="009C545C">
        <w:t xml:space="preserve"> using an </w:t>
      </w:r>
      <w:r w:rsidR="009C545C" w:rsidRPr="00A43091">
        <w:rPr>
          <w:b/>
          <w:bCs/>
        </w:rPr>
        <w:t>AXI-Lite interface</w:t>
      </w:r>
      <w:r w:rsidR="00452EA6" w:rsidRPr="009C545C">
        <w:t>.</w:t>
      </w:r>
    </w:p>
    <w:p w14:paraId="037266F6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1BCBB4D" w14:textId="5B46B5F0" w:rsidR="001C6542" w:rsidRPr="009C545C" w:rsidRDefault="009C545C" w:rsidP="00450CE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t xml:space="preserve">Allows </w:t>
      </w:r>
      <w:r w:rsidR="00A43091">
        <w:t>setting</w:t>
      </w:r>
      <w:r>
        <w:t xml:space="preserve"> </w:t>
      </w:r>
      <w:r w:rsidR="00A43091">
        <w:t>the</w:t>
      </w:r>
      <w:r>
        <w:t xml:space="preserve"> </w:t>
      </w:r>
      <w:proofErr w:type="spellStart"/>
      <w:r>
        <w:t>Zmod</w:t>
      </w:r>
      <w:proofErr w:type="spellEnd"/>
      <w:r>
        <w:t xml:space="preserve"> Scope’s </w:t>
      </w:r>
      <w:r w:rsidRPr="009C545C">
        <w:rPr>
          <w:b/>
          <w:bCs/>
        </w:rPr>
        <w:t xml:space="preserve">calibration coefficients, </w:t>
      </w:r>
      <w:r w:rsidR="00A43091">
        <w:rPr>
          <w:b/>
          <w:bCs/>
        </w:rPr>
        <w:t xml:space="preserve">High/Low </w:t>
      </w:r>
      <w:r w:rsidR="00A43091" w:rsidRPr="009C545C">
        <w:rPr>
          <w:b/>
          <w:bCs/>
        </w:rPr>
        <w:t>gain,</w:t>
      </w:r>
      <w:r w:rsidRPr="009C545C">
        <w:rPr>
          <w:b/>
          <w:bCs/>
        </w:rPr>
        <w:t xml:space="preserve"> and </w:t>
      </w:r>
      <w:r w:rsidR="00A43091">
        <w:rPr>
          <w:b/>
          <w:bCs/>
        </w:rPr>
        <w:t xml:space="preserve">AC/DC </w:t>
      </w:r>
      <w:r w:rsidRPr="009C545C">
        <w:rPr>
          <w:b/>
          <w:bCs/>
        </w:rPr>
        <w:t>coupling</w:t>
      </w:r>
      <w:r w:rsidR="00A43091">
        <w:rPr>
          <w:b/>
          <w:bCs/>
        </w:rPr>
        <w:t xml:space="preserve"> </w:t>
      </w:r>
      <w:r w:rsidR="00A43091">
        <w:t>of each channel</w:t>
      </w:r>
      <w:r w:rsidR="00A43091">
        <w:rPr>
          <w:b/>
          <w:bCs/>
        </w:rPr>
        <w:t xml:space="preserve"> </w:t>
      </w:r>
    </w:p>
    <w:p w14:paraId="47FE8555" w14:textId="423D6D85" w:rsidR="009C545C" w:rsidRDefault="009C545C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Allows monitoring of </w:t>
      </w:r>
      <w:r w:rsidR="00566166">
        <w:t xml:space="preserve">the </w:t>
      </w:r>
      <w:proofErr w:type="spellStart"/>
      <w:r>
        <w:t>Zmod</w:t>
      </w:r>
      <w:proofErr w:type="spellEnd"/>
      <w:r>
        <w:t xml:space="preserve"> Scope</w:t>
      </w:r>
      <w:r w:rsidR="00566166">
        <w:t>’s</w:t>
      </w:r>
      <w:r>
        <w:t xml:space="preserve"> </w:t>
      </w:r>
      <w:r w:rsidRPr="009C545C">
        <w:rPr>
          <w:b/>
          <w:bCs/>
        </w:rPr>
        <w:t>status flags</w:t>
      </w:r>
    </w:p>
    <w:p w14:paraId="2DF9CAC2" w14:textId="0E349448" w:rsidR="00450CE6" w:rsidRDefault="00E90FF0" w:rsidP="00452EA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</w:t>
      </w:r>
      <w:r w:rsidR="0045104B">
        <w:tab/>
      </w:r>
    </w:p>
    <w:p w14:paraId="2B43CC49" w14:textId="7DC64B9D" w:rsidR="00716BCE" w:rsidRDefault="00716BCE" w:rsidP="00716BCE">
      <w:pPr>
        <w:pStyle w:val="Heading1"/>
      </w:pPr>
      <w:r>
        <w:tab/>
        <w:t>Designing with the core</w:t>
      </w:r>
    </w:p>
    <w:p w14:paraId="1636F230" w14:textId="017CEF1E" w:rsidR="00DC44CA" w:rsidRDefault="001606A5" w:rsidP="001606A5">
      <w:r>
        <w:t xml:space="preserve">The IP has been initially designed for a xc7z020clg400-1 target device with a target clock frequency of 125MHz (8.00 ns). </w:t>
      </w:r>
    </w:p>
    <w:p w14:paraId="30EDF065" w14:textId="7A6ED7A8" w:rsidR="00A43091" w:rsidRDefault="00A43091" w:rsidP="001606A5">
      <w:r>
        <w:t xml:space="preserve">The IP is </w:t>
      </w:r>
      <w:r w:rsidRPr="00A43091">
        <w:rPr>
          <w:b/>
          <w:bCs/>
        </w:rPr>
        <w:t xml:space="preserve">compatible with all </w:t>
      </w:r>
      <w:proofErr w:type="spellStart"/>
      <w:r w:rsidRPr="00A43091">
        <w:rPr>
          <w:b/>
          <w:bCs/>
        </w:rPr>
        <w:t>Zmod</w:t>
      </w:r>
      <w:proofErr w:type="spellEnd"/>
      <w:r w:rsidRPr="00A43091">
        <w:rPr>
          <w:b/>
          <w:bCs/>
        </w:rPr>
        <w:t xml:space="preserve"> Scope variations</w:t>
      </w:r>
      <w:r>
        <w:t>.</w:t>
      </w:r>
    </w:p>
    <w:p w14:paraId="223B8D08" w14:textId="4D590CA4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6C46C8F7" w14:textId="4200B7E7" w:rsidR="001606A5" w:rsidRPr="00290AA3" w:rsidRDefault="002C07EA" w:rsidP="001606A5">
      <w:r>
        <w:t>Changes</w:t>
      </w:r>
      <w:r w:rsidR="00290AA3">
        <w:t xml:space="preserve"> </w:t>
      </w:r>
      <w:r w:rsidR="006D10FE">
        <w:t>to</w:t>
      </w:r>
      <w:r>
        <w:t xml:space="preserve"> the </w:t>
      </w:r>
      <w:r w:rsidR="00290AA3">
        <w:t xml:space="preserve">target device and target clock frequency can be done </w:t>
      </w:r>
      <w:r w:rsidR="00370CD5">
        <w:t xml:space="preserve">from the project GUI after the project was generated or </w:t>
      </w:r>
      <w:r w:rsidR="00290AA3">
        <w:t xml:space="preserve">by modifying the </w:t>
      </w:r>
      <w:r w:rsidR="00290AA3" w:rsidRPr="00290AA3">
        <w:rPr>
          <w:b/>
          <w:bCs/>
        </w:rPr>
        <w:t>SOLUTION_PART</w:t>
      </w:r>
      <w:r w:rsidR="00290AA3">
        <w:rPr>
          <w:b/>
          <w:bCs/>
        </w:rPr>
        <w:t>/SOLUTION_CLKP</w:t>
      </w:r>
      <w:r w:rsidR="00290AA3">
        <w:rPr>
          <w:b/>
          <w:bCs/>
          <w:i/>
          <w:iCs/>
        </w:rPr>
        <w:t xml:space="preserve"> </w:t>
      </w:r>
      <w:r w:rsidR="00290AA3">
        <w:t xml:space="preserve">variables found inside the </w:t>
      </w:r>
      <w:proofErr w:type="spellStart"/>
      <w:r w:rsidR="00290AA3" w:rsidRPr="00290AA3">
        <w:rPr>
          <w:i/>
          <w:iCs/>
        </w:rPr>
        <w:t>run_hls_standalone.tcl</w:t>
      </w:r>
      <w:proofErr w:type="spellEnd"/>
      <w:r w:rsidR="00290AA3">
        <w:t xml:space="preserve"> file </w:t>
      </w:r>
      <w:r w:rsidR="000E2808">
        <w:t>and then</w:t>
      </w:r>
      <w:r w:rsidR="00370CD5">
        <w:t xml:space="preserve"> generating</w:t>
      </w:r>
      <w:r w:rsidR="006D10FE">
        <w:t xml:space="preserve"> the project</w:t>
      </w:r>
      <w:r w:rsidR="00370CD5">
        <w:t>,</w:t>
      </w:r>
      <w:r w:rsidR="006D10FE">
        <w:t xml:space="preserve"> according to the steps found in </w:t>
      </w:r>
      <w:hyperlink w:anchor="_Generating_the_HLS" w:history="1">
        <w:r w:rsidR="006D10FE" w:rsidRPr="006D10FE">
          <w:rPr>
            <w:rStyle w:val="Hyperlink"/>
          </w:rPr>
          <w:t>Generating the HLS Project</w:t>
        </w:r>
      </w:hyperlink>
      <w:r w:rsidR="006D10FE">
        <w:t>.</w:t>
      </w:r>
    </w:p>
    <w:p w14:paraId="4C662356" w14:textId="6C581525" w:rsidR="00452EA6" w:rsidRDefault="00452EA6" w:rsidP="00452EA6">
      <w:pPr>
        <w:pStyle w:val="Heading1"/>
      </w:pPr>
      <w:r>
        <w:lastRenderedPageBreak/>
        <w:t>Register map</w:t>
      </w:r>
    </w:p>
    <w:tbl>
      <w:tblPr>
        <w:tblStyle w:val="LightList-Accent3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7D6E68" w14:paraId="547E3030" w14:textId="77777777" w:rsidTr="0037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6" w:type="dxa"/>
          </w:tcPr>
          <w:p w14:paraId="28161149" w14:textId="61BDEF7C" w:rsidR="007D6E68" w:rsidRDefault="007D6E68" w:rsidP="007D6E68">
            <w:r>
              <w:t>Offset</w:t>
            </w:r>
          </w:p>
        </w:tc>
        <w:tc>
          <w:tcPr>
            <w:tcW w:w="3097" w:type="dxa"/>
          </w:tcPr>
          <w:p w14:paraId="71A1DEA1" w14:textId="3364C97C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3086" w:type="dxa"/>
          </w:tcPr>
          <w:p w14:paraId="69E6C0C5" w14:textId="6D99BCF5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E68" w14:paraId="07AB3D43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80B8D7D" w14:textId="4B79B420" w:rsidR="007D6E68" w:rsidRDefault="007D6E68" w:rsidP="007D6E68">
            <w:r>
              <w:t>0x00</w:t>
            </w:r>
          </w:p>
        </w:tc>
        <w:tc>
          <w:tcPr>
            <w:tcW w:w="3097" w:type="dxa"/>
          </w:tcPr>
          <w:p w14:paraId="3E3FA50A" w14:textId="4EC0F36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signals</w:t>
            </w:r>
          </w:p>
        </w:tc>
        <w:tc>
          <w:tcPr>
            <w:tcW w:w="3086" w:type="dxa"/>
          </w:tcPr>
          <w:p w14:paraId="711F9395" w14:textId="5BA60A2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</w:t>
            </w:r>
            <w:proofErr w:type="spellStart"/>
            <w:r>
              <w:t>ap_start</w:t>
            </w:r>
            <w:proofErr w:type="spellEnd"/>
            <w:r>
              <w:t xml:space="preserve"> (Read/Write/COH)</w:t>
            </w:r>
          </w:p>
          <w:p w14:paraId="636DB02A" w14:textId="0BE062D9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</w:t>
            </w:r>
            <w:proofErr w:type="spellStart"/>
            <w:r>
              <w:t>ap_done</w:t>
            </w:r>
            <w:proofErr w:type="spellEnd"/>
            <w:r>
              <w:t xml:space="preserve"> (Read/COR)</w:t>
            </w:r>
          </w:p>
          <w:p w14:paraId="020C30F9" w14:textId="3A3CC8CB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2  -</w:t>
            </w:r>
            <w:proofErr w:type="gramEnd"/>
            <w:r>
              <w:t xml:space="preserve"> </w:t>
            </w:r>
            <w:proofErr w:type="spellStart"/>
            <w:r>
              <w:t>ap_idle</w:t>
            </w:r>
            <w:proofErr w:type="spellEnd"/>
            <w:r>
              <w:t xml:space="preserve"> (Read)</w:t>
            </w:r>
          </w:p>
          <w:p w14:paraId="28BF81A5" w14:textId="48EFE2C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3  -</w:t>
            </w:r>
            <w:proofErr w:type="gramEnd"/>
            <w:r>
              <w:t xml:space="preserve"> </w:t>
            </w:r>
            <w:proofErr w:type="spellStart"/>
            <w:r>
              <w:t>ap_ready</w:t>
            </w:r>
            <w:proofErr w:type="spellEnd"/>
            <w:r>
              <w:t xml:space="preserve"> (Read)</w:t>
            </w:r>
          </w:p>
          <w:p w14:paraId="55DD71D5" w14:textId="35DC77C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 -</w:t>
            </w:r>
            <w:proofErr w:type="gramEnd"/>
            <w:r>
              <w:t xml:space="preserve"> </w:t>
            </w:r>
            <w:proofErr w:type="spellStart"/>
            <w:r>
              <w:t>auto_restart</w:t>
            </w:r>
            <w:proofErr w:type="spellEnd"/>
            <w:r>
              <w:t xml:space="preserve"> (Read/Write)</w:t>
            </w:r>
          </w:p>
          <w:p w14:paraId="2AAB460D" w14:textId="295C136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- reserved</w:t>
            </w:r>
          </w:p>
        </w:tc>
      </w:tr>
      <w:tr w:rsidR="007D6E68" w14:paraId="504D578B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F59F354" w14:textId="7112DAD3" w:rsidR="007D6E68" w:rsidRDefault="007D6E68" w:rsidP="007D6E68">
            <w:r>
              <w:t>0x04</w:t>
            </w:r>
          </w:p>
        </w:tc>
        <w:tc>
          <w:tcPr>
            <w:tcW w:w="3097" w:type="dxa"/>
          </w:tcPr>
          <w:p w14:paraId="48D8BC00" w14:textId="545290D3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Interrupt Enable Register</w:t>
            </w:r>
          </w:p>
        </w:tc>
        <w:tc>
          <w:tcPr>
            <w:tcW w:w="3086" w:type="dxa"/>
          </w:tcPr>
          <w:p w14:paraId="3DB127B6" w14:textId="6551CFC6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Global Interrupt Enable (Read/Write)</w:t>
            </w:r>
          </w:p>
        </w:tc>
      </w:tr>
      <w:tr w:rsidR="007D6E68" w14:paraId="734469B5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22454F3" w14:textId="5B25EAA8" w:rsidR="007D6E68" w:rsidRDefault="007D6E68" w:rsidP="007D6E68">
            <w:r>
              <w:t>0x08</w:t>
            </w:r>
          </w:p>
        </w:tc>
        <w:tc>
          <w:tcPr>
            <w:tcW w:w="3097" w:type="dxa"/>
          </w:tcPr>
          <w:p w14:paraId="06DBC5DF" w14:textId="58A826F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Interrupt Enable Register (Read/Write)</w:t>
            </w:r>
          </w:p>
        </w:tc>
        <w:tc>
          <w:tcPr>
            <w:tcW w:w="3086" w:type="dxa"/>
          </w:tcPr>
          <w:p w14:paraId="056AA1ED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3842BC73" w14:textId="3C383F2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39964253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982E1B" w14:textId="7F9343C8" w:rsidR="007D6E68" w:rsidRDefault="007D6E68" w:rsidP="007D6E68">
            <w:r>
              <w:t>0x0C</w:t>
            </w:r>
          </w:p>
        </w:tc>
        <w:tc>
          <w:tcPr>
            <w:tcW w:w="3097" w:type="dxa"/>
          </w:tcPr>
          <w:p w14:paraId="432D8445" w14:textId="4A069178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 Interrupt Status Register (Read/TOW)</w:t>
            </w:r>
          </w:p>
        </w:tc>
        <w:tc>
          <w:tcPr>
            <w:tcW w:w="3086" w:type="dxa"/>
          </w:tcPr>
          <w:p w14:paraId="12D369CF" w14:textId="77777777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44382954" w14:textId="2C33F800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6DB1EB43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7B3694" w14:textId="0950EFBC" w:rsidR="007D6E68" w:rsidRDefault="007D6E68" w:rsidP="007D6E68">
            <w:r>
              <w:t>0x10</w:t>
            </w:r>
          </w:p>
        </w:tc>
        <w:tc>
          <w:tcPr>
            <w:tcW w:w="3097" w:type="dxa"/>
          </w:tcPr>
          <w:p w14:paraId="15E9B019" w14:textId="1820C2C1" w:rsidR="007D6E68" w:rsidRDefault="0056610B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 1 High Gain Multiplicative Coefficient Register</w:t>
            </w:r>
          </w:p>
        </w:tc>
        <w:tc>
          <w:tcPr>
            <w:tcW w:w="3086" w:type="dxa"/>
          </w:tcPr>
          <w:p w14:paraId="7B33DAC1" w14:textId="49F3615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r w:rsidR="0056610B">
              <w:t>31</w:t>
            </w:r>
            <w:r>
              <w:t>~</w:t>
            </w:r>
            <w:r w:rsidR="0056610B">
              <w:t>18</w:t>
            </w:r>
            <w:r>
              <w:t xml:space="preserve"> </w:t>
            </w:r>
            <w:r w:rsidR="00A9182A">
              <w:t>–</w:t>
            </w:r>
            <w:r>
              <w:t xml:space="preserve"> </w:t>
            </w:r>
            <w:r w:rsidR="0056610B">
              <w:t>Unused</w:t>
            </w:r>
            <w:r>
              <w:t xml:space="preserve"> </w:t>
            </w:r>
          </w:p>
          <w:p w14:paraId="41156AE0" w14:textId="07DDD42E" w:rsidR="00A9182A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r w:rsidR="0056610B">
              <w:t>17</w:t>
            </w:r>
            <w:r>
              <w:t>~</w:t>
            </w:r>
            <w:r w:rsidR="0056610B">
              <w:t xml:space="preserve">0 </w:t>
            </w:r>
            <w:r>
              <w:t xml:space="preserve">– </w:t>
            </w:r>
            <w:r w:rsidR="0056610B">
              <w:t>Ch1HgMultCoef data</w:t>
            </w:r>
            <w:r>
              <w:t xml:space="preserve"> (Read/Write)</w:t>
            </w:r>
          </w:p>
        </w:tc>
      </w:tr>
      <w:tr w:rsidR="0056610B" w14:paraId="37410FAB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20E6600" w14:textId="6BF58308" w:rsidR="0056610B" w:rsidRDefault="0056610B" w:rsidP="0056610B">
            <w:r>
              <w:t>0x1</w:t>
            </w:r>
            <w:r>
              <w:t>8</w:t>
            </w:r>
          </w:p>
        </w:tc>
        <w:tc>
          <w:tcPr>
            <w:tcW w:w="3097" w:type="dxa"/>
          </w:tcPr>
          <w:p w14:paraId="5D6BEBF5" w14:textId="46D6AD4B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 1 </w:t>
            </w:r>
            <w:r>
              <w:t>Low</w:t>
            </w:r>
            <w:r>
              <w:t xml:space="preserve"> Gain Multiplicative Coefficient Register</w:t>
            </w:r>
          </w:p>
        </w:tc>
        <w:tc>
          <w:tcPr>
            <w:tcW w:w="3086" w:type="dxa"/>
          </w:tcPr>
          <w:p w14:paraId="3310D525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10480DAB" w14:textId="0E8E69DA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Ch1</w:t>
            </w:r>
            <w:r>
              <w:t>L</w:t>
            </w:r>
            <w:r>
              <w:t>gMultCoef</w:t>
            </w:r>
            <w:r>
              <w:t xml:space="preserve"> </w:t>
            </w:r>
            <w:proofErr w:type="gramStart"/>
            <w:r>
              <w:t>data</w:t>
            </w:r>
            <w:r>
              <w:t xml:space="preserve"> </w:t>
            </w:r>
            <w:r>
              <w:t xml:space="preserve"> </w:t>
            </w:r>
            <w:r>
              <w:t>(</w:t>
            </w:r>
            <w:proofErr w:type="gramEnd"/>
            <w:r>
              <w:t>Read/Write)</w:t>
            </w:r>
          </w:p>
        </w:tc>
      </w:tr>
      <w:tr w:rsidR="0056610B" w14:paraId="482C1ECE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FE3A4BD" w14:textId="10F8791C" w:rsidR="0056610B" w:rsidRDefault="0056610B" w:rsidP="0056610B">
            <w:r>
              <w:t>0x</w:t>
            </w:r>
            <w:r>
              <w:t>20</w:t>
            </w:r>
          </w:p>
        </w:tc>
        <w:tc>
          <w:tcPr>
            <w:tcW w:w="3097" w:type="dxa"/>
          </w:tcPr>
          <w:p w14:paraId="4B33B1D0" w14:textId="60EF539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 1 High Gain </w:t>
            </w:r>
            <w:r>
              <w:t>Additive</w:t>
            </w:r>
            <w:r>
              <w:t xml:space="preserve"> Coefficient Register</w:t>
            </w:r>
          </w:p>
        </w:tc>
        <w:tc>
          <w:tcPr>
            <w:tcW w:w="3086" w:type="dxa"/>
          </w:tcPr>
          <w:p w14:paraId="1E124D7C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19395986" w14:textId="7B598176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Ch1Hg</w:t>
            </w:r>
            <w:r>
              <w:t>Add</w:t>
            </w:r>
            <w:r>
              <w:t>Coef data (Read/Write)</w:t>
            </w:r>
          </w:p>
        </w:tc>
      </w:tr>
      <w:tr w:rsidR="0056610B" w14:paraId="51E6C5FF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6E5B679" w14:textId="2C921DFF" w:rsidR="0056610B" w:rsidRDefault="0056610B" w:rsidP="0056610B">
            <w:r>
              <w:t>0x</w:t>
            </w:r>
            <w:r>
              <w:t>28</w:t>
            </w:r>
          </w:p>
        </w:tc>
        <w:tc>
          <w:tcPr>
            <w:tcW w:w="3097" w:type="dxa"/>
          </w:tcPr>
          <w:p w14:paraId="459612FA" w14:textId="44092F8C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 1 </w:t>
            </w:r>
            <w:r>
              <w:t>Low</w:t>
            </w:r>
            <w:r>
              <w:t xml:space="preserve"> Gain </w:t>
            </w:r>
            <w:r>
              <w:t xml:space="preserve">Additive </w:t>
            </w:r>
            <w:r>
              <w:t>Coefficient Register</w:t>
            </w:r>
          </w:p>
        </w:tc>
        <w:tc>
          <w:tcPr>
            <w:tcW w:w="3086" w:type="dxa"/>
          </w:tcPr>
          <w:p w14:paraId="1D0C393D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2962E48D" w14:textId="40D72ECE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Ch1</w:t>
            </w:r>
            <w:r>
              <w:t>L</w:t>
            </w:r>
            <w:r>
              <w:t>gAddCoef data (Read/Write)</w:t>
            </w:r>
          </w:p>
        </w:tc>
      </w:tr>
      <w:tr w:rsidR="0056610B" w14:paraId="58A555FC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8F0C12" w14:textId="63AEEDD5" w:rsidR="0056610B" w:rsidRDefault="0056610B" w:rsidP="0056610B">
            <w:r>
              <w:t>0x</w:t>
            </w:r>
            <w:r>
              <w:t>3</w:t>
            </w:r>
            <w:r>
              <w:t>0</w:t>
            </w:r>
          </w:p>
        </w:tc>
        <w:tc>
          <w:tcPr>
            <w:tcW w:w="3097" w:type="dxa"/>
          </w:tcPr>
          <w:p w14:paraId="64CECA41" w14:textId="539DD13C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 </w:t>
            </w:r>
            <w:r>
              <w:t>2</w:t>
            </w:r>
            <w:r>
              <w:t xml:space="preserve"> High Gain Multiplicative Coefficient Register</w:t>
            </w:r>
          </w:p>
        </w:tc>
        <w:tc>
          <w:tcPr>
            <w:tcW w:w="3086" w:type="dxa"/>
          </w:tcPr>
          <w:p w14:paraId="539A444F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6C3216E6" w14:textId="14FBA9F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</w:t>
            </w:r>
            <w:r>
              <w:t>2</w:t>
            </w:r>
            <w:r>
              <w:t>HgMultCoef data (Read/Write)</w:t>
            </w:r>
          </w:p>
        </w:tc>
      </w:tr>
      <w:tr w:rsidR="0056610B" w14:paraId="4AF80D14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3F21BD4" w14:textId="5DC5068C" w:rsidR="0056610B" w:rsidRDefault="0056610B" w:rsidP="0056610B">
            <w:r>
              <w:t>0x</w:t>
            </w:r>
            <w:r>
              <w:t>3</w:t>
            </w:r>
            <w:r>
              <w:t>8</w:t>
            </w:r>
          </w:p>
        </w:tc>
        <w:tc>
          <w:tcPr>
            <w:tcW w:w="3097" w:type="dxa"/>
          </w:tcPr>
          <w:p w14:paraId="5A2278A5" w14:textId="49B8ACF0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 </w:t>
            </w:r>
            <w:r>
              <w:t>2</w:t>
            </w:r>
            <w:r>
              <w:t xml:space="preserve"> Low Gain Multiplicative Coefficient Register</w:t>
            </w:r>
          </w:p>
        </w:tc>
        <w:tc>
          <w:tcPr>
            <w:tcW w:w="3086" w:type="dxa"/>
          </w:tcPr>
          <w:p w14:paraId="203583FE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777B299B" w14:textId="5E31E5F4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</w:t>
            </w:r>
            <w:r>
              <w:t>2</w:t>
            </w:r>
            <w:r>
              <w:t xml:space="preserve">LgMultCoef </w:t>
            </w:r>
            <w:proofErr w:type="gramStart"/>
            <w:r>
              <w:t>data</w:t>
            </w:r>
            <w:r>
              <w:t xml:space="preserve">  (</w:t>
            </w:r>
            <w:proofErr w:type="gramEnd"/>
            <w:r>
              <w:t>Read/Write)</w:t>
            </w:r>
          </w:p>
        </w:tc>
      </w:tr>
      <w:tr w:rsidR="0056610B" w14:paraId="2BD5156D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8311927" w14:textId="0BEF545B" w:rsidR="0056610B" w:rsidRDefault="0056610B" w:rsidP="0056610B">
            <w:r>
              <w:t>0x</w:t>
            </w:r>
            <w:r>
              <w:t>4</w:t>
            </w:r>
            <w:r>
              <w:t>0</w:t>
            </w:r>
          </w:p>
        </w:tc>
        <w:tc>
          <w:tcPr>
            <w:tcW w:w="3097" w:type="dxa"/>
          </w:tcPr>
          <w:p w14:paraId="1E9EC18A" w14:textId="480FD41C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 </w:t>
            </w:r>
            <w:r>
              <w:t>2</w:t>
            </w:r>
            <w:r>
              <w:t xml:space="preserve"> High Gain Additive Coefficient Register</w:t>
            </w:r>
          </w:p>
        </w:tc>
        <w:tc>
          <w:tcPr>
            <w:tcW w:w="3086" w:type="dxa"/>
          </w:tcPr>
          <w:p w14:paraId="71ACDDCF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4B7392D7" w14:textId="4BAEDE22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</w:t>
            </w:r>
            <w:r>
              <w:t>2</w:t>
            </w:r>
            <w:r>
              <w:t>HgAddCoef data (Read/Write)</w:t>
            </w:r>
          </w:p>
        </w:tc>
      </w:tr>
      <w:tr w:rsidR="0056610B" w14:paraId="6EB761F2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E254C2B" w14:textId="1AA83152" w:rsidR="0056610B" w:rsidRDefault="0056610B" w:rsidP="0056610B">
            <w:r>
              <w:t>0x</w:t>
            </w:r>
            <w:r>
              <w:t>4</w:t>
            </w:r>
            <w:r>
              <w:t>8</w:t>
            </w:r>
          </w:p>
        </w:tc>
        <w:tc>
          <w:tcPr>
            <w:tcW w:w="3097" w:type="dxa"/>
          </w:tcPr>
          <w:p w14:paraId="47E7CF2F" w14:textId="6A53B99A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 </w:t>
            </w:r>
            <w:r>
              <w:t>2</w:t>
            </w:r>
            <w:r>
              <w:t xml:space="preserve"> Low Gain Additive Coefficient Register</w:t>
            </w:r>
          </w:p>
        </w:tc>
        <w:tc>
          <w:tcPr>
            <w:tcW w:w="3086" w:type="dxa"/>
          </w:tcPr>
          <w:p w14:paraId="74E44DFB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23041571" w14:textId="212FAE3E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</w:t>
            </w:r>
            <w:r>
              <w:t>2</w:t>
            </w:r>
            <w:r>
              <w:t>LgAddCoef data (Read/Write)</w:t>
            </w:r>
          </w:p>
        </w:tc>
      </w:tr>
      <w:tr w:rsidR="0056610B" w14:paraId="70C43FBD" w14:textId="77777777" w:rsidTr="00AE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F9350E1" w14:textId="19C8EC6F" w:rsidR="0056610B" w:rsidRDefault="0056610B" w:rsidP="0056610B">
            <w:r>
              <w:lastRenderedPageBreak/>
              <w:t>0x50</w:t>
            </w:r>
          </w:p>
        </w:tc>
        <w:tc>
          <w:tcPr>
            <w:tcW w:w="3097" w:type="dxa"/>
          </w:tcPr>
          <w:p w14:paraId="719278BD" w14:textId="0BE299EC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Relay Configuration Register</w:t>
            </w:r>
          </w:p>
        </w:tc>
        <w:tc>
          <w:tcPr>
            <w:tcW w:w="3086" w:type="dxa"/>
          </w:tcPr>
          <w:p w14:paraId="6831D1C8" w14:textId="5771CEC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31~</w:t>
            </w:r>
            <w:r>
              <w:t>4</w:t>
            </w:r>
            <w:r>
              <w:t xml:space="preserve"> – Unused </w:t>
            </w:r>
          </w:p>
          <w:p w14:paraId="17F035E6" w14:textId="5932EA8E" w:rsidR="00AE721F" w:rsidRDefault="00AE721F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0 – Channel 1 Gain </w:t>
            </w:r>
            <w:r>
              <w:t>(Read/Write)</w:t>
            </w:r>
          </w:p>
          <w:p w14:paraId="722E2EC7" w14:textId="3EEDE9B5" w:rsidR="00AE721F" w:rsidRDefault="00AE721F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1 – Channel 2 Gain </w:t>
            </w:r>
            <w:r>
              <w:t>(Read/Write)</w:t>
            </w:r>
          </w:p>
          <w:p w14:paraId="42ECB8A9" w14:textId="1519BDD5" w:rsidR="00AE721F" w:rsidRPr="00AE721F" w:rsidRDefault="00AE721F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2 – Channel 1 Coupling </w:t>
            </w:r>
            <w:r>
              <w:t>(Read/Write)</w:t>
            </w:r>
          </w:p>
          <w:p w14:paraId="1B2EE2EC" w14:textId="7B239C57" w:rsidR="0056610B" w:rsidRDefault="00AE721F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 – Channel 2 </w:t>
            </w:r>
            <w:r w:rsidR="00926DB6">
              <w:t>Coupling (</w:t>
            </w:r>
            <w:r>
              <w:t>Read/Write)</w:t>
            </w:r>
          </w:p>
        </w:tc>
      </w:tr>
      <w:tr w:rsidR="0056610B" w14:paraId="296AE1A8" w14:textId="77777777" w:rsidTr="00A91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7C4D2E3" w14:textId="7D255355" w:rsidR="0056610B" w:rsidRDefault="00AE721F" w:rsidP="0056610B">
            <w:r>
              <w:t>0x58</w:t>
            </w:r>
          </w:p>
        </w:tc>
        <w:tc>
          <w:tcPr>
            <w:tcW w:w="3097" w:type="dxa"/>
          </w:tcPr>
          <w:p w14:paraId="64DB3A6F" w14:textId="79B8A9D5" w:rsidR="0056610B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Zmod</w:t>
            </w:r>
            <w:proofErr w:type="spellEnd"/>
            <w:r>
              <w:t xml:space="preserve"> Scope Status Register</w:t>
            </w:r>
          </w:p>
        </w:tc>
        <w:tc>
          <w:tcPr>
            <w:tcW w:w="3086" w:type="dxa"/>
          </w:tcPr>
          <w:p w14:paraId="31EF604A" w14:textId="77777777" w:rsidR="0056610B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31~5 – Unused </w:t>
            </w:r>
          </w:p>
          <w:p w14:paraId="1E25CA5E" w14:textId="4DC28770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0 – </w:t>
            </w:r>
            <w:proofErr w:type="spellStart"/>
            <w:r>
              <w:t>RstBusy</w:t>
            </w:r>
            <w:proofErr w:type="spellEnd"/>
            <w:r>
              <w:t xml:space="preserve"> </w:t>
            </w:r>
            <w:r>
              <w:t>(Read)</w:t>
            </w:r>
          </w:p>
          <w:p w14:paraId="73C3540A" w14:textId="3FC246BD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1 – </w:t>
            </w:r>
            <w:proofErr w:type="spellStart"/>
            <w:r>
              <w:t>InitDoneADC</w:t>
            </w:r>
            <w:proofErr w:type="spellEnd"/>
            <w:r>
              <w:t xml:space="preserve"> </w:t>
            </w:r>
            <w:r>
              <w:t>(Read)</w:t>
            </w:r>
          </w:p>
          <w:p w14:paraId="19D4136A" w14:textId="2EDC5B5B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2 – </w:t>
            </w:r>
            <w:proofErr w:type="spellStart"/>
            <w:r>
              <w:t>ConfigError</w:t>
            </w:r>
            <w:proofErr w:type="spellEnd"/>
            <w:r>
              <w:t xml:space="preserve"> </w:t>
            </w:r>
            <w:r>
              <w:t>(Read)</w:t>
            </w:r>
          </w:p>
          <w:p w14:paraId="79A2F3F2" w14:textId="1FA467D5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 – </w:t>
            </w:r>
            <w:proofErr w:type="spellStart"/>
            <w:r>
              <w:t>InitDoneRelay</w:t>
            </w:r>
            <w:proofErr w:type="spellEnd"/>
            <w:r>
              <w:t xml:space="preserve"> </w:t>
            </w:r>
            <w:r>
              <w:t>(Read)</w:t>
            </w:r>
          </w:p>
          <w:p w14:paraId="495DAAB6" w14:textId="7A8EC1BE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4 – </w:t>
            </w:r>
            <w:proofErr w:type="spellStart"/>
            <w:r>
              <w:t>DataOverflow</w:t>
            </w:r>
            <w:proofErr w:type="spellEnd"/>
            <w:r>
              <w:t xml:space="preserve"> (Read)</w:t>
            </w:r>
          </w:p>
        </w:tc>
      </w:tr>
    </w:tbl>
    <w:p w14:paraId="7A12452F" w14:textId="5952907A" w:rsidR="00452EA6" w:rsidRDefault="007D6E68" w:rsidP="007D6E68">
      <w:r>
        <w:t>// (SC = Self Clear, COR = Clear on Read, TOW = Toggle on Write, COH = Clear on Handshake)</w:t>
      </w:r>
    </w:p>
    <w:p w14:paraId="276DBC93" w14:textId="77B47842" w:rsidR="008247EB" w:rsidRDefault="00A9182A" w:rsidP="00566166">
      <w:pPr>
        <w:spacing w:line="240" w:lineRule="auto"/>
      </w:pPr>
      <w:proofErr w:type="spellStart"/>
      <w:r w:rsidRPr="00A9182A">
        <w:rPr>
          <w:b/>
          <w:bCs/>
        </w:rPr>
        <w:t>Bit</w:t>
      </w:r>
      <w:proofErr w:type="spellEnd"/>
      <w:r w:rsidRPr="00A9182A">
        <w:rPr>
          <w:b/>
          <w:bCs/>
        </w:rPr>
        <w:t xml:space="preserve"> 0</w:t>
      </w:r>
      <w:r>
        <w:t xml:space="preserve"> of the </w:t>
      </w:r>
      <w:r w:rsidRPr="00A9182A">
        <w:rPr>
          <w:b/>
          <w:bCs/>
        </w:rPr>
        <w:t>control register</w:t>
      </w:r>
      <w:r>
        <w:t xml:space="preserve">, </w:t>
      </w:r>
      <w:proofErr w:type="spellStart"/>
      <w:r w:rsidRPr="00A9182A">
        <w:rPr>
          <w:b/>
          <w:bCs/>
        </w:rPr>
        <w:t>ap_start</w:t>
      </w:r>
      <w:proofErr w:type="spellEnd"/>
      <w:r>
        <w:t xml:space="preserve">, kicks off the core from software. </w:t>
      </w:r>
      <w:r w:rsidRPr="00A9182A">
        <w:t>Writing 1 to this bit</w:t>
      </w:r>
      <w:r w:rsidR="00C11405">
        <w:t xml:space="preserve"> will</w:t>
      </w:r>
      <w:r w:rsidRPr="00A9182A">
        <w:t xml:space="preserve"> </w:t>
      </w:r>
      <w:r w:rsidR="008247EB" w:rsidRPr="00E07D9E">
        <w:rPr>
          <w:b/>
          <w:bCs/>
        </w:rPr>
        <w:t>read any inputs grouped into the AXI4-Lite</w:t>
      </w:r>
      <w:r w:rsidR="008247EB">
        <w:t xml:space="preserve"> slave interface</w:t>
      </w:r>
      <w:r w:rsidR="00C55A8E">
        <w:t>.</w:t>
      </w:r>
    </w:p>
    <w:p w14:paraId="04448A2F" w14:textId="2031C279" w:rsidR="00A9182A" w:rsidRDefault="00A9182A" w:rsidP="00566166">
      <w:pPr>
        <w:spacing w:line="240" w:lineRule="auto"/>
        <w:rPr>
          <w:b/>
          <w:bCs/>
        </w:rPr>
      </w:pPr>
      <w:r w:rsidRPr="00A9182A">
        <w:rPr>
          <w:b/>
          <w:bCs/>
        </w:rPr>
        <w:t xml:space="preserve">To set the core in free running mode, bit 7 of this register, </w:t>
      </w:r>
      <w:proofErr w:type="spellStart"/>
      <w:r w:rsidRPr="00A9182A">
        <w:rPr>
          <w:b/>
          <w:bCs/>
        </w:rPr>
        <w:t>auto_restart</w:t>
      </w:r>
      <w:proofErr w:type="spellEnd"/>
      <w:r w:rsidRPr="00A9182A">
        <w:rPr>
          <w:b/>
          <w:bCs/>
        </w:rPr>
        <w:t>, must be set to 1.</w:t>
      </w:r>
    </w:p>
    <w:p w14:paraId="2A1BB6E8" w14:textId="385CB74D" w:rsidR="00A9182A" w:rsidRDefault="00A9182A" w:rsidP="00566166">
      <w:pPr>
        <w:spacing w:line="240" w:lineRule="auto"/>
        <w:rPr>
          <w:rStyle w:val="Hyperlink"/>
        </w:rPr>
      </w:pPr>
      <w:r>
        <w:t xml:space="preserve">Details on the </w:t>
      </w:r>
      <w:r w:rsidRPr="00DC44CA">
        <w:rPr>
          <w:b/>
          <w:bCs/>
        </w:rPr>
        <w:t>0x00-0x0C registers</w:t>
      </w:r>
      <w:r>
        <w:t xml:space="preserve"> can be found in </w:t>
      </w:r>
      <w:hyperlink r:id="rId8" w:history="1">
        <w:r w:rsidRPr="00C11405">
          <w:rPr>
            <w:rStyle w:val="Hyperlink"/>
          </w:rPr>
          <w:t>Vit</w:t>
        </w:r>
        <w:r w:rsidRPr="00C11405">
          <w:rPr>
            <w:rStyle w:val="Hyperlink"/>
          </w:rPr>
          <w:t>i</w:t>
        </w:r>
        <w:r w:rsidRPr="00C11405">
          <w:rPr>
            <w:rStyle w:val="Hyperlink"/>
          </w:rPr>
          <w:t>s H</w:t>
        </w:r>
        <w:r w:rsidRPr="00C11405">
          <w:rPr>
            <w:rStyle w:val="Hyperlink"/>
          </w:rPr>
          <w:t>i</w:t>
        </w:r>
        <w:r w:rsidRPr="00C11405">
          <w:rPr>
            <w:rStyle w:val="Hyperlink"/>
          </w:rPr>
          <w:t>gh-Leve</w:t>
        </w:r>
        <w:r w:rsidRPr="00C11405">
          <w:rPr>
            <w:rStyle w:val="Hyperlink"/>
          </w:rPr>
          <w:t>l</w:t>
        </w:r>
        <w:r w:rsidRPr="00C11405">
          <w:rPr>
            <w:rStyle w:val="Hyperlink"/>
          </w:rPr>
          <w:t xml:space="preserve"> </w:t>
        </w:r>
        <w:r w:rsidRPr="00C11405">
          <w:rPr>
            <w:rStyle w:val="Hyperlink"/>
          </w:rPr>
          <w:t>S</w:t>
        </w:r>
        <w:r w:rsidRPr="00C11405">
          <w:rPr>
            <w:rStyle w:val="Hyperlink"/>
          </w:rPr>
          <w:t>ynthesis User Guide (UG1399)</w:t>
        </w:r>
        <w:r w:rsidRPr="00C11405">
          <w:rPr>
            <w:rStyle w:val="Hyperlink"/>
            <w:vertAlign w:val="superscript"/>
          </w:rPr>
          <w:t>[1]</w:t>
        </w:r>
      </w:hyperlink>
      <w:r w:rsidRPr="00C11405">
        <w:t>.</w:t>
      </w:r>
    </w:p>
    <w:p w14:paraId="60A97AC3" w14:textId="168A0D72" w:rsidR="00926DB6" w:rsidRPr="00926DB6" w:rsidRDefault="00926DB6" w:rsidP="00566166">
      <w:pPr>
        <w:spacing w:line="240" w:lineRule="auto"/>
      </w:pPr>
      <w:r w:rsidRPr="00926DB6">
        <w:t xml:space="preserve">Details on the </w:t>
      </w:r>
      <w:proofErr w:type="spellStart"/>
      <w:r w:rsidRPr="00926DB6">
        <w:t>Zmod</w:t>
      </w:r>
      <w:proofErr w:type="spellEnd"/>
      <w:r w:rsidRPr="001F5497">
        <w:t xml:space="preserve"> Scope</w:t>
      </w:r>
      <w:r w:rsidRPr="00926DB6">
        <w:rPr>
          <w:b/>
          <w:bCs/>
        </w:rPr>
        <w:t xml:space="preserve"> calibration coefficients, gain, coupling and status bits</w:t>
      </w:r>
      <w:r w:rsidRPr="00926DB6">
        <w:t xml:space="preserve"> can be found in </w:t>
      </w:r>
      <w:hyperlink r:id="rId9" w:history="1">
        <w:proofErr w:type="spellStart"/>
        <w:r w:rsidRPr="00926DB6">
          <w:rPr>
            <w:rStyle w:val="Hyperlink"/>
          </w:rPr>
          <w:t>Zm</w:t>
        </w:r>
        <w:r w:rsidRPr="00926DB6">
          <w:rPr>
            <w:rStyle w:val="Hyperlink"/>
          </w:rPr>
          <w:t>o</w:t>
        </w:r>
        <w:r w:rsidRPr="00926DB6">
          <w:rPr>
            <w:rStyle w:val="Hyperlink"/>
          </w:rPr>
          <w:t>d</w:t>
        </w:r>
        <w:proofErr w:type="spellEnd"/>
        <w:r w:rsidRPr="00926DB6">
          <w:rPr>
            <w:rStyle w:val="Hyperlink"/>
          </w:rPr>
          <w:t xml:space="preserve"> Scope Controller IP Core User Guide</w:t>
        </w:r>
        <w:r w:rsidRPr="00926DB6">
          <w:rPr>
            <w:rStyle w:val="Hyperlink"/>
            <w:vertAlign w:val="superscript"/>
          </w:rPr>
          <w:t>[2]</w:t>
        </w:r>
        <w:r w:rsidRPr="00926DB6">
          <w:rPr>
            <w:rStyle w:val="Hyperlink"/>
            <w:vertAlign w:val="superscript"/>
          </w:rPr>
          <w:t>.</w:t>
        </w:r>
      </w:hyperlink>
      <w:r w:rsidR="00C11405">
        <w:t>.</w:t>
      </w:r>
    </w:p>
    <w:p w14:paraId="619E320A" w14:textId="5220F23A" w:rsidR="0083406F" w:rsidRDefault="006D10FE" w:rsidP="0083406F">
      <w:pPr>
        <w:pStyle w:val="Heading1"/>
      </w:pPr>
      <w:bookmarkStart w:id="0" w:name="_Generating_the_HLS"/>
      <w:bookmarkEnd w:id="0"/>
      <w:r>
        <w:t>Generating the HLS Project</w:t>
      </w:r>
    </w:p>
    <w:p w14:paraId="39450B78" w14:textId="1B79F7E9" w:rsidR="00B528D6" w:rsidRDefault="00B528D6" w:rsidP="00B528D6">
      <w:r w:rsidRPr="0012294D">
        <w:rPr>
          <w:b/>
          <w:bCs/>
        </w:rPr>
        <w:t>Opening the IP</w:t>
      </w:r>
      <w:r>
        <w:t xml:space="preserve"> in HLS is possible by executing the following command in the </w:t>
      </w:r>
      <w:r w:rsidR="00716BCE">
        <w:t>Vitis</w:t>
      </w:r>
      <w:r>
        <w:t xml:space="preserve"> HLS Command Prompt:</w:t>
      </w:r>
    </w:p>
    <w:p w14:paraId="725CDE9B" w14:textId="595A8C78" w:rsidR="00B528D6" w:rsidRDefault="00B528D6" w:rsidP="00B528D6">
      <w:pPr>
        <w:pStyle w:val="Code"/>
      </w:pPr>
      <w:r>
        <w:t>cd &lt;</w:t>
      </w:r>
      <w:proofErr w:type="spellStart"/>
      <w:r>
        <w:t>path_to_IP</w:t>
      </w:r>
      <w:proofErr w:type="spellEnd"/>
      <w:r>
        <w:t>&gt;/</w:t>
      </w:r>
      <w:proofErr w:type="spellStart"/>
      <w:r>
        <w:t>hls_</w:t>
      </w:r>
      <w:r w:rsidR="00716BCE">
        <w:t>proj</w:t>
      </w:r>
      <w:proofErr w:type="spellEnd"/>
    </w:p>
    <w:p w14:paraId="21458C9D" w14:textId="48D847E3" w:rsidR="00D87EB4" w:rsidRDefault="00B528D6" w:rsidP="00D87EB4">
      <w:pPr>
        <w:pStyle w:val="Code"/>
      </w:pPr>
      <w:proofErr w:type="spellStart"/>
      <w:r>
        <w:t>vi</w:t>
      </w:r>
      <w:r w:rsidR="00716BCE">
        <w:t>tis</w:t>
      </w:r>
      <w:r>
        <w:t>_hls</w:t>
      </w:r>
      <w:proofErr w:type="spellEnd"/>
      <w:r>
        <w:t xml:space="preserve"> -f </w:t>
      </w:r>
      <w:proofErr w:type="spellStart"/>
      <w:r w:rsidR="00716BCE">
        <w:t>run_hls_standalone</w:t>
      </w:r>
      <w:r>
        <w:t>.tcl</w:t>
      </w:r>
      <w:proofErr w:type="spellEnd"/>
    </w:p>
    <w:p w14:paraId="02272F58" w14:textId="1AE213CB" w:rsidR="0012294D" w:rsidRDefault="0012294D" w:rsidP="00566166">
      <w:pPr>
        <w:spacing w:line="240" w:lineRule="auto"/>
      </w:pPr>
      <w:r>
        <w:t xml:space="preserve">Besides creating the project, the script will also </w:t>
      </w:r>
      <w:r w:rsidRPr="0012294D">
        <w:rPr>
          <w:b/>
          <w:bCs/>
        </w:rPr>
        <w:t>synthesize</w:t>
      </w:r>
      <w:r>
        <w:t xml:space="preserve"> the design and </w:t>
      </w:r>
      <w:r w:rsidRPr="0012294D">
        <w:rPr>
          <w:b/>
          <w:bCs/>
        </w:rPr>
        <w:t>export</w:t>
      </w:r>
      <w:r>
        <w:t xml:space="preserve"> the IP</w:t>
      </w:r>
      <w:r w:rsidR="000E2808">
        <w:t xml:space="preserve"> as an archive</w:t>
      </w:r>
      <w:r>
        <w:t>.</w:t>
      </w:r>
    </w:p>
    <w:p w14:paraId="49151520" w14:textId="1FAE70B9" w:rsidR="00D87EB4" w:rsidRDefault="00D87EB4" w:rsidP="00566166">
      <w:pPr>
        <w:spacing w:line="240" w:lineRule="auto"/>
      </w:pPr>
      <w:r>
        <w:t xml:space="preserve">The </w:t>
      </w:r>
      <w:r w:rsidRPr="0012294D">
        <w:rPr>
          <w:b/>
          <w:bCs/>
        </w:rPr>
        <w:t>source files</w:t>
      </w:r>
      <w:r>
        <w:t xml:space="preserve"> of the project can be found in the </w:t>
      </w:r>
      <w:proofErr w:type="spellStart"/>
      <w:r w:rsidRPr="0012294D">
        <w:rPr>
          <w:b/>
          <w:bCs/>
        </w:rPr>
        <w:t>src</w:t>
      </w:r>
      <w:proofErr w:type="spellEnd"/>
      <w:r>
        <w:t xml:space="preserve"> directory.</w:t>
      </w:r>
    </w:p>
    <w:p w14:paraId="2A3A9063" w14:textId="74BED2BA" w:rsidR="001F5497" w:rsidRPr="00D87EB4" w:rsidRDefault="00D87EB4" w:rsidP="00566166">
      <w:pPr>
        <w:spacing w:line="240" w:lineRule="auto"/>
      </w:pPr>
      <w:r>
        <w:t xml:space="preserve">The </w:t>
      </w:r>
      <w:r w:rsidRPr="0012294D">
        <w:rPr>
          <w:b/>
          <w:bCs/>
        </w:rPr>
        <w:t xml:space="preserve">generated project </w:t>
      </w:r>
      <w:r>
        <w:t xml:space="preserve">will be found inside the </w:t>
      </w:r>
      <w:proofErr w:type="spellStart"/>
      <w:r w:rsidRPr="0012294D">
        <w:rPr>
          <w:b/>
          <w:bCs/>
        </w:rPr>
        <w:t>ws</w:t>
      </w:r>
      <w:proofErr w:type="spellEnd"/>
      <w:r>
        <w:t xml:space="preserve"> directory.</w:t>
      </w:r>
    </w:p>
    <w:p w14:paraId="381EB9B6" w14:textId="77777777" w:rsidR="001F5497" w:rsidRDefault="00DE740D" w:rsidP="001F5497">
      <w:pPr>
        <w:pStyle w:val="Heading1"/>
      </w:pPr>
      <w:bookmarkStart w:id="1" w:name="_References"/>
      <w:bookmarkEnd w:id="1"/>
      <w:r w:rsidRPr="0084259C">
        <w:t>References</w:t>
      </w:r>
    </w:p>
    <w:p w14:paraId="054023BB" w14:textId="23C03267" w:rsidR="001F5497" w:rsidRPr="00566166" w:rsidRDefault="001F5497" w:rsidP="001F5497">
      <w:pPr>
        <w:pStyle w:val="Heading2"/>
        <w:rPr>
          <w:rStyle w:val="Hyperlink"/>
          <w:sz w:val="20"/>
          <w:szCs w:val="20"/>
        </w:rPr>
      </w:pPr>
      <w:hyperlink r:id="rId10" w:history="1">
        <w:r w:rsidRPr="00566166">
          <w:rPr>
            <w:rStyle w:val="Hyperlink"/>
            <w:sz w:val="20"/>
            <w:szCs w:val="20"/>
          </w:rPr>
          <w:t>https://www.xilinx.com</w:t>
        </w:r>
        <w:r w:rsidRPr="00566166">
          <w:rPr>
            <w:rStyle w:val="Hyperlink"/>
            <w:sz w:val="20"/>
            <w:szCs w:val="20"/>
          </w:rPr>
          <w:t>/</w:t>
        </w:r>
        <w:r w:rsidRPr="00566166">
          <w:rPr>
            <w:rStyle w:val="Hyperlink"/>
            <w:sz w:val="20"/>
            <w:szCs w:val="20"/>
          </w:rPr>
          <w:t>support/documentation/sw_manuals/xilinx2021_1/ug1399-vitis-hls.pdf</w:t>
        </w:r>
      </w:hyperlink>
    </w:p>
    <w:p w14:paraId="352A187A" w14:textId="77777777" w:rsidR="00566166" w:rsidRPr="00566166" w:rsidRDefault="00566166" w:rsidP="001F5497">
      <w:pPr>
        <w:pStyle w:val="Heading2"/>
        <w:rPr>
          <w:sz w:val="20"/>
          <w:szCs w:val="20"/>
        </w:rPr>
      </w:pPr>
      <w:r w:rsidRPr="00566166">
        <w:rPr>
          <w:sz w:val="20"/>
          <w:szCs w:val="20"/>
        </w:rPr>
        <w:fldChar w:fldCharType="begin"/>
      </w:r>
      <w:r w:rsidRPr="00566166">
        <w:rPr>
          <w:sz w:val="20"/>
          <w:szCs w:val="20"/>
        </w:rPr>
        <w:instrText xml:space="preserve"> HYPERLINK "https://github.com/Digilent/vivado-library/blob/master/ip/Zmods/ZmodScopeController/docs/ZmodScopeController.pdf</w:instrText>
      </w:r>
    </w:p>
    <w:p w14:paraId="2AF9E1CE" w14:textId="77777777" w:rsidR="00566166" w:rsidRPr="00566166" w:rsidRDefault="00566166" w:rsidP="001F5497">
      <w:pPr>
        <w:pStyle w:val="Heading2"/>
        <w:rPr>
          <w:rStyle w:val="Hyperlink"/>
          <w:sz w:val="20"/>
          <w:szCs w:val="20"/>
        </w:rPr>
      </w:pPr>
      <w:r w:rsidRPr="00566166">
        <w:rPr>
          <w:sz w:val="20"/>
          <w:szCs w:val="20"/>
        </w:rPr>
        <w:instrText xml:space="preserve">" </w:instrText>
      </w:r>
      <w:r w:rsidRPr="00566166">
        <w:rPr>
          <w:sz w:val="20"/>
          <w:szCs w:val="20"/>
        </w:rPr>
        <w:fldChar w:fldCharType="separate"/>
      </w:r>
      <w:r w:rsidRPr="00566166">
        <w:rPr>
          <w:rStyle w:val="Hyperlink"/>
          <w:sz w:val="20"/>
          <w:szCs w:val="20"/>
        </w:rPr>
        <w:t>https://github.com/Digilent/vivado-library/blob/master/ip/Zmods/ZmodScopeController/docs/ZmodScopeController.pdf</w:t>
      </w:r>
    </w:p>
    <w:p w14:paraId="5E0DA204" w14:textId="4F585B60" w:rsidR="001F5497" w:rsidRPr="001F5497" w:rsidRDefault="00566166" w:rsidP="001F5497">
      <w:r w:rsidRPr="00566166">
        <w:rPr>
          <w:sz w:val="16"/>
          <w:szCs w:val="14"/>
        </w:rPr>
        <w:fldChar w:fldCharType="end"/>
      </w:r>
    </w:p>
    <w:sectPr w:rsidR="001F5497" w:rsidRPr="001F5497" w:rsidSect="0057022A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F0B7" w14:textId="77777777" w:rsidR="00586107" w:rsidRDefault="00586107" w:rsidP="00E315A5">
      <w:r>
        <w:separator/>
      </w:r>
    </w:p>
  </w:endnote>
  <w:endnote w:type="continuationSeparator" w:id="0">
    <w:p w14:paraId="75088DB0" w14:textId="77777777" w:rsidR="00586107" w:rsidRDefault="00586107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1C6542" w14:paraId="0E6CE72B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0E2379F5" w14:textId="77777777"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020A743D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6619FF88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</w:p>
      </w:tc>
    </w:tr>
  </w:tbl>
  <w:p w14:paraId="02ED102D" w14:textId="77777777"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4"/>
      <w:gridCol w:w="6578"/>
      <w:gridCol w:w="1258"/>
    </w:tblGrid>
    <w:tr w:rsidR="001C6542" w14:paraId="140D0808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443D33A1" w14:textId="77777777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AF277BC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42E855BE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62E29F8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14:paraId="52F9D4D3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1089" w14:textId="77777777" w:rsidR="00586107" w:rsidRDefault="00586107" w:rsidP="00E315A5">
      <w:r>
        <w:separator/>
      </w:r>
    </w:p>
  </w:footnote>
  <w:footnote w:type="continuationSeparator" w:id="0">
    <w:p w14:paraId="14FD543E" w14:textId="77777777" w:rsidR="00586107" w:rsidRDefault="00586107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1C6542" w14:paraId="4250914E" w14:textId="77777777" w:rsidTr="00EA2837">
      <w:trPr>
        <w:trHeight w:val="90"/>
      </w:trPr>
      <w:tc>
        <w:tcPr>
          <w:tcW w:w="7668" w:type="dxa"/>
          <w:vAlign w:val="center"/>
        </w:tcPr>
        <w:p w14:paraId="4DED4F31" w14:textId="52018BA9" w:rsidR="001C6542" w:rsidRPr="00F82C33" w:rsidRDefault="00D62DDE" w:rsidP="00530CF0">
          <w:pPr>
            <w:pStyle w:val="Header"/>
            <w:rPr>
              <w:b/>
            </w:rPr>
          </w:pPr>
          <w:proofErr w:type="spellStart"/>
          <w:r>
            <w:rPr>
              <w:b/>
            </w:rPr>
            <w:t>Zmod</w:t>
          </w:r>
          <w:proofErr w:type="spellEnd"/>
          <w:r>
            <w:rPr>
              <w:b/>
            </w:rPr>
            <w:t xml:space="preserve"> Scope Configuration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 w:rsidR="00A33539"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2403D6B5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B3C4F3" wp14:editId="47979470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E335FA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5"/>
      <w:gridCol w:w="2995"/>
    </w:tblGrid>
    <w:tr w:rsidR="001C6542" w14:paraId="4AA3D917" w14:textId="77777777" w:rsidTr="003B25BC">
      <w:trPr>
        <w:trHeight w:val="990"/>
      </w:trPr>
      <w:tc>
        <w:tcPr>
          <w:tcW w:w="6498" w:type="dxa"/>
          <w:vAlign w:val="center"/>
        </w:tcPr>
        <w:p w14:paraId="14C60F66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2677C3" wp14:editId="67CD3CF8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0D497B4C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570BD1C6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B7B777C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5E45AEAA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0ACC29BD" w14:textId="1D65565F" w:rsidR="001C6542" w:rsidRPr="00B74CBE" w:rsidRDefault="00BD58A4" w:rsidP="0084259C">
          <w:pPr>
            <w:pStyle w:val="Title"/>
          </w:pPr>
          <w:proofErr w:type="spellStart"/>
          <w:r>
            <w:t>Zmod</w:t>
          </w:r>
          <w:proofErr w:type="spellEnd"/>
          <w:r>
            <w:t xml:space="preserve"> Scope Configuration</w:t>
          </w:r>
          <w:r w:rsidR="001C6542">
            <w:t xml:space="preserve"> 1.0 IP Core User Guide</w:t>
          </w:r>
        </w:p>
        <w:p w14:paraId="5569FE17" w14:textId="62AE86D7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C11405">
            <w:rPr>
              <w:noProof/>
            </w:rPr>
            <w:t>March 18, 2022</w:t>
          </w:r>
          <w:r>
            <w:fldChar w:fldCharType="end"/>
          </w:r>
          <w:r>
            <w:t xml:space="preserve">; Author </w:t>
          </w:r>
          <w:r w:rsidR="00D56643">
            <w:t>Eduard Ni</w:t>
          </w:r>
          <w:r w:rsidR="00D56643" w:rsidRPr="00D56643">
            <w:t>ță</w:t>
          </w:r>
        </w:p>
      </w:tc>
    </w:tr>
  </w:tbl>
  <w:p w14:paraId="324AA8B1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D715A"/>
    <w:multiLevelType w:val="hybridMultilevel"/>
    <w:tmpl w:val="B7002B7A"/>
    <w:lvl w:ilvl="0" w:tplc="F9A845C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17"/>
  </w:num>
  <w:num w:numId="13">
    <w:abstractNumId w:val="3"/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efaultTableStyle w:val="LightList-Accent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06CB0"/>
    <w:rsid w:val="00010C5A"/>
    <w:rsid w:val="00014B51"/>
    <w:rsid w:val="00015701"/>
    <w:rsid w:val="0001711B"/>
    <w:rsid w:val="00030268"/>
    <w:rsid w:val="00032294"/>
    <w:rsid w:val="00032D1B"/>
    <w:rsid w:val="00042243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2808"/>
    <w:rsid w:val="000E35E1"/>
    <w:rsid w:val="000F14EC"/>
    <w:rsid w:val="00100333"/>
    <w:rsid w:val="0010418B"/>
    <w:rsid w:val="00104909"/>
    <w:rsid w:val="0010542D"/>
    <w:rsid w:val="00112604"/>
    <w:rsid w:val="0012294D"/>
    <w:rsid w:val="00131637"/>
    <w:rsid w:val="00141FB6"/>
    <w:rsid w:val="0014682C"/>
    <w:rsid w:val="00150A8E"/>
    <w:rsid w:val="0015502E"/>
    <w:rsid w:val="001606A5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17FD"/>
    <w:rsid w:val="001A3E7A"/>
    <w:rsid w:val="001A4992"/>
    <w:rsid w:val="001A5C61"/>
    <w:rsid w:val="001A6B27"/>
    <w:rsid w:val="001B7786"/>
    <w:rsid w:val="001C6542"/>
    <w:rsid w:val="001E67DF"/>
    <w:rsid w:val="001F5497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0AA3"/>
    <w:rsid w:val="002931A4"/>
    <w:rsid w:val="002C07EA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47C0D"/>
    <w:rsid w:val="00351E0F"/>
    <w:rsid w:val="0035535B"/>
    <w:rsid w:val="00363E7E"/>
    <w:rsid w:val="00370CD5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03BF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52EA6"/>
    <w:rsid w:val="00460D87"/>
    <w:rsid w:val="00460E45"/>
    <w:rsid w:val="0046107B"/>
    <w:rsid w:val="00467B3F"/>
    <w:rsid w:val="00467D77"/>
    <w:rsid w:val="004702F3"/>
    <w:rsid w:val="00472CBE"/>
    <w:rsid w:val="00473E72"/>
    <w:rsid w:val="0047558D"/>
    <w:rsid w:val="00476223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27D18"/>
    <w:rsid w:val="00530CF0"/>
    <w:rsid w:val="00532959"/>
    <w:rsid w:val="005403A9"/>
    <w:rsid w:val="005403ED"/>
    <w:rsid w:val="0056610B"/>
    <w:rsid w:val="00566166"/>
    <w:rsid w:val="0057022A"/>
    <w:rsid w:val="00574B86"/>
    <w:rsid w:val="00586107"/>
    <w:rsid w:val="00592F44"/>
    <w:rsid w:val="00593694"/>
    <w:rsid w:val="005936C0"/>
    <w:rsid w:val="00593D1D"/>
    <w:rsid w:val="005A1047"/>
    <w:rsid w:val="005A40AD"/>
    <w:rsid w:val="005B0577"/>
    <w:rsid w:val="005B2B34"/>
    <w:rsid w:val="005C345F"/>
    <w:rsid w:val="005C57AD"/>
    <w:rsid w:val="005E4CF3"/>
    <w:rsid w:val="00611251"/>
    <w:rsid w:val="006127FF"/>
    <w:rsid w:val="00613EFF"/>
    <w:rsid w:val="006260E5"/>
    <w:rsid w:val="00626BE4"/>
    <w:rsid w:val="00626CA9"/>
    <w:rsid w:val="00627A64"/>
    <w:rsid w:val="006322D8"/>
    <w:rsid w:val="00636F95"/>
    <w:rsid w:val="00637C98"/>
    <w:rsid w:val="00640CB0"/>
    <w:rsid w:val="0065571F"/>
    <w:rsid w:val="00656AD2"/>
    <w:rsid w:val="00657E94"/>
    <w:rsid w:val="00666094"/>
    <w:rsid w:val="0067355A"/>
    <w:rsid w:val="00687EEC"/>
    <w:rsid w:val="0069480C"/>
    <w:rsid w:val="00695616"/>
    <w:rsid w:val="006A2691"/>
    <w:rsid w:val="006A39C9"/>
    <w:rsid w:val="006B280E"/>
    <w:rsid w:val="006B555F"/>
    <w:rsid w:val="006C3D0F"/>
    <w:rsid w:val="006C3F68"/>
    <w:rsid w:val="006C5614"/>
    <w:rsid w:val="006D10FE"/>
    <w:rsid w:val="006D2A08"/>
    <w:rsid w:val="006D621B"/>
    <w:rsid w:val="006E068E"/>
    <w:rsid w:val="006E1326"/>
    <w:rsid w:val="006E1B5A"/>
    <w:rsid w:val="006E52D3"/>
    <w:rsid w:val="006F115E"/>
    <w:rsid w:val="00716BC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01F5"/>
    <w:rsid w:val="007B220F"/>
    <w:rsid w:val="007B575C"/>
    <w:rsid w:val="007B5B2C"/>
    <w:rsid w:val="007C0B4E"/>
    <w:rsid w:val="007C68EB"/>
    <w:rsid w:val="007D6E68"/>
    <w:rsid w:val="007E3093"/>
    <w:rsid w:val="007F2E8D"/>
    <w:rsid w:val="007F5AA4"/>
    <w:rsid w:val="00800BDD"/>
    <w:rsid w:val="0080250C"/>
    <w:rsid w:val="00814326"/>
    <w:rsid w:val="00815870"/>
    <w:rsid w:val="008231EF"/>
    <w:rsid w:val="008247EB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26DB6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C545C"/>
    <w:rsid w:val="009C6FC6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3091"/>
    <w:rsid w:val="00A45FE3"/>
    <w:rsid w:val="00A600F3"/>
    <w:rsid w:val="00A72796"/>
    <w:rsid w:val="00A82B14"/>
    <w:rsid w:val="00A86C0A"/>
    <w:rsid w:val="00A902A8"/>
    <w:rsid w:val="00A90C7B"/>
    <w:rsid w:val="00A9182A"/>
    <w:rsid w:val="00A93BFE"/>
    <w:rsid w:val="00AA0231"/>
    <w:rsid w:val="00AA07A8"/>
    <w:rsid w:val="00AB0E83"/>
    <w:rsid w:val="00AB1425"/>
    <w:rsid w:val="00AC059B"/>
    <w:rsid w:val="00AD4AE4"/>
    <w:rsid w:val="00AE0248"/>
    <w:rsid w:val="00AE721F"/>
    <w:rsid w:val="00AF184A"/>
    <w:rsid w:val="00AF7E8C"/>
    <w:rsid w:val="00B11D3B"/>
    <w:rsid w:val="00B14818"/>
    <w:rsid w:val="00B25394"/>
    <w:rsid w:val="00B32B0E"/>
    <w:rsid w:val="00B45A89"/>
    <w:rsid w:val="00B467C5"/>
    <w:rsid w:val="00B528D6"/>
    <w:rsid w:val="00B66B0C"/>
    <w:rsid w:val="00B66EFC"/>
    <w:rsid w:val="00B74CBE"/>
    <w:rsid w:val="00B75D1E"/>
    <w:rsid w:val="00B809A9"/>
    <w:rsid w:val="00B9084B"/>
    <w:rsid w:val="00B90F27"/>
    <w:rsid w:val="00BA3EE3"/>
    <w:rsid w:val="00BB1607"/>
    <w:rsid w:val="00BB1733"/>
    <w:rsid w:val="00BB22A4"/>
    <w:rsid w:val="00BB76A6"/>
    <w:rsid w:val="00BC17D5"/>
    <w:rsid w:val="00BD248F"/>
    <w:rsid w:val="00BD58A4"/>
    <w:rsid w:val="00BE2462"/>
    <w:rsid w:val="00C00081"/>
    <w:rsid w:val="00C06CE6"/>
    <w:rsid w:val="00C11405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55A8E"/>
    <w:rsid w:val="00C63ED8"/>
    <w:rsid w:val="00C72FDD"/>
    <w:rsid w:val="00C823A9"/>
    <w:rsid w:val="00C825CA"/>
    <w:rsid w:val="00C91309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54461"/>
    <w:rsid w:val="00D56643"/>
    <w:rsid w:val="00D61152"/>
    <w:rsid w:val="00D62DDE"/>
    <w:rsid w:val="00D64884"/>
    <w:rsid w:val="00D71614"/>
    <w:rsid w:val="00D756A3"/>
    <w:rsid w:val="00D87EB4"/>
    <w:rsid w:val="00D96A83"/>
    <w:rsid w:val="00DA3417"/>
    <w:rsid w:val="00DA4C12"/>
    <w:rsid w:val="00DA4E09"/>
    <w:rsid w:val="00DA7722"/>
    <w:rsid w:val="00DB11EA"/>
    <w:rsid w:val="00DB2471"/>
    <w:rsid w:val="00DC44CA"/>
    <w:rsid w:val="00DD43C8"/>
    <w:rsid w:val="00DE1E7C"/>
    <w:rsid w:val="00DE740D"/>
    <w:rsid w:val="00DF14F3"/>
    <w:rsid w:val="00DF18AF"/>
    <w:rsid w:val="00E05258"/>
    <w:rsid w:val="00E065CE"/>
    <w:rsid w:val="00E07D9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65E76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269B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BC2E0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6D10FE"/>
    <w:rPr>
      <w:color w:val="605E5C"/>
      <w:shd w:val="clear" w:color="auto" w:fill="E1DFDD"/>
    </w:rPr>
  </w:style>
  <w:style w:type="character" w:customStyle="1" w:styleId="coverbar-title">
    <w:name w:val="coverbar-title"/>
    <w:basedOn w:val="DefaultParagraphFont"/>
    <w:rsid w:val="003D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sw_manuals/xilinx2021_1/ug1399-vitis-hls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xilinx.com/support/documentation/sw_manuals/xilinx2021_1/ug1399-vitis-hl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gilent/vivado-library/blob/master/ip/Zmods/ZmodScopeController/docs/ZmodScopeController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460BB-8102-4F60-9925-9E56A1A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26801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Eduard-Marian Nita</cp:lastModifiedBy>
  <cp:revision>20</cp:revision>
  <cp:lastPrinted>2022-03-18T14:16:00Z</cp:lastPrinted>
  <dcterms:created xsi:type="dcterms:W3CDTF">2019-01-28T13:56:00Z</dcterms:created>
  <dcterms:modified xsi:type="dcterms:W3CDTF">2022-03-18T16:02:00Z</dcterms:modified>
</cp:coreProperties>
</file>