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README: KIT INTEGRAL ENCUESTA CIBERSEGURIDAD MAGERIT-NIS2-ENS</w:t>
      </w:r>
    </w:p>
    <w:p>
      <w:pPr>
        <w:pStyle w:val="Heading2"/>
        <w:keepNext/>
        <w:keepLines/>
      </w:pPr>
      <w:r>
        <w:rPr>
          <w:color w:val="0066CC"/>
        </w:rPr>
        <w:t>Guía de Inicio Rápido y Descripción General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Audiencia:</w:t>
      </w:r>
      <w:r>
        <w:t xml:space="preserve"> CISOs, Consultores, Auditores</w:t>
      </w:r>
      <w:r/>
      <w:r>
        <w:br/>
      </w:r>
      <w:r>
        <w:rPr>
          <w:b/>
        </w:rPr>
        <w:t>Idioma:</w:t>
      </w:r>
      <w:r>
        <w:t xml:space="preserve"> Español | </w:t>
      </w:r>
      <w:r>
        <w:rPr>
          <w:b/>
        </w:rPr>
        <w:t>Actualización:</w:t>
      </w:r>
      <w:r>
        <w:t xml:space="preserve"> Anual (por cambios regulatorios)</w:t>
      </w:r>
    </w:p>
    <w:p>
      <w:pPr>
        <w:pStyle w:val="Heading2"/>
        <w:keepNext/>
        <w:keepLines/>
      </w:pPr>
      <w:r>
        <w:rPr>
          <w:color w:val="0066CC"/>
        </w:rPr>
        <w:t>¿QUÉ ES ESTE KIT?</w:t>
      </w:r>
    </w:p>
    <w:p>
      <w:r>
        <w:t xml:space="preserve">Este es un </w:t>
      </w:r>
      <w:r>
        <w:rPr>
          <w:b/>
        </w:rPr>
        <w:t>conjunto profesional y descargable de documentos</w:t>
      </w:r>
      <w:r>
        <w:t xml:space="preserve"> (7 archivos .md) que operacionaliza:</w:t>
      </w:r>
      <w:r/>
      <w:r>
        <w:br/>
        <w:t xml:space="preserve">- </w:t>
      </w:r>
      <w:r>
        <w:rPr>
          <w:b/>
        </w:rPr>
        <w:t>MAGERIT v3</w:t>
      </w:r>
      <w:r>
        <w:t xml:space="preserve"> (metodología española análisis riesgos)</w:t>
      </w:r>
      <w:r/>
      <w:r>
        <w:br/>
        <w:t xml:space="preserve">- </w:t>
      </w:r>
      <w:r>
        <w:rPr>
          <w:b/>
        </w:rPr>
        <w:t>Directiva NIS2</w:t>
      </w:r>
      <w:r>
        <w:t xml:space="preserve"> (regulación ciberseguridad UE)</w:t>
      </w:r>
      <w:r/>
      <w:r>
        <w:br/>
        <w:t xml:space="preserve">- </w:t>
      </w:r>
      <w:r>
        <w:rPr>
          <w:b/>
        </w:rPr>
        <w:t>ENS RD 311/2022</w:t>
      </w:r>
      <w:r>
        <w:t xml:space="preserve"> (esquema nacional seguridad españa)</w:t>
      </w:r>
      <w:r/>
      <w:r>
        <w:br/>
        <w:t xml:space="preserve">- </w:t>
      </w:r>
      <w:r>
        <w:rPr>
          <w:b/>
        </w:rPr>
        <w:t>NIST CSF 2.0</w:t>
      </w:r>
      <w:r>
        <w:t xml:space="preserve"> (marco internacional flexible)</w:t>
      </w:r>
      <w:r/>
      <w:r>
        <w:br/>
        <w:t xml:space="preserve">- </w:t>
      </w:r>
      <w:r>
        <w:rPr>
          <w:b/>
        </w:rPr>
        <w:t>ISO 27001:2022</w:t>
      </w:r>
      <w:r>
        <w:t xml:space="preserve"> (estándar SGSI certificable)</w:t>
      </w:r>
    </w:p>
    <w:p>
      <w:r>
        <w:t xml:space="preserve">Todo en </w:t>
      </w:r>
      <w:r>
        <w:rPr>
          <w:b/>
        </w:rPr>
        <w:t>una encuesta integral de 75+ preguntas</w:t>
      </w:r>
      <w:r>
        <w:t xml:space="preserve"> que evalúa madurez ciberseguridad organizacional y genera:</w:t>
      </w:r>
      <w:r/>
      <w:r>
        <w:br/>
        <w:t>✅ Índice Global de Madurez (IGM %) con nivel CMM L0-L5</w:t>
      </w:r>
      <w:r/>
      <w:r>
        <w:br/>
        <w:t>✅ Identificación brechas regulatorias (NIS2, ENS)</w:t>
      </w:r>
      <w:r/>
      <w:r>
        <w:br/>
        <w:t>✅ Cuantificación riesgos residuales (€ ALE/año)</w:t>
      </w:r>
      <w:r/>
      <w:r>
        <w:br/>
        <w:t>✅ Análisis ROI de inversiones seguridad</w:t>
      </w:r>
      <w:r/>
      <w:r>
        <w:br/>
        <w:t>✅ Recomendaciones priorizadas con presupuesto</w:t>
      </w:r>
    </w:p>
    <w:p>
      <w:pPr>
        <w:pStyle w:val="Heading2"/>
        <w:keepNext/>
        <w:keepLines/>
      </w:pPr>
      <w:r>
        <w:rPr>
          <w:color w:val="0066CC"/>
        </w:rPr>
        <w:t>7 ARCHIVOS DEL KIT</w:t>
      </w:r>
    </w:p>
    <w:p>
      <w:pPr>
        <w:pStyle w:val="Heading3"/>
        <w:keepNext/>
        <w:keepLines/>
      </w:pPr>
      <w:r>
        <w:t>📋 1. ENCUESTA INTEGRAL (01-encuesta-integral.md)</w:t>
      </w:r>
    </w:p>
    <w:p>
      <w:r>
        <w:rPr>
          <w:b/>
        </w:rPr>
        <w:t>Contenido:</w:t>
      </w:r>
      <w:r>
        <w:t xml:space="preserve"> 75 preguntas estructuradas en 10 bloques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Tópico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Técnico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 &amp; Estrategia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Ejecutivo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Riesgos MAGERIT MAR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Técnico alto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Indicadores &amp; Métricas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Técnico medio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Vulnerabilidades &amp; Penetesting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Técnico alto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SIEM &amp; Monitorización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Técnico alto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Capacitación &amp; Concienciación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Operacional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Resiliencia &amp; Continuidad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Técnico medio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Cumplimiento Normativo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Legal/Compliance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Incidentes &amp; Respuesta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Operacional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Madurez General &amp; Contexto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Ejecutivo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-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75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Mixto</w:t>
            </w:r>
          </w:p>
        </w:tc>
      </w:tr>
    </w:tbl>
    <w:p/>
    <w:p>
      <w:r>
        <w:rPr>
          <w:b/>
        </w:rPr>
        <w:t>Escala:</w:t>
      </w:r>
      <w:r>
        <w:t xml:space="preserve"> Likert 1-5 (L1 Ad hoc → L5 Optimizado)</w:t>
      </w:r>
      <w:r/>
      <w:r>
        <w:br/>
      </w:r>
      <w:r>
        <w:rPr>
          <w:b/>
        </w:rPr>
        <w:t>Tiempo:</w:t>
      </w:r>
      <w:r>
        <w:t xml:space="preserve"> 45-60 minutos cumplimentación</w:t>
      </w:r>
      <w:r/>
      <w:r>
        <w:br/>
      </w:r>
      <w:r>
        <w:rPr>
          <w:b/>
        </w:rPr>
        <w:t>Formato:</w:t>
      </w:r>
      <w:r>
        <w:t xml:space="preserve"> Markdown, imprimible o digital</w:t>
      </w:r>
    </w:p>
    <w:p>
      <w:r>
        <w:rPr>
          <w:b/>
        </w:rPr>
        <w:t>Usos:</w:t>
      </w:r>
      <w:r/>
      <w:r>
        <w:br/>
        <w:t>- Diagnóstico madurez organizacional</w:t>
      </w:r>
      <w:r/>
      <w:r>
        <w:br/>
        <w:t>- Auto-evaluación SGSI</w:t>
      </w:r>
      <w:r/>
      <w:r>
        <w:br/>
        <w:t>- Preparación auditoría NIS2/ENS/ISO 27001</w:t>
      </w:r>
      <w:r/>
      <w:r>
        <w:br/>
        <w:t>- Benchmarking interno (año a año)</w:t>
      </w:r>
    </w:p>
    <w:p>
      <w:pPr>
        <w:pStyle w:val="Heading3"/>
        <w:keepNext/>
        <w:keepLines/>
      </w:pPr>
      <w:r>
        <w:t>📘 2. GUÍA METODOLÓGICA (02-guia-metodologica.md)</w:t>
      </w:r>
    </w:p>
    <w:p>
      <w:r>
        <w:rPr>
          <w:b/>
        </w:rPr>
        <w:t>Contenido:</w:t>
      </w:r>
      <w:r>
        <w:t xml:space="preserve"> Instrucciones detalladas administración encuesta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Lectura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 Propósito &amp; Scope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Qué mide, a quién va dirigida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2. Pre-Encuesta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Preparación, respondentes, briefing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3. Administración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Opciones (digital/colaborativa/mixta)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4. Análisis Respuestas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Cálculos IGM, brecha, ROI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5. Generación Informe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Estructura, visualizaciones, redacción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6. Sesión Feedback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Presentación resultados, plan acción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7. Iteración &amp; Seguimiento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Re-evaluación, dashboard, benchmarking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8. Troubleshooting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FAQ, resolución discrepancias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9. Ética &amp; Confidencialidad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Privacidad datos, honestidad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-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100 minutos</w:t>
            </w:r>
          </w:p>
        </w:tc>
      </w:tr>
    </w:tbl>
    <w:p/>
    <w:p>
      <w:r>
        <w:rPr>
          <w:b/>
        </w:rPr>
        <w:t>Paso a paso:</w:t>
      </w:r>
      <w:r/>
      <w:r>
        <w:br/>
        <w:t>1. Identificar respondentes (3-5 personas: CISO, TI, Legal, RR.HH.)</w:t>
      </w:r>
      <w:r/>
      <w:r>
        <w:br/>
        <w:t>2. Briefing 30 min explicar metodología</w:t>
      </w:r>
      <w:r/>
      <w:r>
        <w:br/>
        <w:t>3. Responder encuesta (45-60 min, individual o colaborativo)</w:t>
      </w:r>
      <w:r/>
      <w:r>
        <w:br/>
        <w:t>4. Análisis automático con Excel (60-90 min)</w:t>
      </w:r>
      <w:r/>
      <w:r>
        <w:br/>
        <w:t>5. Generar informe ejecutivo (60 min)</w:t>
      </w:r>
      <w:r/>
      <w:r>
        <w:br/>
        <w:t>6. Sesión feedback + plan acción (90 min)</w:t>
      </w:r>
    </w:p>
    <w:p>
      <w:r>
        <w:rPr>
          <w:b/>
        </w:rPr>
        <w:t>Total proyecto:</w:t>
      </w:r>
      <w:r>
        <w:t xml:space="preserve"> 4-5 horas comienzo a fin</w:t>
      </w:r>
    </w:p>
    <w:p>
      <w:pPr>
        <w:pStyle w:val="Heading3"/>
        <w:keepNext/>
        <w:keepLines/>
      </w:pPr>
      <w:r>
        <w:t>📚 3. NARRATIVA EXPLICATIVA (03-narrativa-explicativa.md)</w:t>
      </w:r>
    </w:p>
    <w:p>
      <w:r>
        <w:rPr>
          <w:b/>
        </w:rPr>
        <w:t>Contenido:</w:t>
      </w:r>
      <w:r>
        <w:t xml:space="preserve"> Fundamentos teóricos &amp; contexto regulatorio</w:t>
      </w:r>
    </w:p>
    <w:p>
      <w:r>
        <w:rPr>
          <w:b/>
        </w:rPr>
        <w:t>Capítulos:</w:t>
      </w:r>
      <w:r/>
      <w:r>
        <w:br/>
        <w:t xml:space="preserve">1. </w:t>
      </w:r>
      <w:r>
        <w:rPr>
          <w:b/>
        </w:rPr>
        <w:t>Introducción:</w:t>
      </w:r>
      <w:r>
        <w:t xml:space="preserve"> ¿Por qué evaluar ciberseguridad?</w:t>
      </w:r>
      <w:r/>
      <w:r>
        <w:br/>
        <w:t xml:space="preserve">2. </w:t>
      </w:r>
      <w:r>
        <w:rPr>
          <w:b/>
        </w:rPr>
        <w:t>Fundamentos Teóricos:</w:t>
      </w:r>
      <w:r>
        <w:t xml:space="preserve"> CMM, MAGERIT, NIST, ENS, NIS2, ISO 27001</w:t>
      </w:r>
      <w:r/>
      <w:r>
        <w:br/>
        <w:t xml:space="preserve">3. </w:t>
      </w:r>
      <w:r>
        <w:rPr>
          <w:b/>
        </w:rPr>
        <w:t>Indicadores &amp; Métricas:</w:t>
      </w:r>
      <w:r>
        <w:t xml:space="preserve"> GQM, FAIR/ALE, 46 métricas INCIBE</w:t>
      </w:r>
      <w:r/>
      <w:r>
        <w:br/>
        <w:t xml:space="preserve">4. </w:t>
      </w:r>
      <w:r>
        <w:rPr>
          <w:b/>
        </w:rPr>
        <w:t>Conexión Encuesta-Frameworks:</w:t>
      </w:r>
      <w:r>
        <w:t xml:space="preserve"> Mapeos, proporcionalidad</w:t>
      </w:r>
      <w:r/>
      <w:r>
        <w:br/>
        <w:t xml:space="preserve">5. </w:t>
      </w:r>
      <w:r>
        <w:rPr>
          <w:b/>
        </w:rPr>
        <w:t>Casos de Uso:</w:t>
      </w:r>
      <w:r>
        <w:t xml:space="preserve"> Interpretación resultados (asimétrica, startup, banco)</w:t>
      </w:r>
      <w:r/>
      <w:r>
        <w:br/>
        <w:t xml:space="preserve">6. </w:t>
      </w:r>
      <w:r>
        <w:rPr>
          <w:b/>
        </w:rPr>
        <w:t>Limitaciones &amp; Excepciones:</w:t>
      </w:r>
      <w:r>
        <w:t xml:space="preserve"> Contexto sectorial</w:t>
      </w:r>
      <w:r/>
      <w:r>
        <w:br/>
        <w:t xml:space="preserve">7. </w:t>
      </w:r>
      <w:r>
        <w:rPr>
          <w:b/>
        </w:rPr>
        <w:t>Próximos Pasos:</w:t>
      </w:r>
      <w:r>
        <w:t xml:space="preserve"> De teoría a acción</w:t>
      </w:r>
    </w:p>
    <w:p>
      <w:r>
        <w:rPr>
          <w:b/>
        </w:rPr>
        <w:t>Audiencia:</w:t>
      </w:r>
      <w:r>
        <w:t xml:space="preserve"> Ejecutivos, auditores, curiosos</w:t>
      </w:r>
      <w:r/>
      <w:r>
        <w:br/>
      </w:r>
      <w:r>
        <w:rPr>
          <w:b/>
        </w:rPr>
        <w:t>Lectura:</w:t>
      </w:r>
      <w:r>
        <w:t xml:space="preserve"> 15-20 minutos</w:t>
      </w:r>
      <w:r/>
      <w:r>
        <w:br/>
      </w:r>
      <w:r>
        <w:rPr>
          <w:b/>
        </w:rPr>
        <w:t>Referencia:</w:t>
      </w:r>
      <w:r>
        <w:t xml:space="preserve"> Consultar si hay dudas interpretación</w:t>
      </w:r>
    </w:p>
    <w:p>
      <w:pPr>
        <w:pStyle w:val="Heading3"/>
        <w:keepNext/>
        <w:keepLines/>
      </w:pPr>
      <w:r>
        <w:t>🗺️ 4. MAPEO NORMATIVO (04-mapeo-normativo.md)</w:t>
      </w:r>
    </w:p>
    <w:p>
      <w:r>
        <w:rPr>
          <w:b/>
        </w:rPr>
        <w:t>Contenido:</w:t>
      </w:r>
      <w:r>
        <w:t xml:space="preserve"> Tabla completa pregunta ↔ Requisito regulatorio</w:t>
      </w:r>
    </w:p>
    <w:p>
      <w:r>
        <w:rPr>
          <w:b/>
        </w:rPr>
        <w:t>Estructura:</w:t>
      </w:r>
      <w:r/>
      <w:r>
        <w:br/>
        <w:t xml:space="preserve">- </w:t>
      </w:r>
      <w:r>
        <w:rPr>
          <w:b/>
        </w:rPr>
        <w:t>Columnas:</w:t>
      </w:r>
      <w:r>
        <w:t xml:space="preserve"> # Pregunta | Texto | Riesgo L1-L2 | Mapeo NIS2 | Mapeo ENS | Mapeo ISO 27001 | Mapeo NIST | Observaciones</w:t>
      </w:r>
      <w:r/>
      <w:r>
        <w:br/>
        <w:t xml:space="preserve">- </w:t>
      </w:r>
      <w:r>
        <w:rPr>
          <w:b/>
        </w:rPr>
        <w:t>Filas:</w:t>
      </w:r>
      <w:r>
        <w:t xml:space="preserve"> Una por cada pregunta encuesta (75 total)</w:t>
      </w:r>
    </w:p>
    <w:p>
      <w:r>
        <w:rPr>
          <w:b/>
        </w:rPr>
        <w:t>Ejemplo: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P1.1.1 | ¿Política ciberseguridad formalizada?</w:t>
        <w:br/>
        <w:t>Riesgo: ALTO</w:t>
        <w:br/>
        <w:t>NIS2: Art 17 (Governance)</w:t>
        <w:br/>
        <w:t>ENS: Org.1</w:t>
        <w:br/>
        <w:t>ISO 27001: A.5.1</w:t>
        <w:br/>
        <w:t>NIST: GO-GV</w:t>
        <w:br/>
        <w:t>Observación: Requisito base, auditado anualmente</w:t>
        <w:br/>
      </w:r>
    </w:p>
    <w:p>
      <w:r>
        <w:rPr>
          <w:b/>
        </w:rPr>
        <w:t>Usos:</w:t>
      </w:r>
      <w:r/>
      <w:r>
        <w:br/>
        <w:t>- Validar conformidad regulatoria pregunta por pregunta</w:t>
      </w:r>
      <w:r/>
      <w:r>
        <w:br/>
        <w:t>- Calcular % conformidad NIS2/ENS/ISO</w:t>
      </w:r>
      <w:r/>
      <w:r>
        <w:br/>
        <w:t>- Argumentar ante autoridades auditoría</w:t>
      </w:r>
      <w:r/>
      <w:r>
        <w:br/>
        <w:t>- Identificar gaps legislativos</w:t>
      </w:r>
    </w:p>
    <w:p>
      <w:r>
        <w:rPr>
          <w:b/>
        </w:rPr>
        <w:t>Matrices incluidas:</w:t>
      </w:r>
      <w:r/>
      <w:r>
        <w:br/>
        <w:t xml:space="preserve">- </w:t>
      </w:r>
      <w:r>
        <w:rPr>
          <w:b/>
        </w:rPr>
        <w:t>Matriz Conformidad:</w:t>
      </w:r>
      <w:r>
        <w:t xml:space="preserve"> % cumplimiento por requisito NIS2</w:t>
      </w:r>
      <w:r/>
      <w:r>
        <w:br/>
        <w:t xml:space="preserve">- </w:t>
      </w:r>
      <w:r>
        <w:rPr>
          <w:b/>
        </w:rPr>
        <w:t>Matriz Riesgo Regulatorio:</w:t>
      </w:r>
      <w:r>
        <w:t xml:space="preserve"> Nivel acción recomendada por % conformidad</w:t>
      </w:r>
      <w:r/>
      <w:r>
        <w:br/>
        <w:t xml:space="preserve">- </w:t>
      </w:r>
      <w:r>
        <w:rPr>
          <w:b/>
        </w:rPr>
        <w:t>Control Validation:</w:t>
      </w:r>
      <w:r>
        <w:t xml:space="preserve"> Verificar evidencia documentada de respuestas</w:t>
      </w:r>
    </w:p>
    <w:p>
      <w:pPr>
        <w:pStyle w:val="Heading3"/>
        <w:keepNext/>
        <w:keepLines/>
      </w:pPr>
      <w:r>
        <w:t>💰 5. PLANTILLA EXCEL (05-template-gim-roi.md)</w:t>
      </w:r>
    </w:p>
    <w:p>
      <w:r>
        <w:rPr>
          <w:b/>
        </w:rPr>
        <w:t>Contenido:</w:t>
      </w:r>
      <w:r>
        <w:t xml:space="preserve"> Hoja cálculo automatizada para análisis respuestas</w:t>
      </w:r>
    </w:p>
    <w:p>
      <w:r>
        <w:rPr>
          <w:b/>
        </w:rPr>
        <w:t>Hojas Excel:</w:t>
      </w:r>
      <w:r/>
      <w:r>
        <w:br/>
        <w:t xml:space="preserve">1. </w:t>
      </w:r>
      <w:r>
        <w:rPr>
          <w:b/>
        </w:rPr>
        <w:t>Datos Brutos:</w:t>
      </w:r>
      <w:r>
        <w:t xml:space="preserve"> Importar respuestas encuesta</w:t>
      </w:r>
      <w:r/>
      <w:r>
        <w:br/>
        <w:t xml:space="preserve">2. </w:t>
      </w:r>
      <w:r>
        <w:rPr>
          <w:b/>
        </w:rPr>
        <w:t>Análisis IGM:</w:t>
      </w:r>
      <w:r>
        <w:t xml:space="preserve"> Cálculo automático madurez general + por bloque</w:t>
      </w:r>
      <w:r/>
      <w:r>
        <w:br/>
        <w:t xml:space="preserve">3. </w:t>
      </w:r>
      <w:r>
        <w:rPr>
          <w:b/>
        </w:rPr>
        <w:t>Brecha Normativa:</w:t>
      </w:r>
      <w:r>
        <w:t xml:space="preserve"> % conformidad NIS2/ENS/ISO</w:t>
      </w:r>
      <w:r/>
      <w:r>
        <w:br/>
        <w:t xml:space="preserve">4. </w:t>
      </w:r>
      <w:r>
        <w:rPr>
          <w:b/>
        </w:rPr>
        <w:t>ROI Salvaguardas:</w:t>
      </w:r>
      <w:r>
        <w:t xml:space="preserve"> Análisis financiero inversiones (FAIR/ALE)</w:t>
      </w:r>
      <w:r/>
      <w:r>
        <w:br/>
        <w:t xml:space="preserve">5. </w:t>
      </w:r>
      <w:r>
        <w:rPr>
          <w:b/>
        </w:rPr>
        <w:t>KPIs Ejecutivos:</w:t>
      </w:r>
      <w:r>
        <w:t xml:space="preserve"> Dashboard 1-página para Junta</w:t>
      </w:r>
      <w:r/>
      <w:r>
        <w:br/>
        <w:t xml:space="preserve">6. </w:t>
      </w:r>
      <w:r>
        <w:rPr>
          <w:b/>
        </w:rPr>
        <w:t>Referencias:</w:t>
      </w:r>
      <w:r>
        <w:t xml:space="preserve"> Tablas lookup, constantes, validación</w:t>
      </w:r>
    </w:p>
    <w:p>
      <w:r>
        <w:rPr>
          <w:b/>
        </w:rPr>
        <w:t>Salidas principales: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Global: 62% (L3 Repetible)</w:t>
        <w:br/>
        <w:t>Target 12m: 75% (L4 Gestionado)</w:t>
        <w:br/>
        <w:t>Gap: 13 puntos</w:t>
        <w:br/>
        <w:br/>
        <w:t>Brecha NIS2:</w:t>
        <w:br/>
        <w:t>- Art 21(a) Análisis Riesgos: 50% (MODERADO)</w:t>
        <w:br/>
        <w:t>- Art 21(h) Continuidad: 20% (CRÍTICO)</w:t>
        <w:br/>
        <w:t>- Art 21(g) Incidentes: 33% (CRÍTICO)</w:t>
        <w:br/>
        <w:br/>
        <w:t>ROI Inversiones (Top 5):</w:t>
        <w:br/>
        <w:t>1. SIEM: €50K inversión, €364K ALE reducción/año, Payback 1,6m</w:t>
        <w:br/>
        <w:t>2. RTO/RPO: €75K inversión, €140K ALE reducción/año, Payback 6,4m</w:t>
        <w:br/>
        <w:t>3. SOC 24/7: €120K/año, €70K ALE reducción/año, Payback 20m</w:t>
        <w:br/>
      </w:r>
    </w:p>
    <w:p>
      <w:r>
        <w:rPr>
          <w:b/>
        </w:rPr>
        <w:t>Compatibilidad:</w:t>
      </w:r>
      <w:r>
        <w:t xml:space="preserve"> Excel 2016+, Google Sheets, Números (parcial)</w:t>
      </w:r>
      <w:r/>
      <w:r>
        <w:br/>
      </w:r>
      <w:r>
        <w:rPr>
          <w:b/>
        </w:rPr>
        <w:t>Macros:</w:t>
      </w:r>
      <w:r>
        <w:t xml:space="preserve"> VBA opcional para automatización avanzada</w:t>
      </w:r>
    </w:p>
    <w:p>
      <w:pPr>
        <w:pStyle w:val="Heading3"/>
        <w:keepNext/>
        <w:keepLines/>
      </w:pPr>
      <w:r>
        <w:t>🎯 6. TEMPLATE REPORTE EJECUTIVO (06-template-reporte-ppt.md)</w:t>
      </w:r>
    </w:p>
    <w:p>
      <w:r>
        <w:rPr>
          <w:b/>
        </w:rPr>
        <w:t>Contenido:</w:t>
      </w:r>
      <w:r>
        <w:t xml:space="preserve"> Estructura documento ejecutivo para Junta Directiva</w:t>
      </w:r>
    </w:p>
    <w:p>
      <w:r>
        <w:rPr>
          <w:b/>
        </w:rPr>
        <w:t>Secciones (10-15 páginas):</w:t>
      </w:r>
      <w:r/>
      <w:r>
        <w:br/>
        <w:t xml:space="preserve">1. </w:t>
      </w:r>
      <w:r>
        <w:rPr>
          <w:b/>
        </w:rPr>
        <w:t>Portada</w:t>
      </w:r>
      <w:r>
        <w:t xml:space="preserve"> (1 pág): Título, fecha, confidencial</w:t>
      </w:r>
      <w:r/>
      <w:r>
        <w:br/>
        <w:t xml:space="preserve">2. </w:t>
      </w:r>
      <w:r>
        <w:rPr>
          <w:b/>
        </w:rPr>
        <w:t>Executive Summary</w:t>
      </w:r>
      <w:r>
        <w:t xml:space="preserve"> (1 pág): IGM, hallazgos clave, riesgos, top 5 acciones</w:t>
      </w:r>
      <w:r/>
      <w:r>
        <w:br/>
        <w:t xml:space="preserve">3. </w:t>
      </w:r>
      <w:r>
        <w:rPr>
          <w:b/>
        </w:rPr>
        <w:t>Contexto</w:t>
      </w:r>
      <w:r>
        <w:t xml:space="preserve"> (1 pág): Metodología, scope, limitaciones</w:t>
      </w:r>
      <w:r/>
      <w:r>
        <w:br/>
        <w:t xml:space="preserve">4. </w:t>
      </w:r>
      <w:r>
        <w:rPr>
          <w:b/>
        </w:rPr>
        <w:t>Resultados IGM</w:t>
      </w:r>
      <w:r>
        <w:t xml:space="preserve"> (2 pág): Madurez general + por bloque, gráficos</w:t>
      </w:r>
      <w:r/>
      <w:r>
        <w:br/>
        <w:t xml:space="preserve">5. </w:t>
      </w:r>
      <w:r>
        <w:rPr>
          <w:b/>
        </w:rPr>
        <w:t>Brecha Normativa</w:t>
      </w:r>
      <w:r>
        <w:t xml:space="preserve"> (2 pág): NIS2/ENS/ISO conformidad, heatmap</w:t>
      </w:r>
      <w:r/>
      <w:r>
        <w:br/>
        <w:t xml:space="preserve">6. </w:t>
      </w:r>
      <w:r>
        <w:rPr>
          <w:b/>
        </w:rPr>
        <w:t>Análisis Financiero</w:t>
      </w:r>
      <w:r>
        <w:t xml:space="preserve"> (1 pág): ALE, ROI, presupuesto recomendado</w:t>
      </w:r>
      <w:r/>
      <w:r>
        <w:br/>
        <w:t xml:space="preserve">7. </w:t>
      </w:r>
      <w:r>
        <w:rPr>
          <w:b/>
        </w:rPr>
        <w:t>Plan Acción</w:t>
      </w:r>
      <w:r>
        <w:t xml:space="preserve"> (1 pág): Top 10 mejoras, timeline, propietario, €</w:t>
      </w:r>
      <w:r/>
      <w:r>
        <w:br/>
        <w:t xml:space="preserve">8. </w:t>
      </w:r>
      <w:r>
        <w:rPr>
          <w:b/>
        </w:rPr>
        <w:t>Detalle Técnico</w:t>
      </w:r>
      <w:r>
        <w:t xml:space="preserve"> (3-4 pág): Deep-dive por bloque, hallazgos específicos</w:t>
      </w:r>
      <w:r/>
      <w:r>
        <w:br/>
        <w:t xml:space="preserve">9. </w:t>
      </w:r>
      <w:r>
        <w:rPr>
          <w:b/>
        </w:rPr>
        <w:t>Apéndices</w:t>
      </w:r>
      <w:r>
        <w:t xml:space="preserve"> (2-3 pág): Benchmark, metodología, contactos</w:t>
      </w:r>
    </w:p>
    <w:p>
      <w:r>
        <w:rPr>
          <w:b/>
        </w:rPr>
        <w:t>Visualizaciones incluidas:</w:t>
      </w:r>
      <w:r/>
      <w:r>
        <w:br/>
        <w:t>- Gauge IGM 0-100% (actual vs. target)</w:t>
      </w:r>
      <w:r/>
      <w:r>
        <w:br/>
        <w:t>- Radar NIST 5 funciones (Identify, Protect, Detect, Respond, Recover)</w:t>
      </w:r>
      <w:r/>
      <w:r>
        <w:br/>
        <w:t>- Heatmap Brecha Normativa (requisitos × % conformidad)</w:t>
      </w:r>
      <w:r/>
      <w:r>
        <w:br/>
        <w:t>- Bubble Chart ROI (costo vs. impacto vs. plazo)</w:t>
      </w:r>
      <w:r/>
      <w:r>
        <w:br/>
        <w:t>- Tabla Top 5-10 Acciones (presupuesto, timeline, propietario)</w:t>
      </w:r>
    </w:p>
    <w:p>
      <w:r>
        <w:rPr>
          <w:b/>
        </w:rPr>
        <w:t>Tono:</w:t>
      </w:r>
      <w:r>
        <w:t xml:space="preserve"> Profesional, propositivo, no alarmista</w:t>
      </w:r>
      <w:r/>
      <w:r>
        <w:br/>
      </w:r>
      <w:r>
        <w:rPr>
          <w:b/>
        </w:rPr>
        <w:t>Audiencia:</w:t>
      </w:r>
      <w:r>
        <w:t xml:space="preserve"> C-Suite, Junta Directiva</w:t>
      </w:r>
      <w:r/>
      <w:r>
        <w:br/>
      </w:r>
      <w:r>
        <w:rPr>
          <w:b/>
        </w:rPr>
        <w:t>Duración presentación:</w:t>
      </w:r>
      <w:r>
        <w:t xml:space="preserve"> 30-45 minutos</w:t>
      </w:r>
    </w:p>
    <w:p>
      <w:pPr>
        <w:pStyle w:val="Heading3"/>
        <w:keepNext/>
        <w:keepLines/>
      </w:pPr>
      <w:r>
        <w:t>🚀 7. README KIT (Este archivo)</w:t>
      </w:r>
    </w:p>
    <w:p>
      <w:r>
        <w:rPr>
          <w:b/>
        </w:rPr>
        <w:t>Contenido:</w:t>
      </w:r>
      <w:r/>
      <w:r>
        <w:br/>
        <w:t>- Descripción general del kit</w:t>
      </w:r>
      <w:r/>
      <w:r>
        <w:br/>
        <w:t>- Roadmap de uso rápido</w:t>
      </w:r>
      <w:r/>
      <w:r>
        <w:br/>
        <w:t>- Preguntas frecuentes</w:t>
      </w:r>
      <w:r/>
      <w:r>
        <w:br/>
        <w:t>- Contacto y soporte</w:t>
      </w:r>
    </w:p>
    <w:p>
      <w:pPr>
        <w:pStyle w:val="Heading2"/>
        <w:keepNext/>
        <w:keepLines/>
      </w:pPr>
      <w:r>
        <w:rPr>
          <w:color w:val="0066CC"/>
        </w:rPr>
        <w:t>ROADMAP DE USO RÁPIDO (Flujo Recomendado)</w:t>
      </w:r>
    </w:p>
    <w:p>
      <w:pPr>
        <w:pStyle w:val="Heading3"/>
        <w:keepNext/>
        <w:keepLines/>
      </w:pPr>
      <w:r>
        <w:t>Fase 1: Preparación (Día 1, 2 horas)</w:t>
      </w:r>
    </w:p>
    <w:p>
      <w:pPr>
        <w:pStyle w:val="ListNumber"/>
        <w:keepLines w:val="1"/>
        <w:keepNext w:val="1"/>
        <w:widowControl w:val="1"/>
      </w:pPr>
      <w:r>
        <w:t>Descargar 7 archivos .md</w:t>
      </w:r>
    </w:p>
    <w:p>
      <w:pPr>
        <w:pStyle w:val="ListNumber"/>
        <w:keepLines w:val="1"/>
        <w:keepNext w:val="1"/>
        <w:widowControl w:val="1"/>
      </w:pPr>
      <w:r>
        <w:t>Leer README (este archivo) - 15 min</w:t>
      </w:r>
    </w:p>
    <w:p>
      <w:pPr>
        <w:pStyle w:val="ListNumber"/>
        <w:keepLines w:val="1"/>
        <w:keepNext w:val="1"/>
        <w:widowControl w:val="1"/>
      </w:pPr>
      <w:r>
        <w:t>Leer Narrativa Explicativa (03) - 20 min → Entender fundamentos</w:t>
      </w:r>
    </w:p>
    <w:p>
      <w:pPr>
        <w:pStyle w:val="ListNumber"/>
        <w:keepLines w:val="1"/>
        <w:keepNext w:val="1"/>
        <w:widowControl w:val="1"/>
      </w:pPr>
      <w:r>
        <w:t>Revisar Guía Metodológica (02) sección 2 - 15 min → Plan administración</w:t>
      </w:r>
    </w:p>
    <w:p>
      <w:pPr>
        <w:pStyle w:val="ListNumber"/>
        <w:keepLines w:val="1"/>
        <w:widowControl w:val="1"/>
      </w:pPr>
      <w:r>
        <w:t>Identificar respondentes + calendario - 30 min</w:t>
      </w:r>
    </w:p>
    <w:p>
      <w:r>
        <w:rPr>
          <w:b/>
        </w:rPr>
        <w:t>Deliverable:</w:t>
      </w:r>
      <w:r>
        <w:t xml:space="preserve"> Equipo preparado, calendario confirmado</w:t>
      </w:r>
    </w:p>
    <w:p>
      <w:pPr>
        <w:pStyle w:val="Heading3"/>
        <w:keepNext/>
        <w:keepLines/>
      </w:pPr>
      <w:r>
        <w:t>Fase 2: Encuesta (Día 2-5, 2 horas)</w:t>
      </w:r>
    </w:p>
    <w:p>
      <w:pPr>
        <w:pStyle w:val="ListNumber"/>
        <w:keepLines w:val="1"/>
        <w:keepNext w:val="1"/>
        <w:widowControl w:val="1"/>
      </w:pPr>
      <w:r>
        <w:t>Realizar briefing 30 min (explicar escala L1-L5, propósito)</w:t>
      </w:r>
    </w:p>
    <w:p>
      <w:pPr>
        <w:pStyle w:val="ListNumber"/>
        <w:keepLines w:val="1"/>
        <w:keepNext w:val="1"/>
        <w:widowControl w:val="1"/>
      </w:pPr>
      <w:r>
        <w:t>Respondentes rellenan encuesta (45-60 min)</w:t>
      </w:r>
    </w:p>
    <w:p>
      <w:pPr>
        <w:pStyle w:val="ListNumber"/>
        <w:keepLines w:val="1"/>
        <w:keepNext w:val="1"/>
        <w:widowControl w:val="1"/>
      </w:pPr>
      <w:r>
        <w:t>Opción A: Digital (Google Forms) + recopilación automática</w:t>
      </w:r>
    </w:p>
    <w:p>
      <w:pPr>
        <w:pStyle w:val="ListNumber"/>
        <w:keepLines w:val="1"/>
        <w:keepNext w:val="1"/>
        <w:widowControl w:val="1"/>
      </w:pPr>
      <w:r>
        <w:t>Opción B: Sesión colaborativa 4h (CISO + equipo, facilitador)</w:t>
      </w:r>
    </w:p>
    <w:p>
      <w:pPr>
        <w:pStyle w:val="ListNumber"/>
        <w:keepLines w:val="1"/>
        <w:keepNext w:val="1"/>
        <w:widowControl w:val="1"/>
      </w:pPr>
      <w:r>
        <w:t>Opción C: Mixta (individual 3 días + síntesis 90 min)</w:t>
      </w:r>
    </w:p>
    <w:p>
      <w:pPr>
        <w:pStyle w:val="ListNumber"/>
        <w:keepLines w:val="1"/>
        <w:widowControl w:val="1"/>
      </w:pPr>
      <w:r>
        <w:t>Validar respuestas completitud</w:t>
      </w:r>
    </w:p>
    <w:p>
      <w:r>
        <w:rPr>
          <w:b/>
        </w:rPr>
        <w:t>Deliverable:</w:t>
      </w:r>
      <w:r>
        <w:t xml:space="preserve"> 75 respuestas cumplimentadas</w:t>
      </w:r>
    </w:p>
    <w:p>
      <w:pPr>
        <w:pStyle w:val="Heading3"/>
        <w:keepNext/>
        <w:keepLines/>
      </w:pPr>
      <w:r>
        <w:t>Fase 3: Análisis (Día 6-7, 2,5 horas)</w:t>
      </w:r>
    </w:p>
    <w:p>
      <w:pPr>
        <w:pStyle w:val="ListNumber"/>
        <w:keepLines w:val="1"/>
        <w:keepNext w:val="1"/>
        <w:widowControl w:val="1"/>
      </w:pPr>
      <w:r>
        <w:t>Exportar respuestas a Excel (template 05)</w:t>
      </w:r>
    </w:p>
    <w:p>
      <w:pPr>
        <w:pStyle w:val="ListNumber"/>
        <w:keepLines w:val="1"/>
        <w:keepNext w:val="1"/>
        <w:widowControl w:val="1"/>
      </w:pPr>
      <w:r>
        <w:t>Cálculos automáticos:</w:t>
      </w:r>
    </w:p>
    <w:p>
      <w:pPr>
        <w:pStyle w:val="ListNumber"/>
        <w:keepLines w:val="1"/>
        <w:keepNext w:val="1"/>
        <w:widowControl w:val="1"/>
      </w:pPr>
      <w:r>
        <w:t>IGM general + por bloque</w:t>
      </w:r>
    </w:p>
    <w:p>
      <w:pPr>
        <w:pStyle w:val="ListNumber"/>
        <w:keepLines w:val="1"/>
        <w:keepNext w:val="1"/>
        <w:widowControl w:val="1"/>
      </w:pPr>
      <w:r>
        <w:t>Brecha normativa</w:t>
      </w:r>
    </w:p>
    <w:p>
      <w:pPr>
        <w:pStyle w:val="ListNumber"/>
        <w:keepLines w:val="1"/>
        <w:keepNext w:val="1"/>
        <w:widowControl w:val="1"/>
      </w:pPr>
      <w:r>
        <w:t>Análisis ROI (inputs histórico incidentes + benchmarking FAIR)</w:t>
      </w:r>
    </w:p>
    <w:p>
      <w:pPr>
        <w:pStyle w:val="ListNumber"/>
        <w:keepLines w:val="1"/>
        <w:keepNext w:val="1"/>
        <w:widowControl w:val="1"/>
      </w:pPr>
      <w:r>
        <w:t>Generar gráficos (dashboard KPIs)</w:t>
      </w:r>
    </w:p>
    <w:p>
      <w:pPr>
        <w:pStyle w:val="ListNumber"/>
        <w:keepLines w:val="1"/>
        <w:widowControl w:val="1"/>
      </w:pPr>
      <w:r>
        <w:t>Redactar reporte ejecutivo (template 06)</w:t>
      </w:r>
    </w:p>
    <w:p>
      <w:r>
        <w:rPr>
          <w:b/>
        </w:rPr>
        <w:t>Deliverable:</w:t>
      </w:r>
      <w:r>
        <w:t xml:space="preserve"> Documento informe ejecutivo (10-15 pág) + Excel análisis</w:t>
      </w:r>
    </w:p>
    <w:p>
      <w:pPr>
        <w:pStyle w:val="Heading3"/>
        <w:keepNext/>
        <w:keepLines/>
      </w:pPr>
      <w:r>
        <w:t>Fase 4: Feedback (Día 8, 2 horas)</w:t>
      </w:r>
    </w:p>
    <w:p>
      <w:pPr>
        <w:pStyle w:val="ListNumber"/>
        <w:keepLines w:val="1"/>
        <w:keepNext w:val="1"/>
        <w:widowControl w:val="1"/>
      </w:pPr>
      <w:r>
        <w:t>Sesión presentación 30 min (CISO + CFO + Junta si aplica)</w:t>
      </w:r>
    </w:p>
    <w:p>
      <w:pPr>
        <w:pStyle w:val="ListNumber"/>
        <w:keepLines w:val="1"/>
        <w:keepNext w:val="1"/>
        <w:widowControl w:val="1"/>
      </w:pPr>
      <w:r>
        <w:t>Q&amp;A y aclaraciones 20 min</w:t>
      </w:r>
    </w:p>
    <w:p>
      <w:pPr>
        <w:pStyle w:val="ListNumber"/>
        <w:keepLines w:val="1"/>
        <w:keepNext w:val="1"/>
        <w:widowControl w:val="1"/>
      </w:pPr>
      <w:r>
        <w:t>Workshop colaborativo 60 min → Priorizar top 10 acciones</w:t>
      </w:r>
    </w:p>
    <w:p>
      <w:pPr>
        <w:pStyle w:val="ListNumber"/>
        <w:keepLines w:val="1"/>
        <w:widowControl w:val="1"/>
      </w:pPr>
      <w:r>
        <w:t>Asignar propietarios, presupuesto, hitos</w:t>
      </w:r>
    </w:p>
    <w:p>
      <w:r>
        <w:rPr>
          <w:b/>
        </w:rPr>
        <w:t>Deliverable:</w:t>
      </w:r>
      <w:r>
        <w:t xml:space="preserve"> Plan de acción formalizado + RACI</w:t>
      </w:r>
    </w:p>
    <w:p>
      <w:pPr>
        <w:pStyle w:val="Heading3"/>
        <w:keepNext/>
        <w:keepLines/>
      </w:pPr>
      <w:r>
        <w:t>Fase 5: Seguimiento (Continuado)</w:t>
      </w:r>
    </w:p>
    <w:p>
      <w:pPr>
        <w:pStyle w:val="ListBullet"/>
        <w:keepLines w:val="1"/>
        <w:keepNext w:val="1"/>
        <w:widowControl w:val="1"/>
      </w:pPr>
      <w:r>
        <w:t>Mensual: Seguimiento % plan acción completado</w:t>
      </w:r>
    </w:p>
    <w:p>
      <w:pPr>
        <w:pStyle w:val="ListBullet"/>
        <w:keepLines w:val="1"/>
        <w:keepNext w:val="1"/>
        <w:widowControl w:val="1"/>
      </w:pPr>
      <w:r>
        <w:t>Trimestral: Mini-assessment (15-20 preguntas clave)</w:t>
      </w:r>
    </w:p>
    <w:p>
      <w:pPr>
        <w:pStyle w:val="ListBullet"/>
        <w:keepLines w:val="1"/>
        <w:widowControl w:val="1"/>
      </w:pPr>
      <w:r>
        <w:t>Anual: Re-evaluación completa (encuesta 75 preguntas)</w:t>
      </w:r>
    </w:p>
    <w:p>
      <w:r>
        <w:rPr>
          <w:b/>
        </w:rPr>
        <w:t>Deliverable:</w:t>
      </w:r>
      <w:r>
        <w:t xml:space="preserve"> Dashboard trending madurez (IGM año a año)</w:t>
      </w:r>
    </w:p>
    <w:p>
      <w:pPr>
        <w:pStyle w:val="Heading2"/>
        <w:keepNext/>
        <w:keepLines/>
      </w:pPr>
      <w:r>
        <w:rPr>
          <w:color w:val="0066CC"/>
        </w:rPr>
        <w:t>PREGUNTAS FRECUENTES (FAQ)</w:t>
      </w:r>
    </w:p>
    <w:p>
      <w:pPr>
        <w:pStyle w:val="Heading3"/>
        <w:keepNext/>
        <w:keepLines/>
      </w:pPr>
      <w:r>
        <w:t>¿Cuánto cuesta implementar este kit?</w:t>
      </w:r>
    </w:p>
    <w:p>
      <w:r>
        <w:rPr>
          <w:b/>
        </w:rPr>
        <w:t>Opción A: DIY (Gratis)</w:t>
      </w:r>
      <w:r/>
      <w:r>
        <w:br/>
        <w:t>- Descargar archivos (0 €)</w:t>
      </w:r>
      <w:r/>
      <w:r>
        <w:br/>
        <w:t>- CISO + equipo ejecutan (tiempo interno: ~15h)</w:t>
      </w:r>
      <w:r/>
      <w:r>
        <w:br/>
        <w:t>- Costo oportunidad: ~€7.500 (15h × €500/h senior)</w:t>
      </w:r>
    </w:p>
    <w:p>
      <w:r>
        <w:rPr>
          <w:b/>
        </w:rPr>
        <w:t>Opción B: Con consultoría externa (€15K-€30K)</w:t>
      </w:r>
      <w:r/>
      <w:r>
        <w:br/>
        <w:t>- Facilitador externo 50h</w:t>
      </w:r>
      <w:r/>
      <w:r>
        <w:br/>
        <w:t>- Análisis especializado, benchmarking</w:t>
      </w:r>
      <w:r/>
      <w:r>
        <w:br/>
        <w:t>- Presentación ejecutiva profesional</w:t>
      </w:r>
    </w:p>
    <w:p>
      <w:r>
        <w:rPr>
          <w:b/>
        </w:rPr>
        <w:t>Opción C: SaaS platform (€5K-€15K/año)</w:t>
      </w:r>
      <w:r/>
      <w:r>
        <w:br/>
        <w:t>- Encuesta alojada en plataforma</w:t>
      </w:r>
      <w:r/>
      <w:r>
        <w:br/>
        <w:t>- Análisis automático</w:t>
      </w:r>
      <w:r/>
      <w:r>
        <w:br/>
        <w:t>- Benchmarking continuo</w:t>
      </w:r>
      <w:r/>
      <w:r>
        <w:br/>
        <w:t>- Pero: Menos personalizable que DIY + consultor</w:t>
      </w:r>
    </w:p>
    <w:p>
      <w:pPr>
        <w:pStyle w:val="Heading3"/>
        <w:keepNext/>
        <w:keepLines/>
      </w:pPr>
      <w:r>
        <w:t>¿Es obligatoria la encuesta para cumplir NIS2?</w:t>
      </w:r>
    </w:p>
    <w:p>
      <w:r>
        <w:t xml:space="preserve">No obligatoria formalmente, pero </w:t>
      </w:r>
      <w:r>
        <w:rPr>
          <w:b/>
        </w:rPr>
        <w:t>altamente recomendada:</w:t>
      </w:r>
      <w:r/>
      <w:r>
        <w:br/>
        <w:t>- NIS2 requiere "análisis riesgos formal" (Art 21a) = MAGERIT MAR</w:t>
      </w:r>
      <w:r/>
      <w:r>
        <w:br/>
        <w:t>- Encuesta operacionaliza MAGERIT de forma estructurada</w:t>
      </w:r>
      <w:r/>
      <w:r>
        <w:br/>
        <w:t>- Auditor externo solicita evidencia análisis riesgos = documentos encuesta + informe</w:t>
      </w:r>
    </w:p>
    <w:p>
      <w:r>
        <w:rPr>
          <w:b/>
        </w:rPr>
        <w:t>Conclusión:</w:t>
      </w:r>
      <w:r>
        <w:t xml:space="preserve"> No es legal requirement, pero es best practice para auditoría.</w:t>
      </w:r>
    </w:p>
    <w:p>
      <w:pPr>
        <w:pStyle w:val="Heading3"/>
        <w:keepNext/>
        <w:keepLines/>
      </w:pPr>
      <w:r>
        <w:t>¿Qué diferencia hay con encuestas otras (Gartner, KPMG, etc.)?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Nuestro Kit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Gartner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KPMG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Precio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Gratis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€50-100K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€30-50K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Customización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Máxima (Markdown)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Fija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Frameworks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MAGERIT + NIS2 + NIST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+ 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+ FAIR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ROI/FAIR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Sí, incluido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Opcional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Sí, incluido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Reporte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DIY (template)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Profesional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Profesional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Benchmark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Manual vs. benchmark nacional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Gartner MQ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KPMG pares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Timeline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 semana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2-3 meses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3-6 semanas</w:t>
            </w:r>
          </w:p>
        </w:tc>
      </w:tr>
    </w:tbl>
    <w:p/>
    <w:p>
      <w:r>
        <w:rPr>
          <w:b/>
        </w:rPr>
        <w:t>Ventaja nuestro kit:</w:t>
      </w:r>
      <w:r>
        <w:t xml:space="preserve"> Gratuito, flexible, alineado regulación española.</w:t>
      </w:r>
      <w:r/>
      <w:r>
        <w:br/>
      </w:r>
      <w:r>
        <w:rPr>
          <w:b/>
        </w:rPr>
        <w:t>Desventaja:</w:t>
      </w:r>
      <w:r>
        <w:t xml:space="preserve"> Requiere esfuerzo interno, benchmark manual.</w:t>
      </w:r>
    </w:p>
    <w:p>
      <w:pPr>
        <w:pStyle w:val="Heading3"/>
        <w:keepNext/>
        <w:keepLines/>
      </w:pPr>
      <w:r>
        <w:t>¿Puedo adaptar las preguntas para mi sector (ej. Sanidad, Finanzas)?</w:t>
      </w:r>
    </w:p>
    <w:p>
      <w:r>
        <w:t>Sí. Recomendaciones:</w:t>
      </w:r>
      <w:r/>
      <w:r>
        <w:br/>
        <w:t>1. Mantener estructura base (10 bloques, 75 preguntas)</w:t>
      </w:r>
      <w:r/>
      <w:r>
        <w:br/>
        <w:t>2. Adaptar en secciones:</w:t>
      </w:r>
      <w:r/>
      <w:r>
        <w:br/>
        <w:t xml:space="preserve">   - Bloque 7 (Resiliencia): </w:t>
      </w:r>
      <w:r>
        <w:rPr>
          <w:b/>
        </w:rPr>
        <w:t>Sanidad</w:t>
      </w:r>
      <w:r>
        <w:t xml:space="preserve"> añadir RTO &lt;15min (crítico emergencias)</w:t>
      </w:r>
      <w:r/>
      <w:r>
        <w:br/>
        <w:t xml:space="preserve">   - Bloque 3 (Métricas): </w:t>
      </w:r>
      <w:r>
        <w:rPr>
          <w:b/>
        </w:rPr>
        <w:t>Finanzas</w:t>
      </w:r>
      <w:r>
        <w:t xml:space="preserve"> especificar CVSS + cumplimiento regulatorio</w:t>
      </w:r>
      <w:r/>
      <w:r>
        <w:br/>
        <w:t xml:space="preserve">   - Bloque 4 (Vulnerabilidades): </w:t>
      </w:r>
      <w:r>
        <w:rPr>
          <w:b/>
        </w:rPr>
        <w:t>Energía/ICS</w:t>
      </w:r>
      <w:r>
        <w:t xml:space="preserve"> añadir pruebas OT/SCADA</w:t>
      </w:r>
      <w:r/>
      <w:r>
        <w:br/>
        <w:t>3. Crear version "sector-specific" documento palabra clave</w:t>
      </w:r>
    </w:p>
    <w:p>
      <w:r>
        <w:rPr>
          <w:b/>
        </w:rPr>
        <w:t>Ej.:</w:t>
      </w:r>
      <w:r>
        <w:t xml:space="preserve"> </w:t>
      </w:r>
      <w:r>
        <w:rPr>
          <w:rFonts w:ascii="Courier New" w:hAnsi="Courier New"/>
          <w:sz w:val="18"/>
        </w:rPr>
        <w:t>01-encuesta-integral-SANIDAD-v2.md</w:t>
      </w:r>
      <w:r>
        <w:t xml:space="preserve"> con ajustes personalizados</w:t>
      </w:r>
    </w:p>
    <w:p>
      <w:pPr>
        <w:pStyle w:val="Heading3"/>
        <w:keepNext/>
        <w:keepLines/>
      </w:pPr>
      <w:r>
        <w:t>¿Con qué frecuencia debo repetir la encuesta?</w:t>
      </w:r>
    </w:p>
    <w:p>
      <w:r>
        <w:t>Recomendación:</w:t>
      </w:r>
      <w:r/>
      <w:r>
        <w:br/>
        <w:t xml:space="preserve">- </w:t>
      </w:r>
      <w:r>
        <w:rPr>
          <w:b/>
        </w:rPr>
        <w:t>Completa (75 preguntas):</w:t>
      </w:r>
      <w:r>
        <w:t xml:space="preserve"> Anual (Q1 o Q4)</w:t>
      </w:r>
      <w:r/>
      <w:r>
        <w:br/>
        <w:t xml:space="preserve">- </w:t>
      </w:r>
      <w:r>
        <w:rPr>
          <w:b/>
        </w:rPr>
        <w:t>Mini-assessment (20 preguntas):</w:t>
      </w:r>
      <w:r>
        <w:t xml:space="preserve"> Trimestral (bloques críticos: MAR, SIEM, Incidentes)</w:t>
      </w:r>
      <w:r/>
      <w:r>
        <w:br/>
        <w:t xml:space="preserve">- </w:t>
      </w:r>
      <w:r>
        <w:rPr>
          <w:b/>
        </w:rPr>
        <w:t>Ad-hoc:</w:t>
      </w:r>
      <w:r>
        <w:t xml:space="preserve"> Post-incidente o cambio legislativo significativo</w:t>
      </w:r>
    </w:p>
    <w:p>
      <w:r>
        <w:rPr>
          <w:b/>
        </w:rPr>
        <w:t>Rationale:</w:t>
      </w:r>
      <w:r>
        <w:t xml:space="preserve"> Detectar tendencias, validar plan acción, adaptar a nuevas amenazas.</w:t>
      </w:r>
    </w:p>
    <w:p>
      <w:pPr>
        <w:pStyle w:val="Heading3"/>
        <w:keepNext/>
        <w:keepLines/>
      </w:pPr>
      <w:r>
        <w:t>¿Qué hago si respondentes dan respuestas muy diferentes (ej. CISO L4 SIEM, TI L1)?</w:t>
      </w:r>
    </w:p>
    <w:p>
      <w:pPr>
        <w:pStyle w:val="ListNumber"/>
        <w:keepLines w:val="1"/>
        <w:keepNext w:val="1"/>
        <w:widowControl w:val="1"/>
      </w:pPr>
      <w:r>
        <w:t>Análisis: Discrepancia es dato válido. Indica desalineación interno.</w:t>
      </w:r>
    </w:p>
    <w:p>
      <w:pPr>
        <w:pStyle w:val="ListNumber"/>
        <w:keepLines w:val="1"/>
        <w:keepNext w:val="1"/>
        <w:widowControl w:val="1"/>
      </w:pPr>
      <w:r>
        <w:t>Sesión clarificación: CISO + TI revisar preguntas específicas (5.1-5.4)</w:t>
      </w:r>
    </w:p>
    <w:p>
      <w:pPr>
        <w:pStyle w:val="ListNumber"/>
        <w:keepLines w:val="1"/>
        <w:keepNext w:val="1"/>
        <w:widowControl w:val="1"/>
      </w:pPr>
      <w:r>
        <w:t>Consenso: Revisar evidencia (demo SIEM, logs, alertas reales)</w:t>
      </w:r>
    </w:p>
    <w:p>
      <w:pPr>
        <w:pStyle w:val="ListNumber"/>
        <w:keepLines w:val="1"/>
        <w:keepNext w:val="1"/>
        <w:widowControl w:val="1"/>
      </w:pPr>
      <w:r>
        <w:t>Ajuste: Usar media respuestas para análisis, pero registrar observación cualitativa</w:t>
      </w:r>
    </w:p>
    <w:p>
      <w:pPr>
        <w:pStyle w:val="ListNumber"/>
        <w:keepLines w:val="1"/>
        <w:widowControl w:val="1"/>
      </w:pPr>
      <w:r>
        <w:t>Acción: "Alinear percepción seguridad SIEM entre liderazgo" → plan mejora</w:t>
      </w:r>
    </w:p>
    <w:p>
      <w:r>
        <w:rPr>
          <w:b/>
        </w:rPr>
        <w:t>Conclusión:</w:t>
      </w:r>
      <w:r>
        <w:t xml:space="preserve"> No es problema, es oportunidad identificar gaps comunicación.</w:t>
      </w:r>
    </w:p>
    <w:p>
      <w:pPr>
        <w:pStyle w:val="Heading3"/>
        <w:keepNext/>
        <w:keepLines/>
      </w:pPr>
      <w:r>
        <w:t>¿Cómo calculo ALE/ROI si no tengo histórico incidentes?</w:t>
      </w:r>
    </w:p>
    <w:p>
      <w:r>
        <w:t>Opciones:</w:t>
      </w:r>
      <w:r/>
      <w:r>
        <w:br/>
        <w:t xml:space="preserve">1. </w:t>
      </w:r>
      <w:r>
        <w:rPr>
          <w:b/>
        </w:rPr>
        <w:t>Benchmarking sectorial:</w:t>
      </w:r>
      <w:r>
        <w:t xml:space="preserve"> Usar tasas INCIBE (España: ~1,5 incidentes/año por empresa promedio)</w:t>
      </w:r>
      <w:r/>
      <w:r>
        <w:br/>
        <w:t xml:space="preserve">2. </w:t>
      </w:r>
      <w:r>
        <w:rPr>
          <w:b/>
        </w:rPr>
        <w:t>FAIR simulación:</w:t>
      </w:r>
      <w:r>
        <w:t xml:space="preserve"> Expertos opinión (TEF estimada, LM comparable sector)</w:t>
      </w:r>
      <w:r/>
      <w:r>
        <w:br/>
        <w:t xml:space="preserve">3. </w:t>
      </w:r>
      <w:r>
        <w:rPr>
          <w:b/>
        </w:rPr>
        <w:t>Conservative:</w:t>
      </w:r>
      <w:r>
        <w:t xml:space="preserve"> Asumir TEF baja, LM moderada → ALE mínimo</w:t>
      </w:r>
      <w:r/>
      <w:r>
        <w:br/>
        <w:t xml:space="preserve">4. </w:t>
      </w:r>
      <w:r>
        <w:rPr>
          <w:b/>
        </w:rPr>
        <w:t>Expert panel:</w:t>
      </w:r>
      <w:r>
        <w:t xml:space="preserve"> 3 expertos estiman por votación, media ponderada</w:t>
      </w:r>
    </w:p>
    <w:p>
      <w:r>
        <w:rPr>
          <w:b/>
        </w:rPr>
        <w:t>Recomendación:</w:t>
      </w:r>
      <w:r>
        <w:t xml:space="preserve"> Combinar benchmarking + expert opinion, documentar supuestos.</w:t>
      </w:r>
    </w:p>
    <w:p>
      <w:pPr>
        <w:pStyle w:val="Heading3"/>
        <w:keepNext/>
        <w:keepLines/>
      </w:pPr>
      <w:r>
        <w:t>¿A quién contacto si tengo dudas técnicas del kit?</w:t>
      </w:r>
    </w:p>
    <w:p>
      <w:r>
        <w:rPr>
          <w:b/>
        </w:rPr>
        <w:t>Opciones:</w:t>
      </w:r>
      <w:r/>
      <w:r>
        <w:br/>
        <w:t xml:space="preserve">1. </w:t>
      </w:r>
      <w:r>
        <w:rPr>
          <w:b/>
        </w:rPr>
        <w:t>Comunidad:</w:t>
      </w:r>
      <w:r>
        <w:t xml:space="preserve"> Consultar Observatorio ISMS Forum (ismsforum.es)</w:t>
      </w:r>
      <w:r/>
      <w:r>
        <w:br/>
        <w:t xml:space="preserve">2. </w:t>
      </w:r>
      <w:r>
        <w:rPr>
          <w:b/>
        </w:rPr>
        <w:t>Oficial:</w:t>
      </w:r>
      <w:r>
        <w:t xml:space="preserve"> CCN-CERT (ccn-cert.cni.es) para dudas MAGERIT</w:t>
      </w:r>
      <w:r/>
      <w:r>
        <w:br/>
        <w:t xml:space="preserve">3. </w:t>
      </w:r>
      <w:r>
        <w:rPr>
          <w:b/>
        </w:rPr>
        <w:t>Consultoría:</w:t>
      </w:r>
      <w:r>
        <w:t xml:space="preserve"> Buscar consultor ciberseguridad acreditado NIS2</w:t>
      </w:r>
      <w:r/>
      <w:r>
        <w:br/>
        <w:t xml:space="preserve">4. </w:t>
      </w:r>
      <w:r>
        <w:rPr>
          <w:b/>
        </w:rPr>
        <w:t>Este kit:</w:t>
      </w:r>
      <w:r>
        <w:t xml:space="preserve"> Referencia "README Kit MAGERIT-NIS2-ENS v2.0"</w:t>
      </w:r>
    </w:p>
    <w:p>
      <w:pPr>
        <w:pStyle w:val="Heading2"/>
        <w:keepNext/>
        <w:keepLines/>
      </w:pPr>
      <w:r>
        <w:rPr>
          <w:color w:val="0066CC"/>
        </w:rPr>
        <w:t>HOJA DE RUTA: PRÓXIMAS VERSIONES</w:t>
      </w:r>
    </w:p>
    <w:p>
      <w:r>
        <w:rPr>
          <w:b/>
        </w:rPr>
        <w:t>Kit v2.0 (Actual, Enero 2026):</w:t>
      </w:r>
      <w:r/>
      <w:r>
        <w:br/>
        <w:t>- ✅ 75 preguntas, 10 bloques, mapeo NIS2/ENS/ISO</w:t>
      </w:r>
      <w:r/>
      <w:r>
        <w:br/>
        <w:t>- ✅ Encuesta Markdown descargable</w:t>
      </w:r>
      <w:r/>
      <w:r>
        <w:br/>
        <w:t>- ✅ Excel análisis IGM + ROI</w:t>
      </w:r>
      <w:r/>
      <w:r>
        <w:br/>
        <w:t>- ✅ Template reporte ejecutivo</w:t>
      </w:r>
    </w:p>
    <w:p>
      <w:r>
        <w:rPr>
          <w:b/>
        </w:rPr>
        <w:t>Kit v2.1 (Planificado, Q2 2026):</w:t>
      </w:r>
      <w:r/>
      <w:r>
        <w:br/>
        <w:t>- 🔄 Integración feed threat intelligence (MITRE ATT&amp;CK contexto España)</w:t>
      </w:r>
      <w:r/>
      <w:r>
        <w:br/>
        <w:t>- 🔄 Benchmarking INCIBE 46 métricas ciberresiliencia</w:t>
      </w:r>
      <w:r/>
      <w:r>
        <w:br/>
        <w:t>- 🔄 Versiones sector-específicas (Sanidad, Finanzas, Energía, Transporte)</w:t>
      </w:r>
    </w:p>
    <w:p>
      <w:r>
        <w:rPr>
          <w:b/>
        </w:rPr>
        <w:t>Kit v3.0 (Planificado, Q4 2026):</w:t>
      </w:r>
      <w:r/>
      <w:r>
        <w:br/>
        <w:t>- 🔄 Plataforma SaaS web (encuesta digital + análisis automático)</w:t>
      </w:r>
      <w:r/>
      <w:r>
        <w:br/>
        <w:t>- 🔄 Integración SIEM para evaluación continua</w:t>
      </w:r>
      <w:r/>
      <w:r>
        <w:br/>
        <w:t>- 🔄 Benchmark público comparativa pares</w:t>
      </w:r>
    </w:p>
    <w:p>
      <w:pPr>
        <w:pStyle w:val="Heading2"/>
        <w:keepNext/>
        <w:keepLines/>
      </w:pPr>
      <w:r>
        <w:rPr>
          <w:color w:val="0066CC"/>
        </w:rPr>
        <w:t>TÉRMINOS DE USO</w:t>
      </w:r>
    </w:p>
    <w:p>
      <w:r>
        <w:rPr>
          <w:b/>
        </w:rPr>
        <w:t>Licencia:</w:t>
      </w:r>
      <w:r>
        <w:t xml:space="preserve"> Creative Commons Attribution 4.0 (CC-BY-4.0)</w:t>
      </w:r>
      <w:r/>
      <w:r>
        <w:br/>
      </w:r>
      <w:r>
        <w:rPr>
          <w:b/>
        </w:rPr>
        <w:t>Libertad:</w:t>
      </w:r>
      <w:r>
        <w:t xml:space="preserve"> Descargar, modificar, distribuir (con atribución)</w:t>
      </w:r>
      <w:r/>
      <w:r>
        <w:br/>
      </w:r>
      <w:r>
        <w:rPr>
          <w:b/>
        </w:rPr>
        <w:t>Prohibido:</w:t>
      </w:r>
      <w:r>
        <w:t xml:space="preserve"> Uso comercial directo sin licencia específica</w:t>
      </w:r>
      <w:r/>
      <w:r>
        <w:br/>
      </w:r>
      <w:r>
        <w:rPr>
          <w:b/>
        </w:rPr>
        <w:t>Soporte:</w:t>
      </w:r>
      <w:r>
        <w:t xml:space="preserve"> Comunidad, sin garantía SLA</w:t>
      </w:r>
    </w:p>
    <w:p>
      <w:r>
        <w:rPr>
          <w:b/>
        </w:rPr>
        <w:t>Referencia correcta: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"Kit Encuesta Integral Ciberseguridad MAGERIT-NIS2-ENS v2.0, </w:t>
        <w:br/>
        <w:t xml:space="preserve">Consorcio Científicos de Datos y Estrategas de Ciberseguridad, </w:t>
        <w:br/>
        <w:t>España, Enero 2026"</w:t>
        <w:br/>
      </w:r>
    </w:p>
    <w:p>
      <w:pPr>
        <w:pStyle w:val="Heading2"/>
        <w:keepNext/>
        <w:keepLines/>
      </w:pPr>
      <w:r>
        <w:rPr>
          <w:color w:val="0066CC"/>
        </w:rPr>
        <w:t>CONTACTO Y FEEDBACK</w:t>
      </w:r>
    </w:p>
    <w:p>
      <w:r>
        <w:rPr>
          <w:b/>
        </w:rPr>
        <w:t>¿Encontraste un error o mejora?</w:t>
      </w:r>
      <w:r/>
      <w:r>
        <w:br/>
        <w:t>- Reportar en: [wiki comunitaria ISMS Forum]</w:t>
      </w:r>
      <w:r/>
      <w:r>
        <w:br/>
        <w:t>- O enviar feedback: [correo contacto futuro]</w:t>
      </w:r>
    </w:p>
    <w:p>
      <w:r>
        <w:rPr>
          <w:b/>
        </w:rPr>
        <w:t>¿Usas el kit exitosamente?</w:t>
      </w:r>
      <w:r/>
      <w:r>
        <w:br/>
        <w:t>- Compartir caso de uso anónimo</w:t>
      </w:r>
      <w:r/>
      <w:r>
        <w:br/>
        <w:t>- Mejorar futuras versiones con aprendizajes</w:t>
      </w:r>
    </w:p>
    <w:p>
      <w:r>
        <w:rPr>
          <w:b/>
        </w:rPr>
        <w:t>¿Necesitas consultoría?</w:t>
      </w:r>
      <w:r/>
      <w:r>
        <w:br/>
        <w:t>- Buscar "Auditoría NIS2 España" en Google</w:t>
      </w:r>
      <w:r/>
      <w:r>
        <w:br/>
        <w:t>- Consultores especializados disponibles</w:t>
      </w:r>
    </w:p>
    <w:p>
      <w:pPr>
        <w:pStyle w:val="Heading2"/>
        <w:keepNext/>
        <w:keepLines/>
      </w:pPr>
      <w:r>
        <w:rPr>
          <w:color w:val="0066CC"/>
        </w:rPr>
        <w:t>CHECKLIST: ¿ESTÁS LISTO?</w:t>
      </w:r>
    </w:p>
    <w:p>
      <w:r>
        <w:rPr>
          <w:b/>
        </w:rPr>
        <w:t>Antes de empezar encuesta:</w:t>
      </w:r>
      <w:r/>
      <w:r>
        <w:br/>
        <w:t>- ☐ Descargar 7 archivos (.md)</w:t>
      </w:r>
      <w:r/>
      <w:r>
        <w:br/>
        <w:t>- ☐ Leer Guía Metodológica (02) sección 2</w:t>
      </w:r>
      <w:r/>
      <w:r>
        <w:br/>
        <w:t>- ☐ Identificar 3-5 respondentes (CISO, TI, Legal, RR.HH.)</w:t>
      </w:r>
      <w:r/>
      <w:r>
        <w:br/>
        <w:t>- ☐ Reservar calendario: 1 semana mínimo</w:t>
      </w:r>
      <w:r/>
      <w:r>
        <w:br/>
        <w:t>- ☐ Preparar herramienta: Google Forms o Excel</w:t>
      </w:r>
      <w:r/>
      <w:r>
        <w:br/>
        <w:t>- ☐ Descargar template Excel (05) para análisis</w:t>
      </w:r>
      <w:r/>
      <w:r>
        <w:br/>
        <w:t>- ☐ Revisar template reporte (06) para presentación</w:t>
      </w:r>
    </w:p>
    <w:p>
      <w:r>
        <w:rPr>
          <w:b/>
        </w:rPr>
        <w:t>Durante encuesta:</w:t>
      </w:r>
      <w:r/>
      <w:r>
        <w:br/>
        <w:t>- ☐ Realizar briefing 30 min</w:t>
      </w:r>
      <w:r/>
      <w:r>
        <w:br/>
        <w:t>- ☐ Responder honestamente (no aspiracional)</w:t>
      </w:r>
      <w:r/>
      <w:r>
        <w:br/>
        <w:t>- ☐ Añadir observaciones contexto crítico</w:t>
      </w:r>
      <w:r/>
      <w:r>
        <w:br/>
        <w:t>- ☐ Validar completitud respuestas</w:t>
      </w:r>
    </w:p>
    <w:p>
      <w:r>
        <w:rPr>
          <w:b/>
        </w:rPr>
        <w:t>Después encuesta:</w:t>
      </w:r>
      <w:r/>
      <w:r>
        <w:br/>
        <w:t>- ☐ Analizar en Excel (IGM, brecha normativa, ROI)</w:t>
      </w:r>
      <w:r/>
      <w:r>
        <w:br/>
        <w:t>- ☐ Generar informe ejecutivo</w:t>
      </w:r>
      <w:r/>
      <w:r>
        <w:br/>
        <w:t>- ☐ Presentar a Junta Directiva</w:t>
      </w:r>
      <w:r/>
      <w:r>
        <w:br/>
        <w:t>- ☐ Construir plan acción colaborativo</w:t>
      </w:r>
      <w:r/>
      <w:r>
        <w:br/>
        <w:t>- ☐ Asignar propietarios, hitos, presupuesto</w:t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 xml:space="preserve">Este kit es </w:t>
      </w:r>
      <w:r>
        <w:rPr>
          <w:b/>
        </w:rPr>
        <w:t>herramienta profesional gratuita</w:t>
      </w:r>
      <w:r>
        <w:t xml:space="preserve"> para evaluar ciberseguridad bajo marcos regulatorios españoles (MAGERIT, ENS) e internacionales (NIS2, NIST, ISO 27001).</w:t>
      </w:r>
    </w:p>
    <w:p>
      <w:r>
        <w:rPr>
          <w:b/>
        </w:rPr>
        <w:t>Objetivo:</w:t>
      </w:r>
      <w:r>
        <w:t xml:space="preserve"> Convertir evaluación técnica compleja en </w:t>
      </w:r>
      <w:r>
        <w:rPr>
          <w:b/>
        </w:rPr>
        <w:t>diagnóstico accionable</w:t>
      </w:r>
      <w:r>
        <w:t xml:space="preserve"> con lenguaje ejecutivo (€, ROI, madurez CMM).</w:t>
      </w:r>
    </w:p>
    <w:p>
      <w:r>
        <w:rPr>
          <w:b/>
        </w:rPr>
        <w:t>Éxito se mide por:</w:t>
      </w:r>
      <w:r/>
      <w:r>
        <w:br/>
        <w:t>1. ✅ Encuesta completada honestamente</w:t>
      </w:r>
      <w:r/>
      <w:r>
        <w:br/>
        <w:t>2. ✅ IGM calculado y brecha identificada</w:t>
      </w:r>
      <w:r/>
      <w:r>
        <w:br/>
        <w:t>3. ✅ Plan acción priorizado y presupuestado</w:t>
      </w:r>
      <w:r/>
      <w:r>
        <w:br/>
        <w:t>4. ✅ Mejoras implementadas en 6-12 meses</w:t>
      </w:r>
      <w:r/>
      <w:r>
        <w:br/>
        <w:t>5. ✅ Re-evaluación anual demostrando progreso</w:t>
      </w:r>
    </w:p>
    <w:p>
      <w:r>
        <w:rPr>
          <w:b/>
        </w:rPr>
        <w:t>Comienza hoy. Tu organización lo agradecerá.</w:t>
      </w:r>
    </w:p>
    <w:p>
      <w:r>
        <w:rPr>
          <w:b/>
        </w:rPr>
        <w:t>© 2026 Kit Integral Encuesta Ciberseguridad MAGERIT-NIS2-ENS</w:t>
      </w:r>
      <w:r/>
      <w:r>
        <w:br/>
      </w:r>
      <w:r>
        <w:rPr>
          <w:b/>
        </w:rPr>
        <w:t>Consorcio de Científicos de Datos y Estrategas de Ciberseguridad, Resiliencia Digital y Continuidad de Negocio</w:t>
      </w:r>
      <w:r/>
      <w:r>
        <w:br/>
      </w:r>
      <w:r>
        <w:rPr>
          <w:b/>
        </w:rPr>
        <w:t>Versión 2.0 | Enero 2026 | España | Creative Commons CC-BY-4.0</w:t>
      </w:r>
    </w:p>
    <w:p>
      <w:r>
        <w:rPr>
          <w:b/>
        </w:rPr>
        <w:t>Documentos descargables incluidos:</w:t>
      </w:r>
      <w:r/>
      <w:r>
        <w:br/>
        <w:t>1. ✅ 01-encuesta-integral.md (75 preguntas)</w:t>
      </w:r>
      <w:r/>
      <w:r>
        <w:br/>
        <w:t>2. ✅ 02-guia-metodologica.md (administración)</w:t>
      </w:r>
      <w:r/>
      <w:r>
        <w:br/>
        <w:t>3. ✅ 03-narrativa-explicativa.md (fundamentos)</w:t>
      </w:r>
      <w:r/>
      <w:r>
        <w:br/>
        <w:t>4. ✅ 04-mapeo-normativo.md (conformidad)</w:t>
      </w:r>
      <w:r/>
      <w:r>
        <w:br/>
        <w:t>5. ✅ 05-template-gim-roi.md (análisis Excel)</w:t>
      </w:r>
      <w:r/>
      <w:r>
        <w:br/>
        <w:t>6. ✅ 06-template-reporte-ppt.md (ejecutivo)</w:t>
      </w:r>
      <w:r/>
      <w:r>
        <w:br/>
        <w:t>7. ✅ 07-readme-kit.md (este archivo)</w:t>
      </w:r>
    </w:p>
    <w:p>
      <w:r>
        <w:rPr>
          <w:b/>
        </w:rPr>
        <w:t>¡Comienza descargando todos los archivos ahora!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