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METODOLÓGICA: APLICACIÓN Y ANÁLISIS DE LA ENCUESTA INTEGRAL DE CIBERSEGURIDAD</w:t>
      </w:r>
    </w:p>
    <w:p>
      <w:pPr>
        <w:pStyle w:val="Heading2"/>
        <w:keepNext/>
        <w:keepLines/>
      </w:pPr>
      <w:r>
        <w:rPr>
          <w:color w:val="0066CC"/>
        </w:rPr>
        <w:t>Marco Detallado para Implementadores, Facilitadores y Analistas</w:t>
      </w:r>
    </w:p>
    <w:p>
      <w:r>
        <w:rPr>
          <w:b/>
        </w:rPr>
        <w:t>Versión</w:t>
      </w:r>
      <w:r>
        <w:t xml:space="preserve">: 2.0 | </w:t>
      </w:r>
      <w:r>
        <w:rPr>
          <w:b/>
        </w:rPr>
        <w:t>Fecha</w:t>
      </w:r>
      <w:r>
        <w:t xml:space="preserve">: Enero 2026 | </w:t>
      </w:r>
      <w:r>
        <w:rPr>
          <w:b/>
        </w:rPr>
        <w:t>Público</w:t>
      </w:r>
      <w:r>
        <w:t>: Profesionales de Ciberseguridad, Consultores, CISOs, Analistas</w:t>
      </w:r>
    </w:p>
    <w:p>
      <w:pPr>
        <w:pStyle w:val="Heading2"/>
        <w:keepNext/>
        <w:keepLines/>
      </w:pPr>
      <w:r>
        <w:rPr>
          <w:color w:val="0066CC"/>
        </w:rPr>
        <w:t>PARTE I: PLANIFICACIÓN Y PREPARACIÓN</w:t>
      </w:r>
    </w:p>
    <w:p>
      <w:pPr>
        <w:pStyle w:val="Heading3"/>
        <w:keepNext/>
        <w:keepLines/>
      </w:pPr>
      <w:r>
        <w:t>I.1 FASE PREVIA A LA ENCUESTA</w:t>
      </w:r>
    </w:p>
    <w:p>
      <w:pPr>
        <w:pStyle w:val="Heading4"/>
        <w:keepNext/>
        <w:keepLines/>
      </w:pPr>
      <w:r>
        <w:t>I.1.1 Definición del Alcance</w:t>
      </w:r>
    </w:p>
    <w:p>
      <w:r>
        <w:rPr>
          <w:b/>
        </w:rPr>
        <w:t>Objetivo</w:t>
      </w:r>
      <w:r>
        <w:t>: Determinar con precisión qué aspecto de la organización se evalúa.</w:t>
      </w:r>
    </w:p>
    <w:p>
      <w:r>
        <w:rPr>
          <w:b/>
        </w:rPr>
        <w:t>Decisiones Clave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Opciones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Implicación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¿Alcance geográfico?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Planta única / Múltiples regiones / Global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Define stakeholders, normativas aplicables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¿Cobertura de BU?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BU específica / Multi-BU / Corporativo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Afecta homogeneidad respuestas; comparatividad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¿Tipología de aplicaciones?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Críticas solamente / Todas las aplicaciones / Por categoría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Define escala de reflexión; número de respondentes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¿Función/rol objetivo?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Específico (ej: solo desarrolladores) / Multi-rol / Toda la organización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Influencia heterogeneidad datos; insights fricción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¿Primera evaluación o iteración?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Baseline / Re-evaluación (cuál fue anterior)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Define comparatividad; tracking de progreso</w:t>
            </w:r>
          </w:p>
        </w:tc>
      </w:tr>
    </w:tbl>
    <w:p/>
    <w:p>
      <w:r>
        <w:rPr>
          <w:b/>
        </w:rPr>
        <w:t>Salida</w:t>
      </w:r>
      <w:r>
        <w:t xml:space="preserve">: Documento de Scope de 1-2 páginas que describe </w:t>
      </w:r>
      <w:r>
        <w:rPr>
          <w:b/>
        </w:rPr>
        <w:t>en qué "segmento organizacional"</w:t>
      </w:r>
      <w:r>
        <w:t xml:space="preserve"> se realiza la evaluación.</w:t>
      </w:r>
    </w:p>
    <w:p>
      <w:pPr>
        <w:pStyle w:val="Heading4"/>
        <w:keepNext/>
        <w:keepLines/>
      </w:pPr>
      <w:r>
        <w:t>I.1.2 Selección de Stakeholders (Multi-rol)</w:t>
      </w:r>
    </w:p>
    <w:p>
      <w:r>
        <w:rPr>
          <w:b/>
        </w:rPr>
        <w:t>Principio Clave</w:t>
      </w:r>
      <w:r>
        <w:t xml:space="preserve">: La encuesta está diseñada para </w:t>
      </w:r>
      <w:r>
        <w:rPr>
          <w:b/>
        </w:rPr>
        <w:t>capturar perspectivas distintas de diferentes roles</w:t>
      </w:r>
      <w:r>
        <w:t>. Esto es una fortaleza, no una debilidad.</w:t>
      </w:r>
    </w:p>
    <w:p>
      <w:r>
        <w:rPr>
          <w:b/>
        </w:rPr>
        <w:t>Matriz de Roles Recomendada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Excelencia en…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Por qué incluir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Cantidad mínima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Governance, Compliance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Perspectiva estratégica; alignment negocio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Arquitecto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Design, Architecture decisions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Visión macro; trade-offs arquitectónicos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Desarrollador Senior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Implementation, Code quality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Realidad técnica del SDLC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2-3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QA/Testing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Verification, Testing, Security testing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Defect discovery perspective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Operations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Operations, Incident response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Producción; runtime security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Security/CISO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Governance, Verification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Perspectiva holística; policy enforcement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 (facilitador preferible)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Compliance/Legal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Governance, Compliance, Regulatory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Perspective normativa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0-1 (si aplica)</w:t>
            </w:r>
          </w:p>
        </w:tc>
      </w:tr>
    </w:tbl>
    <w:p/>
    <w:p>
      <w:r>
        <w:rPr>
          <w:b/>
        </w:rPr>
        <w:t>Total mínimo</w:t>
      </w:r>
      <w:r>
        <w:t>: 8-13 respondentes para organización de ~100+ personas</w:t>
      </w:r>
      <w:r/>
      <w:r>
        <w:br/>
      </w:r>
      <w:r>
        <w:rPr>
          <w:b/>
        </w:rPr>
        <w:t>Consideración</w:t>
      </w:r>
      <w:r>
        <w:t>: Menos de 5 respondentes puede resultar en sesgos significativos; más de 20 complica análisis sin agregar valor exponencial.</w:t>
      </w:r>
    </w:p>
    <w:p>
      <w:r>
        <w:rPr>
          <w:b/>
        </w:rPr>
        <w:t>Actividad: Matriz de Asignación</w:t>
      </w:r>
    </w:p>
    <w:p>
      <w:r>
        <w:t>Cree una matriz identificando:</w:t>
      </w:r>
      <w:r/>
      <w:r>
        <w:br/>
        <w:t>- Nombre del respondiente</w:t>
      </w:r>
      <w:r/>
      <w:r>
        <w:br/>
        <w:t>- Rol</w:t>
      </w:r>
      <w:r/>
      <w:r>
        <w:br/>
        <w:t>- Equipo / Departamento</w:t>
      </w:r>
      <w:r/>
      <w:r>
        <w:br/>
        <w:t>- Años en rol / Antigüedad</w:t>
      </w:r>
      <w:r/>
      <w:r>
        <w:br/>
        <w:t>- Email para contacto</w:t>
      </w:r>
    </w:p>
    <w:p>
      <w:pPr>
        <w:pStyle w:val="Heading4"/>
        <w:keepNext/>
        <w:keepLines/>
      </w:pPr>
      <w:r>
        <w:t>I.1.3 Comunicación Pre-Encuesta (2-3 semanas antes)</w:t>
      </w:r>
    </w:p>
    <w:p>
      <w:r>
        <w:rPr>
          <w:b/>
        </w:rPr>
        <w:t>Objetivo</w:t>
      </w:r>
      <w:r>
        <w:t>: Establecer contexto, expectativas y urgencia.</w:t>
      </w:r>
    </w:p>
    <w:p>
      <w:r>
        <w:rPr>
          <w:b/>
        </w:rPr>
        <w:t>Comunicación recomendada</w:t>
      </w:r>
      <w:r>
        <w:t>:</w:t>
      </w:r>
    </w:p>
    <w:p>
      <w:pPr>
        <w:pStyle w:val="ListNumber"/>
        <w:keepLines w:val="1"/>
        <w:keepNext w:val="1"/>
        <w:widowControl w:val="1"/>
      </w:pPr>
      <w:r>
        <w:t>Email de Patrocinio (CISO/CIO)</w:t>
      </w:r>
    </w:p>
    <w:p>
      <w:pPr>
        <w:pStyle w:val="ListNumber"/>
        <w:keepLines w:val="1"/>
        <w:keepNext w:val="1"/>
        <w:widowControl w:val="1"/>
      </w:pPr>
      <w:r>
        <w:t>"Por qué esto importa": alineación con NIS2, CRA, GDPR, objetivos de seguridad corporativo</w:t>
      </w:r>
    </w:p>
    <w:p>
      <w:pPr>
        <w:pStyle w:val="ListNumber"/>
        <w:keepLines w:val="1"/>
        <w:keepNext w:val="1"/>
        <w:widowControl w:val="1"/>
      </w:pPr>
      <w:r>
        <w:t>"Quién está involucrado": roles específicos</w:t>
      </w:r>
    </w:p>
    <w:p>
      <w:pPr>
        <w:pStyle w:val="ListNumber"/>
        <w:keepLines w:val="1"/>
        <w:keepNext w:val="1"/>
        <w:widowControl w:val="1"/>
      </w:pPr>
      <w:r>
        <w:t>"Cuándo": fecha/ventana de encuesta</w:t>
      </w:r>
    </w:p>
    <w:p>
      <w:pPr>
        <w:pStyle w:val="ListNumber"/>
        <w:keepLines w:val="1"/>
        <w:keepNext w:val="1"/>
        <w:widowControl w:val="1"/>
      </w:pPr>
      <w:r>
        <w:t>"Cuánto tiempo": 45-60 minutos</w:t>
      </w:r>
    </w:p>
    <w:p>
      <w:pPr>
        <w:pStyle w:val="ListNumber"/>
        <w:keepLines w:val="1"/>
        <w:keepNext w:val="1"/>
        <w:widowControl w:val="1"/>
      </w:pPr>
      <w:r>
        <w:br/>
        <w:t>"Confidencialidad": "Respuestas individuales confidenciales; reportes agregados solamente"</w:t>
        <w:br/>
      </w:r>
    </w:p>
    <w:p>
      <w:pPr>
        <w:pStyle w:val="ListNumber"/>
        <w:keepLines w:val="1"/>
        <w:keepNext w:val="1"/>
        <w:widowControl w:val="1"/>
      </w:pPr>
      <w:r>
        <w:br/>
        <w:t>Sesión Informativa Inicial (20-30 minutos, opcional pero recomendada)</w:t>
        <w:br/>
      </w:r>
    </w:p>
    <w:p>
      <w:pPr>
        <w:pStyle w:val="ListNumber"/>
        <w:keepLines w:val="1"/>
        <w:keepNext w:val="1"/>
        <w:widowControl w:val="1"/>
      </w:pPr>
      <w:r>
        <w:t>Explicar propósito de SAMM v2</w:t>
      </w:r>
    </w:p>
    <w:p>
      <w:pPr>
        <w:pStyle w:val="ListNumber"/>
        <w:keepLines w:val="1"/>
        <w:keepNext w:val="1"/>
        <w:widowControl w:val="1"/>
      </w:pPr>
      <w:r>
        <w:t>Esclarecer escala 0-4 y que no hay "respuesta correcta"</w:t>
      </w:r>
    </w:p>
    <w:p>
      <w:pPr>
        <w:pStyle w:val="ListNumber"/>
        <w:keepLines w:val="1"/>
        <w:keepNext w:val="1"/>
        <w:widowControl w:val="1"/>
      </w:pPr>
      <w:r>
        <w:t>Preguntar dudas</w:t>
      </w:r>
    </w:p>
    <w:p>
      <w:pPr>
        <w:pStyle w:val="ListNumber"/>
        <w:keepLines w:val="1"/>
        <w:keepNext w:val="1"/>
        <w:widowControl w:val="1"/>
      </w:pPr>
      <w:r>
        <w:br/>
        <w:t>Establecer deadline claro</w:t>
        <w:br/>
      </w:r>
    </w:p>
    <w:p>
      <w:pPr>
        <w:pStyle w:val="ListNumber"/>
        <w:keepLines w:val="1"/>
        <w:keepNext w:val="1"/>
        <w:widowControl w:val="1"/>
      </w:pPr>
      <w:r>
        <w:br/>
        <w:t>Recordatorio 1 semana antes</w:t>
        <w:br/>
      </w:r>
    </w:p>
    <w:p>
      <w:pPr>
        <w:pStyle w:val="ListNumber"/>
        <w:keepLines w:val="1"/>
        <w:keepNext w:val="1"/>
        <w:widowControl w:val="1"/>
      </w:pPr>
      <w:r>
        <w:t>Link a encuesta (si digital)</w:t>
      </w:r>
    </w:p>
    <w:p>
      <w:pPr>
        <w:pStyle w:val="ListNumber"/>
        <w:keepLines w:val="1"/>
        <w:widowControl w:val="1"/>
      </w:pPr>
      <w:r>
        <w:t>Clarificar logística (QR, email, Google Form, etc.)</w:t>
      </w:r>
    </w:p>
    <w:p>
      <w:r>
        <w:t>"Confidencialidad": "Respuestas individuales confidenciales; reportes agregados solamente"</w:t>
      </w:r>
    </w:p>
    <w:p>
      <w:r>
        <w:rPr>
          <w:b/>
        </w:rPr>
        <w:t>Sesión Informativa Inicial (20-30 minutos, opcional pero recomendada)</w:t>
      </w:r>
    </w:p>
    <w:p>
      <w:r>
        <w:t>Establecer deadline claro</w:t>
      </w:r>
    </w:p>
    <w:p>
      <w:r>
        <w:rPr>
          <w:b/>
        </w:rPr>
        <w:t>Recordatorio 1 semana antes</w:t>
      </w:r>
    </w:p>
    <w:p>
      <w:pPr>
        <w:pStyle w:val="Heading4"/>
        <w:keepNext/>
        <w:keepLines/>
      </w:pPr>
      <w:r>
        <w:t>I.1.4 Selección de Metodología de Administración</w:t>
      </w:r>
    </w:p>
    <w:p>
      <w:r>
        <w:rPr>
          <w:b/>
        </w:rPr>
        <w:t>Opción A: Encuesta Digital (Recomendado para multi-respondentes)</w:t>
      </w:r>
      <w:r/>
      <w:r>
        <w:br/>
        <w:t>- Ventajas: Consistencia, facilidad de análisis, timestamp, respuestas en propio ritmo</w:t>
      </w:r>
      <w:r/>
      <w:r>
        <w:br/>
        <w:t>- Desventajas: Menos oportunidad de clarificación; requiere herramienta</w:t>
      </w:r>
      <w:r/>
      <w:r>
        <w:br/>
        <w:t>- Herramientas: Google Forms, Typeform, SurveySparrow, Qualtrics, Jotform</w:t>
      </w:r>
      <w:r/>
      <w:r>
        <w:br/>
        <w:t>- Tiempo: 45-60 minutos</w:t>
      </w:r>
      <w:r/>
      <w:r>
        <w:br/>
        <w:t>- Costo: $0-100 (herramienta básica vs. enterprise)</w:t>
      </w:r>
    </w:p>
    <w:p>
      <w:r>
        <w:rPr>
          <w:b/>
        </w:rPr>
        <w:t xml:space="preserve">Opción B: Entrevista Facilitada (Recomendado como </w:t>
      </w:r>
      <w:r>
        <w:t>validación</w:t>
      </w:r>
      <w:r>
        <w:rPr>
          <w:b/>
        </w:rPr>
        <w:t xml:space="preserve"> post-digital)</w:t>
      </w:r>
      <w:r/>
      <w:r>
        <w:br/>
        <w:t>- Ventajas: Profundidad; facilita aclaración; captura observaciones cualitativas</w:t>
      </w:r>
      <w:r/>
      <w:r>
        <w:br/>
        <w:t>- Desventajas: Tiempo intensivo; requiere facilitador experto; sesgos de facilitador</w:t>
      </w:r>
      <w:r/>
      <w:r>
        <w:br/>
        <w:t>- Duración: 60-90 minutos por entrevista</w:t>
      </w:r>
      <w:r/>
      <w:r>
        <w:br/>
        <w:t>- Mejor para: Roles clave (Gobernanza, Arquitectura, CISO); validación hallazgos</w:t>
      </w:r>
      <w:r/>
      <w:r>
        <w:br/>
        <w:t>- Proceso: Encuesta digital primero; entrevistas post-análisis inicial para validar gaps/outliers</w:t>
      </w:r>
    </w:p>
    <w:p>
      <w:r>
        <w:rPr>
          <w:b/>
        </w:rPr>
        <w:t xml:space="preserve">Opción C: Focus Group (Recomendado como </w:t>
      </w:r>
      <w:r>
        <w:t>complemento</w:t>
      </w:r>
      <w:r>
        <w:rPr>
          <w:b/>
        </w:rPr>
        <w:t>, no sustituto)</w:t>
      </w:r>
      <w:r/>
      <w:r>
        <w:br/>
        <w:t>- Ventajas: Discusión; identifica fricción inter-roles; dinámicas grupales</w:t>
      </w:r>
      <w:r/>
      <w:r>
        <w:br/>
        <w:t>- Desventajas: Muy time-intensive; social proof bias; no cuantificable</w:t>
      </w:r>
      <w:r/>
      <w:r>
        <w:br/>
        <w:t>- Duración: 2-3 horas</w:t>
      </w:r>
      <w:r/>
      <w:r>
        <w:br/>
        <w:t>- Mejor para: Post-análisis; discusión de discrepancias; roadmap collaborative</w:t>
      </w:r>
      <w:r/>
      <w:r>
        <w:br/>
        <w:t>- Ejemplo: "Por qué Developers perciben Implementation en L2 pero Architecture percibe L1?"</w:t>
      </w:r>
    </w:p>
    <w:p>
      <w:r>
        <w:rPr>
          <w:b/>
        </w:rPr>
        <w:t>Metodología Recomendada</w:t>
      </w:r>
      <w:r>
        <w:t>:</w:t>
      </w:r>
      <w:r/>
      <w:r>
        <w:br/>
        <w:t xml:space="preserve">1. </w:t>
      </w:r>
      <w:r>
        <w:rPr>
          <w:b/>
        </w:rPr>
        <w:t>Fase 1 (Semana 1-2)</w:t>
      </w:r>
      <w:r>
        <w:t>: Encuesta digital a todos</w:t>
      </w:r>
      <w:r/>
      <w:r>
        <w:br/>
        <w:t xml:space="preserve">2. </w:t>
      </w:r>
      <w:r>
        <w:rPr>
          <w:b/>
        </w:rPr>
        <w:t>Fase 2 (Semana 3)</w:t>
      </w:r>
      <w:r>
        <w:t>: Entrevistas facilitadas con 3-4 roles clave para validación</w:t>
      </w:r>
      <w:r/>
      <w:r>
        <w:br/>
        <w:t xml:space="preserve">3. </w:t>
      </w:r>
      <w:r>
        <w:rPr>
          <w:b/>
        </w:rPr>
        <w:t>Fase 3 (Semana 4)</w:t>
      </w:r>
      <w:r>
        <w:t>: Focus group (opcional) si existen discrepancias significativas</w:t>
      </w:r>
    </w:p>
    <w:p>
      <w:pPr>
        <w:pStyle w:val="Heading3"/>
        <w:keepNext/>
        <w:keepLines/>
      </w:pPr>
      <w:r>
        <w:t>I.2 PREPARACIÓN DE LA ENCUESTA</w:t>
      </w:r>
    </w:p>
    <w:p>
      <w:pPr>
        <w:pStyle w:val="Heading4"/>
        <w:keepNext/>
        <w:keepLines/>
      </w:pPr>
      <w:r>
        <w:t>I.2.1 Adaptación/Localización</w:t>
      </w:r>
    </w:p>
    <w:p>
      <w:r>
        <w:rPr>
          <w:b/>
        </w:rPr>
        <w:t>Recomendación</w:t>
      </w:r>
      <w:r>
        <w:t>: La encuesta genérica es exhaustiva. Considere: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Startup / PyME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Elimine preguntas sobre SIEM, Red Team, multi-entorno (preguntas I4.2.4, O6.1.5, S8.1.1+)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Operador Esencial (NIS2)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Enfatice Governance, Compliance, Incident Response; agregue preguntas de reporting a autoridades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Fintech / Sector Financiero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Agregue preguntas sobre PCI-DSS, DORA compliance; encriptación obligatoria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Salud / Farmacéutica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Agregue HIPAA, regulación sanitaria; data classification adicional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Sector Público (España)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Agregue ENS (Estándares de Seguridad de Administración Electrónica); normativas españolas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SaaS / Cloud-native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Enfatice container security, supply chain, API security</w:t>
            </w:r>
          </w:p>
        </w:tc>
      </w:tr>
    </w:tbl>
    <w:p/>
    <w:p>
      <w:r>
        <w:rPr>
          <w:b/>
        </w:rPr>
        <w:t>Salida</w:t>
      </w:r>
      <w:r>
        <w:t>: Versión "adaptada" de la encuesta con 60-90 preguntas (vs. 120+ generales).</w:t>
      </w:r>
    </w:p>
    <w:p>
      <w:pPr>
        <w:pStyle w:val="Heading4"/>
        <w:keepNext/>
        <w:keepLines/>
      </w:pPr>
      <w:r>
        <w:t>I.2.2 Setup Técnico de Encuesta Digital</w:t>
      </w:r>
    </w:p>
    <w:p>
      <w:r>
        <w:t>Si usa Google Forms / Typeform / Similar:</w:t>
      </w:r>
    </w:p>
    <w:p>
      <w:pPr>
        <w:pStyle w:val="ListNumber"/>
        <w:keepLines w:val="1"/>
        <w:keepNext w:val="1"/>
        <w:widowControl w:val="1"/>
      </w:pPr>
      <w:r>
        <w:t>Crear estructura:</w:t>
      </w:r>
    </w:p>
    <w:p>
      <w:pPr>
        <w:pStyle w:val="ListNumber"/>
        <w:keepLines w:val="1"/>
        <w:keepNext w:val="1"/>
        <w:widowControl w:val="1"/>
      </w:pPr>
      <w:r>
        <w:t>Página 1: Demográficos + Instrucciones</w:t>
      </w:r>
    </w:p>
    <w:p>
      <w:pPr>
        <w:pStyle w:val="ListNumber"/>
        <w:keepLines w:val="1"/>
        <w:keepNext w:val="1"/>
        <w:widowControl w:val="1"/>
      </w:pPr>
      <w:r>
        <w:t>Páginas 2-10: 1 módulo por página (Gobernanza, Diseño, etc.)</w:t>
      </w:r>
    </w:p>
    <w:p>
      <w:pPr>
        <w:pStyle w:val="ListNumber"/>
        <w:keepLines w:val="1"/>
        <w:keepNext w:val="1"/>
        <w:widowControl w:val="1"/>
      </w:pPr>
      <w:r>
        <w:br/>
        <w:t>Página Final: Meta-preguntas (confianza, facilidad, observaciones)</w:t>
        <w:br/>
      </w:r>
    </w:p>
    <w:p>
      <w:pPr>
        <w:pStyle w:val="ListNumber"/>
        <w:keepLines w:val="1"/>
        <w:keepNext w:val="1"/>
        <w:widowControl w:val="1"/>
      </w:pPr>
      <w:r>
        <w:br/>
        <w:t>Validaciones:</w:t>
        <w:br/>
      </w:r>
    </w:p>
    <w:p>
      <w:pPr>
        <w:pStyle w:val="ListNumber"/>
        <w:keepLines w:val="1"/>
        <w:keepNext w:val="1"/>
        <w:widowControl w:val="1"/>
      </w:pPr>
      <w:r>
        <w:t>Respuestas obligatorias para preguntas Likert</w:t>
      </w:r>
    </w:p>
    <w:p>
      <w:pPr>
        <w:pStyle w:val="ListNumber"/>
        <w:keepLines w:val="1"/>
        <w:keepNext w:val="1"/>
        <w:widowControl w:val="1"/>
      </w:pPr>
      <w:r>
        <w:t>Permitir "No tengo suficiente visibilidad" como opción válida</w:t>
      </w:r>
    </w:p>
    <w:p>
      <w:pPr>
        <w:pStyle w:val="ListNumber"/>
        <w:keepLines w:val="1"/>
        <w:keepNext w:val="1"/>
        <w:widowControl w:val="1"/>
      </w:pPr>
      <w:r>
        <w:br/>
        <w:t>No forzar respuestas a preguntas N/A (ej: SIEM para PyME sin SIEM)</w:t>
        <w:br/>
      </w:r>
    </w:p>
    <w:p>
      <w:pPr>
        <w:pStyle w:val="ListNumber"/>
        <w:keepLines w:val="1"/>
        <w:keepNext w:val="1"/>
        <w:widowControl w:val="1"/>
      </w:pPr>
      <w:r>
        <w:br/>
        <w:t>Recolección de datos:</w:t>
        <w:br/>
      </w:r>
    </w:p>
    <w:p>
      <w:pPr>
        <w:pStyle w:val="ListNumber"/>
        <w:keepLines w:val="1"/>
        <w:keepNext w:val="1"/>
        <w:widowControl w:val="1"/>
      </w:pPr>
      <w:r>
        <w:t>Habilitar timestamps</w:t>
      </w:r>
    </w:p>
    <w:p>
      <w:pPr>
        <w:pStyle w:val="ListNumber"/>
        <w:keepLines w:val="1"/>
        <w:keepNext w:val="1"/>
        <w:widowControl w:val="1"/>
      </w:pPr>
      <w:r>
        <w:t>Permitir respuestas anónimas O registrar identidad (según política)</w:t>
      </w:r>
    </w:p>
    <w:p>
      <w:pPr>
        <w:pStyle w:val="ListNumber"/>
        <w:keepLines w:val="1"/>
        <w:keepNext w:val="1"/>
        <w:widowControl w:val="1"/>
      </w:pPr>
      <w:r>
        <w:br/>
        <w:t>Descargar respuestas a CSV para análisis post-recolección</w:t>
        <w:br/>
      </w:r>
    </w:p>
    <w:p>
      <w:pPr>
        <w:pStyle w:val="ListNumber"/>
        <w:keepLines w:val="1"/>
        <w:keepNext w:val="1"/>
        <w:widowControl w:val="1"/>
      </w:pPr>
      <w:r>
        <w:br/>
        <w:t>Testing:</w:t>
        <w:br/>
      </w:r>
    </w:p>
    <w:p>
      <w:pPr>
        <w:pStyle w:val="ListNumber"/>
        <w:keepLines w:val="1"/>
        <w:keepNext w:val="1"/>
        <w:widowControl w:val="1"/>
      </w:pPr>
      <w:r>
        <w:t>Pruebe la encuesta usted mismo (completa en 60 minutos)</w:t>
      </w:r>
    </w:p>
    <w:p>
      <w:pPr>
        <w:pStyle w:val="ListNumber"/>
        <w:keepLines w:val="1"/>
        <w:keepNext w:val="1"/>
        <w:widowControl w:val="1"/>
      </w:pPr>
      <w:r>
        <w:t>Comparta versión borrador con 1-2 facilitadores para feedback</w:t>
      </w:r>
    </w:p>
    <w:p>
      <w:pPr>
        <w:pStyle w:val="ListNumber"/>
        <w:keepLines w:val="1"/>
        <w:widowControl w:val="1"/>
      </w:pPr>
      <w:r>
        <w:t>Ajuste redacción, flujo, lógica condicional</w:t>
      </w:r>
    </w:p>
    <w:p>
      <w:r>
        <w:t>Página Final: Meta-preguntas (confianza, facilidad, observaciones)</w:t>
      </w:r>
    </w:p>
    <w:p>
      <w:r>
        <w:rPr>
          <w:b/>
        </w:rPr>
        <w:t>Validaciones</w:t>
      </w:r>
      <w:r>
        <w:t>:</w:t>
      </w:r>
    </w:p>
    <w:p>
      <w:r>
        <w:rPr>
          <w:b/>
        </w:rPr>
        <w:t>No forzar respuestas a preguntas N/A</w:t>
      </w:r>
      <w:r>
        <w:t xml:space="preserve"> (ej: SIEM para PyME sin SIEM)</w:t>
      </w:r>
    </w:p>
    <w:p>
      <w:r>
        <w:rPr>
          <w:b/>
        </w:rPr>
        <w:t>Recolección de datos</w:t>
      </w:r>
      <w:r>
        <w:t>:</w:t>
      </w:r>
    </w:p>
    <w:p>
      <w:r>
        <w:t>Descargar respuestas a CSV para análisis post-recolección</w:t>
      </w:r>
    </w:p>
    <w:p>
      <w:r>
        <w:rPr>
          <w:b/>
        </w:rPr>
        <w:t>Testing</w:t>
      </w:r>
      <w:r>
        <w:t>:</w:t>
      </w:r>
    </w:p>
    <w:p>
      <w:pPr>
        <w:pStyle w:val="Heading2"/>
        <w:keepNext/>
        <w:keepLines/>
      </w:pPr>
      <w:r>
        <w:rPr>
          <w:color w:val="0066CC"/>
        </w:rPr>
        <w:t>PARTE II: ADMINISTRACIÓN Y RECOLECCIÓN DE DATOS</w:t>
      </w:r>
    </w:p>
    <w:p>
      <w:pPr>
        <w:pStyle w:val="Heading3"/>
        <w:keepNext/>
        <w:keepLines/>
      </w:pPr>
      <w:r>
        <w:t>II.1 EJECUCIÓN DE LA ENCUESTA</w:t>
      </w:r>
    </w:p>
    <w:p>
      <w:pPr>
        <w:pStyle w:val="Heading4"/>
        <w:keepNext/>
        <w:keepLines/>
      </w:pPr>
      <w:r>
        <w:t>II.1.1 Timeline Recomendada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Dueño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D-14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Email de patrocinio 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D-7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Sesión informativa; distribuir link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Facilitador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D-3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Recordatorio 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Facilitador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D-0 a D+4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Ventana de encuesta abierta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Respondentes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D+1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Recordatorio 2 (mitad del período)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Facilitador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D+4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Cierre de encuesta; análisis comienza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Facilitador</w:t>
            </w:r>
          </w:p>
        </w:tc>
      </w:tr>
    </w:tbl>
    <w:p/>
    <w:p>
      <w:pPr>
        <w:pStyle w:val="Heading4"/>
        <w:keepNext/>
        <w:keepLines/>
      </w:pPr>
      <w:r>
        <w:t>II.1.2 Gestión de Respuesta / Follow-up</w:t>
      </w:r>
    </w:p>
    <w:p>
      <w:r>
        <w:rPr>
          <w:b/>
        </w:rPr>
        <w:t>Tabla de Tracking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Respondente | Rol | Enviado | Respondido | % | Recordatorio 1 | Recordatorio 2 | Status |</w:t>
        <w:br/>
        <w:t>|-------------|-----|---------|-----------|---|---|---|---|</w:t>
        <w:br/>
        <w:t>| Juan García | Dev | D-7 | D+1 | 100% | N/A | N/A | ✓ Completo |</w:t>
        <w:br/>
        <w:t>| María López | QA | D-7 | Pending | 0% | D+1 | D+2 | ⏳ En progreso |</w:t>
        <w:br/>
      </w:r>
    </w:p>
    <w:p>
      <w:r>
        <w:rPr>
          <w:b/>
        </w:rPr>
        <w:t>Meta</w:t>
      </w:r>
      <w:r>
        <w:t>: ≥ 80% de tasa de respuesta de respondentes identificados.</w:t>
      </w:r>
    </w:p>
    <w:p>
      <w:r>
        <w:rPr>
          <w:b/>
        </w:rPr>
        <w:t>Contingencia</w:t>
      </w:r>
      <w:r>
        <w:t>: Si &lt;60% de respuesta, considere extender ventana 3-5 días adicionales o contactar en persona.</w:t>
      </w:r>
    </w:p>
    <w:p>
      <w:pPr>
        <w:pStyle w:val="Heading4"/>
        <w:keepNext/>
        <w:keepLines/>
      </w:pPr>
      <w:r>
        <w:t>II.1.3 Gestión de Problemas Técnicos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Solución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Respondente no puede acceder a link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Reenviar link; verificar permiso de dominio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Respondente está a mitad; pierde sesión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Herramienta debe soportar "guardar borrador"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Respondente quiere clarificación en pregunta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Facilitar NO debe enseñar respuestas; solo clarificar significado de términos</w:t>
            </w:r>
          </w:p>
        </w:tc>
      </w:tr>
    </w:tbl>
    <w:p/>
    <w:p>
      <w:pPr>
        <w:pStyle w:val="Heading3"/>
        <w:keepNext/>
        <w:keepLines/>
      </w:pPr>
      <w:r>
        <w:t>II.2 CALIDAD DE DATOS DURANTE RECOLECCIÓN</w:t>
      </w:r>
    </w:p>
    <w:p>
      <w:pPr>
        <w:pStyle w:val="Heading4"/>
        <w:keepNext/>
        <w:keepLines/>
      </w:pPr>
      <w:r>
        <w:t>II.2.1 Banderas de Mala Calidad (En Tiempo Real)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Señal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Interpretación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Todos los Niveles 0 (completamente ad-hoc)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Posible: verdadero bajo nivel; o falta de visibilidad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Post-recolección: entrevista para validar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Todos los Niveles 4 (completamente optimizado)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Posible: verdadero alto nivel; más probablemente sesgo de deseabilidad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Solicitar ejemplos concretos en entrevista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Patrón: Respuestas 2, 2, 2, 2… (repetidas exactas)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Posible: "acertó la mitad del camino" sin reflexión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 válido pero de baja confianza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Tiempo completado: &lt; 15 minutos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Posible: respuesta apresurada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Baja confianza; considere reentrevista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Tiempo completado: &gt; 120 minutos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Posible: reflexión profunda o confusión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Revisar patrón de respuestas para validez</w:t>
            </w:r>
          </w:p>
        </w:tc>
      </w:tr>
    </w:tbl>
    <w:p/>
    <w:p>
      <w:r>
        <w:rPr>
          <w:b/>
        </w:rPr>
        <w:t>Acción</w:t>
      </w:r>
      <w:r>
        <w:t>: Revisar durante recolección; si &lt;15 min o todas 0s, considere contactar para validar.</w:t>
      </w:r>
    </w:p>
    <w:p>
      <w:pPr>
        <w:pStyle w:val="Heading2"/>
        <w:keepNext/>
        <w:keepLines/>
      </w:pPr>
      <w:r>
        <w:rPr>
          <w:color w:val="0066CC"/>
        </w:rPr>
        <w:t>PARTE III: ANÁLISIS DE DATOS</w:t>
      </w:r>
    </w:p>
    <w:p>
      <w:pPr>
        <w:pStyle w:val="Heading3"/>
        <w:keepNext/>
        <w:keepLines/>
      </w:pPr>
      <w:r>
        <w:t>III.1 PREPARACIÓN DE DATOS</w:t>
      </w:r>
    </w:p>
    <w:p>
      <w:pPr>
        <w:pStyle w:val="Heading4"/>
        <w:keepNext/>
        <w:keepLines/>
      </w:pPr>
      <w:r>
        <w:t>III.1.1 Limpieza Inicial</w:t>
      </w:r>
    </w:p>
    <w:p>
      <w:r>
        <w:rPr>
          <w:b/>
        </w:rPr>
        <w:t>Paso 1</w:t>
      </w:r>
      <w:r>
        <w:t>: Descargar respuestas de herramienta a CSV/Excel.</w:t>
      </w:r>
    </w:p>
    <w:p>
      <w:r>
        <w:rPr>
          <w:b/>
        </w:rPr>
        <w:t>Paso 2</w:t>
      </w:r>
      <w:r>
        <w:t>: Crear matriz de datos con:</w:t>
      </w:r>
      <w:r/>
      <w:r>
        <w:br/>
        <w:t>- Columnas: Cada pregunta (ej: M1.1.1, M1.1.2, G2.1.1, etc.)</w:t>
      </w:r>
      <w:r/>
      <w:r>
        <w:br/>
        <w:t>- Filas: Cada respondente</w:t>
      </w:r>
      <w:r/>
      <w:r>
        <w:br/>
        <w:t>- Valores: Respuestas (0-4, "N/A", texto si corresponde)</w:t>
      </w:r>
    </w:p>
    <w:p>
      <w:r>
        <w:rPr>
          <w:b/>
        </w:rPr>
        <w:t>Paso 3</w:t>
      </w:r>
      <w:r>
        <w:t>: Validaciones básicas:</w:t>
      </w:r>
      <w:r/>
      <w:r>
        <w:br/>
        <w:t>- Rango de valores (0-4, o N/A)</w:t>
      </w:r>
      <w:r/>
      <w:r>
        <w:br/>
        <w:t>- No hay valores perdidos inesperados (diferente de "No sé" intencional)</w:t>
      </w:r>
      <w:r/>
      <w:r>
        <w:br/>
        <w:t>- Timestamps razonables</w:t>
      </w:r>
    </w:p>
    <w:p>
      <w:r>
        <w:rPr>
          <w:b/>
        </w:rPr>
        <w:t>Paso 4</w:t>
      </w:r>
      <w:r>
        <w:t>: Codificación:</w:t>
      </w:r>
      <w:r/>
      <w:r>
        <w:br/>
        <w:t>- Si recopiló identidad, cree "ID respondente" anónimo (R01, R02, etc.)</w:t>
      </w:r>
      <w:r/>
      <w:r>
        <w:br/>
        <w:t>- Mantenga mapping rol/ID en archivo separado, encriptado</w:t>
      </w:r>
      <w:r/>
      <w:r>
        <w:br/>
        <w:t>- Proceda análisis en datos anonimizados</w:t>
      </w:r>
    </w:p>
    <w:p>
      <w:pPr>
        <w:pStyle w:val="Heading4"/>
        <w:keepNext/>
        <w:keepLines/>
      </w:pPr>
      <w:r>
        <w:t>III.1.2 Agregación por Rol y Función</w:t>
      </w:r>
    </w:p>
    <w:p>
      <w:r>
        <w:rPr>
          <w:b/>
        </w:rPr>
        <w:t>Crear matriz resumen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Rol | G (Gobernanza) | D (Diseño) | I (Implementación) | V (Verificación) | O (Operaciones) | SIEM | Training |</w:t>
        <w:br/>
        <w:t>|-----|---|---|---|---|---|---|---|</w:t>
        <w:br/>
        <w:t>| Developer 1 | 1.5 | 1.0 | 1.8 | 1.2 | 0.8 | N/A | 2.0 |</w:t>
        <w:br/>
        <w:t>| Developer 2 | 1.3 | 0.9 | 2.1 | 1.5 | 1.0 | N/A | 1.8 |</w:t>
        <w:br/>
        <w:t>| QA 1 | 1.8 | 1.5 | 1.5 | 2.5 | 1.2 | N/A | 2.2 |</w:t>
        <w:br/>
        <w:t>| Operaciones | 1.2 | 0.8 | 1.2 | 1.0 | 2.8 | 1.5 | 1.5 |</w:t>
        <w:br/>
      </w:r>
    </w:p>
    <w:p>
      <w:r>
        <w:rPr>
          <w:b/>
        </w:rPr>
        <w:t>Cálculo de Puntuación por Función y Rol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Puntuación_Función_Rol = (Σ respuestas en función) / (# preguntas en función)</w:t>
        <w:br/>
        <w:br/>
        <w:t xml:space="preserve">Ejemplo: </w:t>
        <w:br/>
        <w:t xml:space="preserve">  Gobernanza para Developers = (1.5 + 1.3) / 2 = 1.4</w:t>
        <w:br/>
      </w:r>
    </w:p>
    <w:p>
      <w:pPr>
        <w:pStyle w:val="Heading3"/>
        <w:keepNext/>
        <w:keepLines/>
      </w:pPr>
      <w:r>
        <w:t>III.2 ANÁLISIS DESCRIPTIVO</w:t>
      </w:r>
    </w:p>
    <w:p>
      <w:pPr>
        <w:pStyle w:val="Heading4"/>
        <w:keepNext/>
        <w:keepLines/>
      </w:pPr>
      <w:r>
        <w:t>III.2.1 Estadística por Función</w:t>
      </w:r>
    </w:p>
    <w:p>
      <w:r>
        <w:t>Para cada función de SAMM (Gobernanza, Diseño, Implementación, Verificación, Operaciones):</w:t>
      </w:r>
    </w:p>
    <w:p>
      <w:r>
        <w:rPr>
          <w:b/>
        </w:rPr>
        <w:t>Cálculos</w:t>
      </w:r>
      <w:r>
        <w:t>:</w:t>
      </w:r>
      <w:r/>
      <w:r>
        <w:br/>
        <w:t xml:space="preserve">- </w:t>
      </w:r>
      <w:r>
        <w:rPr>
          <w:b/>
        </w:rPr>
        <w:t>Media</w:t>
      </w:r>
      <w:r>
        <w:t xml:space="preserve">: </w:t>
      </w:r>
      <w:r>
        <w:rPr>
          <w:rFonts w:ascii="Courier New" w:hAnsi="Courier New"/>
          <w:sz w:val="18"/>
        </w:rPr>
        <w:t>Σ puntuaciones / n respondentes</w:t>
      </w:r>
      <w:r/>
      <w:r>
        <w:br/>
        <w:t xml:space="preserve">- </w:t>
      </w:r>
      <w:r>
        <w:rPr>
          <w:b/>
        </w:rPr>
        <w:t>Mediana</w:t>
      </w:r>
      <w:r>
        <w:t>: Valor central (recomendado para escala ordinal)</w:t>
      </w:r>
      <w:r/>
      <w:r>
        <w:br/>
        <w:t xml:space="preserve">- </w:t>
      </w:r>
      <w:r>
        <w:rPr>
          <w:b/>
        </w:rPr>
        <w:t>Desviación Estándar</w:t>
      </w:r>
      <w:r>
        <w:t>: Variabilidad de respuestas</w:t>
      </w:r>
      <w:r/>
      <w:r>
        <w:br/>
        <w:t xml:space="preserve">- </w:t>
      </w:r>
      <w:r>
        <w:rPr>
          <w:b/>
        </w:rPr>
        <w:t>Rango IQR</w:t>
      </w:r>
      <w:r>
        <w:t xml:space="preserve"> (Q1-Q3): Distribución central del 50% de datos</w:t>
      </w:r>
    </w:p>
    <w:p>
      <w:r>
        <w:rPr>
          <w:b/>
        </w:rPr>
        <w:t>Tabla de Salida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Función | Media | Mediana | Desv. Est. | Q1 | Q3 | Min | Max | n |</w:t>
        <w:br/>
        <w:t>|---------|-------|---------|------------|----|----|-----|-----|---|</w:t>
        <w:br/>
        <w:t>| Gobernanza | 1.42 | 1.40 | 0.35 | 1.1 | 1.7 | 0.8 | 2.1 | 8 |</w:t>
        <w:br/>
        <w:t>| Diseño | 1.18 | 1.15 | 0.52 | 0.8 | 1.5 | 0.2 | 1.9 | 8 |</w:t>
        <w:br/>
        <w:t>| Implementación | 1.46 | 1.50 | 0.44 | 1.1 | 1.8 | 0.7 | 2.2 | 8 |</w:t>
        <w:br/>
        <w:t>| Verificación | 1.35 | 1.30 | 0.58 | 0.9 | 1.7 | 0.5 | 2.3 | 8 |</w:t>
        <w:br/>
        <w:t>| Operaciones | 1.81 | 1.85 | 0.42 | 1.5 | 2.1 | 0.9 | 2.5 | 8 |</w:t>
        <w:br/>
        <w:t>| **Global SAMM** | **1.44** | **1.42** | **0.41** | **1.1** | **1.7** | **0.7** | **2.1** | **8** |</w:t>
        <w:br/>
      </w:r>
    </w:p>
    <w:p>
      <w:r>
        <w:rPr>
          <w:b/>
        </w:rPr>
        <w:t>Interpretación</w:t>
      </w:r>
      <w:r>
        <w:t>:</w:t>
      </w:r>
      <w:r/>
      <w:r>
        <w:br/>
        <w:t xml:space="preserve">- </w:t>
      </w:r>
      <w:r>
        <w:rPr>
          <w:b/>
        </w:rPr>
        <w:t>Media</w:t>
      </w:r>
      <w:r>
        <w:t>: Tendencia central; comparable a benchmark OWASP (~1.44)</w:t>
      </w:r>
      <w:r/>
      <w:r>
        <w:br/>
        <w:t xml:space="preserve">- </w:t>
      </w:r>
      <w:r>
        <w:rPr>
          <w:b/>
        </w:rPr>
        <w:t>Desv. Est.</w:t>
      </w:r>
      <w:r>
        <w:t xml:space="preserve">: Si &gt; 0.50, existe </w:t>
      </w:r>
      <w:r>
        <w:rPr>
          <w:b/>
        </w:rPr>
        <w:t>heterogeneidad importante</w:t>
      </w:r>
      <w:r>
        <w:t xml:space="preserve"> entre respondentes → oportunidad para focus group</w:t>
      </w:r>
      <w:r/>
      <w:r>
        <w:br/>
        <w:t xml:space="preserve">- </w:t>
      </w:r>
      <w:r>
        <w:rPr>
          <w:b/>
        </w:rPr>
        <w:t>Rango</w:t>
      </w:r>
      <w:r>
        <w:t xml:space="preserve">: Si Max-Min &gt; 1.5 puntos, existen </w:t>
      </w:r>
      <w:r>
        <w:rPr>
          <w:b/>
        </w:rPr>
        <w:t>perspectivas conflictivas</w:t>
      </w:r>
      <w:r>
        <w:t xml:space="preserve"> en la organización</w:t>
      </w:r>
    </w:p>
    <w:p>
      <w:pPr>
        <w:pStyle w:val="Heading4"/>
        <w:keepNext/>
        <w:keepLines/>
      </w:pPr>
      <w:r>
        <w:t>III.2.2 Análisis por Práctica de Seguridad</w:t>
      </w:r>
    </w:p>
    <w:p>
      <w:r>
        <w:t>Para cada una de las 15 prácticas SAMM: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Práctica | Media | Mediana | Variancia | Outliers? | Observación |</w:t>
        <w:br/>
        <w:t>|----------|-------|---------|-----------|-----------|---|</w:t>
        <w:br/>
        <w:t>| Strategy &amp; Metrics | 1.50 | 1.5 | 0.40 | No | Moderadamente definida |</w:t>
        <w:br/>
        <w:t>| Policy &amp; Compliance | 1.33 | 1.3 | 0.55 | 1 respondente en 0 | Brechas de comunicación |</w:t>
        <w:br/>
        <w:t>| Threat Assessment | 1.00 | 1.0 | 0.60 | Sí, rango 0-2 | Muy inconsistente; necesita enfoque |</w:t>
        <w:br/>
        <w:t>| Secure Build | 1.60 | 1.6 | 0.35 | No | Madurez relativamente buena |</w:t>
        <w:br/>
      </w:r>
    </w:p>
    <w:p>
      <w:pPr>
        <w:pStyle w:val="Heading3"/>
        <w:keepNext/>
        <w:keepLines/>
      </w:pPr>
      <w:r>
        <w:t>III.3 ANÁLISIS COMPARATIVO POR ROL</w:t>
      </w:r>
    </w:p>
    <w:p>
      <w:pPr>
        <w:pStyle w:val="Heading4"/>
        <w:keepNext/>
        <w:keepLines/>
      </w:pPr>
      <w:r>
        <w:t>III.3.1 Heatmap de Discrepancias</w:t>
      </w:r>
    </w:p>
    <w:p>
      <w:r>
        <w:rPr>
          <w:b/>
        </w:rPr>
        <w:t>Crear matriz</w:t>
      </w:r>
      <w:r>
        <w:t>: Filas = Roles; Columnas = Funciones SAMM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Gobernanza  Diseño  Implementación  Verificación  Operaciones</w:t>
        <w:br/>
        <w:t>Governance    1.9      1.2        1.3            1.1           1.5</w:t>
        <w:br/>
        <w:t>Architects    1.4      1.8        1.5            1.6           1.3</w:t>
        <w:br/>
        <w:t>Developers    1.2      0.8        1.8            1.0           0.7</w:t>
        <w:br/>
        <w:t>QA/Testing    1.3      1.2        1.4            2.2           1.1</w:t>
        <w:br/>
        <w:t>Operations    1.1      0.6        1.1            0.9           2.8</w:t>
        <w:br/>
      </w:r>
    </w:p>
    <w:p>
      <w:r>
        <w:rPr>
          <w:b/>
        </w:rPr>
        <w:t>Identificar "desalineaciones"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Patrón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Gobernanza percibe "Governance" (1.9) vs. Developers (1.2)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Desalineación en percepción de estrategia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Necesita comunicación ejecutiva + sesión educativa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QA percibe "Verification" (2.2) vs. Developers (1.0)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QA "ve" testing sofisticado; Developers no lo perciben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Posible: QA no comunica rigor a devs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Todos perciben Operations bajo (0.7-1.1) excepto Operations (2.8)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Disonancia masiva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Riesgo crítico: Posible ilusión de Ops; o Ops hace trabajo no-reconocido</w:t>
            </w:r>
          </w:p>
        </w:tc>
      </w:tr>
    </w:tbl>
    <w:p/>
    <w:p>
      <w:pPr>
        <w:pStyle w:val="Heading3"/>
        <w:keepNext/>
        <w:keepLines/>
      </w:pPr>
      <w:r>
        <w:t>III.4 ANÁLISIS CUALITATIVO</w:t>
      </w:r>
    </w:p>
    <w:p>
      <w:pPr>
        <w:pStyle w:val="Heading4"/>
        <w:keepNext/>
        <w:keepLines/>
      </w:pPr>
      <w:r>
        <w:t>III.4.1 Síntesis de Observaciones Abiertas</w:t>
      </w:r>
    </w:p>
    <w:p>
      <w:r>
        <w:t xml:space="preserve">De la Pregunta Q11.2.1 (Comentarios Adicionales), extraiga </w:t>
      </w:r>
      <w:r>
        <w:rPr>
          <w:b/>
        </w:rPr>
        <w:t>temas recurrentes</w:t>
      </w:r>
      <w:r>
        <w:t>:</w:t>
      </w:r>
    </w:p>
    <w:p>
      <w:r>
        <w:t>Ejemplo de síntesis: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Tema 1: "Amenaza del Talento"</w:t>
        <w:br/>
        <w:t xml:space="preserve">  - 3 respondentes mencionaron: "Tenemos mucha rotación de personas de seguridad"</w:t>
        <w:br/>
        <w:t xml:space="preserve">  - Implicación: Continuidad de iniciativas está en riesgo</w:t>
        <w:br/>
        <w:br/>
        <w:t>Tema 2: "Fricción Desarrollo-Seguridad"</w:t>
        <w:br/>
        <w:t xml:space="preserve">  - 4 respondentes (principalmente Dev): "Requerimientos de seguridad ralentizan releases"</w:t>
        <w:br/>
        <w:t xml:space="preserve">  - Contrapunto: 2 personas de Verificación: "Developers omiten testing de seguridad"</w:t>
        <w:br/>
        <w:t xml:space="preserve">  - Implicación: Cultura de seguridad integrada aún en construcción; necesita liderazgo</w:t>
        <w:br/>
        <w:br/>
        <w:t>Tema 3: "Herramientas de SIEM"</w:t>
        <w:br/>
        <w:t xml:space="preserve">  - 5 respondentes: "Nuestro SIEM genera demasiados falsos positivos; equipo sofocado"</w:t>
        <w:br/>
        <w:t xml:space="preserve">  - Implicación: MTTD artificialmente elevado; necesita tuning + ML</w:t>
        <w:br/>
      </w:r>
    </w:p>
    <w:p>
      <w:pPr>
        <w:pStyle w:val="Heading4"/>
        <w:keepNext/>
        <w:keepLines/>
      </w:pPr>
      <w:r>
        <w:t>III.4.2 Análisis de Confianza y Facilidad</w:t>
      </w:r>
    </w:p>
    <w:p>
      <w:r>
        <w:t>De las preguntas Q11.1.1 y Q11.1.2: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Confianza Media: 2.5/4 (Moderada)</w:t>
        <w:br/>
        <w:t xml:space="preserve">  - Gobernanza: 3.2 (Alta confianza en su dominio)</w:t>
        <w:br/>
        <w:t xml:space="preserve">  - Developers: 2.1 (Baja confianza en Governance/Operations)</w:t>
        <w:br/>
        <w:t xml:space="preserve">  - Implicación: Developers carecen de visibilidad en áreas fuera de su rol</w:t>
        <w:br/>
        <w:br/>
        <w:t>Facilidad Media: 2.8/5 (Moderada)</w:t>
        <w:br/>
        <w:t xml:space="preserve">  - Preguntas con facilidad &lt; 2: V7.1.4 (CVSS/EPSS scoring), S8.1.3 (SIEM eventos)</w:t>
        <w:br/>
        <w:t xml:space="preserve">  - Implicación: Preguntas sobre métricas técnicas especializadas son difíciles</w:t>
        <w:br/>
        <w:t xml:space="preserve">  - Acción: En entrevistas de validación, simplificar/aclarar esas preguntas</w:t>
        <w:br/>
      </w:r>
    </w:p>
    <w:p>
      <w:pPr>
        <w:pStyle w:val="Heading2"/>
        <w:keepNext/>
        <w:keepLines/>
      </w:pPr>
      <w:r>
        <w:rPr>
          <w:color w:val="0066CC"/>
        </w:rPr>
        <w:t>PARTE IV: SÍNTESIS E INTERPRETACIÓN</w:t>
      </w:r>
    </w:p>
    <w:p>
      <w:pPr>
        <w:pStyle w:val="Heading3"/>
        <w:keepNext/>
        <w:keepLines/>
      </w:pPr>
      <w:r>
        <w:t>IV.1 CREACIÓN DEL PERFIL DE MADUREZ</w:t>
      </w:r>
    </w:p>
    <w:p>
      <w:pPr>
        <w:pStyle w:val="Heading4"/>
        <w:keepNext/>
        <w:keepLines/>
      </w:pPr>
      <w:r>
        <w:t>IV.1.1 Diagrama Radial (Spider Chart)</w:t>
      </w:r>
    </w:p>
    <w:p>
      <w:r>
        <w:rPr>
          <w:b/>
        </w:rPr>
        <w:t>Crear visualización</w:t>
      </w:r>
      <w:r>
        <w:t xml:space="preserve"> con 5 ejes (Gobernanza, Diseño, Implementación, Verificación, Operaciones):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Ejemplo Texto (en gráfico real, use Plot.ly, Google Charts, etc.):</w:t>
        <w:br/>
        <w:br/>
        <w:t xml:space="preserve">               Gobernanza</w:t>
        <w:br/>
        <w:t xml:space="preserve">                  1.4</w:t>
        <w:br/>
        <w:t xml:space="preserve">                /     \</w:t>
        <w:br/>
        <w:t xml:space="preserve">          1.2 /         \ 1.2</w:t>
        <w:br/>
        <w:t xml:space="preserve">            /             \</w:t>
        <w:br/>
        <w:t xml:space="preserve">        Diseño           Verificación</w:t>
        <w:br/>
        <w:t xml:space="preserve">         1.2                 1.35</w:t>
        <w:br/>
        <w:t xml:space="preserve">          \                 /</w:t>
        <w:br/>
        <w:t xml:space="preserve">            \ 1.5    1.8  /</w:t>
        <w:br/>
        <w:t xml:space="preserve">             \           /</w:t>
        <w:br/>
        <w:t xml:space="preserve">              Implementación</w:t>
        <w:br/>
        <w:br/>
        <w:t>(Note: Operaciones 1.81 sería más alto fuera del patrón)</w:t>
        <w:br/>
      </w:r>
    </w:p>
    <w:p>
      <w:r>
        <w:rPr>
          <w:b/>
        </w:rPr>
        <w:t>Interpretación del Radar</w:t>
      </w:r>
      <w:r>
        <w:t>:</w:t>
      </w:r>
      <w:r/>
      <w:r>
        <w:br/>
        <w:t xml:space="preserve">- Superficie </w:t>
      </w:r>
      <w:r>
        <w:rPr>
          <w:b/>
        </w:rPr>
        <w:t>convexa</w:t>
      </w:r>
      <w:r>
        <w:t>: Maduro, equilibrado</w:t>
      </w:r>
      <w:r/>
      <w:r>
        <w:br/>
        <w:t xml:space="preserve">- Superficie </w:t>
      </w:r>
      <w:r>
        <w:rPr>
          <w:b/>
        </w:rPr>
        <w:t>cóncava</w:t>
      </w:r>
      <w:r>
        <w:t>: Áreas de debilidad relativa</w:t>
      </w:r>
      <w:r/>
      <w:r>
        <w:br/>
        <w:t xml:space="preserve">- </w:t>
      </w:r>
      <w:r>
        <w:rPr>
          <w:b/>
        </w:rPr>
        <w:t>Punto de referencia</w:t>
      </w:r>
      <w:r>
        <w:t>: Dibujar línea de "Target Maturity" (ej: 1.5 si NIS2/CRA compliance es objetivo)</w:t>
      </w:r>
    </w:p>
    <w:p>
      <w:pPr>
        <w:pStyle w:val="Heading4"/>
        <w:keepNext/>
        <w:keepLines/>
      </w:pPr>
      <w:r>
        <w:t>IV.1.2 Perfil Narrativo</w:t>
      </w:r>
    </w:p>
    <w:p>
      <w:r>
        <w:t xml:space="preserve">Describir la madurez organizacional en </w:t>
      </w:r>
      <w:r>
        <w:rPr>
          <w:b/>
        </w:rPr>
        <w:t>lenguaje ejecutivo</w:t>
      </w:r>
      <w:r>
        <w:t>:</w:t>
      </w:r>
    </w:p>
    <w:p>
      <w:r>
        <w:rPr>
          <w:b/>
        </w:rPr>
        <w:t>Ejemplo</w:t>
      </w:r>
      <w:r>
        <w:t>:</w:t>
      </w:r>
    </w:p>
    <w:p>
      <w:r>
        <w:rPr>
          <w:b/>
        </w:rPr>
        <w:t>Perfil de Madurez: Organización XYZ (Enero 2026)</w:t>
      </w:r>
    </w:p>
    <w:p>
      <w:r>
        <w:t xml:space="preserve">XYZ presenta una madurez promedio SAMM de </w:t>
      </w:r>
      <w:r>
        <w:rPr>
          <w:b/>
        </w:rPr>
        <w:t>1.44/3.0</w:t>
      </w:r>
      <w:r>
        <w:t xml:space="preserve">, ubicándose en el </w:t>
      </w:r>
      <w:r>
        <w:rPr>
          <w:b/>
        </w:rPr>
        <w:t>percentil 50 global</w:t>
      </w:r>
      <w:r>
        <w:t xml:space="preserve"> según benchmarks OWASP (n=30). </w:t>
      </w:r>
    </w:p>
    <w:p>
      <w:r>
        <w:rPr>
          <w:b/>
        </w:rPr>
        <w:t>Fortalezas</w:t>
      </w:r>
      <w:r>
        <w:t>:</w:t>
      </w:r>
      <w:r/>
      <w:r>
        <w:br/>
        <w:t>- Operations es la función más madura (1.81), reflejando inversión significativa en incident response y gestión de infraestructura.</w:t>
      </w:r>
      <w:r/>
      <w:r>
        <w:br/>
        <w:t>- Implementation (1.46) muestra automatización emergente en CI/CD pipelines; gates de seguridad comenzando a implementarse.</w:t>
      </w:r>
    </w:p>
    <w:p>
      <w:r>
        <w:rPr>
          <w:b/>
        </w:rPr>
        <w:t>Debilidades</w:t>
      </w:r>
      <w:r>
        <w:t>:</w:t>
      </w:r>
      <w:r/>
      <w:r>
        <w:br/>
        <w:t>- Governance (1.42) y Diseño (1.18) son las funciones menores, indicando falta de estrategia documentada y amenaza modeling ad-hoc.</w:t>
      </w:r>
      <w:r/>
      <w:r>
        <w:br/>
        <w:t>- Fricción importante entre roles: Developers perciben madurez en Implementation (1.8) pero arquitectos perciben solo 1.2 en Diseño.</w:t>
      </w:r>
    </w:p>
    <w:p>
      <w:r>
        <w:rPr>
          <w:b/>
        </w:rPr>
        <w:t>Implicación de Cumplimiento</w:t>
      </w:r>
      <w:r>
        <w:t>:</w:t>
      </w:r>
      <w:r/>
      <w:r>
        <w:br/>
        <w:t xml:space="preserve">- </w:t>
      </w:r>
      <w:r>
        <w:rPr>
          <w:b/>
        </w:rPr>
        <w:t>NIS2 Readiness</w:t>
      </w:r>
      <w:r>
        <w:t xml:space="preserve">: Requiere L1.8 mínimo. XYZ está en L1.44; </w:t>
      </w:r>
      <w:r>
        <w:rPr>
          <w:b/>
        </w:rPr>
        <w:t>brechas moderadas</w:t>
      </w:r>
      <w:r>
        <w:t xml:space="preserve"> en Governance y Design.</w:t>
      </w:r>
      <w:r/>
      <w:r>
        <w:br/>
        <w:t xml:space="preserve">- </w:t>
      </w:r>
      <w:r>
        <w:rPr>
          <w:b/>
        </w:rPr>
        <w:t>CRA Readiness</w:t>
      </w:r>
      <w:r>
        <w:t>: Requiere L1.55. XYZ está cerca pero con brechas en Design (threat modeling) y Verification (pentesting).</w:t>
      </w:r>
    </w:p>
    <w:p>
      <w:r>
        <w:rPr>
          <w:b/>
        </w:rPr>
        <w:t>Recomendación Inmediata</w:t>
      </w:r>
      <w:r>
        <w:t xml:space="preserve">: Enfoque en </w:t>
      </w:r>
      <w:r>
        <w:rPr>
          <w:b/>
        </w:rPr>
        <w:t>Governance</w:t>
      </w:r>
      <w:r>
        <w:t xml:space="preserve"> (estrategia, métricas) como "quick win" (3-6 meses) antes de design profundo.</w:t>
      </w:r>
    </w:p>
    <w:p>
      <w:pPr>
        <w:pStyle w:val="Heading3"/>
        <w:keepNext/>
        <w:keepLines/>
      </w:pPr>
      <w:r>
        <w:t>IV.2 IDENTIFICACIÓN DE BRECHAS</w:t>
      </w:r>
    </w:p>
    <w:p>
      <w:pPr>
        <w:pStyle w:val="Heading4"/>
        <w:keepNext/>
        <w:keepLines/>
      </w:pPr>
      <w:r>
        <w:t>IV.2.1 Matriz de Brecha</w:t>
      </w:r>
    </w:p>
    <w:p>
      <w:r>
        <w:t>Para cada función: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Función | Actual | Target | Brecha | Severidad | Timeline |</w:t>
        <w:br/>
        <w:t>|---------|--------|--------|--------|-----------|----------|</w:t>
        <w:br/>
        <w:t>| Gobernanza | 1.4 | 2.0 | -0.6 | ALTA | 6-9 meses |</w:t>
        <w:br/>
        <w:t>| Diseño | 1.2 | 1.8 | -0.6 | ALTA | 6-12 meses |</w:t>
        <w:br/>
        <w:t>| Implementación | 1.5 | 2.2 | -0.7 | MEDIA | 9-15 meses |</w:t>
        <w:br/>
        <w:t>| Verificación | 1.35 | 1.8 | -0.45 | MEDIA | 6-9 meses |</w:t>
        <w:br/>
        <w:t>| Operaciones | 1.81 | 2.0 | -0.19 | BAJA | 3-6 meses |</w:t>
        <w:br/>
      </w:r>
    </w:p>
    <w:p>
      <w:r>
        <w:rPr>
          <w:b/>
        </w:rPr>
        <w:t>Cálculo de Severidad</w:t>
      </w:r>
      <w:r>
        <w:t>:</w:t>
      </w:r>
      <w:r/>
      <w:r>
        <w:br/>
        <w:t xml:space="preserve">- Brecha &gt; 1.0 = </w:t>
      </w:r>
      <w:r>
        <w:rPr>
          <w:b/>
        </w:rPr>
        <w:t>CRÍTICA</w:t>
      </w:r>
      <w:r>
        <w:t xml:space="preserve"> (cumplimiento regulatorio en riesgo)</w:t>
      </w:r>
      <w:r/>
      <w:r>
        <w:br/>
        <w:t xml:space="preserve">- Brecha 0.6-1.0 = </w:t>
      </w:r>
      <w:r>
        <w:rPr>
          <w:b/>
        </w:rPr>
        <w:t>ALTA</w:t>
      </w:r>
      <w:r>
        <w:t xml:space="preserve"> (debilidades significativas)</w:t>
      </w:r>
      <w:r/>
      <w:r>
        <w:br/>
        <w:t xml:space="preserve">- Brecha 0.3-0.6 = </w:t>
      </w:r>
      <w:r>
        <w:rPr>
          <w:b/>
        </w:rPr>
        <w:t>MEDIA</w:t>
      </w:r>
      <w:r>
        <w:t xml:space="preserve"> (mejoras recomendadas)</w:t>
      </w:r>
      <w:r/>
      <w:r>
        <w:br/>
        <w:t xml:space="preserve">- Brecha &lt; 0.3 = </w:t>
      </w:r>
      <w:r>
        <w:rPr>
          <w:b/>
        </w:rPr>
        <w:t>BAJA</w:t>
      </w:r>
      <w:r>
        <w:t xml:space="preserve"> (optimizaciones menores)</w:t>
      </w:r>
    </w:p>
    <w:p>
      <w:pPr>
        <w:pStyle w:val="Heading4"/>
        <w:keepNext/>
        <w:keepLines/>
      </w:pPr>
      <w:r>
        <w:t>IV.2.2 Análisis de Causa Raíz (Por Brecha Crítica)</w:t>
      </w:r>
    </w:p>
    <w:p>
      <w:r>
        <w:t xml:space="preserve">Para cada brecha </w:t>
      </w:r>
      <w:r>
        <w:rPr>
          <w:b/>
        </w:rPr>
        <w:t>ALTA o CRÍTICA</w:t>
      </w:r>
      <w:r>
        <w:t>, investigar:</w:t>
      </w:r>
    </w:p>
    <w:p>
      <w:r>
        <w:rPr>
          <w:b/>
        </w:rPr>
        <w:t>Técnica: "5 Whys"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Brecha: Diseño en 1.2 (target 1.8)</w:t>
        <w:br/>
        <w:br/>
        <w:t>1. ¿Por qué Design está bajo?</w:t>
        <w:br/>
        <w:t xml:space="preserve">   → "Threat modeling es ad-hoc"</w:t>
        <w:br/>
        <w:br/>
        <w:t>2. ¿Por qué threat modeling es ad-hoc?</w:t>
        <w:br/>
        <w:t xml:space="preserve">   → "No existe metodología estándar; solo algunos arquitectos lo hacen"</w:t>
        <w:br/>
        <w:br/>
        <w:t>3. ¿Por qué no existe metodología estándar?</w:t>
        <w:br/>
        <w:t xml:space="preserve">   → "Recursos limitados; no se ha priorizado"</w:t>
        <w:br/>
        <w:br/>
        <w:t>4. ¿Por qué no se ha priorizado?</w:t>
        <w:br/>
        <w:t xml:space="preserve">   → "Gobernanza no lo ha comunicado como objetivo estratégico"</w:t>
        <w:br/>
        <w:br/>
        <w:t>5. ¿Por qué Gobernanza no lo comunicó?</w:t>
        <w:br/>
        <w:t xml:space="preserve">   → "CISO reciente; estrategia aún en construcción"</w:t>
        <w:br/>
        <w:br/>
        <w:t>→ **Causa Raíz**: Falta de liderazgo estratégico + comunicación en Gobernanza</w:t>
        <w:br/>
      </w:r>
    </w:p>
    <w:p>
      <w:r>
        <w:rPr>
          <w:b/>
        </w:rPr>
        <w:t>Salida</w:t>
      </w:r>
      <w:r>
        <w:t xml:space="preserve">: Para cada brecha, identificar 2-3 causas raíz; estos se convierten en </w:t>
      </w:r>
      <w:r>
        <w:rPr>
          <w:b/>
        </w:rPr>
        <w:t>iniciativas de mejora</w:t>
      </w:r>
      <w:r>
        <w:t>.</w:t>
      </w:r>
    </w:p>
    <w:p>
      <w:pPr>
        <w:pStyle w:val="Heading3"/>
        <w:keepNext/>
        <w:keepLines/>
      </w:pPr>
      <w:r>
        <w:t>IV.3 BENCHMARKING EXTERNO</w:t>
      </w:r>
    </w:p>
    <w:p>
      <w:pPr>
        <w:pStyle w:val="Heading4"/>
        <w:keepNext/>
        <w:keepLines/>
      </w:pPr>
      <w:r>
        <w:t>IV.3.1 Comparación con Benchmarks Disponibles</w:t>
      </w:r>
    </w:p>
    <w:p>
      <w:r>
        <w:rPr>
          <w:b/>
        </w:rPr>
        <w:t>Fuentes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Benchmark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Cobertura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OWASP SAMM (oficial)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Global; 30 orgs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2024-2025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Promedio 1.44; sesgo grandes multinacionales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BSIMM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Global; 130 orgs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Diferentes prácticas; no directamente comparable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Encuesta sectorial (si existe)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Por sector (ej: Financiero)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Regional; específico sectorial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ENISA (NIS2 readiness)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Europa; por sectore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2025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Bajo normativa NIS2</w:t>
            </w:r>
          </w:p>
        </w:tc>
      </w:tr>
    </w:tbl>
    <w:p/>
    <w:p>
      <w:r>
        <w:rPr>
          <w:b/>
        </w:rPr>
        <w:t>Ejemplo Comparativo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Madurez Gobernanza</w:t>
        <w:br/>
        <w:br/>
        <w:t xml:space="preserve">  XYZ (Organización evaluada): 1.40</w:t>
        <w:br/>
        <w:t xml:space="preserve">  OWASP Global Median: 1.20</w:t>
        <w:br/>
        <w:t xml:space="preserve">  Benchmark Sector Financiero: 1.60 (si aplica)</w:t>
        <w:br/>
        <w:t xml:space="preserve">  NIS2 Target (operadores esenciales): 1.80</w:t>
        <w:br/>
        <w:br/>
        <w:t>Interpretación:</w:t>
        <w:br/>
        <w:t xml:space="preserve">  XYZ está por encima de media global (+0.2), pero por debajo de pares sectoriales (-0.2).</w:t>
        <w:br/>
        <w:t xml:space="preserve">  Vs. requisito NIS2: Brechas significativas (-0.4).</w:t>
        <w:br/>
      </w:r>
    </w:p>
    <w:p>
      <w:pPr>
        <w:pStyle w:val="Heading2"/>
        <w:keepNext/>
        <w:keepLines/>
      </w:pPr>
      <w:r>
        <w:rPr>
          <w:color w:val="0066CC"/>
        </w:rPr>
        <w:t>PARTE V: ROADMAP DE MEJORA Y PRIORIZACIÓN</w:t>
      </w:r>
    </w:p>
    <w:p>
      <w:pPr>
        <w:pStyle w:val="Heading3"/>
        <w:keepNext/>
        <w:keepLines/>
      </w:pPr>
      <w:r>
        <w:t>V.1 MATRIZ DE PRIORIZACIÓN</w:t>
      </w:r>
    </w:p>
    <w:p>
      <w:pPr>
        <w:pStyle w:val="Heading4"/>
        <w:keepNext/>
        <w:keepLines/>
      </w:pPr>
      <w:r>
        <w:t>V.1.1 Factores de Priorización</w:t>
      </w:r>
    </w:p>
    <w:p>
      <w:r>
        <w:t>Para cada iniciativa de mejora, evaluar: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Factor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Escala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Impacto Regulatorio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¿Cierra brechas de cumplimiento NIS2/CRA/GDPR?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Riesgo de Negocio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¿Reduce probabilidad/impacto de incident?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Esfuerzo (Recursos)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¿Cuántos recursos requiere? (inverso: bajo esfuerzo = prioridad +)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Tiempo de Implementación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¿Cuánto tiempo hasta valor realizado? (rápido = prioridad +)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Dependencias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1-10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¿Otras iniciativas deben completarse primero? (pocas dependencias = prioridad +)</w:t>
            </w:r>
          </w:p>
        </w:tc>
      </w:tr>
    </w:tbl>
    <w:p/>
    <w:p>
      <w:pPr>
        <w:pStyle w:val="Heading4"/>
        <w:keepNext/>
        <w:keepLines/>
      </w:pPr>
      <w:r>
        <w:t>V.1.2 Matriz de Priorización</w:t>
      </w:r>
    </w:p>
    <w:p>
      <w:r>
        <w:t>Crear matriz 2x2 (Impacto vs. Esfuerzo):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  ESFUERZO BAJO                      ESFUERZO ALTO</w:t>
        <w:br/>
        <w:t xml:space="preserve">IMPACTO      </w:t>
        <w:br/>
        <w:t>ALTO    [QUICK WINS]                      [PROYECTOS ESTRATÉGICOS]</w:t>
        <w:br/>
        <w:t xml:space="preserve">        - Comunicación Gobernanza         - Automatización SAST/DAST</w:t>
        <w:br/>
        <w:t xml:space="preserve">        - Training Básico                 - Infraestructura SIEM</w:t>
        <w:br/>
        <w:t xml:space="preserve">        - Template Threat Model           - Rediseño Arquitectura</w:t>
        <w:br/>
        <w:br/>
        <w:t>BAJO    [OPTIMIZACIONES]                 [EVITAR]</w:t>
        <w:br/>
        <w:t xml:space="preserve">        - Fine-tuning SIEM               - "Big bang" initiatives</w:t>
        <w:br/>
        <w:t xml:space="preserve">        - Mejoras menores                - Proyectos sin ROI claro</w:t>
        <w:br/>
      </w:r>
    </w:p>
    <w:p>
      <w:pPr>
        <w:pStyle w:val="Heading4"/>
        <w:keepNext/>
        <w:keepLines/>
      </w:pPr>
      <w:r>
        <w:t>V.1.3 Roadmap Temporal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TRIMESTRE 1 (3 meses): QUICK WINS</w:t>
        <w:br/>
        <w:t xml:space="preserve">  - [G2.1] Publicar estrategia AppSec documentada</w:t>
        <w:br/>
        <w:t xml:space="preserve">  - [T9.1] Lanzar programa training básico (30h/año mínimo)</w:t>
        <w:br/>
        <w:t xml:space="preserve">  - [D3.1] Publicar template de threat model (STRIDE)</w:t>
        <w:br/>
        <w:t xml:space="preserve">  Resultado esperado: Gobernanza → 1.6; Training → 2.3</w:t>
        <w:br/>
        <w:br/>
        <w:t>TRIMESTRE 2-3 (6 meses): FUNDACIONALES</w:t>
        <w:br/>
        <w:t xml:space="preserve">  - [I4.1] Implementar SAST en build pipeline (80% cobertura)</w:t>
        <w:br/>
        <w:t xml:space="preserve">  - [V5.2] Establecer DAST estándar por release</w:t>
        <w:br/>
        <w:t xml:space="preserve">  - [O6.1] Formalizar incident response playbooks</w:t>
        <w:br/>
        <w:t xml:space="preserve">  Resultado esperado: Implementation → 1.8; Verification → 1.7; Operations → 2.0</w:t>
        <w:br/>
        <w:br/>
        <w:t>TRIMESTRE 4-6 (9+ meses): AVANZADOS</w:t>
        <w:br/>
        <w:t xml:space="preserve">  - [D3.1] Threat modeling formal para críticas</w:t>
        <w:br/>
        <w:t xml:space="preserve">  - [S8.1] Implementación o mejora SIEM (si no existe)</w:t>
        <w:br/>
        <w:t xml:space="preserve">  - [I4.2] Secure deployment con verificación de firma</w:t>
        <w:br/>
        <w:t xml:space="preserve">  Resultado esperado: Global SAMM → 1.7-1.8; Cumplimiento CRA L1.55+</w:t>
        <w:br/>
      </w:r>
    </w:p>
    <w:p>
      <w:pPr>
        <w:pStyle w:val="Heading2"/>
        <w:keepNext/>
        <w:keepLines/>
      </w:pPr>
      <w:r>
        <w:rPr>
          <w:color w:val="0066CC"/>
        </w:rPr>
        <w:t>PARTE VI: REPORTE Y COMUNICACIÓN DE RESULTADOS</w:t>
      </w:r>
    </w:p>
    <w:p>
      <w:pPr>
        <w:pStyle w:val="Heading3"/>
        <w:keepNext/>
        <w:keepLines/>
      </w:pPr>
      <w:r>
        <w:t>VI.1 ESTRUCTURA DEL REPORTE</w:t>
      </w:r>
    </w:p>
    <w:p>
      <w:pPr>
        <w:pStyle w:val="Heading4"/>
        <w:keepNext/>
        <w:keepLines/>
      </w:pPr>
      <w:r>
        <w:t>VI.1.1 Executive Summary (1 página)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EXECUTIVE SUMMARY: Evaluación SAMM XYZ (Enero 2026)</w:t>
        <w:br/>
        <w:br/>
        <w:t>MADUREZ ACTUAL: 1.44/3.0 (Percentil 50 global)</w:t>
        <w:br/>
        <w:br/>
        <w:t>HALLAZGOS CLAVE:</w:t>
        <w:br/>
        <w:t>✓ Operations madura (1.81): Incident response, infrastructure management establecidos</w:t>
        <w:br/>
        <w:t>✗ Diseño débil (1.18): Threat modeling ad-hoc; sin arquitectura de referencia</w:t>
        <w:br/>
        <w:t>⚠ Fricción inter-roles: Developers vs. QA perciben madurez de Verification 2x diferente</w:t>
        <w:br/>
        <w:br/>
        <w:t>CUMPLIMIENTO REGULATORIO:</w:t>
        <w:br/>
        <w:t>- NIS2 (Oct 2024 plazo): Actual 1.44 vs. Requerido 1.8 → Brecha -0.36 [MEDIA]</w:t>
        <w:br/>
        <w:t>- CRA (Dic 2024): Actual 1.44 vs. Requerido 1.55 → Brecha -0.11 [BAJA]</w:t>
        <w:br/>
        <w:br/>
        <w:t>RECOMENDACIÓN PRIORITARIA:</w:t>
        <w:br/>
        <w:t>Enfoque en Gobernanza + Diseño (6-9 meses) para cerrar brecha NIS2; después escalar Verificación.</w:t>
        <w:br/>
        <w:br/>
        <w:t>INVERSIÓN ESTIMADA: €150k-250k (recursos, herramientas, training) en 12 meses.</w:t>
        <w:br/>
        <w:t>ROI: Reducción riesgo incidentes ~20-30%; cumplimiento regulatorio asegurado.</w:t>
        <w:br/>
      </w:r>
    </w:p>
    <w:p>
      <w:pPr>
        <w:pStyle w:val="Heading4"/>
        <w:keepNext/>
        <w:keepLines/>
      </w:pPr>
      <w:r>
        <w:t>VI.1.2 Sección Técnica: Análisis Detallado (5-10 páginas)</w:t>
      </w:r>
    </w:p>
    <w:p>
      <w:r>
        <w:t>Incluir:</w:t>
      </w:r>
      <w:r/>
      <w:r>
        <w:br/>
        <w:t>- Tabla de puntuaciones por función + práctica</w:t>
      </w:r>
      <w:r/>
      <w:r>
        <w:br/>
        <w:t>- Spider chart de madurez actual vs. target</w:t>
      </w:r>
      <w:r/>
      <w:r>
        <w:br/>
        <w:t>- Análisis por rol (heatmap)</w:t>
      </w:r>
      <w:r/>
      <w:r>
        <w:br/>
        <w:t>- Discrepancias principales identificadas</w:t>
      </w:r>
      <w:r/>
      <w:r>
        <w:br/>
        <w:t>- Gráficos de distribución de respuestas (frecuencias)</w:t>
      </w:r>
    </w:p>
    <w:p>
      <w:pPr>
        <w:pStyle w:val="Heading4"/>
        <w:keepNext/>
        <w:keepLines/>
      </w:pPr>
      <w:r>
        <w:t>VI.1.3 Roadmap de Mejora (3-5 páginas)</w:t>
      </w:r>
    </w:p>
    <w:p>
      <w:pPr>
        <w:pStyle w:val="ListBullet"/>
        <w:keepLines w:val="1"/>
        <w:keepNext w:val="1"/>
        <w:widowControl w:val="1"/>
      </w:pPr>
      <w:r>
        <w:t>Matriz de priorización (Quick Wins, Fundacionales, Avanzados)</w:t>
      </w:r>
    </w:p>
    <w:p>
      <w:pPr>
        <w:pStyle w:val="ListBullet"/>
        <w:keepLines w:val="1"/>
        <w:keepNext w:val="1"/>
        <w:widowControl w:val="1"/>
      </w:pPr>
      <w:r>
        <w:t>Timeline Gantt visual (Trimestres)</w:t>
      </w:r>
    </w:p>
    <w:p>
      <w:pPr>
        <w:pStyle w:val="ListBullet"/>
        <w:keepLines w:val="1"/>
        <w:keepNext w:val="1"/>
        <w:widowControl w:val="1"/>
      </w:pPr>
      <w:r>
        <w:t>Propietarios y budgets por iniciativa</w:t>
      </w:r>
    </w:p>
    <w:p>
      <w:pPr>
        <w:pStyle w:val="ListBullet"/>
        <w:keepLines w:val="1"/>
        <w:widowControl w:val="1"/>
      </w:pPr>
      <w:r>
        <w:t>Métrica de éxito para cada trimestre</w:t>
      </w:r>
    </w:p>
    <w:p>
      <w:pPr>
        <w:pStyle w:val="Heading4"/>
        <w:keepNext/>
        <w:keepLines/>
      </w:pPr>
      <w:r>
        <w:t>VI.1.4 Apéndice: Metodología</w:t>
      </w:r>
    </w:p>
    <w:p>
      <w:pPr>
        <w:pStyle w:val="ListBullet"/>
        <w:keepLines w:val="1"/>
        <w:keepNext w:val="1"/>
        <w:widowControl w:val="1"/>
      </w:pPr>
      <w:r>
        <w:t>Scope de evaluación (organizaciones incluidas)</w:t>
      </w:r>
    </w:p>
    <w:p>
      <w:pPr>
        <w:pStyle w:val="ListBullet"/>
        <w:keepLines w:val="1"/>
        <w:keepNext w:val="1"/>
        <w:widowControl w:val="1"/>
      </w:pPr>
      <w:r>
        <w:t>Respondentes (roles, n)</w:t>
      </w:r>
    </w:p>
    <w:p>
      <w:pPr>
        <w:pStyle w:val="ListBullet"/>
        <w:keepLines w:val="1"/>
        <w:keepNext w:val="1"/>
        <w:widowControl w:val="1"/>
      </w:pPr>
      <w:r>
        <w:t>Metodología (digital, entrevistas, focus groups realizados)</w:t>
      </w:r>
    </w:p>
    <w:p>
      <w:pPr>
        <w:pStyle w:val="ListBullet"/>
        <w:keepLines w:val="1"/>
        <w:widowControl w:val="1"/>
      </w:pPr>
      <w:r>
        <w:t>Limitaciones (si aplica)</w:t>
      </w:r>
    </w:p>
    <w:p>
      <w:pPr>
        <w:pStyle w:val="Heading3"/>
        <w:keepNext/>
        <w:keepLines/>
      </w:pPr>
      <w:r>
        <w:t>VI.2 COMUNICACIÓN A DIFERENTES AUDIENCIAS</w:t>
      </w:r>
    </w:p>
    <w:p>
      <w:pPr>
        <w:pStyle w:val="Heading4"/>
        <w:keepNext/>
        <w:keepLines/>
      </w:pPr>
      <w:r>
        <w:t>VI.2.1 Board / Ejecutivos</w:t>
      </w:r>
    </w:p>
    <w:p>
      <w:r>
        <w:rPr>
          <w:b/>
        </w:rPr>
        <w:t>Mensaje</w:t>
      </w:r>
      <w:r>
        <w:t>: Riesgo, cumplimiento, inversión requerida, ROI.</w:t>
      </w:r>
    </w:p>
    <w:p>
      <w:r>
        <w:rPr>
          <w:b/>
        </w:rPr>
        <w:t>Formato</w:t>
      </w:r>
      <w:r>
        <w:t>: 1 página + 1 slide; 10 minutos presentación.</w:t>
      </w:r>
    </w:p>
    <w:p>
      <w:r>
        <w:rPr>
          <w:b/>
        </w:rPr>
        <w:t>Talking Points</w:t>
      </w:r>
      <w:r>
        <w:t>:</w:t>
      </w:r>
      <w:r/>
      <w:r>
        <w:br/>
        <w:t>- "Estamos en el percentil 50 global; competidores probablemente en percentil 65+."</w:t>
      </w:r>
      <w:r/>
      <w:r>
        <w:br/>
        <w:t>- "Brechas identificadas crean riesgo regulatorio (NIS2, CRA) en 3-6 meses si no se actúa."</w:t>
      </w:r>
      <w:r/>
      <w:r>
        <w:br/>
        <w:t>- "Inversión €150-250k en 12 meses reduce riesgo incidentes 20-30%; ROI justificado."</w:t>
      </w:r>
    </w:p>
    <w:p>
      <w:pPr>
        <w:pStyle w:val="Heading4"/>
        <w:keepNext/>
        <w:keepLines/>
      </w:pPr>
      <w:r>
        <w:t>VI.2.2 CISO / Security Leadership</w:t>
      </w:r>
    </w:p>
    <w:p>
      <w:r>
        <w:rPr>
          <w:b/>
        </w:rPr>
        <w:t>Mensaje</w:t>
      </w:r>
      <w:r>
        <w:t>: Detalles, brechas por función, iniciativas, interdependencias.</w:t>
      </w:r>
    </w:p>
    <w:p>
      <w:r>
        <w:rPr>
          <w:b/>
        </w:rPr>
        <w:t>Formato</w:t>
      </w:r>
      <w:r>
        <w:t>: Reporte técnico completo (10-15 páginas); 60 minutos discusión.</w:t>
      </w:r>
    </w:p>
    <w:p>
      <w:r>
        <w:rPr>
          <w:b/>
        </w:rPr>
        <w:t>Talking Points</w:t>
      </w:r>
      <w:r>
        <w:t>:</w:t>
      </w:r>
      <w:r/>
      <w:r>
        <w:br/>
        <w:t>- "Fricción Developers-QA en Verification: necesita comunicación + training."</w:t>
      </w:r>
      <w:r/>
      <w:r>
        <w:br/>
        <w:t>- "Operations es fortaleza; aprovechar como modelo para otras funciones."</w:t>
      </w:r>
      <w:r/>
      <w:r>
        <w:br/>
        <w:t>- "Threat modeling es iniciativa L1 más importante; bloqueador para Design."</w:t>
      </w:r>
    </w:p>
    <w:p>
      <w:pPr>
        <w:pStyle w:val="Heading4"/>
        <w:keepNext/>
        <w:keepLines/>
      </w:pPr>
      <w:r>
        <w:t>VI.2.3 Equipos Técnicos (Developers, QA, Ops)</w:t>
      </w:r>
    </w:p>
    <w:p>
      <w:r>
        <w:rPr>
          <w:b/>
        </w:rPr>
        <w:t>Mensaje</w:t>
      </w:r>
      <w:r>
        <w:t>: Cómo USTEDES se perciben; oportunidades de mejora locales.</w:t>
      </w:r>
    </w:p>
    <w:p>
      <w:r>
        <w:rPr>
          <w:b/>
        </w:rPr>
        <w:t>Formato</w:t>
      </w:r>
      <w:r>
        <w:t>: Taller interactivo; 60 minutos; resultados por equipo.</w:t>
      </w:r>
    </w:p>
    <w:p>
      <w:r>
        <w:rPr>
          <w:b/>
        </w:rPr>
        <w:t>Talking Points</w:t>
      </w:r>
      <w:r>
        <w:t>:</w:t>
      </w:r>
      <w:r/>
      <w:r>
        <w:br/>
        <w:t>- "Developers perciben madurez en Implementation pero no en Governance; vamos a comunicar mejor la estrategia."</w:t>
      </w:r>
      <w:r/>
      <w:r>
        <w:br/>
        <w:t>- "QA: Vuestro rigor en testing es reconocido (2.2/3 en Verification); necesitamos escalarlo a todos los proyectos."</w:t>
      </w:r>
    </w:p>
    <w:p>
      <w:pPr>
        <w:pStyle w:val="Heading2"/>
        <w:keepNext/>
        <w:keepLines/>
      </w:pPr>
      <w:r>
        <w:rPr>
          <w:color w:val="0066CC"/>
        </w:rPr>
        <w:t>PARTE VII: VALIDACIÓN Y FOLLOW-UP</w:t>
      </w:r>
    </w:p>
    <w:p>
      <w:pPr>
        <w:pStyle w:val="Heading3"/>
        <w:keepNext/>
        <w:keepLines/>
      </w:pPr>
      <w:r>
        <w:t>VII.1 ENTREVISTAS DE VALIDACIÓN (Post-Análisis)</w:t>
      </w:r>
    </w:p>
    <w:p>
      <w:pPr>
        <w:pStyle w:val="Heading4"/>
        <w:keepNext/>
        <w:keepLines/>
      </w:pPr>
      <w:r>
        <w:t>VII.1.1 Selección de Respondentes para Entrevista</w:t>
      </w:r>
    </w:p>
    <w:p>
      <w:pPr>
        <w:pStyle w:val="ListBullet"/>
        <w:keepLines w:val="1"/>
        <w:keepNext w:val="1"/>
        <w:widowControl w:val="1"/>
      </w:pPr>
      <w:r>
        <w:t>3-4 personas clave (1 por función crítica)</w:t>
      </w:r>
    </w:p>
    <w:p>
      <w:pPr>
        <w:pStyle w:val="ListBullet"/>
        <w:keepLines w:val="1"/>
        <w:keepNext w:val="1"/>
        <w:widowControl w:val="1"/>
      </w:pPr>
      <w:r>
        <w:t>Idealmente personas que también respondieron encuesta (para continuidad)</w:t>
      </w:r>
    </w:p>
    <w:p>
      <w:pPr>
        <w:pStyle w:val="ListBullet"/>
        <w:keepLines w:val="1"/>
        <w:widowControl w:val="1"/>
      </w:pPr>
      <w:r>
        <w:t>Objetivo: Validar hallazgos, profundizar en causas raíz</w:t>
      </w:r>
    </w:p>
    <w:p>
      <w:pPr>
        <w:pStyle w:val="Heading4"/>
        <w:keepNext/>
        <w:keepLines/>
      </w:pPr>
      <w:r>
        <w:t>VII.1.2 Guía de Entrevista (60 minutos)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Minuto 1-5: Contexto</w:t>
        <w:br/>
        <w:t xml:space="preserve">  "Aquí están los hallazgos de la encuesta. ¿Preguntas iniciales?"</w:t>
        <w:br/>
        <w:br/>
        <w:t>Minuto 5-20: Validación de Puntuaciones</w:t>
        <w:br/>
        <w:t xml:space="preserve">  "La encuesta indica Design en 1.2. ¿Coincide con tu experiencia?"</w:t>
        <w:br/>
        <w:t xml:space="preserve">  "¿Por qué crees que Developers perciben Implementation en 1.8 vs. Arquitectos 1.2?"</w:t>
        <w:br/>
        <w:br/>
        <w:t>Minuto 20-40: Profundidad en Brechas</w:t>
        <w:br/>
        <w:t xml:space="preserve">  "¿Cuáles serían los 3 cambios que más impactarían Design?"</w:t>
        <w:br/>
        <w:t xml:space="preserve">  "¿Qué recursos necesitarías para implementar threat modeling?"</w:t>
        <w:br/>
        <w:br/>
        <w:t>Minuto 40-55: Roadmap Feedback</w:t>
        <w:br/>
        <w:t xml:space="preserve">  "¿Te parece realista la timeline? ¿Faltan iniciativas?"</w:t>
        <w:br/>
        <w:br/>
        <w:t>Minuto 55-60: Cierre</w:t>
        <w:br/>
        <w:t xml:space="preserve">  "¿Hay algo que no se preguntó pero debería saberse?"</w:t>
        <w:br/>
      </w:r>
    </w:p>
    <w:p>
      <w:pPr>
        <w:pStyle w:val="Heading4"/>
        <w:keepNext/>
        <w:keepLines/>
      </w:pPr>
      <w:r>
        <w:t>VII.1.3 Documento Post-Entrevista</w:t>
      </w:r>
    </w:p>
    <w:p>
      <w:r>
        <w:t>Cada entrevista genera documento de 1-2 páginas:</w:t>
      </w:r>
      <w:r/>
      <w:r>
        <w:br/>
        <w:t>- Puntos clave validados</w:t>
      </w:r>
      <w:r/>
      <w:r>
        <w:br/>
        <w:t>- Nuevos insights</w:t>
      </w:r>
      <w:r/>
      <w:r>
        <w:br/>
        <w:t>- Desacuerdos con encuesta (si aplica)</w:t>
      </w:r>
      <w:r/>
      <w:r>
        <w:br/>
        <w:t>- Recomendaciones refinadas</w:t>
      </w:r>
    </w:p>
    <w:p>
      <w:pPr>
        <w:pStyle w:val="Heading3"/>
        <w:keepNext/>
        <w:keepLines/>
      </w:pPr>
      <w:r>
        <w:t>VII.2 DISCUSIÓN COLECTIVA / FOCUS GROUP (Opcional)</w:t>
      </w:r>
    </w:p>
    <w:p>
      <w:r>
        <w:t xml:space="preserve">Si existen </w:t>
      </w:r>
      <w:r>
        <w:rPr>
          <w:b/>
        </w:rPr>
        <w:t>discrepancias significativas</w:t>
      </w:r>
      <w:r>
        <w:t xml:space="preserve"> entre roles:</w:t>
      </w:r>
    </w:p>
    <w:p>
      <w:pPr>
        <w:pStyle w:val="Heading4"/>
        <w:keepNext/>
        <w:keepLines/>
      </w:pPr>
      <w:r>
        <w:t>VII.2.1 Setup</w:t>
      </w:r>
    </w:p>
    <w:p>
      <w:pPr>
        <w:pStyle w:val="ListBullet"/>
        <w:keepLines w:val="1"/>
        <w:keepNext w:val="1"/>
        <w:widowControl w:val="1"/>
      </w:pPr>
      <w:r>
        <w:t>Participantes: 6-8 personas (mezcla de roles)</w:t>
      </w:r>
    </w:p>
    <w:p>
      <w:pPr>
        <w:pStyle w:val="ListBullet"/>
        <w:keepLines w:val="1"/>
        <w:keepNext w:val="1"/>
        <w:widowControl w:val="1"/>
      </w:pPr>
      <w:r>
        <w:t>Duración: 2-3 horas</w:t>
      </w:r>
    </w:p>
    <w:p>
      <w:pPr>
        <w:pStyle w:val="ListBullet"/>
        <w:keepLines w:val="1"/>
        <w:keepNext w:val="1"/>
        <w:widowControl w:val="1"/>
      </w:pPr>
      <w:r>
        <w:t>Facilitador: Externo preferible (neutral)</w:t>
      </w:r>
    </w:p>
    <w:p>
      <w:pPr>
        <w:pStyle w:val="ListBullet"/>
        <w:keepLines w:val="1"/>
        <w:widowControl w:val="1"/>
      </w:pPr>
      <w:r>
        <w:t>Método: World Café o similar</w:t>
      </w:r>
    </w:p>
    <w:p>
      <w:pPr>
        <w:pStyle w:val="Heading4"/>
        <w:keepNext/>
        <w:keepLines/>
      </w:pPr>
      <w:r>
        <w:t>VII.2.2 Preguntas Provocativas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"¿Por qué Developers perciben Implementation en 1.8 pero Seguridad solo en 1.2?"</w:t>
        <w:br/>
        <w:t>2. "¿Qué necesitaría pasar para que Gobernanza se sintiera 'real' en vuestro día a día?"</w:t>
        <w:br/>
        <w:t>3. "¿Cuál es la mayor fricción entre equipos en seguridad de software?"</w:t>
        <w:br/>
        <w:t>4. "Si tuviesen 6 meses y 1 millón de euros, ¿en qué enfocarían?"</w:t>
        <w:br/>
      </w:r>
    </w:p>
    <w:p>
      <w:r>
        <w:rPr>
          <w:b/>
        </w:rPr>
        <w:t>Salida</w:t>
      </w:r>
      <w:r>
        <w:t>: Consenso sobre causas raíz; iniciativas alineadas.</w:t>
      </w:r>
    </w:p>
    <w:p>
      <w:pPr>
        <w:pStyle w:val="Heading2"/>
        <w:keepNext/>
        <w:keepLines/>
      </w:pPr>
      <w:r>
        <w:rPr>
          <w:color w:val="0066CC"/>
        </w:rPr>
        <w:t>PARTE VIII: REITERACIÓN Y MEDICIÓN DE PROGRESO</w:t>
      </w:r>
    </w:p>
    <w:p>
      <w:pPr>
        <w:pStyle w:val="Heading3"/>
        <w:keepNext/>
        <w:keepLines/>
      </w:pPr>
      <w:r>
        <w:t>VIII.1 ESTABLECIMIENTO DE BASELINE Y MÉTRICA</w:t>
      </w:r>
    </w:p>
    <w:p>
      <w:r>
        <w:rPr>
          <w:b/>
        </w:rPr>
        <w:t>Post-Primera Evaluación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Métrica | Baseline (Enero 2026) | Target (Enero 2027) | Cadencia Medición |</w:t>
        <w:br/>
        <w:t>|---------|--------|--------|---|</w:t>
        <w:br/>
        <w:t>| SAMM Global | 1.44 | 1.65 | Anual |</w:t>
        <w:br/>
        <w:t>| Gobernanza | 1.40 | 1.65 | Anual |</w:t>
        <w:br/>
        <w:t>| Diseño | 1.18 | 1.50 | Anual |</w:t>
        <w:br/>
        <w:t>| Implementation | 1.46 | 1.75 | Trimestral (Automation) |</w:t>
        <w:br/>
        <w:t>| Verification | 1.35 | 1.60 | Semestral (Testing) |</w:t>
        <w:br/>
        <w:t>| Operations | 1.81 | 1.95 | Trimestral (Incidents) |</w:t>
        <w:br/>
        <w:t>| SIEM Maturity | 1.5 | 2.3 | Semestral |</w:t>
        <w:br/>
        <w:t>| Training Adoption | 65% | 85% | Trimestral |</w:t>
        <w:br/>
      </w:r>
    </w:p>
    <w:p>
      <w:pPr>
        <w:pStyle w:val="Heading3"/>
        <w:keepNext/>
        <w:keepLines/>
      </w:pPr>
      <w:r>
        <w:t>VIII.2 KPIs OPERACIONALES</w:t>
      </w:r>
    </w:p>
    <w:p>
      <w:r>
        <w:t>Además de SAMM score, trackear: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KPI | Baseline | Target | Frecuencia | Owner |</w:t>
        <w:br/>
        <w:t>|-----|----------|--------|-----------|-------|</w:t>
        <w:br/>
        <w:t>| % Threat Models Actualizados | 40% | 100% | Trimestral | Architecture Lead |</w:t>
        <w:br/>
        <w:t>| MTTD (Mean Time to Detect) | 48h | 4h | Mensual | SOC Manager |</w:t>
        <w:br/>
        <w:t>| MTTR (Mean Time to Remediate) | 7d (Crítico) | 1d (Crítico) | Mensual | Incident Lead |</w:t>
        <w:br/>
        <w:t>| Tasa de Fallo Phishing | 15% | &lt;5% | Mensual | Security Awareness |</w:t>
        <w:br/>
        <w:t>| % Builds con Security Gates | 60% | 100% | Trimestral | DevOps Lead |</w:t>
        <w:br/>
      </w:r>
    </w:p>
    <w:p>
      <w:pPr>
        <w:pStyle w:val="Heading3"/>
        <w:keepNext/>
        <w:keepLines/>
      </w:pPr>
      <w:r>
        <w:t>VIII.3 RE-EVALUACIÓN ANUAL</w:t>
      </w:r>
    </w:p>
    <w:p>
      <w:r>
        <w:rPr>
          <w:b/>
        </w:rPr>
        <w:t>Ciclo</w:t>
      </w:r>
      <w:r>
        <w:t>:</w:t>
      </w:r>
      <w:r/>
      <w:r>
        <w:br/>
        <w:t xml:space="preserve">- </w:t>
      </w:r>
      <w:r>
        <w:rPr>
          <w:b/>
        </w:rPr>
        <w:t>Enero Año 2</w:t>
      </w:r>
      <w:r>
        <w:t>: Re-aplicar encuesta completa a mismos respondentes (si posible)</w:t>
      </w:r>
      <w:r/>
      <w:r>
        <w:br/>
        <w:t>- Comparar Baseline vs. Year 1</w:t>
      </w:r>
      <w:r/>
      <w:r>
        <w:br/>
        <w:t>- Análisis de progreso por función</w:t>
      </w:r>
      <w:r/>
      <w:r>
        <w:br/>
        <w:t>- Ajustar roadmap para Year 2</w:t>
      </w:r>
    </w:p>
    <w:p>
      <w:r>
        <w:rPr>
          <w:b/>
        </w:rPr>
        <w:t>Ejemplo Output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PROGRESO SAMM: Enero 2026 → Enero 2027</w:t>
        <w:br/>
        <w:br/>
        <w:t>Global: 1.44 → 1.65 (+0.21, +14.6%) ✓ On track (target: +0.21)</w:t>
        <w:br/>
        <w:t>Gobernanza: 1.40 → 1.58 (+0.18) ✓</w:t>
        <w:br/>
        <w:t>Diseño: 1.18 → 1.42 (+0.24) ✓✓ Excelente progreso</w:t>
        <w:br/>
        <w:t>Operations: 1.81 → 1.88 (+0.07) ⚠ Plateau; necesita nuevo impulso</w:t>
        <w:br/>
      </w:r>
    </w:p>
    <w:p>
      <w:pPr>
        <w:pStyle w:val="Heading2"/>
        <w:keepNext/>
        <w:keepLines/>
      </w:pPr>
      <w:r>
        <w:rPr>
          <w:color w:val="0066CC"/>
        </w:rPr>
        <w:t>APÉNDICE: HERRAMIENTAS Y PLANTILLAS</w:t>
      </w:r>
    </w:p>
    <w:p>
      <w:pPr>
        <w:pStyle w:val="Heading3"/>
        <w:keepNext/>
        <w:keepLines/>
      </w:pPr>
      <w:r>
        <w:t>A.1 Plantilla de Análisis Excel</w:t>
      </w:r>
    </w:p>
    <w:p>
      <w:r>
        <w:t xml:space="preserve">Disponible: </w:t>
      </w:r>
      <w:r>
        <w:rPr>
          <w:rFonts w:ascii="Courier New" w:hAnsi="Courier New"/>
          <w:sz w:val="18"/>
        </w:rPr>
        <w:t>[encuesta_analysis_template.xlsx]</w:t>
      </w:r>
      <w:r>
        <w:t xml:space="preserve"> (macro-enabled)</w:t>
      </w:r>
      <w:r/>
      <w:r>
        <w:br/>
        <w:t>- Hojas: Raw Data, Aggregation, Charts, Benchmarking</w:t>
      </w:r>
      <w:r/>
      <w:r>
        <w:br/>
        <w:t>- Gráficos automáticos (Spider, Bar, Heatmap)</w:t>
      </w:r>
      <w:r/>
      <w:r>
        <w:br/>
        <w:t>- Cálculos automáticos de media, mediana, SD</w:t>
      </w:r>
    </w:p>
    <w:p>
      <w:pPr>
        <w:pStyle w:val="Heading3"/>
        <w:keepNext/>
        <w:keepLines/>
      </w:pPr>
      <w:r>
        <w:t>A.2 Template de Reporte PowerPoint</w:t>
      </w:r>
    </w:p>
    <w:p>
      <w:r>
        <w:t xml:space="preserve">Disponible: </w:t>
      </w:r>
      <w:r>
        <w:rPr>
          <w:rFonts w:ascii="Courier New" w:hAnsi="Courier New"/>
          <w:sz w:val="18"/>
        </w:rPr>
        <w:t>[samm_report_template.pptx]</w:t>
      </w:r>
      <w:r/>
      <w:r>
        <w:br/>
        <w:t>- Slide 1: Executive Summary (1 página)</w:t>
      </w:r>
      <w:r/>
      <w:r>
        <w:br/>
        <w:t>- Slides 2-5: Technical Findings</w:t>
      </w:r>
      <w:r/>
      <w:r>
        <w:br/>
        <w:t>- Slides 6-8: Roadmap</w:t>
      </w:r>
      <w:r/>
      <w:r>
        <w:br/>
        <w:t>- Slides 9+: Apéndices (Data, Methodology)</w:t>
      </w:r>
    </w:p>
    <w:p>
      <w:pPr>
        <w:pStyle w:val="Heading3"/>
        <w:keepNext/>
        <w:keepLines/>
      </w:pPr>
      <w:r>
        <w:t>A.3 Script Python para Análisis Automatizado</w:t>
      </w:r>
    </w:p>
    <w:p>
      <w:r>
        <w:t xml:space="preserve">Disponible: </w:t>
      </w:r>
      <w:r>
        <w:rPr>
          <w:rFonts w:ascii="Courier New" w:hAnsi="Courier New"/>
          <w:sz w:val="18"/>
        </w:rPr>
        <w:t>[samm_analysis.py]</w:t>
      </w:r>
      <w:r>
        <w:t xml:space="preserve"> (requiere pandas, numpy, matplotlib)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python samm_analysis.py --input responses.csv --output report/</w:t>
        <w:br/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 xml:space="preserve">Esta guía proporciona un framework </w:t>
      </w:r>
      <w:r>
        <w:rPr>
          <w:b/>
        </w:rPr>
        <w:t>riguroso pero flexible</w:t>
      </w:r>
      <w:r>
        <w:t xml:space="preserve"> para aplicar, analizar y actuar sobre la Encuesta Integral de Ciberseguridad.</w:t>
      </w:r>
    </w:p>
    <w:p>
      <w:r>
        <w:rPr>
          <w:b/>
        </w:rPr>
        <w:t>Principio Clave</w:t>
      </w:r>
      <w:r>
        <w:t xml:space="preserve">: La encuesta no es </w:t>
      </w:r>
      <w:r>
        <w:rPr>
          <w:b/>
        </w:rPr>
        <w:t>juicio de valor</w:t>
      </w:r>
      <w:r>
        <w:t xml:space="preserve"> sobre la organización, sino </w:t>
      </w:r>
      <w:r>
        <w:rPr>
          <w:b/>
        </w:rPr>
        <w:t>brújula hacia madurez</w:t>
      </w:r>
      <w:r>
        <w:t xml:space="preserve">. Las discrepancias entre roles no son "problemas" sino </w:t>
      </w:r>
      <w:r>
        <w:rPr>
          <w:b/>
        </w:rPr>
        <w:t>oportunidades de alineación y mejora</w:t>
      </w:r>
      <w:r>
        <w:t>.</w:t>
      </w:r>
    </w:p>
    <w:p>
      <w:r>
        <w:t>Aplicada correctamente, esta metodología debería resultar en:</w:t>
      </w:r>
      <w:r/>
      <w:r>
        <w:br/>
        <w:t>✓ Visibilidad clara de madurez actual vs. target</w:t>
      </w:r>
      <w:r/>
      <w:r>
        <w:br/>
        <w:t>✓ Identificación de brechas críticas (regulatorio, operacional)</w:t>
      </w:r>
      <w:r/>
      <w:r>
        <w:br/>
        <w:t>✓ Roadmap priorizado, realista y alineado con negocio</w:t>
      </w:r>
      <w:r/>
      <w:r>
        <w:br/>
        <w:t>✓ Cultura de mejora continua en seguridad de software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