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Modelo de encuesta integral MITRE D3FEND</w:t>
      </w:r>
    </w:p>
    <w:p>
      <w:pPr>
        <w:pStyle w:val="Heading2"/>
        <w:keepNext/>
        <w:keepLines/>
      </w:pPr>
      <w:r>
        <w:rPr>
          <w:color w:val="0066CC"/>
        </w:rPr>
        <w:t>1. Introducción y contexto</w:t>
      </w:r>
    </w:p>
    <w:p>
      <w:r>
        <w:t>Esta encuesta tiene como finalidad cartografiar, con un mínimo de elegancia y un máximo de honestidad, el grado de adopción de MITRE D3FEND y de las métricas asociadas a la defensa informada por amenazas en su organización.</w:t>
      </w:r>
    </w:p>
    <w:p>
      <w:r>
        <w:t>Se dirige a responsables de ciberseguridad, tecnología, continuidad de negocio, gestión de riesgos y, en general, a cualquier alma valiente a la que se le haya encargado "que esto de los ciberataques no nos estalle en las manos".</w:t>
      </w:r>
    </w:p>
    <w:p>
      <w:pPr>
        <w:pStyle w:val="Heading2"/>
        <w:keepNext/>
        <w:keepLines/>
      </w:pPr>
      <w:r>
        <w:rPr>
          <w:color w:val="0066CC"/>
        </w:rPr>
        <w:t>2. Datos generales de la organización</w:t>
      </w:r>
    </w:p>
    <w:p>
      <w:pPr>
        <w:pStyle w:val="Heading3"/>
        <w:keepNext/>
        <w:keepLines/>
      </w:pPr>
      <w:r>
        <w:t>2.1. Identificación básica</w:t>
      </w:r>
    </w:p>
    <w:p>
      <w:pPr>
        <w:pStyle w:val="ListNumber"/>
        <w:keepLines w:val="1"/>
        <w:keepNext w:val="1"/>
        <w:widowControl w:val="1"/>
      </w:pPr>
      <w:r>
        <w:t>Nombre de la organización:</w:t>
      </w:r>
    </w:p>
    <w:p>
      <w:pPr>
        <w:pStyle w:val="ListNumber"/>
        <w:keepLines w:val="1"/>
        <w:keepNext w:val="1"/>
        <w:widowControl w:val="1"/>
      </w:pPr>
      <w:r>
        <w:t>Sector principal de actividad (según clasificación NIS2 / legislación nacional):</w:t>
      </w:r>
    </w:p>
    <w:p>
      <w:pPr>
        <w:pStyle w:val="ListNumber"/>
        <w:keepLines w:val="1"/>
        <w:keepNext w:val="1"/>
        <w:widowControl w:val="1"/>
      </w:pPr>
      <w:r>
        <w:t>Energía</w:t>
      </w:r>
    </w:p>
    <w:p>
      <w:pPr>
        <w:pStyle w:val="ListNumber"/>
        <w:keepLines w:val="1"/>
        <w:keepNext w:val="1"/>
        <w:widowControl w:val="1"/>
      </w:pPr>
      <w:r>
        <w:t>Transporte</w:t>
      </w:r>
    </w:p>
    <w:p>
      <w:pPr>
        <w:pStyle w:val="ListNumber"/>
        <w:keepLines w:val="1"/>
        <w:keepNext w:val="1"/>
        <w:widowControl w:val="1"/>
      </w:pPr>
      <w:r>
        <w:t>Salud</w:t>
      </w:r>
    </w:p>
    <w:p>
      <w:pPr>
        <w:pStyle w:val="ListNumber"/>
        <w:keepLines w:val="1"/>
        <w:keepNext w:val="1"/>
        <w:widowControl w:val="1"/>
      </w:pPr>
      <w:r>
        <w:t>Agua potable y aguas residuales</w:t>
      </w:r>
    </w:p>
    <w:p>
      <w:pPr>
        <w:pStyle w:val="ListNumber"/>
        <w:keepLines w:val="1"/>
        <w:keepNext w:val="1"/>
        <w:widowControl w:val="1"/>
      </w:pPr>
      <w:r>
        <w:t>Infraestructuras digitales / TIC</w:t>
      </w:r>
    </w:p>
    <w:p>
      <w:pPr>
        <w:pStyle w:val="ListNumber"/>
        <w:keepLines w:val="1"/>
        <w:keepNext w:val="1"/>
        <w:widowControl w:val="1"/>
      </w:pPr>
      <w:r>
        <w:t>Banca y servicios financieros</w:t>
      </w:r>
    </w:p>
    <w:p>
      <w:pPr>
        <w:pStyle w:val="ListNumber"/>
        <w:keepLines w:val="1"/>
        <w:keepNext w:val="1"/>
        <w:widowControl w:val="1"/>
      </w:pPr>
      <w:r>
        <w:t>Administración pública</w:t>
      </w:r>
    </w:p>
    <w:p>
      <w:pPr>
        <w:pStyle w:val="ListNumber"/>
        <w:keepLines w:val="1"/>
        <w:keepNext w:val="1"/>
        <w:widowControl w:val="1"/>
      </w:pPr>
      <w:r>
        <w:t>Industria manufacturera crítica</w:t>
      </w:r>
    </w:p>
    <w:p>
      <w:pPr>
        <w:pStyle w:val="ListNumber"/>
        <w:keepLines w:val="1"/>
        <w:keepNext w:val="1"/>
        <w:widowControl w:val="1"/>
      </w:pPr>
      <w:r>
        <w:t>Otros (especificar)</w:t>
      </w:r>
    </w:p>
    <w:p>
      <w:pPr>
        <w:pStyle w:val="ListNumber"/>
        <w:keepLines w:val="1"/>
        <w:keepNext w:val="1"/>
        <w:widowControl w:val="1"/>
      </w:pPr>
      <w:r>
        <w:t>Tamaño aproximado de la organización (empleados):</w:t>
      </w:r>
    </w:p>
    <w:p>
      <w:pPr>
        <w:pStyle w:val="ListNumber"/>
        <w:keepLines w:val="1"/>
        <w:keepNext w:val="1"/>
        <w:widowControl w:val="1"/>
      </w:pPr>
      <w:r>
        <w:t>Menos de 50</w:t>
      </w:r>
    </w:p>
    <w:p>
      <w:pPr>
        <w:pStyle w:val="ListNumber"/>
        <w:keepLines w:val="1"/>
        <w:keepNext w:val="1"/>
        <w:widowControl w:val="1"/>
      </w:pPr>
      <w:r>
        <w:t>50–249</w:t>
      </w:r>
    </w:p>
    <w:p>
      <w:pPr>
        <w:pStyle w:val="ListNumber"/>
        <w:keepLines w:val="1"/>
        <w:keepNext w:val="1"/>
        <w:widowControl w:val="1"/>
      </w:pPr>
      <w:r>
        <w:t>250–999</w:t>
      </w:r>
    </w:p>
    <w:p>
      <w:pPr>
        <w:pStyle w:val="ListNumber"/>
        <w:keepLines w:val="1"/>
        <w:keepNext w:val="1"/>
        <w:widowControl w:val="1"/>
      </w:pPr>
      <w:r>
        <w:t>1.000–4.999</w:t>
      </w:r>
    </w:p>
    <w:p>
      <w:pPr>
        <w:pStyle w:val="ListNumber"/>
        <w:keepLines w:val="1"/>
        <w:keepNext w:val="1"/>
        <w:widowControl w:val="1"/>
      </w:pPr>
      <w:r>
        <w:t>5.000 o más</w:t>
      </w:r>
    </w:p>
    <w:p>
      <w:pPr>
        <w:pStyle w:val="ListNumber"/>
        <w:keepLines w:val="1"/>
        <w:keepNext w:val="1"/>
        <w:widowControl w:val="1"/>
      </w:pPr>
      <w:r>
        <w:t>Ámbito principal de operación:</w:t>
      </w:r>
    </w:p>
    <w:p>
      <w:pPr>
        <w:pStyle w:val="ListNumber"/>
        <w:keepLines w:val="1"/>
        <w:keepNext w:val="1"/>
        <w:widowControl w:val="1"/>
      </w:pPr>
      <w:r>
        <w:t>Local / regional</w:t>
      </w:r>
    </w:p>
    <w:p>
      <w:pPr>
        <w:pStyle w:val="ListNumber"/>
        <w:keepLines w:val="1"/>
        <w:keepNext w:val="1"/>
        <w:widowControl w:val="1"/>
      </w:pPr>
      <w:r>
        <w:t>Nacional</w:t>
      </w:r>
    </w:p>
    <w:p>
      <w:pPr>
        <w:pStyle w:val="ListNumber"/>
        <w:keepLines w:val="1"/>
        <w:keepNext w:val="1"/>
        <w:widowControl w:val="1"/>
      </w:pPr>
      <w:r>
        <w:t>Multinacional dentro de la UE</w:t>
      </w:r>
    </w:p>
    <w:p>
      <w:pPr>
        <w:pStyle w:val="ListNumber"/>
        <w:keepLines w:val="1"/>
        <w:widowControl w:val="1"/>
      </w:pPr>
      <w:r>
        <w:t>Multinacional global</w:t>
      </w:r>
    </w:p>
    <w:p>
      <w:pPr>
        <w:pStyle w:val="Heading3"/>
        <w:keepNext/>
        <w:keepLines/>
      </w:pPr>
      <w:r>
        <w:t>2.2. Rol de la persona que responde</w:t>
      </w:r>
    </w:p>
    <w:p>
      <w:pPr>
        <w:pStyle w:val="ListNumber"/>
        <w:keepLines w:val="1"/>
        <w:keepNext w:val="1"/>
        <w:widowControl w:val="1"/>
      </w:pPr>
      <w:r>
        <w:t>Cargo principal:</w:t>
      </w:r>
    </w:p>
    <w:p>
      <w:pPr>
        <w:pStyle w:val="ListNumber"/>
        <w:keepLines w:val="1"/>
        <w:keepNext w:val="1"/>
        <w:widowControl w:val="1"/>
      </w:pPr>
      <w:r>
        <w:t>CISO / Director de Seguridad de la Información</w:t>
      </w:r>
    </w:p>
    <w:p>
      <w:pPr>
        <w:pStyle w:val="ListNumber"/>
        <w:keepLines w:val="1"/>
        <w:keepNext w:val="1"/>
        <w:widowControl w:val="1"/>
      </w:pPr>
      <w:r>
        <w:t>CIO / Director de Tecnología</w:t>
      </w:r>
    </w:p>
    <w:p>
      <w:pPr>
        <w:pStyle w:val="ListNumber"/>
        <w:keepLines w:val="1"/>
        <w:keepNext w:val="1"/>
        <w:widowControl w:val="1"/>
      </w:pPr>
      <w:r>
        <w:t>Responsable de SOC / CSIRT interno</w:t>
      </w:r>
    </w:p>
    <w:p>
      <w:pPr>
        <w:pStyle w:val="ListNumber"/>
        <w:keepLines w:val="1"/>
        <w:keepNext w:val="1"/>
        <w:widowControl w:val="1"/>
      </w:pPr>
      <w:r>
        <w:t>Responsable de Continuidad de Negocio / Resiliencia</w:t>
      </w:r>
    </w:p>
    <w:p>
      <w:pPr>
        <w:pStyle w:val="ListNumber"/>
        <w:keepLines w:val="1"/>
        <w:keepNext w:val="1"/>
        <w:widowControl w:val="1"/>
      </w:pPr>
      <w:r>
        <w:t>Responsable de Riesgos / Cumplimiento</w:t>
      </w:r>
    </w:p>
    <w:p>
      <w:pPr>
        <w:pStyle w:val="ListNumber"/>
        <w:keepLines w:val="1"/>
        <w:keepNext w:val="1"/>
        <w:widowControl w:val="1"/>
      </w:pPr>
      <w:r>
        <w:t>Otro (especificar)</w:t>
      </w:r>
    </w:p>
    <w:p>
      <w:pPr>
        <w:pStyle w:val="ListNumber"/>
        <w:keepLines w:val="1"/>
        <w:keepNext w:val="1"/>
        <w:widowControl w:val="1"/>
      </w:pPr>
      <w:r>
        <w:t>Antigüedad aproximada en el rol actual:</w:t>
      </w:r>
    </w:p>
    <w:p>
      <w:pPr>
        <w:pStyle w:val="ListNumber"/>
        <w:keepLines w:val="1"/>
        <w:keepNext w:val="1"/>
        <w:widowControl w:val="1"/>
      </w:pPr>
      <w:r>
        <w:t>Menos de 1 año</w:t>
      </w:r>
    </w:p>
    <w:p>
      <w:pPr>
        <w:pStyle w:val="ListNumber"/>
        <w:keepLines w:val="1"/>
        <w:keepNext w:val="1"/>
        <w:widowControl w:val="1"/>
      </w:pPr>
      <w:r>
        <w:t>1–3 años</w:t>
      </w:r>
    </w:p>
    <w:p>
      <w:pPr>
        <w:pStyle w:val="ListNumber"/>
        <w:keepLines w:val="1"/>
        <w:keepNext w:val="1"/>
        <w:widowControl w:val="1"/>
      </w:pPr>
      <w:r>
        <w:t>3–7 años</w:t>
      </w:r>
    </w:p>
    <w:p>
      <w:pPr>
        <w:pStyle w:val="ListNumber"/>
        <w:keepLines w:val="1"/>
        <w:widowControl w:val="1"/>
      </w:pPr>
      <w:r>
        <w:t>Más de 7 años</w:t>
      </w:r>
    </w:p>
    <w:p>
      <w:pPr>
        <w:pStyle w:val="Heading2"/>
        <w:keepNext/>
        <w:keepLines/>
      </w:pPr>
      <w:r>
        <w:rPr>
          <w:color w:val="0066CC"/>
        </w:rPr>
        <w:t>3. Conocimiento y adopción de MITRE D3FEND</w:t>
      </w:r>
    </w:p>
    <w:p>
      <w:pPr>
        <w:pStyle w:val="Heading3"/>
        <w:keepNext/>
        <w:keepLines/>
      </w:pPr>
      <w:r>
        <w:t>3.1. Nivel de conocimiento</w:t>
      </w:r>
    </w:p>
    <w:p>
      <w:pPr>
        <w:pStyle w:val="ListNumber"/>
        <w:keepLines w:val="1"/>
        <w:keepNext w:val="1"/>
        <w:widowControl w:val="1"/>
      </w:pPr>
      <w:r>
        <w:t>¿Cuál es el nivel de conocimiento general de MITRE D3FEND en su organización?</w:t>
      </w:r>
    </w:p>
    <w:p>
      <w:pPr>
        <w:pStyle w:val="ListNumber"/>
        <w:keepLines w:val="1"/>
        <w:keepNext w:val="1"/>
        <w:widowControl w:val="1"/>
      </w:pPr>
      <w:r>
        <w:t>Nunca lo he oído mencionar</w:t>
      </w:r>
    </w:p>
    <w:p>
      <w:pPr>
        <w:pStyle w:val="ListNumber"/>
        <w:keepLines w:val="1"/>
        <w:keepNext w:val="1"/>
        <w:widowControl w:val="1"/>
      </w:pPr>
      <w:r>
        <w:t>Me suena vagamente, pero no se utiliza</w:t>
      </w:r>
    </w:p>
    <w:p>
      <w:pPr>
        <w:pStyle w:val="ListNumber"/>
        <w:keepLines w:val="1"/>
        <w:keepNext w:val="1"/>
        <w:widowControl w:val="1"/>
      </w:pPr>
      <w:r>
        <w:t>Lo conocen algunas personas clave (p.ej., ingeniería de detecciones, arquitectura de seguridad)</w:t>
      </w:r>
    </w:p>
    <w:p>
      <w:pPr>
        <w:pStyle w:val="ListNumber"/>
        <w:keepLines w:val="1"/>
        <w:keepNext w:val="1"/>
        <w:widowControl w:val="1"/>
      </w:pPr>
      <w:r>
        <w:t>Está integrado en algunos procesos o herramientas, aunque sin estandarizar</w:t>
      </w:r>
    </w:p>
    <w:p>
      <w:pPr>
        <w:pStyle w:val="ListNumber"/>
        <w:keepLines w:val="1"/>
        <w:keepNext w:val="1"/>
        <w:widowControl w:val="1"/>
      </w:pPr>
      <w:r>
        <w:br/>
        <w:t>Forma parte explícita de nuestra metodología y documentación de seguridad</w:t>
        <w:br/>
      </w:r>
    </w:p>
    <w:p>
      <w:pPr>
        <w:pStyle w:val="ListNumber"/>
        <w:keepLines w:val="1"/>
        <w:keepNext w:val="1"/>
        <w:widowControl w:val="1"/>
      </w:pPr>
      <w:r>
        <w:br/>
        <w:t>En relación con MITRE ATT&amp;CK, ¿cómo describiría la situación en su organización?</w:t>
        <w:br/>
      </w:r>
    </w:p>
    <w:p>
      <w:pPr>
        <w:pStyle w:val="ListNumber"/>
        <w:keepLines w:val="1"/>
        <w:keepNext w:val="1"/>
        <w:widowControl w:val="1"/>
      </w:pPr>
      <w:r>
        <w:t>No utilizamos MITRE ATT&amp;CK</w:t>
      </w:r>
    </w:p>
    <w:p>
      <w:pPr>
        <w:pStyle w:val="ListNumber"/>
        <w:keepLines w:val="1"/>
        <w:keepNext w:val="1"/>
        <w:widowControl w:val="1"/>
      </w:pPr>
      <w:r>
        <w:t>Se utiliza de forma puntual para análisis o presentaciones</w:t>
      </w:r>
    </w:p>
    <w:p>
      <w:pPr>
        <w:pStyle w:val="ListNumber"/>
        <w:keepLines w:val="1"/>
        <w:keepNext w:val="1"/>
        <w:widowControl w:val="1"/>
      </w:pPr>
      <w:r>
        <w:t>Está integrado en procesos de threat intel / ingeniería de detección</w:t>
      </w:r>
    </w:p>
    <w:p>
      <w:pPr>
        <w:pStyle w:val="ListNumber"/>
        <w:keepLines w:val="1"/>
        <w:keepNext w:val="1"/>
        <w:widowControl w:val="1"/>
      </w:pPr>
      <w:r>
        <w:t>Se utiliza sistemáticamente en SOC, red team o arquitectura</w:t>
      </w:r>
    </w:p>
    <w:p>
      <w:pPr>
        <w:pStyle w:val="ListNumber"/>
        <w:keepLines w:val="1"/>
        <w:widowControl w:val="1"/>
      </w:pPr>
      <w:r>
        <w:t>ATT&amp;CK está alineado con nuestros controles y roadmap de seguridad</w:t>
      </w:r>
    </w:p>
    <w:p>
      <w:r>
        <w:t>Forma parte explícita de nuestra metodología y documentación de seguridad</w:t>
      </w:r>
    </w:p>
    <w:p>
      <w:r>
        <w:t>En relación con MITRE ATT&amp;CK, ¿cómo describiría la situación en su organización?</w:t>
      </w:r>
    </w:p>
    <w:p>
      <w:pPr>
        <w:pStyle w:val="Heading3"/>
        <w:keepNext/>
        <w:keepLines/>
      </w:pPr>
      <w:r>
        <w:t>3.2. Uso de D3FEND en la práctica</w:t>
      </w:r>
    </w:p>
    <w:p>
      <w:pPr>
        <w:pStyle w:val="ListNumber"/>
        <w:keepLines w:val="1"/>
        <w:keepNext w:val="1"/>
        <w:widowControl w:val="1"/>
      </w:pPr>
      <w:r>
        <w:t>¿Se utiliza explícitamente MITRE D3FEND para describir controles o contramedidas en su organización?</w:t>
      </w:r>
    </w:p>
    <w:p>
      <w:pPr>
        <w:pStyle w:val="ListNumber"/>
        <w:keepLines w:val="1"/>
        <w:keepNext w:val="1"/>
        <w:widowControl w:val="1"/>
      </w:pPr>
      <w:r>
        <w:t>No, no se utiliza</w:t>
      </w:r>
    </w:p>
    <w:p>
      <w:pPr>
        <w:pStyle w:val="ListNumber"/>
        <w:keepLines w:val="1"/>
        <w:keepNext w:val="1"/>
        <w:widowControl w:val="1"/>
      </w:pPr>
      <w:r>
        <w:t>Se utiliza de forma experimental o en pilotos</w:t>
      </w:r>
    </w:p>
    <w:p>
      <w:pPr>
        <w:pStyle w:val="ListNumber"/>
        <w:keepLines w:val="1"/>
        <w:keepNext w:val="1"/>
        <w:widowControl w:val="1"/>
      </w:pPr>
      <w:r>
        <w:t>Se utiliza sólo en ciertos proyectos o dominios (p.ej., cloud, endpoint)</w:t>
      </w:r>
    </w:p>
    <w:p>
      <w:pPr>
        <w:pStyle w:val="ListNumber"/>
        <w:keepLines w:val="1"/>
        <w:keepNext w:val="1"/>
        <w:widowControl w:val="1"/>
      </w:pPr>
      <w:r>
        <w:t>Se utiliza de manera consistente en varios dominios</w:t>
      </w:r>
    </w:p>
    <w:p>
      <w:pPr>
        <w:pStyle w:val="ListNumber"/>
        <w:keepLines w:val="1"/>
        <w:keepNext w:val="1"/>
        <w:widowControl w:val="1"/>
      </w:pPr>
      <w:r>
        <w:br/>
        <w:t>Es el lenguaje de referencia para describir controles y coberturas</w:t>
        <w:br/>
      </w:r>
    </w:p>
    <w:p>
      <w:pPr>
        <w:pStyle w:val="ListNumber"/>
        <w:keepLines w:val="1"/>
        <w:keepNext w:val="1"/>
        <w:widowControl w:val="1"/>
      </w:pPr>
      <w:r>
        <w:br/>
        <w:t>¿En qué ámbitos se hace referencia a D3FEND (puede seleccionar varios)?</w:t>
        <w:br/>
      </w:r>
    </w:p>
    <w:p>
      <w:pPr>
        <w:pStyle w:val="ListNumber"/>
        <w:keepLines w:val="1"/>
        <w:keepNext w:val="1"/>
        <w:widowControl w:val="1"/>
      </w:pPr>
      <w:r>
        <w:t>Arquitectura de seguridad</w:t>
      </w:r>
    </w:p>
    <w:p>
      <w:pPr>
        <w:pStyle w:val="ListNumber"/>
        <w:keepLines w:val="1"/>
        <w:keepNext w:val="1"/>
        <w:widowControl w:val="1"/>
      </w:pPr>
      <w:r>
        <w:t>Ingeniería de detecciones / reglas de SIEM</w:t>
      </w:r>
    </w:p>
    <w:p>
      <w:pPr>
        <w:pStyle w:val="ListNumber"/>
        <w:keepLines w:val="1"/>
        <w:keepNext w:val="1"/>
        <w:widowControl w:val="1"/>
      </w:pPr>
      <w:r>
        <w:t>Diseño de playbooks de respuesta</w:t>
      </w:r>
    </w:p>
    <w:p>
      <w:pPr>
        <w:pStyle w:val="ListNumber"/>
        <w:keepLines w:val="1"/>
        <w:keepNext w:val="1"/>
        <w:widowControl w:val="1"/>
      </w:pPr>
      <w:r>
        <w:t>Análisis de brechas frente a ATT&amp;CK</w:t>
      </w:r>
    </w:p>
    <w:p>
      <w:pPr>
        <w:pStyle w:val="ListNumber"/>
        <w:keepLines w:val="1"/>
        <w:keepNext w:val="1"/>
        <w:widowControl w:val="1"/>
      </w:pPr>
      <w:r>
        <w:t>OT / ICS / sistemas industriales</w:t>
      </w:r>
    </w:p>
    <w:p>
      <w:pPr>
        <w:pStyle w:val="ListNumber"/>
        <w:keepLines w:val="1"/>
        <w:keepNext w:val="1"/>
        <w:widowControl w:val="1"/>
      </w:pPr>
      <w:r>
        <w:t>Relación con proveedores / RFPs</w:t>
      </w:r>
    </w:p>
    <w:p>
      <w:pPr>
        <w:pStyle w:val="ListNumber"/>
        <w:keepLines w:val="1"/>
        <w:keepNext w:val="1"/>
        <w:widowControl w:val="1"/>
      </w:pPr>
      <w:r>
        <w:br/>
        <w:t>No se hace referencia</w:t>
        <w:br/>
      </w:r>
    </w:p>
    <w:p>
      <w:pPr>
        <w:pStyle w:val="ListNumber"/>
        <w:keepLines w:val="1"/>
        <w:keepNext w:val="1"/>
        <w:widowControl w:val="1"/>
      </w:pPr>
      <w:r>
        <w:br/>
        <w:t>¿La organización utiliza el conocimiento de D3FEND para discutir inversiones en seguridad (p.ej., priorización de herramientas o proyectos)?</w:t>
        <w:br/>
      </w:r>
    </w:p>
    <w:p>
      <w:pPr>
        <w:pStyle w:val="ListNumber"/>
        <w:keepLines w:val="1"/>
        <w:keepNext w:val="1"/>
        <w:widowControl w:val="1"/>
      </w:pPr>
      <w:r>
        <w:t>Nunca</w:t>
      </w:r>
    </w:p>
    <w:p>
      <w:pPr>
        <w:pStyle w:val="ListNumber"/>
        <w:keepLines w:val="1"/>
        <w:keepNext w:val="1"/>
        <w:widowControl w:val="1"/>
      </w:pPr>
      <w:r>
        <w:t>Ocasionalmente, de manera informal</w:t>
      </w:r>
    </w:p>
    <w:p>
      <w:pPr>
        <w:pStyle w:val="ListNumber"/>
        <w:keepLines w:val="1"/>
        <w:keepNext w:val="1"/>
        <w:widowControl w:val="1"/>
      </w:pPr>
      <w:r>
        <w:t>En algunos casos, para justificar decisiones concretas</w:t>
      </w:r>
    </w:p>
    <w:p>
      <w:pPr>
        <w:pStyle w:val="ListNumber"/>
        <w:keepLines w:val="1"/>
        <w:keepNext w:val="1"/>
        <w:widowControl w:val="1"/>
      </w:pPr>
      <w:r>
        <w:t>De forma habitual, como marco de referencia</w:t>
      </w:r>
    </w:p>
    <w:p>
      <w:pPr>
        <w:pStyle w:val="ListNumber"/>
        <w:keepLines w:val="1"/>
        <w:widowControl w:val="1"/>
      </w:pPr>
      <w:r>
        <w:t>Está incorporado en el proceso formal de planificación y presupuesto</w:t>
      </w:r>
    </w:p>
    <w:p>
      <w:r>
        <w:t>Es el lenguaje de referencia para describir controles y coberturas</w:t>
      </w:r>
    </w:p>
    <w:p>
      <w:r>
        <w:t>¿En qué ámbitos se hace referencia a D3FEND (puede seleccionar varios)?</w:t>
      </w:r>
    </w:p>
    <w:p>
      <w:r>
        <w:t>No se hace referencia</w:t>
      </w:r>
    </w:p>
    <w:p>
      <w:r>
        <w:t>¿La organización utiliza el conocimiento de D3FEND para discutir inversiones en seguridad (p.ej., priorización de herramientas o proyectos)?</w:t>
      </w:r>
    </w:p>
    <w:p>
      <w:pPr>
        <w:pStyle w:val="Heading2"/>
        <w:keepNext/>
        <w:keepLines/>
      </w:pPr>
      <w:r>
        <w:rPr>
          <w:color w:val="0066CC"/>
        </w:rPr>
        <w:t>4. Modelado con D3FEND CAD y grafos de contramedidas</w:t>
      </w:r>
    </w:p>
    <w:p>
      <w:pPr>
        <w:pStyle w:val="Heading3"/>
        <w:keepNext/>
        <w:keepLines/>
      </w:pPr>
      <w:r>
        <w:t>4.1. Uso de D3FEND CAD</w:t>
      </w:r>
    </w:p>
    <w:p>
      <w:pPr>
        <w:pStyle w:val="ListNumber"/>
        <w:keepLines w:val="1"/>
        <w:keepNext w:val="1"/>
        <w:widowControl w:val="1"/>
      </w:pPr>
      <w:r>
        <w:t>¿Conoce o utiliza su organización la herramienta D3FEND CAD para modelar escenarios y arquitecturas defensivas?</w:t>
      </w:r>
    </w:p>
    <w:p>
      <w:pPr>
        <w:pStyle w:val="ListNumber"/>
        <w:keepLines w:val="1"/>
        <w:keepNext w:val="1"/>
        <w:widowControl w:val="1"/>
      </w:pPr>
      <w:r>
        <w:t>Desconocemos la existencia de D3FEND CAD</w:t>
      </w:r>
    </w:p>
    <w:p>
      <w:pPr>
        <w:pStyle w:val="ListNumber"/>
        <w:keepLines w:val="1"/>
        <w:keepNext w:val="1"/>
        <w:widowControl w:val="1"/>
      </w:pPr>
      <w:r>
        <w:t>Conocemos la herramienta, pero no la utilizamos</w:t>
      </w:r>
    </w:p>
    <w:p>
      <w:pPr>
        <w:pStyle w:val="ListNumber"/>
        <w:keepLines w:val="1"/>
        <w:keepNext w:val="1"/>
        <w:widowControl w:val="1"/>
      </w:pPr>
      <w:r>
        <w:t>Se ha probado en algún caso aislado o laboratorio</w:t>
      </w:r>
    </w:p>
    <w:p>
      <w:pPr>
        <w:pStyle w:val="ListNumber"/>
        <w:keepLines w:val="1"/>
        <w:keepNext w:val="1"/>
        <w:widowControl w:val="1"/>
      </w:pPr>
      <w:r>
        <w:t>Se utiliza de manera limitada para algunos sistemas o proyectos</w:t>
      </w:r>
    </w:p>
    <w:p>
      <w:pPr>
        <w:pStyle w:val="ListNumber"/>
        <w:keepLines w:val="1"/>
        <w:keepNext w:val="1"/>
        <w:widowControl w:val="1"/>
      </w:pPr>
      <w:r>
        <w:br/>
        <w:t>Se utiliza sistemáticamente para modelar arquitecturas de seguridad y escenarios de ataque/defensa</w:t>
        <w:br/>
      </w:r>
    </w:p>
    <w:p>
      <w:pPr>
        <w:pStyle w:val="ListNumber"/>
        <w:keepLines w:val="1"/>
        <w:keepNext w:val="1"/>
        <w:widowControl w:val="1"/>
      </w:pPr>
      <w:r>
        <w:br/>
        <w:t>En caso de uso, ¿para qué finalidades se ha empleado D3FEND CAD?</w:t>
        <w:br/>
      </w:r>
    </w:p>
    <w:p>
      <w:pPr>
        <w:pStyle w:val="ListNumber"/>
        <w:keepLines w:val="1"/>
        <w:keepNext w:val="1"/>
        <w:widowControl w:val="1"/>
      </w:pPr>
      <w:r>
        <w:t>Documentar arquitecturas defensivas de referencia</w:t>
      </w:r>
    </w:p>
    <w:p>
      <w:pPr>
        <w:pStyle w:val="ListNumber"/>
        <w:keepLines w:val="1"/>
        <w:keepNext w:val="1"/>
        <w:widowControl w:val="1"/>
      </w:pPr>
      <w:r>
        <w:t>Analizar coberturas frente a ATT&amp;CK</w:t>
      </w:r>
    </w:p>
    <w:p>
      <w:pPr>
        <w:pStyle w:val="ListNumber"/>
        <w:keepLines w:val="1"/>
        <w:keepNext w:val="1"/>
        <w:widowControl w:val="1"/>
      </w:pPr>
      <w:r>
        <w:t>Diseñar y ensayar playbooks de respuesta</w:t>
      </w:r>
    </w:p>
    <w:p>
      <w:pPr>
        <w:pStyle w:val="ListNumber"/>
        <w:keepLines w:val="1"/>
        <w:keepNext w:val="1"/>
        <w:widowControl w:val="1"/>
      </w:pPr>
      <w:r>
        <w:t>Modelar escenarios de ransomware / ataques dirigidos</w:t>
      </w:r>
    </w:p>
    <w:p>
      <w:pPr>
        <w:pStyle w:val="ListNumber"/>
        <w:keepLines w:val="1"/>
        <w:keepNext w:val="1"/>
        <w:widowControl w:val="1"/>
      </w:pPr>
      <w:r>
        <w:t>Modelar sistemas OT / ICS</w:t>
      </w:r>
    </w:p>
    <w:p>
      <w:pPr>
        <w:pStyle w:val="ListNumber"/>
        <w:keepLines w:val="1"/>
        <w:keepNext w:val="1"/>
        <w:widowControl w:val="1"/>
      </w:pPr>
      <w:r>
        <w:t>Formación interna y comunicación con otras áreas</w:t>
      </w:r>
    </w:p>
    <w:p>
      <w:pPr>
        <w:pStyle w:val="ListNumber"/>
        <w:keepLines w:val="1"/>
        <w:widowControl w:val="1"/>
      </w:pPr>
      <w:r>
        <w:t>No aplicable / no se utiliza</w:t>
      </w:r>
    </w:p>
    <w:p>
      <w:r>
        <w:t>Se utiliza sistemáticamente para modelar arquitecturas de seguridad y escenarios de ataque/defensa</w:t>
      </w:r>
    </w:p>
    <w:p>
      <w:r>
        <w:t>En caso de uso, ¿para qué finalidades se ha empleado D3FEND CAD?</w:t>
      </w:r>
    </w:p>
    <w:p>
      <w:pPr>
        <w:pStyle w:val="Heading3"/>
        <w:keepNext/>
        <w:keepLines/>
      </w:pPr>
      <w:r>
        <w:t>4.2. Calidad y alcance del modelado</w:t>
      </w:r>
    </w:p>
    <w:p>
      <w:pPr>
        <w:pStyle w:val="ListNumber"/>
        <w:keepLines w:val="1"/>
        <w:keepNext w:val="1"/>
        <w:widowControl w:val="1"/>
      </w:pPr>
      <w:r>
        <w:t>¿En qué medida considera que los modelos (con D3FEND CAD u otras herramientas) reflejan de manera fiel la realidad de sus sistemas?</w:t>
      </w:r>
    </w:p>
    <w:p>
      <w:pPr>
        <w:pStyle w:val="ListNumber"/>
        <w:keepLines w:val="1"/>
        <w:keepNext w:val="1"/>
        <w:widowControl w:val="1"/>
      </w:pPr>
      <w:r>
        <w:t>Son meros dibujos bonitos para presentaciones</w:t>
      </w:r>
    </w:p>
    <w:p>
      <w:pPr>
        <w:pStyle w:val="ListNumber"/>
        <w:keepLines w:val="1"/>
        <w:keepNext w:val="1"/>
        <w:widowControl w:val="1"/>
      </w:pPr>
      <w:r>
        <w:t>Reflejan parcialmente la realidad, con simplificaciones significativas</w:t>
      </w:r>
    </w:p>
    <w:p>
      <w:pPr>
        <w:pStyle w:val="ListNumber"/>
        <w:keepLines w:val="1"/>
        <w:keepNext w:val="1"/>
        <w:widowControl w:val="1"/>
      </w:pPr>
      <w:r>
        <w:t>Recogen adecuadamente los componentes críticos, pero no todo el detalle</w:t>
      </w:r>
    </w:p>
    <w:p>
      <w:pPr>
        <w:pStyle w:val="ListNumber"/>
        <w:keepLines w:val="1"/>
        <w:keepNext w:val="1"/>
        <w:widowControl w:val="1"/>
      </w:pPr>
      <w:r>
        <w:t>Son representaciones suficientemente fieles para extraer métricas fiables</w:t>
      </w:r>
    </w:p>
    <w:p>
      <w:pPr>
        <w:pStyle w:val="ListNumber"/>
        <w:keepLines w:val="1"/>
        <w:keepNext w:val="1"/>
        <w:widowControl w:val="1"/>
      </w:pPr>
      <w:r>
        <w:br/>
        <w:t>Se actualizan de forma continua y están integrados con inventarios y CMDB</w:t>
        <w:br/>
      </w:r>
    </w:p>
    <w:p>
      <w:pPr>
        <w:pStyle w:val="ListNumber"/>
        <w:keepLines w:val="1"/>
        <w:keepNext w:val="1"/>
        <w:widowControl w:val="1"/>
      </w:pPr>
      <w:r>
        <w:br/>
        <w:t>¿Qué porcentaje aproximado de activos críticos (según su propia definición de criticidad) está representado en modelos formales de contramedidas?</w:t>
        <w:br/>
      </w:r>
    </w:p>
    <w:p>
      <w:pPr>
        <w:pStyle w:val="ListNumber"/>
        <w:keepLines w:val="1"/>
        <w:keepNext w:val="1"/>
        <w:widowControl w:val="1"/>
      </w:pPr>
      <w:r>
        <w:t>0–20 %</w:t>
      </w:r>
    </w:p>
    <w:p>
      <w:pPr>
        <w:pStyle w:val="ListNumber"/>
        <w:keepLines w:val="1"/>
        <w:keepNext w:val="1"/>
        <w:widowControl w:val="1"/>
      </w:pPr>
      <w:r>
        <w:t>21–40 %</w:t>
      </w:r>
    </w:p>
    <w:p>
      <w:pPr>
        <w:pStyle w:val="ListNumber"/>
        <w:keepLines w:val="1"/>
        <w:keepNext w:val="1"/>
        <w:widowControl w:val="1"/>
      </w:pPr>
      <w:r>
        <w:t>41–60 %</w:t>
      </w:r>
    </w:p>
    <w:p>
      <w:pPr>
        <w:pStyle w:val="ListNumber"/>
        <w:keepLines w:val="1"/>
        <w:keepNext w:val="1"/>
        <w:widowControl w:val="1"/>
      </w:pPr>
      <w:r>
        <w:t>61–80 %</w:t>
      </w:r>
    </w:p>
    <w:p>
      <w:pPr>
        <w:pStyle w:val="ListNumber"/>
        <w:keepLines w:val="1"/>
        <w:keepNext w:val="1"/>
        <w:widowControl w:val="1"/>
      </w:pPr>
      <w:r>
        <w:t>81–100 %</w:t>
      </w:r>
    </w:p>
    <w:p>
      <w:pPr>
        <w:pStyle w:val="ListNumber"/>
        <w:keepLines w:val="1"/>
        <w:widowControl w:val="1"/>
      </w:pPr>
      <w:r>
        <w:t>Desconozco el dato / preferiría no responder</w:t>
      </w:r>
    </w:p>
    <w:p>
      <w:r>
        <w:t>Se actualizan de forma continua y están integrados con inventarios y CMDB</w:t>
      </w:r>
    </w:p>
    <w:p>
      <w:r>
        <w:t>¿Qué porcentaje aproximado de activos críticos (según su propia definición de criticidad) está representado en modelos formales de contramedidas?</w:t>
      </w:r>
    </w:p>
    <w:p>
      <w:pPr>
        <w:pStyle w:val="Heading2"/>
        <w:keepNext/>
        <w:keepLines/>
      </w:pPr>
      <w:r>
        <w:rPr>
          <w:color w:val="0066CC"/>
        </w:rPr>
        <w:t>5. Indicadores de cobertura ATT&amp;CK–D3FEND</w:t>
      </w:r>
    </w:p>
    <w:p>
      <w:pPr>
        <w:pStyle w:val="Heading3"/>
        <w:keepNext/>
        <w:keepLines/>
      </w:pPr>
      <w:r>
        <w:t>5.1. Definición de catálogos de amenazas</w:t>
      </w:r>
    </w:p>
    <w:p>
      <w:pPr>
        <w:pStyle w:val="ListNumber"/>
        <w:keepLines w:val="1"/>
        <w:keepNext w:val="1"/>
        <w:widowControl w:val="1"/>
      </w:pPr>
      <w:r>
        <w:t>¿Dispone su organización de un catálogo explícito de técnicas ATT&amp;CK consideradas prioritarias?</w:t>
      </w:r>
    </w:p>
    <w:p>
      <w:pPr>
        <w:pStyle w:val="ListNumber"/>
        <w:keepLines w:val="1"/>
        <w:keepNext w:val="1"/>
        <w:widowControl w:val="1"/>
      </w:pPr>
      <w:r>
        <w:t>No existe tal catálogo</w:t>
      </w:r>
    </w:p>
    <w:p>
      <w:pPr>
        <w:pStyle w:val="ListNumber"/>
        <w:keepLines w:val="1"/>
        <w:keepNext w:val="1"/>
        <w:widowControl w:val="1"/>
      </w:pPr>
      <w:r>
        <w:t>Existe de forma informal (listas dispersas, documentos no consolidados)</w:t>
      </w:r>
    </w:p>
    <w:p>
      <w:pPr>
        <w:pStyle w:val="ListNumber"/>
        <w:keepLines w:val="1"/>
        <w:keepNext w:val="1"/>
        <w:widowControl w:val="1"/>
      </w:pPr>
      <w:r>
        <w:t>Existe un catálogo definido para algunos dominios/sistemas</w:t>
      </w:r>
    </w:p>
    <w:p>
      <w:pPr>
        <w:pStyle w:val="ListNumber"/>
        <w:keepLines w:val="1"/>
        <w:keepNext w:val="1"/>
        <w:widowControl w:val="1"/>
      </w:pPr>
      <w:r>
        <w:t>Existe un catálogo definido a nivel organizativo</w:t>
      </w:r>
    </w:p>
    <w:p>
      <w:pPr>
        <w:pStyle w:val="ListNumber"/>
        <w:keepLines w:val="1"/>
        <w:keepNext w:val="1"/>
        <w:widowControl w:val="1"/>
      </w:pPr>
      <w:r>
        <w:br/>
        <w:t>El catálogo está alineado con amenazas sectoriales y se revisa periódicamente</w:t>
        <w:br/>
      </w:r>
    </w:p>
    <w:p>
      <w:pPr>
        <w:pStyle w:val="ListNumber"/>
        <w:keepLines w:val="1"/>
        <w:keepNext w:val="1"/>
        <w:widowControl w:val="1"/>
      </w:pPr>
      <w:r>
        <w:br/>
        <w:t>¿Con qué frecuencia se revisa ese catálogo de técnicas ATT&amp;CK prioritarias?</w:t>
        <w:br/>
      </w:r>
    </w:p>
    <w:p>
      <w:pPr>
        <w:pStyle w:val="ListNumber"/>
        <w:keepLines w:val="1"/>
        <w:keepNext w:val="1"/>
        <w:widowControl w:val="1"/>
      </w:pPr>
      <w:r>
        <w:t>Nunca / no se revisa</w:t>
      </w:r>
    </w:p>
    <w:p>
      <w:pPr>
        <w:pStyle w:val="ListNumber"/>
        <w:keepLines w:val="1"/>
        <w:keepNext w:val="1"/>
        <w:widowControl w:val="1"/>
      </w:pPr>
      <w:r>
        <w:t>Cada más de 2 años</w:t>
      </w:r>
    </w:p>
    <w:p>
      <w:pPr>
        <w:pStyle w:val="ListNumber"/>
        <w:keepLines w:val="1"/>
        <w:keepNext w:val="1"/>
        <w:widowControl w:val="1"/>
      </w:pPr>
      <w:r>
        <w:t>Anualmente</w:t>
      </w:r>
    </w:p>
    <w:p>
      <w:pPr>
        <w:pStyle w:val="ListNumber"/>
        <w:keepLines w:val="1"/>
        <w:keepNext w:val="1"/>
        <w:widowControl w:val="1"/>
      </w:pPr>
      <w:r>
        <w:t>Semestralmente</w:t>
      </w:r>
    </w:p>
    <w:p>
      <w:pPr>
        <w:pStyle w:val="ListNumber"/>
        <w:keepLines w:val="1"/>
        <w:widowControl w:val="1"/>
      </w:pPr>
      <w:r>
        <w:t>Trimestralmente o con mayor frecuencia</w:t>
      </w:r>
    </w:p>
    <w:p>
      <w:r>
        <w:t>El catálogo está alineado con amenazas sectoriales y se revisa periódicamente</w:t>
      </w:r>
    </w:p>
    <w:p>
      <w:r>
        <w:t>¿Con qué frecuencia se revisa ese catálogo de técnicas ATT&amp;CK prioritarias?</w:t>
      </w:r>
    </w:p>
    <w:p>
      <w:pPr>
        <w:pStyle w:val="Heading3"/>
        <w:keepNext/>
        <w:keepLines/>
      </w:pPr>
      <w:r>
        <w:t>5.2. Medición de coberturas</w:t>
      </w:r>
    </w:p>
    <w:p>
      <w:pPr>
        <w:pStyle w:val="ListNumber"/>
        <w:keepLines w:val="1"/>
        <w:keepNext w:val="1"/>
        <w:widowControl w:val="1"/>
      </w:pPr>
      <w:r>
        <w:t>¿Miden de forma sistemática qué técnicas ATT&amp;CK cuentan con al menos una contramedida D3FEND implementada?</w:t>
      </w:r>
    </w:p>
    <w:p>
      <w:pPr>
        <w:pStyle w:val="ListNumber"/>
        <w:keepLines w:val="1"/>
        <w:keepNext w:val="1"/>
        <w:widowControl w:val="1"/>
      </w:pPr>
      <w:r>
        <w:t>No, no realizamos ese tipo de medición</w:t>
      </w:r>
    </w:p>
    <w:p>
      <w:pPr>
        <w:pStyle w:val="ListNumber"/>
        <w:keepLines w:val="1"/>
        <w:keepNext w:val="1"/>
        <w:widowControl w:val="1"/>
      </w:pPr>
      <w:r>
        <w:t>Sí, pero sólo para algunos sistemas o proyectos</w:t>
      </w:r>
    </w:p>
    <w:p>
      <w:pPr>
        <w:pStyle w:val="ListNumber"/>
        <w:keepLines w:val="1"/>
        <w:keepNext w:val="1"/>
        <w:widowControl w:val="1"/>
      </w:pPr>
      <w:r>
        <w:t>Sí, para los activos críticos</w:t>
      </w:r>
    </w:p>
    <w:p>
      <w:pPr>
        <w:pStyle w:val="ListNumber"/>
        <w:keepLines w:val="1"/>
        <w:keepNext w:val="1"/>
        <w:widowControl w:val="1"/>
      </w:pPr>
      <w:r>
        <w:br/>
        <w:t>Sí, de forma sistemática a nivel organizativo</w:t>
        <w:br/>
      </w:r>
    </w:p>
    <w:p>
      <w:pPr>
        <w:pStyle w:val="ListNumber"/>
        <w:keepLines w:val="1"/>
        <w:keepNext w:val="1"/>
        <w:widowControl w:val="1"/>
      </w:pPr>
      <w:r>
        <w:br/>
        <w:t>¿Cómo describiría el nivel actual de cobertura de técnicas ATT&amp;CK críticas con contramedidas adecuadas?</w:t>
        <w:br/>
      </w:r>
    </w:p>
    <w:p>
      <w:pPr>
        <w:pStyle w:val="ListNumber"/>
        <w:keepLines w:val="1"/>
        <w:keepNext w:val="1"/>
        <w:widowControl w:val="1"/>
      </w:pPr>
      <w:r>
        <w:t>Mayoritariamente desconocido</w:t>
      </w:r>
    </w:p>
    <w:p>
      <w:pPr>
        <w:pStyle w:val="ListNumber"/>
        <w:keepLines w:val="1"/>
        <w:keepNext w:val="1"/>
        <w:widowControl w:val="1"/>
      </w:pPr>
      <w:r>
        <w:t>Parcial y con lagunas importantes</w:t>
      </w:r>
    </w:p>
    <w:p>
      <w:pPr>
        <w:pStyle w:val="ListNumber"/>
        <w:keepLines w:val="1"/>
        <w:keepNext w:val="1"/>
        <w:widowControl w:val="1"/>
      </w:pPr>
      <w:r>
        <w:t>Razonable, aunque con brechas conocidas pendientes de abordar</w:t>
      </w:r>
    </w:p>
    <w:p>
      <w:pPr>
        <w:pStyle w:val="ListNumber"/>
        <w:keepLines w:val="1"/>
        <w:keepNext w:val="1"/>
        <w:widowControl w:val="1"/>
      </w:pPr>
      <w:r>
        <w:t>Alto, con un inventario claro de las pocas lagunas restantes</w:t>
      </w:r>
    </w:p>
    <w:p>
      <w:pPr>
        <w:pStyle w:val="ListNumber"/>
        <w:keepLines w:val="1"/>
        <w:keepNext w:val="1"/>
        <w:widowControl w:val="1"/>
      </w:pPr>
      <w:r>
        <w:br/>
        <w:t>Medido y gestionado como objetivo explícito en los planes de seguridad</w:t>
        <w:br/>
      </w:r>
    </w:p>
    <w:p>
      <w:pPr>
        <w:pStyle w:val="ListNumber"/>
        <w:keepLines w:val="1"/>
        <w:keepNext w:val="1"/>
        <w:widowControl w:val="1"/>
      </w:pPr>
      <w:r>
        <w:br/>
        <w:t>Indique, de forma aproximada, qué porcentaje de las técnicas ATT&amp;CK críticas identificadas considera usted que tiene al menos una contramedida efectiva implementada:</w:t>
        <w:br/>
      </w:r>
    </w:p>
    <w:p>
      <w:pPr>
        <w:pStyle w:val="ListNumber"/>
        <w:keepLines w:val="1"/>
        <w:keepNext w:val="1"/>
        <w:widowControl w:val="1"/>
      </w:pPr>
      <w:r>
        <w:t>0–25 %</w:t>
      </w:r>
    </w:p>
    <w:p>
      <w:pPr>
        <w:pStyle w:val="ListNumber"/>
        <w:keepLines w:val="1"/>
        <w:keepNext w:val="1"/>
        <w:widowControl w:val="1"/>
      </w:pPr>
      <w:r>
        <w:t>26–50 %</w:t>
      </w:r>
    </w:p>
    <w:p>
      <w:pPr>
        <w:pStyle w:val="ListNumber"/>
        <w:keepLines w:val="1"/>
        <w:keepNext w:val="1"/>
        <w:widowControl w:val="1"/>
      </w:pPr>
      <w:r>
        <w:t>51–75 %</w:t>
      </w:r>
    </w:p>
    <w:p>
      <w:pPr>
        <w:pStyle w:val="ListNumber"/>
        <w:keepLines w:val="1"/>
        <w:keepNext w:val="1"/>
        <w:widowControl w:val="1"/>
      </w:pPr>
      <w:r>
        <w:t>76–90 %</w:t>
      </w:r>
    </w:p>
    <w:p>
      <w:pPr>
        <w:pStyle w:val="ListNumber"/>
        <w:keepLines w:val="1"/>
        <w:keepNext w:val="1"/>
        <w:widowControl w:val="1"/>
      </w:pPr>
      <w:r>
        <w:t>Más del 90 %</w:t>
      </w:r>
    </w:p>
    <w:p>
      <w:pPr>
        <w:pStyle w:val="ListNumber"/>
        <w:keepLines w:val="1"/>
        <w:keepNext w:val="1"/>
        <w:widowControl w:val="1"/>
      </w:pPr>
      <w:r>
        <w:br/>
        <w:t>No se dispone de esta estimación</w:t>
        <w:br/>
      </w:r>
    </w:p>
    <w:p>
      <w:pPr>
        <w:pStyle w:val="ListNumber"/>
        <w:keepLines w:val="1"/>
        <w:keepNext w:val="1"/>
        <w:widowControl w:val="1"/>
      </w:pPr>
      <w:r>
        <w:br/>
        <w:t>¿Utilizan mapas de calor, dashboards u otras visualizaciones para representar coberturas ATT&amp;CK–D3FEND?</w:t>
        <w:br/>
      </w:r>
    </w:p>
    <w:p>
      <w:pPr>
        <w:pStyle w:val="ListNumber"/>
        <w:keepLines w:val="1"/>
        <w:keepNext w:val="1"/>
        <w:widowControl w:val="1"/>
      </w:pPr>
      <w:r>
        <w:t>No, trabajamos básicamente con documentos y hojas de cálculo</w:t>
      </w:r>
    </w:p>
    <w:p>
      <w:pPr>
        <w:pStyle w:val="ListNumber"/>
        <w:keepLines w:val="1"/>
        <w:keepNext w:val="1"/>
        <w:widowControl w:val="1"/>
      </w:pPr>
      <w:r>
        <w:t>Sí, pero desarrollados de forma ad hoc sin estandarización</w:t>
      </w:r>
    </w:p>
    <w:p>
      <w:pPr>
        <w:pStyle w:val="ListNumber"/>
        <w:keepLines w:val="1"/>
        <w:keepNext w:val="1"/>
        <w:widowControl w:val="1"/>
      </w:pPr>
      <w:r>
        <w:t>Sí, mediante dashboards consolidados a nivel de SOC u oficina de ciberseguridad</w:t>
      </w:r>
    </w:p>
    <w:p>
      <w:pPr>
        <w:pStyle w:val="ListNumber"/>
        <w:keepLines w:val="1"/>
        <w:widowControl w:val="1"/>
      </w:pPr>
      <w:r>
        <w:t>Sí, con cuadros de mando ejecutivos que se revisan en comités de dirección</w:t>
      </w:r>
    </w:p>
    <w:p>
      <w:r>
        <w:t>Sí, de forma sistemática a nivel organizativo</w:t>
      </w:r>
    </w:p>
    <w:p>
      <w:r>
        <w:t>¿Cómo describiría el nivel actual de cobertura de técnicas ATT&amp;CK críticas con contramedidas adecuadas?</w:t>
      </w:r>
    </w:p>
    <w:p>
      <w:r>
        <w:t>Medido y gestionado como objetivo explícito en los planes de seguridad</w:t>
      </w:r>
    </w:p>
    <w:p>
      <w:r>
        <w:t>Indique, de forma aproximada, qué porcentaje de las técnicas ATT&amp;CK críticas identificadas considera usted que tiene al menos una contramedida efectiva implementada:</w:t>
      </w:r>
    </w:p>
    <w:p>
      <w:r>
        <w:t>No se dispone de esta estimación</w:t>
      </w:r>
    </w:p>
    <w:p>
      <w:r>
        <w:t>¿Utilizan mapas de calor, dashboards u otras visualizaciones para representar coberturas ATT&amp;CK–D3FEND?</w:t>
      </w:r>
    </w:p>
    <w:p>
      <w:pPr>
        <w:pStyle w:val="Heading2"/>
        <w:keepNext/>
        <w:keepLines/>
      </w:pPr>
      <w:r>
        <w:rPr>
          <w:color w:val="0066CC"/>
        </w:rPr>
        <w:t>6. Métricas operativas (latencia, eficacia, telemetría)</w:t>
      </w:r>
    </w:p>
    <w:p>
      <w:pPr>
        <w:pStyle w:val="Heading3"/>
        <w:keepNext/>
        <w:keepLines/>
      </w:pPr>
      <w:r>
        <w:t>6.1. Latencia de detección y respuesta</w:t>
      </w:r>
    </w:p>
    <w:p>
      <w:pPr>
        <w:pStyle w:val="ListNumber"/>
        <w:keepLines w:val="1"/>
        <w:keepNext w:val="1"/>
        <w:widowControl w:val="1"/>
      </w:pPr>
      <w:r>
        <w:t>¿Miden de forma sistemática la latencia de detección (tiempo desde el evento hasta su detección como incidente)?</w:t>
      </w:r>
    </w:p>
    <w:p>
      <w:pPr>
        <w:pStyle w:val="ListNumber"/>
        <w:keepLines w:val="1"/>
        <w:keepNext w:val="1"/>
        <w:widowControl w:val="1"/>
      </w:pPr>
      <w:r>
        <w:t>No se mide</w:t>
      </w:r>
    </w:p>
    <w:p>
      <w:pPr>
        <w:pStyle w:val="ListNumber"/>
        <w:keepLines w:val="1"/>
        <w:keepNext w:val="1"/>
        <w:widowControl w:val="1"/>
      </w:pPr>
      <w:r>
        <w:t>Se mide de forma puntual para ciertos incidentes</w:t>
      </w:r>
    </w:p>
    <w:p>
      <w:pPr>
        <w:pStyle w:val="ListNumber"/>
        <w:keepLines w:val="1"/>
        <w:keepNext w:val="1"/>
        <w:widowControl w:val="1"/>
      </w:pPr>
      <w:r>
        <w:t>Se mide para los incidentes de alta criticidad</w:t>
      </w:r>
    </w:p>
    <w:p>
      <w:pPr>
        <w:pStyle w:val="ListNumber"/>
        <w:keepLines w:val="1"/>
        <w:keepNext w:val="1"/>
        <w:widowControl w:val="1"/>
      </w:pPr>
      <w:r>
        <w:br/>
        <w:t>Se mide de forma sistemática para todos los incidentes gestionados</w:t>
        <w:br/>
      </w:r>
    </w:p>
    <w:p>
      <w:pPr>
        <w:pStyle w:val="ListNumber"/>
        <w:keepLines w:val="1"/>
        <w:keepNext w:val="1"/>
        <w:widowControl w:val="1"/>
      </w:pPr>
      <w:r>
        <w:br/>
        <w:t>Para incidentes críticos, ¿en qué franja se sitúa habitualmente el tiempo medio de detección (MTTD) reportado?</w:t>
        <w:br/>
      </w:r>
    </w:p>
    <w:p>
      <w:pPr>
        <w:pStyle w:val="ListNumber"/>
        <w:keepLines w:val="1"/>
        <w:keepNext w:val="1"/>
        <w:widowControl w:val="1"/>
      </w:pPr>
      <w:r>
        <w:t>Menos de 5 minutos</w:t>
      </w:r>
    </w:p>
    <w:p>
      <w:pPr>
        <w:pStyle w:val="ListNumber"/>
        <w:keepLines w:val="1"/>
        <w:keepNext w:val="1"/>
        <w:widowControl w:val="1"/>
      </w:pPr>
      <w:r>
        <w:t>Entre 5 y 30 minutos</w:t>
      </w:r>
    </w:p>
    <w:p>
      <w:pPr>
        <w:pStyle w:val="ListNumber"/>
        <w:keepLines w:val="1"/>
        <w:keepNext w:val="1"/>
        <w:widowControl w:val="1"/>
      </w:pPr>
      <w:r>
        <w:t>Entre 30 minutos y 4 horas</w:t>
      </w:r>
    </w:p>
    <w:p>
      <w:pPr>
        <w:pStyle w:val="ListNumber"/>
        <w:keepLines w:val="1"/>
        <w:keepNext w:val="1"/>
        <w:widowControl w:val="1"/>
      </w:pPr>
      <w:r>
        <w:t>Entre 4 y 24 horas</w:t>
      </w:r>
    </w:p>
    <w:p>
      <w:pPr>
        <w:pStyle w:val="ListNumber"/>
        <w:keepLines w:val="1"/>
        <w:keepNext w:val="1"/>
        <w:widowControl w:val="1"/>
      </w:pPr>
      <w:r>
        <w:t>Más de 24 horas</w:t>
      </w:r>
    </w:p>
    <w:p>
      <w:pPr>
        <w:pStyle w:val="ListNumber"/>
        <w:keepLines w:val="1"/>
        <w:keepNext w:val="1"/>
        <w:widowControl w:val="1"/>
      </w:pPr>
      <w:r>
        <w:br/>
        <w:t>No se dispone de este dato</w:t>
        <w:br/>
      </w:r>
    </w:p>
    <w:p>
      <w:pPr>
        <w:pStyle w:val="ListNumber"/>
        <w:keepLines w:val="1"/>
        <w:keepNext w:val="1"/>
        <w:widowControl w:val="1"/>
      </w:pPr>
      <w:r>
        <w:br/>
        <w:t>¿Miden el tiempo hasta la mitigación o contención efectiva (MTTM/MTTR) de incidentes críticos?</w:t>
        <w:br/>
      </w:r>
    </w:p>
    <w:p>
      <w:pPr>
        <w:pStyle w:val="ListNumber"/>
        <w:keepLines w:val="1"/>
        <w:keepNext w:val="1"/>
        <w:widowControl w:val="1"/>
      </w:pPr>
      <w:r>
        <w:t>No se mide</w:t>
      </w:r>
    </w:p>
    <w:p>
      <w:pPr>
        <w:pStyle w:val="ListNumber"/>
        <w:keepLines w:val="1"/>
        <w:keepNext w:val="1"/>
        <w:widowControl w:val="1"/>
      </w:pPr>
      <w:r>
        <w:t>Se mide de forma ad hoc en post-mortems</w:t>
      </w:r>
    </w:p>
    <w:p>
      <w:pPr>
        <w:pStyle w:val="ListNumber"/>
        <w:keepLines w:val="1"/>
        <w:keepNext w:val="1"/>
        <w:widowControl w:val="1"/>
      </w:pPr>
      <w:r>
        <w:t>Se mide para incidentes críticos de forma sistemática</w:t>
      </w:r>
    </w:p>
    <w:p>
      <w:pPr>
        <w:pStyle w:val="ListNumber"/>
        <w:keepLines w:val="1"/>
        <w:widowControl w:val="1"/>
      </w:pPr>
      <w:r>
        <w:t>Se mide y se establecen objetivos explícitos (SLOs) de mejora</w:t>
      </w:r>
    </w:p>
    <w:p>
      <w:r>
        <w:t>Se mide de forma sistemática para todos los incidentes gestionados</w:t>
      </w:r>
    </w:p>
    <w:p>
      <w:r>
        <w:t>Para incidentes críticos, ¿en qué franja se sitúa habitualmente el tiempo medio de detección (MTTD) reportado?</w:t>
      </w:r>
    </w:p>
    <w:p>
      <w:r>
        <w:t>No se dispone de este dato</w:t>
      </w:r>
    </w:p>
    <w:p>
      <w:r>
        <w:t>¿Miden el tiempo hasta la mitigación o contención efectiva (MTTM/MTTR) de incidentes críticos?</w:t>
      </w:r>
    </w:p>
    <w:p>
      <w:pPr>
        <w:pStyle w:val="Heading3"/>
        <w:keepNext/>
        <w:keepLines/>
      </w:pPr>
      <w:r>
        <w:t>6.2. Eficacia de mitigaciones</w:t>
      </w:r>
    </w:p>
    <w:p>
      <w:pPr>
        <w:pStyle w:val="ListNumber"/>
        <w:keepLines w:val="1"/>
        <w:keepNext w:val="1"/>
        <w:widowControl w:val="1"/>
      </w:pPr>
      <w:r>
        <w:t>¿Calculan la tasa de éxito de las mitigaciones (es decir, qué proporción de intentos de mitigación logra realmente neutralizar la amenaza)?</w:t>
      </w:r>
    </w:p>
    <w:p>
      <w:pPr>
        <w:pStyle w:val="ListNumber"/>
        <w:keepLines w:val="1"/>
        <w:keepNext w:val="1"/>
        <w:widowControl w:val="1"/>
      </w:pPr>
      <w:r>
        <w:t>No, ese indicador no se calcula</w:t>
      </w:r>
    </w:p>
    <w:p>
      <w:pPr>
        <w:pStyle w:val="ListNumber"/>
        <w:keepLines w:val="1"/>
        <w:keepNext w:val="1"/>
        <w:widowControl w:val="1"/>
      </w:pPr>
      <w:r>
        <w:t>Se estima cualitativamente en algunos análisis</w:t>
      </w:r>
    </w:p>
    <w:p>
      <w:pPr>
        <w:pStyle w:val="ListNumber"/>
        <w:keepLines w:val="1"/>
        <w:keepNext w:val="1"/>
        <w:widowControl w:val="1"/>
      </w:pPr>
      <w:r>
        <w:t>Se calcula cuantitativamente para incidentes críticos</w:t>
      </w:r>
    </w:p>
    <w:p>
      <w:pPr>
        <w:pStyle w:val="ListNumber"/>
        <w:keepLines w:val="1"/>
        <w:keepNext w:val="1"/>
        <w:widowControl w:val="1"/>
      </w:pPr>
      <w:r>
        <w:br/>
        <w:t>Se calcula y se reporta de forma periódica</w:t>
        <w:br/>
      </w:r>
    </w:p>
    <w:p>
      <w:pPr>
        <w:pStyle w:val="ListNumber"/>
        <w:keepLines w:val="1"/>
        <w:keepNext w:val="1"/>
        <w:widowControl w:val="1"/>
      </w:pPr>
      <w:r>
        <w:br/>
        <w:t>¿Disponen de métricas sobre la recurrencia de incidentes de tipo similar tras supuestas mitigaciones?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Sí, de manera informal o ad hoc</w:t>
      </w:r>
    </w:p>
    <w:p>
      <w:pPr>
        <w:pStyle w:val="ListNumber"/>
        <w:keepLines w:val="1"/>
        <w:widowControl w:val="1"/>
      </w:pPr>
      <w:r>
        <w:t>Sí, mediante indicadores sistemáticos de recurrencia</w:t>
      </w:r>
    </w:p>
    <w:p>
      <w:r>
        <w:t>Se calcula y se reporta de forma periódica</w:t>
      </w:r>
    </w:p>
    <w:p>
      <w:r>
        <w:t>¿Disponen de métricas sobre la recurrencia de incidentes de tipo similar tras supuestas mitigaciones?</w:t>
      </w:r>
    </w:p>
    <w:p>
      <w:pPr>
        <w:pStyle w:val="Heading3"/>
        <w:keepNext/>
        <w:keepLines/>
      </w:pPr>
      <w:r>
        <w:t>6.3. Telemetría y cobertura de sensores</w:t>
      </w:r>
    </w:p>
    <w:p>
      <w:pPr>
        <w:pStyle w:val="ListNumber"/>
        <w:keepLines w:val="1"/>
        <w:keepNext w:val="1"/>
        <w:widowControl w:val="1"/>
      </w:pPr>
      <w:r>
        <w:t>¿Se cuantifica qué porcentaje de activos o flujos relevantes está instrumentado con telemetría adecuada (sensores, logs, sondas, etc.)?</w:t>
      </w:r>
    </w:p>
    <w:p>
      <w:pPr>
        <w:pStyle w:val="ListNumber"/>
        <w:keepLines w:val="1"/>
        <w:keepNext w:val="1"/>
        <w:widowControl w:val="1"/>
      </w:pPr>
      <w:r>
        <w:t>No se cuantifica</w:t>
      </w:r>
    </w:p>
    <w:p>
      <w:pPr>
        <w:pStyle w:val="ListNumber"/>
        <w:keepLines w:val="1"/>
        <w:keepNext w:val="1"/>
        <w:widowControl w:val="1"/>
      </w:pPr>
      <w:r>
        <w:t>Se cuantifica para algunos sistemas o entornos</w:t>
      </w:r>
    </w:p>
    <w:p>
      <w:pPr>
        <w:pStyle w:val="ListNumber"/>
        <w:keepLines w:val="1"/>
        <w:keepNext w:val="1"/>
        <w:widowControl w:val="1"/>
      </w:pPr>
      <w:r>
        <w:t>Se cuantifica para activos críticos</w:t>
      </w:r>
    </w:p>
    <w:p>
      <w:pPr>
        <w:pStyle w:val="ListNumber"/>
        <w:keepLines w:val="1"/>
        <w:keepNext w:val="1"/>
        <w:widowControl w:val="1"/>
      </w:pPr>
      <w:r>
        <w:br/>
        <w:t>Se cuantifica de forma sistemática a nivel de organización</w:t>
        <w:br/>
      </w:r>
    </w:p>
    <w:p>
      <w:pPr>
        <w:pStyle w:val="ListNumber"/>
        <w:keepLines w:val="1"/>
        <w:keepNext w:val="1"/>
        <w:widowControl w:val="1"/>
      </w:pPr>
      <w:r>
        <w:br/>
        <w:t>¿Cómo describiría la calidad de la telemetría disponible para soportar las técnicas defensivas modeladas (por ejemplo, según D3FEND)?</w:t>
        <w:br/>
      </w:r>
    </w:p>
    <w:p>
      <w:pPr>
        <w:pStyle w:val="ListNumber"/>
        <w:keepLines w:val="1"/>
        <w:keepNext w:val="1"/>
        <w:widowControl w:val="1"/>
      </w:pPr>
      <w:r>
        <w:t>Fragmentaria y poco fiable</w:t>
      </w:r>
    </w:p>
    <w:p>
      <w:pPr>
        <w:pStyle w:val="ListNumber"/>
        <w:keepLines w:val="1"/>
        <w:keepNext w:val="1"/>
        <w:widowControl w:val="1"/>
      </w:pPr>
      <w:r>
        <w:t>Aceptable, pero con lagunas significativas</w:t>
      </w:r>
    </w:p>
    <w:p>
      <w:pPr>
        <w:pStyle w:val="ListNumber"/>
        <w:keepLines w:val="1"/>
        <w:keepNext w:val="1"/>
        <w:widowControl w:val="1"/>
      </w:pPr>
      <w:r>
        <w:t>Buena, aunque mejorable</w:t>
      </w:r>
    </w:p>
    <w:p>
      <w:pPr>
        <w:pStyle w:val="ListNumber"/>
        <w:keepLines w:val="1"/>
        <w:keepNext w:val="1"/>
        <w:widowControl w:val="1"/>
      </w:pPr>
      <w:r>
        <w:br/>
        <w:t>Alta, suficiente para análisis avanzados y automatización</w:t>
        <w:br/>
      </w:r>
    </w:p>
    <w:p>
      <w:pPr>
        <w:pStyle w:val="ListNumber"/>
        <w:keepLines w:val="1"/>
        <w:keepNext w:val="1"/>
        <w:widowControl w:val="1"/>
      </w:pPr>
      <w:r>
        <w:br/>
        <w:t>¿Se analizan y reportan tasas de falsos positivos y falsos negativos en las detecciones clave?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Sí, pero sólo de forma puntual</w:t>
      </w:r>
    </w:p>
    <w:p>
      <w:pPr>
        <w:pStyle w:val="ListNumber"/>
        <w:keepLines w:val="1"/>
        <w:widowControl w:val="1"/>
      </w:pPr>
      <w:r>
        <w:t>Sí, como parte de un proceso de mejora continua del SOC</w:t>
      </w:r>
    </w:p>
    <w:p>
      <w:r>
        <w:t>Se cuantifica de forma sistemática a nivel de organización</w:t>
      </w:r>
    </w:p>
    <w:p>
      <w:r>
        <w:t>¿Cómo describiría la calidad de la telemetría disponible para soportar las técnicas defensivas modeladas (por ejemplo, según D3FEND)?</w:t>
      </w:r>
    </w:p>
    <w:p>
      <w:r>
        <w:t>Alta, suficiente para análisis avanzados y automatización</w:t>
      </w:r>
    </w:p>
    <w:p>
      <w:r>
        <w:t>¿Se analizan y reportan tasas de falsos positivos y falsos negativos en las detecciones clave?</w:t>
      </w:r>
    </w:p>
    <w:p>
      <w:pPr>
        <w:pStyle w:val="Heading2"/>
        <w:keepNext/>
        <w:keepLines/>
      </w:pPr>
      <w:r>
        <w:rPr>
          <w:color w:val="0066CC"/>
        </w:rPr>
        <w:t>7. Entornos OT / ICS y extensión D3FEND para OT</w:t>
      </w:r>
    </w:p>
    <w:p>
      <w:pPr>
        <w:pStyle w:val="ListNumber"/>
        <w:keepLines w:val="1"/>
        <w:keepNext w:val="1"/>
        <w:widowControl w:val="1"/>
      </w:pPr>
      <w:r>
        <w:t>¿Opera su organización infraestructuras OT / ICS o sistemas ciberfísicos críticos?</w:t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Sí, pero con peso limitado en la operación</w:t>
      </w:r>
    </w:p>
    <w:p>
      <w:pPr>
        <w:pStyle w:val="ListNumber"/>
        <w:keepLines w:val="1"/>
        <w:keepNext w:val="1"/>
        <w:widowControl w:val="1"/>
      </w:pPr>
      <w:r>
        <w:br/>
        <w:t>Sí, constituyen una parte significativa de la operación</w:t>
        <w:br/>
      </w:r>
    </w:p>
    <w:p>
      <w:pPr>
        <w:pStyle w:val="ListNumber"/>
        <w:keepLines w:val="1"/>
        <w:keepNext w:val="1"/>
        <w:widowControl w:val="1"/>
      </w:pPr>
      <w:r>
        <w:br/>
        <w:t>En caso afirmativo, ¿se han modelado explícitamente contramedidas para entornos OT utilizando D3FEND u otros marcos equivalentes?</w:t>
        <w:br/>
      </w:r>
    </w:p>
    <w:p>
      <w:pPr>
        <w:pStyle w:val="ListNumber"/>
        <w:keepLines w:val="1"/>
        <w:keepNext w:val="1"/>
        <w:widowControl w:val="1"/>
      </w:pPr>
      <w:r>
        <w:t>No se han modelado</w:t>
      </w:r>
    </w:p>
    <w:p>
      <w:pPr>
        <w:pStyle w:val="ListNumber"/>
        <w:keepLines w:val="1"/>
        <w:keepNext w:val="1"/>
        <w:widowControl w:val="1"/>
      </w:pPr>
      <w:r>
        <w:t>Se han modelado parcialmente, de forma piloto</w:t>
      </w:r>
    </w:p>
    <w:p>
      <w:pPr>
        <w:pStyle w:val="ListNumber"/>
        <w:keepLines w:val="1"/>
        <w:keepNext w:val="1"/>
        <w:widowControl w:val="1"/>
      </w:pPr>
      <w:r>
        <w:t>Se han modelado para activos OT críticos</w:t>
      </w:r>
    </w:p>
    <w:p>
      <w:pPr>
        <w:pStyle w:val="ListNumber"/>
        <w:keepLines w:val="1"/>
        <w:keepNext w:val="1"/>
        <w:widowControl w:val="1"/>
      </w:pPr>
      <w:r>
        <w:br/>
        <w:t>Se ha realizado un modelado amplio y sistemático</w:t>
        <w:br/>
      </w:r>
    </w:p>
    <w:p>
      <w:pPr>
        <w:pStyle w:val="ListNumber"/>
        <w:keepLines w:val="1"/>
        <w:keepNext w:val="1"/>
        <w:widowControl w:val="1"/>
      </w:pPr>
      <w:r>
        <w:br/>
        <w:t>¿Se dispone de métricas específicas para OT, tales como porcentaje de rutas de mando y control cubiertas, cobertura de monitorización de protocolos industriales o tiempo de recuperación de funciones OT críticas?</w:t>
        <w:br/>
      </w:r>
    </w:p>
    <w:p>
      <w:pPr>
        <w:pStyle w:val="ListNumber"/>
        <w:keepLines w:val="1"/>
        <w:keepNext w:val="1"/>
        <w:widowControl w:val="1"/>
      </w:pPr>
      <w:r>
        <w:t>No se dispone de métrricas específicas</w:t>
      </w:r>
    </w:p>
    <w:p>
      <w:pPr>
        <w:pStyle w:val="ListNumber"/>
        <w:keepLines w:val="1"/>
        <w:keepNext w:val="1"/>
        <w:widowControl w:val="1"/>
      </w:pPr>
      <w:r>
        <w:t>Se dispone de algunas métricas básicas</w:t>
      </w:r>
    </w:p>
    <w:p>
      <w:pPr>
        <w:pStyle w:val="ListNumber"/>
        <w:keepLines w:val="1"/>
        <w:widowControl w:val="1"/>
      </w:pPr>
      <w:r>
        <w:t>Se dispone de un conjunto definido y revisado de métrricas OT</w:t>
      </w:r>
    </w:p>
    <w:p>
      <w:r>
        <w:t>Sí, constituyen una parte significativa de la operación</w:t>
      </w:r>
    </w:p>
    <w:p>
      <w:r>
        <w:t>En caso afirmativo, ¿se han modelado explícitamente contramedidas para entornos OT utilizando D3FEND u otros marcos equivalentes?</w:t>
      </w:r>
    </w:p>
    <w:p>
      <w:r>
        <w:t>Se ha realizado un modelado amplio y sistemático</w:t>
      </w:r>
    </w:p>
    <w:p>
      <w:r>
        <w:t>¿Se dispone de métricas específicas para OT, tales como porcentaje de rutas de mando y control cubiertas, cobertura de monitorización de protocolos industriales o tiempo de recuperación de funciones OT críticas?</w:t>
      </w:r>
    </w:p>
    <w:p>
      <w:pPr>
        <w:pStyle w:val="Heading2"/>
        <w:keepNext/>
        <w:keepLines/>
      </w:pPr>
      <w:r>
        <w:rPr>
          <w:color w:val="0066CC"/>
        </w:rPr>
        <w:t>8. Integración con cumplimiento normativo y regulación</w:t>
      </w:r>
    </w:p>
    <w:p>
      <w:pPr>
        <w:pStyle w:val="ListNumber"/>
        <w:keepLines w:val="1"/>
        <w:keepNext w:val="1"/>
        <w:widowControl w:val="1"/>
      </w:pPr>
      <w:r>
        <w:t>¿Cómo describiría el grado de integración entre las prácticas de seguridad basadas en ATT&amp;CK/D3FEND y las obligaciones normativas (NIS2, legislación nacional, sectorial, etc.)?</w:t>
      </w:r>
    </w:p>
    <w:p>
      <w:pPr>
        <w:pStyle w:val="ListNumber"/>
        <w:keepLines w:val="1"/>
        <w:keepNext w:val="1"/>
        <w:widowControl w:val="1"/>
      </w:pPr>
      <w:r>
        <w:t>Son mundos separados que se toleran a distancia</w:t>
      </w:r>
    </w:p>
    <w:p>
      <w:pPr>
        <w:pStyle w:val="ListNumber"/>
        <w:keepLines w:val="1"/>
        <w:keepNext w:val="1"/>
        <w:widowControl w:val="1"/>
      </w:pPr>
      <w:r>
        <w:t>Hay conexiones informales entre ambos mundos</w:t>
      </w:r>
    </w:p>
    <w:p>
      <w:pPr>
        <w:pStyle w:val="ListNumber"/>
        <w:keepLines w:val="1"/>
        <w:keepNext w:val="1"/>
        <w:widowControl w:val="1"/>
      </w:pPr>
      <w:r>
        <w:t>Se procura alinear controles técnicos con requisitos normativos</w:t>
      </w:r>
    </w:p>
    <w:p>
      <w:pPr>
        <w:pStyle w:val="ListNumber"/>
        <w:keepLines w:val="1"/>
        <w:keepNext w:val="1"/>
        <w:widowControl w:val="1"/>
      </w:pPr>
      <w:r>
        <w:br/>
        <w:t>Existe un mapeo explícito entre controles/técnicas y requisitos normativos</w:t>
        <w:br/>
      </w:r>
    </w:p>
    <w:p>
      <w:pPr>
        <w:pStyle w:val="ListNumber"/>
        <w:keepLines w:val="1"/>
        <w:keepNext w:val="1"/>
        <w:widowControl w:val="1"/>
      </w:pPr>
      <w:r>
        <w:br/>
        <w:t>¿Se ha realizado un mapeo formal entre D3FEND y marcos de control como NIST 800-53, ISO 27001 o políticas internas?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Sí, parcialmente (para algunos dominios)</w:t>
      </w:r>
    </w:p>
    <w:p>
      <w:pPr>
        <w:pStyle w:val="ListNumber"/>
        <w:keepLines w:val="1"/>
        <w:keepNext w:val="1"/>
        <w:widowControl w:val="1"/>
      </w:pPr>
      <w:r>
        <w:br/>
        <w:t>Sí, de forma amplia y documentada</w:t>
        <w:br/>
      </w:r>
    </w:p>
    <w:p>
      <w:pPr>
        <w:pStyle w:val="ListNumber"/>
        <w:keepLines w:val="1"/>
        <w:keepNext w:val="1"/>
        <w:widowControl w:val="1"/>
      </w:pPr>
      <w:r>
        <w:br/>
        <w:t>¿Utilizan métricas derivadas de D3FEND (cobertura, latencia, eficacia, telemetría) como evidencia en auditorías o procesos de supervisión?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En ocasiones, de manera complementaria</w:t>
      </w:r>
    </w:p>
    <w:p>
      <w:pPr>
        <w:pStyle w:val="ListNumber"/>
        <w:keepLines w:val="1"/>
        <w:widowControl w:val="1"/>
      </w:pPr>
      <w:r>
        <w:t>De forma habitual, como evidencia principal</w:t>
      </w:r>
    </w:p>
    <w:p>
      <w:r>
        <w:t>Existe un mapeo explícito entre controles/técnicas y requisitos normativos</w:t>
      </w:r>
    </w:p>
    <w:p>
      <w:r>
        <w:t>¿Se ha realizado un mapeo formal entre D3FEND y marcos de control como NIST 800-53, ISO 27001 o políticas internas?</w:t>
      </w:r>
    </w:p>
    <w:p>
      <w:r>
        <w:t>Sí, de forma amplia y documentada</w:t>
      </w:r>
    </w:p>
    <w:p>
      <w:r>
        <w:t>¿Utilizan métricas derivadas de D3FEND (cobertura, latencia, eficacia, telemetría) como evidencia en auditorías o procesos de supervisión?</w:t>
      </w:r>
    </w:p>
    <w:p>
      <w:pPr>
        <w:pStyle w:val="Heading2"/>
        <w:keepNext/>
        <w:keepLines/>
      </w:pPr>
      <w:r>
        <w:rPr>
          <w:color w:val="0066CC"/>
        </w:rPr>
        <w:t>9. Métricas de negocio, IGM y ROI de seguridad</w:t>
      </w:r>
    </w:p>
    <w:p>
      <w:pPr>
        <w:pStyle w:val="ListNumber"/>
        <w:keepLines w:val="1"/>
        <w:keepNext w:val="1"/>
        <w:widowControl w:val="1"/>
      </w:pPr>
      <w:r>
        <w:t>¿Se traduce el estado de coberturas y métricas de seguridad en indicadores de riesgo para la alta dirección (p.ej., riesgo residual frente a escenarios de referencia)?</w:t>
      </w:r>
    </w:p>
    <w:p>
      <w:pPr>
        <w:pStyle w:val="ListNumber"/>
        <w:keepLines w:val="1"/>
        <w:keepNext w:val="1"/>
        <w:widowControl w:val="1"/>
      </w:pPr>
      <w:r>
        <w:t>No, la alta dirección recibe información básicamente cualitativa</w:t>
      </w:r>
    </w:p>
    <w:p>
      <w:pPr>
        <w:pStyle w:val="ListNumber"/>
        <w:keepLines w:val="1"/>
        <w:keepNext w:val="1"/>
        <w:widowControl w:val="1"/>
      </w:pPr>
      <w:r>
        <w:t>Sí, con indicadores mayoritariamente cualitativos y algunos cuantitativos</w:t>
      </w:r>
    </w:p>
    <w:p>
      <w:pPr>
        <w:pStyle w:val="ListNumber"/>
        <w:keepLines w:val="1"/>
        <w:keepNext w:val="1"/>
        <w:widowControl w:val="1"/>
      </w:pPr>
      <w:r>
        <w:br/>
        <w:t>Sí, con indicadores cuantitativos alineados con apetito y tolerancia al riesgo</w:t>
        <w:br/>
      </w:r>
    </w:p>
    <w:p>
      <w:pPr>
        <w:pStyle w:val="ListNumber"/>
        <w:keepLines w:val="1"/>
        <w:keepNext w:val="1"/>
        <w:widowControl w:val="1"/>
      </w:pPr>
      <w:r>
        <w:br/>
        <w:t>¿Se evalúa de manera estructurada el impacto económico de incidentes (pérdidas directas, costes de recuperación, impacto reputacional aproximado, etc.)?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Sí, de forma puntual en grandes incidentes</w:t>
      </w:r>
    </w:p>
    <w:p>
      <w:pPr>
        <w:pStyle w:val="ListNumber"/>
        <w:keepLines w:val="1"/>
        <w:keepNext w:val="1"/>
        <w:widowControl w:val="1"/>
      </w:pPr>
      <w:r>
        <w:br/>
        <w:t>Sí, mediante un marco de análisis económico y actuarial definido</w:t>
        <w:br/>
      </w:r>
    </w:p>
    <w:p>
      <w:pPr>
        <w:pStyle w:val="ListNumber"/>
        <w:keepLines w:val="1"/>
        <w:keepNext w:val="1"/>
        <w:widowControl w:val="1"/>
      </w:pPr>
      <w:r>
        <w:br/>
        <w:t>¿Se calculan indicadores de madurez global (IGM) de la capacidad defensiva, basados en métricas de cobertura y eficacia?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Sí, pero con metodologías ad hoc</w:t>
      </w:r>
    </w:p>
    <w:p>
      <w:pPr>
        <w:pStyle w:val="ListNumber"/>
        <w:keepLines w:val="1"/>
        <w:keepNext w:val="1"/>
        <w:widowControl w:val="1"/>
      </w:pPr>
      <w:r>
        <w:br/>
        <w:t>Sí, con un modelo formalizado y revisado periódicamente</w:t>
        <w:br/>
      </w:r>
    </w:p>
    <w:p>
      <w:pPr>
        <w:pStyle w:val="ListNumber"/>
        <w:keepLines w:val="1"/>
        <w:keepNext w:val="1"/>
        <w:widowControl w:val="1"/>
      </w:pPr>
      <w:r>
        <w:br/>
        <w:t>¿Se evalúa el retorno de la inversión (ROI) de proyectos o herramientas de seguridad utilizando métricas derivadas de ATT&amp;CK/D3FEND (por ejemplo, reducción de tiempo de detección, de superficies no cubiertas o de frecuencia de incidentes)?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De forma episódica, cuando hay que defender un presupuesto</w:t>
      </w:r>
    </w:p>
    <w:p>
      <w:pPr>
        <w:pStyle w:val="ListNumber"/>
        <w:keepLines w:val="1"/>
        <w:widowControl w:val="1"/>
      </w:pPr>
      <w:r>
        <w:t>De manera sistemática, en el ciclo de vida de inversiones en seguridad</w:t>
      </w:r>
    </w:p>
    <w:p>
      <w:r>
        <w:t>Sí, con indicadores cuantitativos alineados con apetito y tolerancia al riesgo</w:t>
      </w:r>
    </w:p>
    <w:p>
      <w:r>
        <w:t>¿Se evalúa de manera estructurada el impacto económico de incidentes (pérdidas directas, costes de recuperación, impacto reputacional aproximado, etc.)?</w:t>
      </w:r>
    </w:p>
    <w:p>
      <w:r>
        <w:t>Sí, mediante un marco de análisis económico y actuarial definido</w:t>
      </w:r>
    </w:p>
    <w:p>
      <w:r>
        <w:t>¿Se calculan indicadores de madurez global (IGM) de la capacidad defensiva, basados en métricas de cobertura y eficacia?</w:t>
      </w:r>
    </w:p>
    <w:p>
      <w:r>
        <w:t>Sí, con un modelo formalizado y revisado periódicamente</w:t>
      </w:r>
    </w:p>
    <w:p>
      <w:r>
        <w:t>¿Se evalúa el retorno de la inversión (ROI) de proyectos o herramientas de seguridad utilizando métricas derivadas de ATT&amp;CK/D3FEND (por ejemplo, reducción de tiempo de detección, de superficies no cubiertas o de frecuencia de incidentes)?</w:t>
      </w:r>
    </w:p>
    <w:p>
      <w:pPr>
        <w:pStyle w:val="Heading2"/>
        <w:keepNext/>
        <w:keepLines/>
      </w:pPr>
      <w:r>
        <w:rPr>
          <w:color w:val="0066CC"/>
        </w:rPr>
        <w:t>10. Gobierno, cultura y talento</w:t>
      </w:r>
    </w:p>
    <w:p>
      <w:pPr>
        <w:pStyle w:val="ListNumber"/>
        <w:keepLines w:val="1"/>
        <w:keepNext w:val="1"/>
        <w:widowControl w:val="1"/>
      </w:pPr>
      <w:r>
        <w:t>¿Qué órganos de gobierno revisan regularmente los indicadores de seguridad basados en coberturas y métricas operativas?</w:t>
      </w:r>
    </w:p>
    <w:p>
      <w:pPr>
        <w:pStyle w:val="ListNumber"/>
        <w:keepLines w:val="1"/>
        <w:keepNext w:val="1"/>
        <w:widowControl w:val="1"/>
      </w:pPr>
      <w:r>
        <w:t>Ninguno, se revisan de manera informal</w:t>
      </w:r>
    </w:p>
    <w:p>
      <w:pPr>
        <w:pStyle w:val="ListNumber"/>
        <w:keepLines w:val="1"/>
        <w:keepNext w:val="1"/>
        <w:widowControl w:val="1"/>
      </w:pPr>
      <w:r>
        <w:t>Comité de seguridad / continuidad</w:t>
      </w:r>
    </w:p>
    <w:p>
      <w:pPr>
        <w:pStyle w:val="ListNumber"/>
        <w:keepLines w:val="1"/>
        <w:keepNext w:val="1"/>
        <w:widowControl w:val="1"/>
      </w:pPr>
      <w:r>
        <w:t>Comité de riesgos</w:t>
      </w:r>
    </w:p>
    <w:p>
      <w:pPr>
        <w:pStyle w:val="ListNumber"/>
        <w:keepLines w:val="1"/>
        <w:keepNext w:val="1"/>
        <w:widowControl w:val="1"/>
      </w:pPr>
      <w:r>
        <w:t>Comité de dirección</w:t>
      </w:r>
    </w:p>
    <w:p>
      <w:pPr>
        <w:pStyle w:val="ListNumber"/>
        <w:keepLines w:val="1"/>
        <w:keepNext w:val="1"/>
        <w:widowControl w:val="1"/>
      </w:pPr>
      <w:r>
        <w:br/>
        <w:t>Consejo de administración</w:t>
        <w:br/>
      </w:r>
    </w:p>
    <w:p>
      <w:pPr>
        <w:pStyle w:val="ListNumber"/>
        <w:keepLines w:val="1"/>
        <w:keepNext w:val="1"/>
        <w:widowControl w:val="1"/>
      </w:pPr>
      <w:r>
        <w:br/>
        <w:t>¿Con qué frecuencia se revisan formalmente estos indicadores en órganos de gobierno?</w:t>
        <w:br/>
      </w:r>
    </w:p>
    <w:p>
      <w:pPr>
        <w:pStyle w:val="ListNumber"/>
        <w:keepLines w:val="1"/>
        <w:keepNext w:val="1"/>
        <w:widowControl w:val="1"/>
      </w:pPr>
      <w:r>
        <w:t>Menos de una vez al año</w:t>
      </w:r>
    </w:p>
    <w:p>
      <w:pPr>
        <w:pStyle w:val="ListNumber"/>
        <w:keepLines w:val="1"/>
        <w:keepNext w:val="1"/>
        <w:widowControl w:val="1"/>
      </w:pPr>
      <w:r>
        <w:t>Anualmente</w:t>
      </w:r>
    </w:p>
    <w:p>
      <w:pPr>
        <w:pStyle w:val="ListNumber"/>
        <w:keepLines w:val="1"/>
        <w:keepNext w:val="1"/>
        <w:widowControl w:val="1"/>
      </w:pPr>
      <w:r>
        <w:t>Trimestralmente</w:t>
      </w:r>
    </w:p>
    <w:p>
      <w:pPr>
        <w:pStyle w:val="ListNumber"/>
        <w:keepLines w:val="1"/>
        <w:keepNext w:val="1"/>
        <w:widowControl w:val="1"/>
      </w:pPr>
      <w:r>
        <w:br/>
        <w:t>Mensualmente o con mayor frecuencia</w:t>
        <w:br/>
      </w:r>
    </w:p>
    <w:p>
      <w:pPr>
        <w:pStyle w:val="ListNumber"/>
        <w:keepLines w:val="1"/>
        <w:keepNext w:val="1"/>
        <w:widowControl w:val="1"/>
      </w:pPr>
      <w:r>
        <w:br/>
        <w:t>¿Dispone de perfiles internos con conocimiento específico de MITRE ATT&amp;CK y D3FEND (ingeniería de detecciones, arquitectos de seguridad, analistas de riesgo técnico)?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Sí, uno o dos perfiles clave</w:t>
      </w:r>
    </w:p>
    <w:p>
      <w:pPr>
        <w:pStyle w:val="ListNumber"/>
        <w:keepLines w:val="1"/>
        <w:keepNext w:val="1"/>
        <w:widowControl w:val="1"/>
      </w:pPr>
      <w:r>
        <w:br/>
        <w:t>Sí, un equipo dedicado o comunidad de práctica</w:t>
        <w:br/>
      </w:r>
    </w:p>
    <w:p>
      <w:pPr>
        <w:pStyle w:val="ListNumber"/>
        <w:keepLines w:val="1"/>
        <w:keepNext w:val="1"/>
        <w:widowControl w:val="1"/>
      </w:pPr>
      <w:r>
        <w:br/>
        <w:t>¿Se incluye la formación en ATT&amp;CK/D3FEND en los planes de capacitación interna?</w:t>
        <w:br/>
      </w:r>
    </w:p>
    <w:p>
      <w:pPr>
        <w:pStyle w:val="ListNumber"/>
        <w:keepLines w:val="1"/>
        <w:keepNext w:val="1"/>
        <w:widowControl w:val="1"/>
      </w:pPr>
      <w:r>
        <w:t>No</w:t>
      </w:r>
    </w:p>
    <w:p>
      <w:pPr>
        <w:pStyle w:val="ListNumber"/>
        <w:keepLines w:val="1"/>
        <w:keepNext w:val="1"/>
        <w:widowControl w:val="1"/>
      </w:pPr>
      <w:r>
        <w:t>Sí, de forma puntual</w:t>
      </w:r>
    </w:p>
    <w:p>
      <w:pPr>
        <w:pStyle w:val="ListNumber"/>
        <w:keepLines w:val="1"/>
        <w:widowControl w:val="1"/>
      </w:pPr>
      <w:r>
        <w:t>Sí, de forma estructurada y periódica</w:t>
      </w:r>
    </w:p>
    <w:p>
      <w:r>
        <w:t>Consejo de administración</w:t>
      </w:r>
    </w:p>
    <w:p>
      <w:r>
        <w:t>¿Con qué frecuencia se revisan formalmente estos indicadores en órganos de gobierno?</w:t>
      </w:r>
    </w:p>
    <w:p>
      <w:r>
        <w:t>Mensualmente o con mayor frecuencia</w:t>
      </w:r>
    </w:p>
    <w:p>
      <w:r>
        <w:t>¿Dispone de perfiles internos con conocimiento específico de MITRE ATT&amp;CK y D3FEND (ingeniería de detecciones, arquitectos de seguridad, analistas de riesgo técnico)?</w:t>
      </w:r>
    </w:p>
    <w:p>
      <w:r>
        <w:t>Sí, un equipo dedicado o comunidad de práctica</w:t>
      </w:r>
    </w:p>
    <w:p>
      <w:r>
        <w:t>¿Se incluye la formación en ATT&amp;CK/D3FEND en los planes de capacitación interna?</w:t>
      </w:r>
    </w:p>
    <w:p>
      <w:pPr>
        <w:pStyle w:val="Heading2"/>
        <w:keepNext/>
        <w:keepLines/>
      </w:pPr>
      <w:r>
        <w:rPr>
          <w:color w:val="0066CC"/>
        </w:rPr>
        <w:t>11. Perspectiva y próximos pasos</w:t>
      </w:r>
    </w:p>
    <w:p>
      <w:pPr>
        <w:pStyle w:val="ListNumber"/>
        <w:keepLines w:val="1"/>
        <w:keepNext w:val="1"/>
        <w:widowControl w:val="1"/>
      </w:pPr>
      <w:r>
        <w:t>¿Qué barreras principales percibe para una adopción más amplia y rigurosa de D3FEND en su organización?</w:t>
      </w:r>
    </w:p>
    <w:p>
      <w:pPr>
        <w:pStyle w:val="ListNumber"/>
        <w:keepLines w:val="1"/>
        <w:keepNext w:val="1"/>
        <w:widowControl w:val="1"/>
      </w:pPr>
      <w:r>
        <w:t>Falta de conocimiento interno</w:t>
      </w:r>
    </w:p>
    <w:p>
      <w:pPr>
        <w:pStyle w:val="ListNumber"/>
        <w:keepLines w:val="1"/>
        <w:keepNext w:val="1"/>
        <w:widowControl w:val="1"/>
      </w:pPr>
      <w:r>
        <w:t>Falta de tiempo y recursos</w:t>
      </w:r>
    </w:p>
    <w:p>
      <w:pPr>
        <w:pStyle w:val="ListNumber"/>
        <w:keepLines w:val="1"/>
        <w:keepNext w:val="1"/>
        <w:widowControl w:val="1"/>
      </w:pPr>
      <w:r>
        <w:t>Falta de herramientas que integren D3FEND de forma nativa</w:t>
      </w:r>
    </w:p>
    <w:p>
      <w:pPr>
        <w:pStyle w:val="ListNumber"/>
        <w:keepLines w:val="1"/>
        <w:keepNext w:val="1"/>
        <w:widowControl w:val="1"/>
      </w:pPr>
      <w:r>
        <w:t>Complejidad percibida / curva de aprendizaje</w:t>
      </w:r>
    </w:p>
    <w:p>
      <w:pPr>
        <w:pStyle w:val="ListNumber"/>
        <w:keepLines w:val="1"/>
        <w:keepNext w:val="1"/>
        <w:widowControl w:val="1"/>
      </w:pPr>
      <w:r>
        <w:t>Falta de presión regulatoria o de mercado</w:t>
      </w:r>
    </w:p>
    <w:p>
      <w:pPr>
        <w:pStyle w:val="ListNumber"/>
        <w:keepLines w:val="1"/>
        <w:keepNext w:val="1"/>
        <w:widowControl w:val="1"/>
      </w:pPr>
      <w:r>
        <w:br/>
        <w:t>Otras (especificar)</w:t>
        <w:br/>
      </w:r>
    </w:p>
    <w:p>
      <w:pPr>
        <w:pStyle w:val="ListNumber"/>
        <w:keepLines w:val="1"/>
        <w:keepNext w:val="1"/>
        <w:widowControl w:val="1"/>
      </w:pPr>
      <w:r>
        <w:br/>
        <w:t>En un mundo ideal (o al menos moderadamente razonable), ¿cuál sería el primer paso realista que su organización podría dar en los próximos 12 meses para mejorar en este ámbito?</w:t>
        <w:br/>
      </w:r>
    </w:p>
    <w:p>
      <w:pPr>
        <w:pStyle w:val="ListNumber"/>
        <w:keepLines w:val="1"/>
        <w:keepNext w:val="1"/>
        <w:widowControl w:val="1"/>
      </w:pPr>
      <w:r>
        <w:t>Definir un catálogo de técnicas ATT&amp;CK prioritarias</w:t>
      </w:r>
    </w:p>
    <w:p>
      <w:pPr>
        <w:pStyle w:val="ListNumber"/>
        <w:keepLines w:val="1"/>
        <w:keepNext w:val="1"/>
        <w:widowControl w:val="1"/>
      </w:pPr>
      <w:r>
        <w:t>Mapear controles existentes a D3FEND</w:t>
      </w:r>
    </w:p>
    <w:p>
      <w:pPr>
        <w:pStyle w:val="ListNumber"/>
        <w:keepLines w:val="1"/>
        <w:keepNext w:val="1"/>
        <w:widowControl w:val="1"/>
      </w:pPr>
      <w:r>
        <w:t>Empezar a utilizar D3FEND CAD en un sistema piloto</w:t>
      </w:r>
    </w:p>
    <w:p>
      <w:pPr>
        <w:pStyle w:val="ListNumber"/>
        <w:keepLines w:val="1"/>
        <w:keepNext w:val="1"/>
        <w:widowControl w:val="1"/>
      </w:pPr>
      <w:r>
        <w:t>Definir y acordar 3–5 métricas clave de cobertura y eficacia</w:t>
      </w:r>
    </w:p>
    <w:p>
      <w:pPr>
        <w:pStyle w:val="ListNumber"/>
        <w:keepLines w:val="1"/>
        <w:keepNext w:val="1"/>
        <w:widowControl w:val="1"/>
      </w:pPr>
      <w:r>
        <w:t>Integrar estas métricas en un cuadro de mando ejecutivo</w:t>
      </w:r>
    </w:p>
    <w:p>
      <w:pPr>
        <w:pStyle w:val="ListNumber"/>
        <w:keepLines w:val="1"/>
        <w:keepNext w:val="1"/>
        <w:widowControl w:val="1"/>
      </w:pPr>
      <w:r>
        <w:br/>
        <w:t>Incluir formación específica en el plan de capacitación</w:t>
        <w:br/>
      </w:r>
    </w:p>
    <w:p>
      <w:pPr>
        <w:pStyle w:val="ListNumber"/>
        <w:keepLines w:val="1"/>
        <w:widowControl w:val="1"/>
      </w:pPr>
      <w:r>
        <w:br/>
        <w:t>Comentarios adicionales, confesiones tardías o deseos para el futuro próximo (respuesta abierta):</w:t>
        <w:br/>
      </w:r>
    </w:p>
    <w:p>
      <w:r>
        <w:t>Otras (especificar)</w:t>
      </w:r>
    </w:p>
    <w:p>
      <w:r>
        <w:t>En un mundo ideal (o al menos moderadamente razonable), ¿cuál sería el primer paso realista que su organización podría dar en los próximos 12 meses para mejorar en este ámbito?</w:t>
      </w:r>
    </w:p>
    <w:p>
      <w:r>
        <w:t>Incluir formación específica en el plan de capacitación</w:t>
      </w:r>
    </w:p>
    <w:p>
      <w:r>
        <w:t>Comentarios adicionales, confesiones tardías o deseos para el futuro próximo (respuesta abierta):</w:t>
      </w:r>
    </w:p>
    <w:p>
      <w:r>
        <w:t>Gracias por el tiempo, la honestidad y, sobre todo, por seguir intentándolo en un mundo estadísticamente diseñado para hacerle la vida imposible al CISO.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