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GQM+ PRAGMATIC PARA ACET</w:t>
      </w:r>
    </w:p>
    <w:p>
      <w:pPr>
        <w:pStyle w:val="Heading2"/>
        <w:keepNext/>
        <w:keepLines/>
      </w:pPr>
      <w:r>
        <w:rPr>
          <w:color w:val="0066CC"/>
        </w:rPr>
        <w:t>Alineación Estratégica-Operativa-Técnica de Indicadores de Ciberseguridad</w:t>
      </w:r>
    </w:p>
    <w:p>
      <w:r>
        <w:rPr>
          <w:b/>
        </w:rPr>
        <w:t>Versión:</w:t>
      </w:r>
      <w:r>
        <w:t xml:space="preserve"> 1.0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Ámbito:</w:t>
      </w:r>
      <w:r>
        <w:t xml:space="preserve"> Organizaciones España (Todas las tamaños)</w:t>
      </w:r>
    </w:p>
    <w:p>
      <w:pPr>
        <w:pStyle w:val="Heading2"/>
        <w:keepNext/>
        <w:keepLines/>
      </w:pPr>
      <w:r>
        <w:rPr>
          <w:color w:val="0066CC"/>
        </w:rPr>
        <w:t>1. INTRODUCCIÓN: EL PROBLEMA DE ALINEACIÓN</w:t>
      </w:r>
    </w:p>
    <w:p>
      <w:r>
        <w:t>Las organizaciones típicamente enfrentan un "desconexión de tres niveles":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EJECUTIVO (Junta/CEO):</w:t>
        <w:br/>
        <w:t>"Necesitamos reducir riesgo 30% y cumplir NIS2"</w:t>
        <w:br/>
        <w:t xml:space="preserve">        ↓ DESCONEXIÓN</w:t>
        <w:br/>
        <w:t>NIVEL DIRECTIVO (CISO/IT Management):</w:t>
        <w:br/>
        <w:t>"Implementaremos SIEM, MFA, capacitación..."</w:t>
        <w:br/>
        <w:t xml:space="preserve">        ↓ DESCONEXIÓN</w:t>
        <w:br/>
        <w:t>NIVEL OPERATIVO (SOC/Security Team):</w:t>
        <w:br/>
        <w:t>"Hoy monitoreamos 15.000 eventos por minuto"</w:t>
        <w:br/>
        <w:t xml:space="preserve">        ↓</w:t>
        <w:br/>
        <w:t>REALIDAD:</w:t>
        <w:br/>
        <w:t>¿Contribuyen estos 15.000 eventos al objetivo de reducir riesgo 30%?</w:t>
        <w:br/>
        <w:t>¿O solo son "ruido"?</w:t>
        <w:br/>
        <w:br/>
        <w:t>RESPUESTA: Sin GQM+PRAGMATIC, DESCONOCES.</w:t>
        <w:br/>
      </w:r>
    </w:p>
    <w:p>
      <w:r>
        <w:rPr>
          <w:b/>
        </w:rPr>
        <w:t>Solución:</w:t>
      </w:r>
      <w:r>
        <w:t xml:space="preserve"> Marco integrador que garantiza trazabilidad desde Business Goal hasta Metric técnica.</w:t>
      </w:r>
    </w:p>
    <w:p>
      <w:pPr>
        <w:pStyle w:val="Heading2"/>
        <w:keepNext/>
        <w:keepLines/>
      </w:pPr>
      <w:r>
        <w:rPr>
          <w:color w:val="0066CC"/>
        </w:rPr>
        <w:t>2. ESTRUCTURA DEL MARCO GQM+ PRAGMATIC</w:t>
      </w:r>
    </w:p>
    <w:p>
      <w:pPr>
        <w:pStyle w:val="Heading3"/>
        <w:keepNext/>
        <w:keepLines/>
      </w:pPr>
      <w:r>
        <w:t>Nivel 0: Business Goal (Dirección Empresarial)</w:t>
      </w:r>
    </w:p>
    <w:p>
      <w:r>
        <w:rPr>
          <w:b/>
        </w:rPr>
        <w:t>Definición:</w:t>
      </w:r>
      <w:r>
        <w:t xml:space="preserve"> Objetivo estratégico de la organización, expresado en términos empresariales/financieros.</w:t>
      </w:r>
    </w:p>
    <w:p>
      <w:r>
        <w:rPr>
          <w:b/>
        </w:rPr>
        <w:t>Ejemplos: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BG-1: "Mejorar confianza cliente en 25% (NPS +15 puntos)"</w:t>
        <w:br/>
        <w:t>Goal BG-2: "Cumplir regulaciones NIS2 al 100% antes Oct 2026"</w:t>
        <w:br/>
        <w:t>Goal BG-3: "Reducir costo incidentes ciberseguridad en 40%"</w:t>
        <w:br/>
        <w:t>Goal BG-4: "Posicionar como líder seguridad en sector (ranking Gartner)"</w:t>
        <w:br/>
      </w:r>
    </w:p>
    <w:p>
      <w:r>
        <w:rPr>
          <w:b/>
        </w:rPr>
        <w:t>Responsable:</w:t>
      </w:r>
      <w:r>
        <w:t xml:space="preserve"> Junta Directiva, CEO, CFO</w:t>
      </w:r>
    </w:p>
    <w:p>
      <w:r>
        <w:rPr>
          <w:b/>
        </w:rPr>
        <w:t>Horizonte:</w:t>
      </w:r>
      <w:r>
        <w:t xml:space="preserve"> 12-36 meses</w:t>
      </w:r>
    </w:p>
    <w:p>
      <w:pPr>
        <w:pStyle w:val="Heading3"/>
        <w:keepNext/>
        <w:keepLines/>
      </w:pPr>
      <w:r>
        <w:t>Nivel 1: Security Goal (Dirección de Seguridad)</w:t>
      </w:r>
    </w:p>
    <w:p>
      <w:r>
        <w:rPr>
          <w:b/>
        </w:rPr>
        <w:t>Definición:</w:t>
      </w:r>
      <w:r>
        <w:t xml:space="preserve"> Objetivo de ciberseguridad que contribuye directamente a Business Goal.</w:t>
      </w:r>
    </w:p>
    <w:p>
      <w:r>
        <w:rPr>
          <w:b/>
        </w:rPr>
        <w:t>Mapeo:</w:t>
      </w:r>
      <w:r>
        <w:t xml:space="preserve"> Para cada BG, derivar 2-3 Security Goals.</w:t>
      </w:r>
    </w:p>
    <w:p>
      <w:r>
        <w:rPr>
          <w:b/>
        </w:rPr>
        <w:t>Ejemplo: Mapeo BG-1 → Security Goals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Business Goal BG-1:</w:t>
        <w:br/>
        <w:t xml:space="preserve">  "Mejorar confianza cliente en 25% (NPS +15)"</w:t>
        <w:br/>
        <w:t xml:space="preserve">    ↓ Mapeo</w:t>
        <w:br/>
        <w:t>Security Goal SG-1.1:</w:t>
        <w:br/>
        <w:t xml:space="preserve">  "Reducir tiempo notificación breach a &lt;72h (GDPR compliance)"</w:t>
        <w:br/>
        <w:t xml:space="preserve">    ↓ Beneficio:</w:t>
        <w:br/>
        <w:t xml:space="preserve">  Si reducimos MTTD de 6 meses a 2 semanas, clientes perciben control.</w:t>
        <w:br/>
        <w:t xml:space="preserve">  NPS correlaciona con "confianza en seguridad" (encuestas de satisfacción).</w:t>
        <w:br/>
        <w:br/>
        <w:t>Security Goal SG-1.2:</w:t>
        <w:br/>
        <w:t xml:space="preserve">  "Eliminar breaches por vulnerabilidades públicas conocidas"</w:t>
        <w:br/>
        <w:t xml:space="preserve">    ↓ Beneficio:</w:t>
        <w:br/>
        <w:t xml:space="preserve">  Evita headlines negativos (tipo "Startup breachada por CVE-2024-1234").</w:t>
        <w:br/>
        <w:t xml:space="preserve">  Confianza cliente = "No tienen vulnerabilidades públicas".</w:t>
        <w:br/>
        <w:br/>
        <w:t>Security Goal SG-1.3:</w:t>
        <w:br/>
        <w:t xml:space="preserve">  "Comunicación transparente post-incidente (status.page.io, webinar explicativo)"</w:t>
        <w:br/>
        <w:t xml:space="preserve">    ↓ Beneficio:</w:t>
        <w:br/>
        <w:t xml:space="preserve">  Clientes valoran transparencia más que secretismo.</w:t>
        <w:br/>
      </w:r>
    </w:p>
    <w:p>
      <w:r>
        <w:rPr>
          <w:b/>
        </w:rPr>
        <w:t>Responsable:</w:t>
      </w:r>
      <w:r>
        <w:t xml:space="preserve"> CISO, IT Director, Chief Risk Officer</w:t>
      </w:r>
    </w:p>
    <w:p>
      <w:r>
        <w:rPr>
          <w:b/>
        </w:rPr>
        <w:t>Horizonte:</w:t>
      </w:r>
      <w:r>
        <w:t xml:space="preserve"> 6-18 meses</w:t>
      </w:r>
    </w:p>
    <w:p>
      <w:pPr>
        <w:pStyle w:val="Heading3"/>
        <w:keepNext/>
        <w:keepLines/>
      </w:pPr>
      <w:r>
        <w:t>Nivel 2: Measurement Goal (Operacionalización)</w:t>
      </w:r>
    </w:p>
    <w:p>
      <w:r>
        <w:rPr>
          <w:b/>
        </w:rPr>
        <w:t>Definición:</w:t>
      </w:r>
      <w:r>
        <w:t xml:space="preserve"> Objetivo de medición que operacionaliza un Security Goal.</w:t>
      </w:r>
    </w:p>
    <w:p>
      <w:r>
        <w:rPr>
          <w:b/>
        </w:rPr>
        <w:t>Estructura:</w:t>
      </w:r>
      <w:r>
        <w:t xml:space="preserve"> Para cada SG, especificar 2-4 Measurement Goals (MG) que sean técnicamente medibles.</w:t>
      </w:r>
    </w:p>
    <w:p>
      <w:r>
        <w:rPr>
          <w:b/>
        </w:rPr>
        <w:t>Ejemplo: Mapeo SG-1.1 → Measurement Goals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Security Goal SG-1.1:</w:t>
        <w:br/>
        <w:t xml:space="preserve">  "Reducir tiempo notificación breach a &lt;72h (GDPR compliance)"</w:t>
        <w:br/>
        <w:t xml:space="preserve">    ↓ Desglose en Measurement Goals</w:t>
        <w:br/>
        <w:br/>
        <w:t>Measurement Goal MG-1.1.1:</w:t>
        <w:br/>
        <w:t xml:space="preserve">  "Detectar breach en &lt;2 horas (MTTD)"</w:t>
        <w:br/>
        <w:t xml:space="preserve">  Lógica: Si detectas en 2h, tienes 70h para investigar + notificar.</w:t>
        <w:br/>
        <w:br/>
        <w:t>Measurement Goal MG-1.1.2:</w:t>
        <w:br/>
        <w:t xml:space="preserve">  "Investigar y clasificar breach en &lt;24 horas (MTTR-Classify)"</w:t>
        <w:br/>
        <w:t xml:space="preserve">  Lógica: Necesitas saber severidad antes de notificar.</w:t>
        <w:br/>
        <w:br/>
        <w:t>Measurement Goal MG-1.1.3:</w:t>
        <w:br/>
        <w:t xml:space="preserve">  "Notificar a AEPD en &lt;72 horas desde descubrimiento"</w:t>
        <w:br/>
        <w:t xml:space="preserve">  Lógica: Cumplimiento GDPR Art. 33.</w:t>
        <w:br/>
      </w:r>
    </w:p>
    <w:p>
      <w:r>
        <w:rPr>
          <w:b/>
        </w:rPr>
        <w:t>Responsable:</w:t>
      </w:r>
      <w:r>
        <w:t xml:space="preserve"> SOC Lead, Security Analytics Manager</w:t>
      </w:r>
    </w:p>
    <w:p>
      <w:r>
        <w:rPr>
          <w:b/>
        </w:rPr>
        <w:t>Horizonte:</w:t>
      </w:r>
      <w:r>
        <w:t xml:space="preserve"> Ongoing, seguimiento mensual</w:t>
      </w:r>
    </w:p>
    <w:p>
      <w:pPr>
        <w:pStyle w:val="Heading3"/>
        <w:keepNext/>
        <w:keepLines/>
      </w:pPr>
      <w:r>
        <w:t>Nivel 3: Questions (Operacionalización Detallada)</w:t>
      </w:r>
    </w:p>
    <w:p>
      <w:r>
        <w:rPr>
          <w:b/>
        </w:rPr>
        <w:t>Definición:</w:t>
      </w:r>
      <w:r>
        <w:t xml:space="preserve"> Preguntas específicas que desglosan cada MG en áreas de investigación.</w:t>
      </w:r>
    </w:p>
    <w:p>
      <w:r>
        <w:rPr>
          <w:b/>
        </w:rPr>
        <w:t>Ejemplo: MG-1.1.1 → Questions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Measurement Goal MG-1.1.1:</w:t>
        <w:br/>
        <w:t xml:space="preserve">  "Detectar breach en &lt;2 horas (MTTD)"</w:t>
        <w:br/>
        <w:t xml:space="preserve">    ↓ Preguntas Derivadas</w:t>
        <w:br/>
        <w:br/>
        <w:t>Question Q-1.1.1.1:</w:t>
        <w:br/>
        <w:t xml:space="preserve">  "¿Tenemos visibilidad de &gt;85% de sistemas vía SIEM?"</w:t>
        <w:br/>
        <w:br/>
        <w:t>Question Q-1.1.1.2:</w:t>
        <w:br/>
        <w:t xml:space="preserve">  "¿Están habilitadas alertas de IOCs (Indicators of Compromise) conocidos?"</w:t>
        <w:br/>
        <w:br/>
        <w:t>Question Q-1.1.1.3:</w:t>
        <w:br/>
        <w:t xml:space="preserve">  "¿Se correlacionan eventos para detectar patrones de ataque?"</w:t>
        <w:br/>
        <w:br/>
        <w:t>Question Q-1.1.1.4:</w:t>
        <w:br/>
        <w:t xml:space="preserve">  "¿Se escalan automáticamente alertas críticas al SOC en &lt;5 min?"</w:t>
        <w:br/>
      </w:r>
    </w:p>
    <w:p>
      <w:r>
        <w:rPr>
          <w:b/>
        </w:rPr>
        <w:t>Responsable:</w:t>
      </w:r>
      <w:r>
        <w:t xml:space="preserve"> SOC Analyst, Security Engineer</w:t>
      </w:r>
    </w:p>
    <w:p>
      <w:pPr>
        <w:pStyle w:val="Heading3"/>
        <w:keepNext/>
        <w:keepLines/>
      </w:pPr>
      <w:r>
        <w:t>Nivel 4: Metrics (Cuantificación)</w:t>
      </w:r>
    </w:p>
    <w:p>
      <w:r>
        <w:rPr>
          <w:b/>
        </w:rPr>
        <w:t>Definición:</w:t>
      </w:r>
      <w:r>
        <w:t xml:space="preserve"> Métricas técnicas cuantificables que responden preguntas.</w:t>
      </w:r>
    </w:p>
    <w:p>
      <w:r>
        <w:rPr>
          <w:b/>
        </w:rPr>
        <w:t>Ejemplo: Questions → Metrics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Question Q-1.1.1.1: "¿Tenemos visibilidad &gt;85% de sistemas?"</w:t>
        <w:br/>
        <w:t xml:space="preserve">  └─ Métrica M-1.1.1.1:</w:t>
        <w:br/>
        <w:t xml:space="preserve">     KPI = (Sistemas_con_logs_en_SIEM / Total_Sistemas) × 100</w:t>
        <w:br/>
        <w:t xml:space="preserve">     Actual: 78%</w:t>
        <w:br/>
        <w:t xml:space="preserve">     Target: ≥85%</w:t>
        <w:br/>
        <w:t xml:space="preserve">     Frecuencia: Mensual</w:t>
        <w:br/>
        <w:t xml:space="preserve">     Data Source: SIEM console, inventario activos</w:t>
        <w:br/>
        <w:br/>
        <w:t>Question Q-1.1.1.2: "¿Alertas IOCs habilitadas?"</w:t>
        <w:br/>
        <w:t xml:space="preserve">  └─ Métrica M-1.1.1.2:</w:t>
        <w:br/>
        <w:t xml:space="preserve">     KPI = % Reglas IOC activas / Reglas IOC diseñadas</w:t>
        <w:br/>
        <w:t xml:space="preserve">     Actual: 92%</w:t>
        <w:br/>
        <w:t xml:space="preserve">     Target: 100%</w:t>
        <w:br/>
        <w:t xml:space="preserve">     Frecuencia: Semanal</w:t>
        <w:br/>
        <w:t xml:space="preserve">     Data Source: SIEM rules engine</w:t>
        <w:br/>
        <w:br/>
        <w:t>Question Q-1.1.1.3: "¿Se correlacionan eventos?"</w:t>
        <w:br/>
        <w:t xml:space="preserve">  └─ Métrica M-1.1.1.3:</w:t>
        <w:br/>
        <w:t xml:space="preserve">     KPI = (Incidentes_detectados_por_correlación / Total_Incidentes) × 100</w:t>
        <w:br/>
        <w:t xml:space="preserve">     Actual: 45%</w:t>
        <w:br/>
        <w:t xml:space="preserve">     Target: &gt;60%</w:t>
        <w:br/>
        <w:t xml:space="preserve">     Frecuencia: Mensual</w:t>
        <w:br/>
        <w:t xml:space="preserve">     Data Source: SIEM incident logs, classification</w:t>
        <w:br/>
        <w:br/>
        <w:t>Question Q-1.1.1.4: "¿Escalada automática &lt;5 min?"</w:t>
        <w:br/>
        <w:t xml:space="preserve">  └─ Métrica M-1.1.1.4:</w:t>
        <w:br/>
        <w:t xml:space="preserve">     KPI = (Alertas_esclarecidas_&lt;5min / Alertas_totales_críticas) × 100</w:t>
        <w:br/>
        <w:t xml:space="preserve">     Actual: 88%</w:t>
        <w:br/>
        <w:t xml:space="preserve">     Target: ≥95%</w:t>
        <w:br/>
        <w:t xml:space="preserve">     Frecuencia: Real-time</w:t>
        <w:br/>
        <w:t xml:space="preserve">     Data Source: SIEM workflow logs, timestamps</w:t>
        <w:br/>
      </w:r>
    </w:p>
    <w:p>
      <w:r>
        <w:rPr>
          <w:b/>
        </w:rPr>
        <w:t>Responsable:</w:t>
      </w:r>
      <w:r>
        <w:t xml:space="preserve"> Data Analyst, SOC Metrics Owner</w:t>
      </w:r>
    </w:p>
    <w:p>
      <w:pPr>
        <w:pStyle w:val="Heading2"/>
        <w:keepNext/>
        <w:keepLines/>
      </w:pPr>
      <w:r>
        <w:rPr>
          <w:color w:val="0066CC"/>
        </w:rPr>
        <w:t>3. MATRIZ GQM: EJEMPLO COMPLETO (Dominio DETECTAR)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Score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BG-1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Mejorar NPS cliente 25%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SG-1.1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Reducir notificación breach &lt;72h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MG-1.1.1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MTTD &lt;2h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¿Cobertura SIEM &gt;85%?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SIEM_Coverage 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7/9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MG-1.1.1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MTTD &lt;2h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¿IOCs activos 100%?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IOC_Rules_Active 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MG-1.1.1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MTTD &lt;2h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¿Correlación eventos?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Correlation_Detection 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MG-1.1.1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MTTD &lt;2h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¿Escalada &lt;5 min?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Escalation_Time (min)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8/9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EVALUACIÓN PRAGMATIC: 9 CRITERIOS</w:t>
      </w:r>
    </w:p>
    <w:p>
      <w:r>
        <w:t>Para cada Metric, evaluar según 9 criterios (0 = No cumple, 3 = Cumple totalmente):</w:t>
      </w:r>
    </w:p>
    <w:p>
      <w:pPr>
        <w:pStyle w:val="Heading3"/>
        <w:keepNext/>
        <w:keepLines/>
      </w:pPr>
      <w:r>
        <w:t>Criterio 1: Predictivo (P) – ¿Predice problemas futuros?</w:t>
      </w:r>
    </w:p>
    <w:p>
      <w:r>
        <w:rPr>
          <w:b/>
        </w:rPr>
        <w:t>Pregunta:</w:t>
      </w:r>
      <w:r>
        <w:t xml:space="preserve"> ¿Si mejora esta métrica, anticipamos mejor comportamiento de seguridad?</w:t>
      </w:r>
    </w:p>
    <w:p>
      <w:r>
        <w:rPr>
          <w:b/>
        </w:rPr>
        <w:t>Ejemplo MTTD:</w:t>
      </w:r>
      <w:r/>
      <w:r>
        <w:br/>
        <w:t>- Si MTTD mejora de 6h → 2h, predecimos que daño será menor (menos datos exfiltrados)</w:t>
      </w:r>
      <w:r/>
      <w:r>
        <w:br/>
        <w:t xml:space="preserve">- Score: </w:t>
      </w:r>
      <w:r>
        <w:rPr>
          <w:b/>
        </w:rPr>
        <w:t>3/3</w:t>
      </w:r>
      <w:r>
        <w:t xml:space="preserve"> (altamente predictivo)</w:t>
      </w:r>
    </w:p>
    <w:p>
      <w:pPr>
        <w:pStyle w:val="Heading3"/>
        <w:keepNext/>
        <w:keepLines/>
      </w:pPr>
      <w:r>
        <w:t>Criterio 2: Relevante (R) – ¿Importa a stakeholders?</w:t>
      </w:r>
    </w:p>
    <w:p>
      <w:r>
        <w:rPr>
          <w:b/>
        </w:rPr>
        <w:t>Pregunta:</w:t>
      </w:r>
      <w:r>
        <w:t xml:space="preserve"> ¿Ejecutivos/empleados/clientes ven valor en esta métrica?</w:t>
      </w:r>
    </w:p>
    <w:p>
      <w:r>
        <w:rPr>
          <w:b/>
        </w:rPr>
        <w:t>Ejemplo MTTD:</w:t>
      </w:r>
      <w:r/>
      <w:r>
        <w:br/>
        <w:t>- Ejecutivos: "¿Detectamos rápido?" → Sí, MTTD es central</w:t>
      </w:r>
      <w:r/>
      <w:r>
        <w:br/>
        <w:t>- CEO: "¿Cumplimos GDPR?" → Sí, notificación &lt;72h depende de MTTD</w:t>
      </w:r>
      <w:r/>
      <w:r>
        <w:br/>
        <w:t xml:space="preserve">- Score: </w:t>
      </w:r>
      <w:r>
        <w:rPr>
          <w:b/>
        </w:rPr>
        <w:t>3/3</w:t>
      </w:r>
      <w:r>
        <w:t xml:space="preserve"> (altamente relevante)</w:t>
      </w:r>
    </w:p>
    <w:p>
      <w:pPr>
        <w:pStyle w:val="Heading3"/>
        <w:keepNext/>
        <w:keepLines/>
      </w:pPr>
      <w:r>
        <w:t>Criterio 3: Accionable (A) – ¿Guía decisiones?</w:t>
      </w:r>
    </w:p>
    <w:p>
      <w:r>
        <w:rPr>
          <w:b/>
        </w:rPr>
        <w:t>Pregunta:</w:t>
      </w:r>
      <w:r>
        <w:t xml:space="preserve"> Si la métrica baja, ¿sabemos exactamente qué hacer?</w:t>
      </w:r>
    </w:p>
    <w:p>
      <w:r>
        <w:rPr>
          <w:b/>
        </w:rPr>
        <w:t>Ejemplo MTTD bajo (6h):</w:t>
      </w:r>
      <w:r/>
      <w:r>
        <w:br/>
        <w:t>- Acción 1: Revisar reglas SIEM (¿están tuneds correctamente?)</w:t>
      </w:r>
      <w:r/>
      <w:r>
        <w:br/>
        <w:t>- Acción 2: Aumentar capacidad SOC (¿tenemos suficientes analistas?)</w:t>
      </w:r>
      <w:r/>
      <w:r>
        <w:br/>
        <w:t>- Acción 3: Mejorar correlación (¿usamos ML/AI?)</w:t>
      </w:r>
      <w:r/>
      <w:r>
        <w:br/>
        <w:t xml:space="preserve">- Score: </w:t>
      </w:r>
      <w:r>
        <w:rPr>
          <w:b/>
        </w:rPr>
        <w:t>3/3</w:t>
      </w:r>
      <w:r>
        <w:t xml:space="preserve"> (muy accionable)</w:t>
      </w:r>
    </w:p>
    <w:p>
      <w:pPr>
        <w:pStyle w:val="Heading3"/>
        <w:keepNext/>
        <w:keepLines/>
      </w:pPr>
      <w:r>
        <w:t>Criterio 4: Genuino (G) – ¿Mide qué pretende medir?</w:t>
      </w:r>
    </w:p>
    <w:p>
      <w:r>
        <w:rPr>
          <w:b/>
        </w:rPr>
        <w:t>Pregunta:</w:t>
      </w:r>
      <w:r>
        <w:t xml:space="preserve"> ¿Timestamp_Detección es realmente cuándo detectamos? ¿O cuándo registramos?</w:t>
      </w:r>
    </w:p>
    <w:p>
      <w:r>
        <w:rPr>
          <w:b/>
        </w:rPr>
        <w:t>Ejemplo MTTD:</w:t>
      </w:r>
      <w:r/>
      <w:r>
        <w:br/>
        <w:t>- Riesgo: SIEM reporta timestamp como "cuando el evento ingresó a SIEM"</w:t>
      </w:r>
      <w:r/>
      <w:r>
        <w:br/>
        <w:t>- No: Cuando analista lo marcó "confirmado incidente"</w:t>
      </w:r>
      <w:r/>
      <w:r>
        <w:br/>
        <w:t>- Validación: Auditar 10 casos recientes, verificar timestamps con logs manuales</w:t>
      </w:r>
      <w:r/>
      <w:r>
        <w:br/>
        <w:t xml:space="preserve">- Score: </w:t>
      </w:r>
      <w:r>
        <w:rPr>
          <w:b/>
        </w:rPr>
        <w:t>2/3</w:t>
      </w:r>
      <w:r>
        <w:t xml:space="preserve"> (parcialmente genuino, requiere validación cruzada)</w:t>
      </w:r>
    </w:p>
    <w:p>
      <w:pPr>
        <w:pStyle w:val="Heading3"/>
        <w:keepNext/>
        <w:keepLines/>
      </w:pPr>
      <w:r>
        <w:t>Criterio 5: Significativo (S) – ¿Tiene peso empresarial?</w:t>
      </w:r>
    </w:p>
    <w:p>
      <w:r>
        <w:rPr>
          <w:b/>
        </w:rPr>
        <w:t>Pregunta:</w:t>
      </w:r>
      <w:r>
        <w:t xml:space="preserve"> ¿Impacta en dinero, regulación, reputación?</w:t>
      </w:r>
    </w:p>
    <w:p>
      <w:r>
        <w:rPr>
          <w:b/>
        </w:rPr>
        <w:t>Ejemplo MTTD:</w:t>
      </w:r>
      <w:r/>
      <w:r>
        <w:br/>
        <w:t>- $: Cada hora de delay = €5K-10K en daño potencial</w:t>
      </w:r>
      <w:r/>
      <w:r>
        <w:br/>
        <w:t>- Regulación: GDPR notificación &lt;72h depende directamente</w:t>
      </w:r>
      <w:r/>
      <w:r>
        <w:br/>
        <w:t>- Reputación: Si clientes ven "6 meses para detectar", pierden confianza</w:t>
      </w:r>
      <w:r/>
      <w:r>
        <w:br/>
        <w:t xml:space="preserve">- Score: </w:t>
      </w:r>
      <w:r>
        <w:rPr>
          <w:b/>
        </w:rPr>
        <w:t>3/3</w:t>
      </w:r>
      <w:r>
        <w:t xml:space="preserve"> (altamente significativo)</w:t>
      </w:r>
    </w:p>
    <w:p>
      <w:pPr>
        <w:pStyle w:val="Heading3"/>
        <w:keepNext/>
        <w:keepLines/>
      </w:pPr>
      <w:r>
        <w:t>Criterio 6: Preciso (Pr) – ¿Medición confiable?</w:t>
      </w:r>
    </w:p>
    <w:p>
      <w:r>
        <w:rPr>
          <w:b/>
        </w:rPr>
        <w:t>Pregunta:</w:t>
      </w:r>
      <w:r>
        <w:t xml:space="preserve"> ¿Pueden dos analistas medir lo mismo y obtener resultado idéntico?</w:t>
      </w:r>
    </w:p>
    <w:p>
      <w:r>
        <w:rPr>
          <w:b/>
        </w:rPr>
        <w:t>Ejemplo MTTD:</w:t>
      </w:r>
      <w:r/>
      <w:r>
        <w:br/>
        <w:t>- Sí: Timestamp es automático, no subjetivo</w:t>
      </w:r>
      <w:r/>
      <w:r>
        <w:br/>
        <w:t>- Riesgo: Si hay múltiples eventos en mismo incidente, ¿cuál "inicio"?</w:t>
      </w:r>
      <w:r/>
      <w:r>
        <w:br/>
        <w:t>- Validación: Estándar documentado (ej. "primer evento correlacionado")</w:t>
      </w:r>
      <w:r/>
      <w:r>
        <w:br/>
        <w:t xml:space="preserve">- Score: </w:t>
      </w:r>
      <w:r>
        <w:rPr>
          <w:b/>
        </w:rPr>
        <w:t>3/3</w:t>
      </w:r>
      <w:r>
        <w:t xml:space="preserve"> (muy preciso, automático)</w:t>
      </w:r>
    </w:p>
    <w:p>
      <w:pPr>
        <w:pStyle w:val="Heading3"/>
        <w:keepNext/>
        <w:keepLines/>
      </w:pPr>
      <w:r>
        <w:t>Criterio 7: Oportuno (O) – ¿Datos disponibles rápidamente?</w:t>
      </w:r>
    </w:p>
    <w:p>
      <w:r>
        <w:rPr>
          <w:b/>
        </w:rPr>
        <w:t>Pregunta:</w:t>
      </w:r>
      <w:r>
        <w:t xml:space="preserve"> ¿Cuánto demora entre recolección y disponibilidad ejecutiva?</w:t>
      </w:r>
    </w:p>
    <w:p>
      <w:r>
        <w:rPr>
          <w:b/>
        </w:rPr>
        <w:t>Ejemplo MTTD:</w:t>
      </w:r>
      <w:r/>
      <w:r>
        <w:br/>
        <w:t>- SIEM recolecta: Real-time</w:t>
      </w:r>
      <w:r/>
      <w:r>
        <w:br/>
        <w:t>- SIEM procesa: &lt;5 min</w:t>
      </w:r>
      <w:r/>
      <w:r>
        <w:br/>
        <w:t>- Dashboard ejecutivo: Actualiza cada hora</w:t>
      </w:r>
      <w:r/>
      <w:r>
        <w:br/>
        <w:t>- Reporte Junta: Mensual</w:t>
      </w:r>
      <w:r/>
      <w:r>
        <w:br/>
        <w:t xml:space="preserve">- Score: </w:t>
      </w:r>
      <w:r>
        <w:rPr>
          <w:b/>
        </w:rPr>
        <w:t>3/3</w:t>
      </w:r>
      <w:r>
        <w:t xml:space="preserve"> (datos oportuno)</w:t>
      </w:r>
    </w:p>
    <w:p>
      <w:pPr>
        <w:pStyle w:val="Heading3"/>
        <w:keepNext/>
        <w:keepLines/>
      </w:pPr>
      <w:r>
        <w:t>Criterio 8: Independiente (I) – ¿Libre de sesgo?</w:t>
      </w:r>
    </w:p>
    <w:p>
      <w:r>
        <w:rPr>
          <w:b/>
        </w:rPr>
        <w:t>Pregunta:</w:t>
      </w:r>
      <w:r>
        <w:t xml:space="preserve"> ¿Puede el SOC manipular la métrica sin mejorar seguridad real?</w:t>
      </w:r>
    </w:p>
    <w:p>
      <w:r>
        <w:rPr>
          <w:b/>
        </w:rPr>
        <w:t>Ejemplo MTTD:</w:t>
      </w:r>
      <w:r/>
      <w:r>
        <w:br/>
        <w:t>- Riesgo: "Cambiar timestamp inicio del evento = reducir MTTD ficticiamente"</w:t>
      </w:r>
      <w:r/>
      <w:r>
        <w:br/>
        <w:t>- Validación cruzada: Auditor externo verifica 10% de incidentes</w:t>
      </w:r>
      <w:r/>
      <w:r>
        <w:br/>
        <w:t xml:space="preserve">- Score: </w:t>
      </w:r>
      <w:r>
        <w:rPr>
          <w:b/>
        </w:rPr>
        <w:t>2/3</w:t>
      </w:r>
      <w:r>
        <w:t xml:space="preserve"> (parcialmente independiente, requiere auditoría)</w:t>
      </w:r>
    </w:p>
    <w:p>
      <w:pPr>
        <w:pStyle w:val="Heading3"/>
        <w:keepNext/>
        <w:keepLines/>
      </w:pPr>
      <w:r>
        <w:t>Criterio 9: Rentable (Re) – ¿Costo colección &lt;&lt; beneficio?</w:t>
      </w:r>
    </w:p>
    <w:p>
      <w:r>
        <w:rPr>
          <w:b/>
        </w:rPr>
        <w:t>Pregunta:</w:t>
      </w:r>
      <w:r>
        <w:t xml:space="preserve"> ¿Cuánto cuesta medir esta métrica vs. valor que proporciona?</w:t>
      </w:r>
    </w:p>
    <w:p>
      <w:r>
        <w:rPr>
          <w:b/>
        </w:rPr>
        <w:t>Ejemplo MTTD:</w:t>
      </w:r>
      <w:r/>
      <w:r>
        <w:br/>
        <w:t>- Costo recolección: €0 (automática en SIEM, incluido en licencia)</w:t>
      </w:r>
      <w:r/>
      <w:r>
        <w:br/>
        <w:t>- Costo análisis: 2h/mes analista (~€200)</w:t>
      </w:r>
      <w:r/>
      <w:r>
        <w:br/>
        <w:t>- Valor: Evita breach €5M+ → ROI 25,000x</w:t>
      </w:r>
      <w:r/>
      <w:r>
        <w:br/>
        <w:t xml:space="preserve">- Score: </w:t>
      </w:r>
      <w:r>
        <w:rPr>
          <w:b/>
        </w:rPr>
        <w:t>3/3</w:t>
      </w:r>
      <w:r>
        <w:t xml:space="preserve"> (extremadamente rentable)</w:t>
      </w:r>
    </w:p>
    <w:p>
      <w:pPr>
        <w:pStyle w:val="Heading2"/>
        <w:keepNext/>
        <w:keepLines/>
      </w:pPr>
      <w:r>
        <w:rPr>
          <w:color w:val="0066CC"/>
        </w:rPr>
        <w:t>5. MATRIZ PRAGMATIC: TEMPLATE GENERAL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MÉTRICA: [Nombre KPI]      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Goal Jeráquico:                                             │</w:t>
        <w:br/>
        <w:t>│   BG: [Business Goal]                                       │</w:t>
        <w:br/>
        <w:t>│   SG: [Security Goal]                                       │</w:t>
        <w:br/>
        <w:t>│   MG: [Measurement Goal]                                    │</w:t>
        <w:br/>
        <w:t>│   Q:  [Question]           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EVALUACIÓN PRAGMATIC (0-3 cada criterio):                   │</w:t>
        <w:br/>
        <w:t>│                                                             │</w:t>
        <w:br/>
        <w:t>│ P (Predictivo):    ___/3  → ¿Predice problemas?            │</w:t>
        <w:br/>
        <w:t>│ R (Relevante):     ___/3  → ¿Importa a stakeholders?       │</w:t>
        <w:br/>
        <w:t>│ A (Accionable):    ___/3  → ¿Guía decisiones?              │</w:t>
        <w:br/>
        <w:t>│ G (Genuino):       ___/3  → ¿Mide qué pretende?            │</w:t>
        <w:br/>
        <w:t>│ S (Significativo): ___/3  → ¿Impacta negocio?              │</w:t>
        <w:br/>
        <w:t>│ Pr (Preciso):      ___/3  → ¿Repetible/confiable?          │</w:t>
        <w:br/>
        <w:t>│ O (Oportuno):      ___/3  → ¿Datos disponibles rápido?      │</w:t>
        <w:br/>
        <w:t>│ I (Independiente): ___/3  → ¿Libre de sesgo?               │</w:t>
        <w:br/>
        <w:t>│ Re (Rentable):     ___/3  → ¿Costo &lt;&lt; beneficio?           │</w:t>
        <w:br/>
        <w:t>│                                                             │</w:t>
        <w:br/>
        <w:t>│ SCORE TOTAL PRAGMATIC: ___/27                              │</w:t>
        <w:br/>
        <w:t>│ % PRAGMATIC = (Score/27) × 100 = ___%                      │</w:t>
        <w:br/>
        <w:t>│                                                             │</w:t>
        <w:br/>
        <w:t>│ INTERPRETACIÓN:                                             │</w:t>
        <w:br/>
        <w:t>│   &gt;90% (27-25): EXCELENTE (métrica debe implementarse)      │</w:t>
        <w:br/>
        <w:t>│   80-90% (24-22): BUENO (implementar, mejoras opcionales)   │</w:t>
        <w:br/>
        <w:t>│   70-80% (21-19): ACEPTABLE (requiere validación cruzada)   │</w:t>
        <w:br/>
        <w:t>│   &lt;70% (18-15): POBRE (reconsiderar métrica)             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6. EJEMPLO COMPLETO: APLICACIÓN A ACET</w:t>
      </w:r>
    </w:p>
    <w:p>
      <w:pPr>
        <w:pStyle w:val="Heading3"/>
        <w:keepNext/>
        <w:keepLines/>
      </w:pPr>
      <w:r>
        <w:t>Caso: Implementar Métrica "MTTD &lt;2 horas"</w:t>
      </w:r>
    </w:p>
    <w:p>
      <w:r>
        <w:rPr>
          <w:b/>
        </w:rPr>
        <w:t>Paso 1: Mapeo Jerárquico GQM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BG-1: "Mejorar confianza cliente 25% (NPS +15)"</w:t>
        <w:br/>
        <w:t xml:space="preserve">  ↓ Contribuye</w:t>
        <w:br/>
        <w:t>SG-1.1: "Reducir notificación breach &lt;72h (GDPR Art. 33)"</w:t>
        <w:br/>
        <w:t xml:space="preserve">  ↓ Requiere</w:t>
        <w:br/>
        <w:t>MG-1.1.1: "Detectar incidentes en &lt;2 horas (MTTD)"</w:t>
        <w:br/>
        <w:t xml:space="preserve">  ↓ Medido por</w:t>
        <w:br/>
        <w:t>Q-1.1.1.1: "¿Tiempo desde ataque hasta detección &lt;2h?"</w:t>
        <w:br/>
        <w:t xml:space="preserve">  ↓ Operacionalizado</w:t>
        <w:br/>
        <w:t>M-1.1.1.1: MTTD = Timestamp_Detección - Timestamp_Inicio</w:t>
        <w:br/>
      </w:r>
    </w:p>
    <w:p>
      <w:r>
        <w:rPr>
          <w:b/>
        </w:rPr>
        <w:t>Paso 2: Evaluación 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Razón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(Predictivo)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¿Si ↓ MTTD, ↓ daño?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3/3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Menos tiempo = menos datos exfiltrados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(Relevante)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¿Importa CEO?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3/3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SÍ, central en GDPR compliance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(Accionable)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¿Si MTTD ↑, qué hacer?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3/3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Tune SIEM, capac. SOC, ML/AI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(Genuino)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¿Timestamp = detección real?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2/3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Requiere validación (falsos positivos)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(Significativo)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¿Impacta $, reg, reputación?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3/3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€5K-10K/hora delay, GDPR, NPS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(Preciso)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¿Automático, repetible?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3/3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Sí, timestamp determinístico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(Oportuno)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¿Datos en &lt;24h?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3/3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Real-time SIEM dashboard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(Independiente)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¿Auditable?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2/3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Requiere auditoría externa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(Rentable)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¿ROI positivo?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3/3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€0 colección, €1M evitado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24/27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89% PRAGMATIC ✓ IMPLEMENTAR</w:t>
            </w:r>
          </w:p>
        </w:tc>
      </w:tr>
    </w:tbl>
    <w:p/>
    <w:p>
      <w:r>
        <w:rPr>
          <w:b/>
        </w:rPr>
        <w:t>Paso 3: Plan de Acción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✓ MÉTRICA VÁLIDA (89% PRAGMATIC)</w:t>
        <w:br/>
        <w:t>├─ Implementar MTTD en dashboard mes 1</w:t>
        <w:br/>
        <w:t>├─ Validación cruzada: Auditor externo 10% casos mes 2</w:t>
        <w:br/>
        <w:t>├─ Automatizar alertas SOC mes 3</w:t>
        <w:br/>
        <w:t>└─ Target: MTTD &lt;2h en Q2 2026</w:t>
        <w:br/>
      </w:r>
    </w:p>
    <w:p>
      <w:pPr>
        <w:pStyle w:val="Heading2"/>
        <w:keepNext/>
        <w:keepLines/>
      </w:pPr>
      <w:r>
        <w:rPr>
          <w:color w:val="0066CC"/>
        </w:rPr>
        <w:t>7. CONCLUSIÓN</w:t>
      </w:r>
    </w:p>
    <w:p>
      <w:r>
        <w:t xml:space="preserve">El </w:t>
      </w:r>
      <w:r>
        <w:rPr>
          <w:b/>
        </w:rPr>
        <w:t>Marco GQM+ PRAGMATIC</w:t>
      </w:r>
      <w:r>
        <w:t xml:space="preserve"> aseguura que:</w:t>
      </w:r>
    </w:p>
    <w:p>
      <w:pPr>
        <w:pStyle w:val="ListNumber"/>
        <w:keepLines w:val="1"/>
        <w:keepNext w:val="1"/>
        <w:widowControl w:val="1"/>
      </w:pPr>
      <w:r>
        <w:t>Trazabilidad Vertical: Business Goal → Security Goal → Measurement Goal → Question → Metric</w:t>
      </w:r>
    </w:p>
    <w:p>
      <w:pPr>
        <w:pStyle w:val="ListNumber"/>
        <w:keepLines w:val="1"/>
        <w:keepNext w:val="1"/>
        <w:widowControl w:val="1"/>
      </w:pPr>
      <w:r>
        <w:t>Validación Horizontal: Cada métrica se evalúa contra 9 criterios pragmáticos</w:t>
      </w:r>
    </w:p>
    <w:p>
      <w:pPr>
        <w:pStyle w:val="ListNumber"/>
        <w:keepLines w:val="1"/>
        <w:keepNext w:val="1"/>
        <w:widowControl w:val="1"/>
      </w:pPr>
      <w:r>
        <w:t>Impacto Comprobable: Cada métrica contribuye explícitamente a un objetivo empresarial</w:t>
      </w:r>
    </w:p>
    <w:p>
      <w:pPr>
        <w:pStyle w:val="ListNumber"/>
        <w:keepLines w:val="1"/>
        <w:widowControl w:val="1"/>
      </w:pPr>
      <w:r>
        <w:t>Gobernanza Clara: Responsabilidades y frecuencias definidas en cada nivel</w:t>
      </w:r>
    </w:p>
    <w:p>
      <w:r>
        <w:rPr>
          <w:b/>
        </w:rPr>
        <w:t>Resultado:</w:t>
      </w:r>
      <w:r>
        <w:t xml:space="preserve"> Indicadores de ciberseguridad que son técnicamente válidos, empresarialmente relevantes, y operacionalmente accionables.</w:t>
      </w:r>
    </w:p>
    <w:p>
      <w:r>
        <w:rPr>
          <w:b/>
        </w:rPr>
        <w:t>Uso:</w:t>
      </w:r>
      <w:r>
        <w:t xml:space="preserve"> Este marco es la base conceptual para las Matrices de Evaluación PRAGMATIC que seguirán en documentos posteriores.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