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ROI (Guía de Implementación)</w:t>
      </w:r>
    </w:p>
    <w:p>
      <w:pPr>
        <w:pStyle w:val="Heading2"/>
        <w:keepNext/>
        <w:keepLines/>
      </w:pPr>
      <w:r>
        <w:rPr>
          <w:color w:val="0066CC"/>
        </w:rPr>
        <w:t>Con Integración GQM+PRAGMATIC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Plataforma:</w:t>
      </w:r>
      <w:r>
        <w:t xml:space="preserve"> Excel, Google Sheets</w:t>
      </w:r>
      <w:r/>
      <w:r>
        <w:br/>
      </w:r>
      <w:r>
        <w:rPr>
          <w:b/>
        </w:rPr>
        <w:t>Propósito:</w:t>
      </w:r>
      <w:r>
        <w:t xml:space="preserve"> Automatizar GQM → PRAGMATIC → Decisión ejecutiva  </w:t>
      </w:r>
    </w:p>
    <w:p>
      <w:pPr>
        <w:pStyle w:val="Heading2"/>
        <w:keepNext/>
        <w:keepLines/>
      </w:pPr>
      <w:r>
        <w:rPr>
          <w:color w:val="0066CC"/>
        </w:rPr>
        <w:t>ESTRUCTURA 12 HOJAS</w:t>
      </w:r>
    </w:p>
    <w:p>
      <w:pPr>
        <w:pStyle w:val="Heading3"/>
        <w:keepNext/>
        <w:keepLines/>
      </w:pPr>
      <w:r>
        <w:t>HOJA 1: ENTRADA DATOS + CONTROL CALIDAD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A1: "KIT CRA-CYBER GQM+PRAGMATIC v2.1"</w:t>
        <w:br/>
        <w:t>A2: "Organización: [ENTRADA]"</w:t>
        <w:br/>
        <w:t>A3: "Evaluador: [ENTRADA]"</w:t>
        <w:br/>
        <w:t>A4: "Fecha: [HOY()]"</w:t>
        <w:br/>
        <w:t>A5: "Email contacto: [ENTRADA]"</w:t>
        <w:br/>
        <w:br/>
        <w:t>SECCIÓN: DATOS ENCUESTA (A8:C37)</w:t>
        <w:br/>
        <w:t>─────────────────────────────────</w:t>
        <w:br/>
        <w:t>Copiar 58 respuestas de Google Forms:</w:t>
        <w:br/>
        <w:t>- Preguntas P1.1 a P6.7</w:t>
        <w:br/>
        <w:t>- Formato: Pregunta | Opción Seleccionada | Puntuación Numérica</w:t>
        <w:br/>
        <w:t>- Sistema validación: Todos valores deben estar en rango esperado</w:t>
        <w:br/>
        <w:br/>
        <w:t>VALIDACIONES AUTOMÁTICAS (D8:D37):</w:t>
        <w:br/>
        <w:t>=IF(C8="", "⚠️ FALTA RESPUESTA", "✓")</w:t>
        <w:br/>
      </w:r>
    </w:p>
    <w:p>
      <w:pPr>
        <w:pStyle w:val="Heading3"/>
        <w:keepNext/>
        <w:keepLines/>
      </w:pPr>
      <w:r>
        <w:t>HOJA 2: MATRIZ GQM GOALS→QUESTIONS→METRICS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Columnas: Goal | Question | Métrica | Fuente Datos | Validación PRAGMATIC | Puntuación</w:t>
        <w:br/>
        <w:br/>
        <w:t>Fila 4: Goal 1 (Cumpl. NIS2)</w:t>
        <w:br/>
        <w:t xml:space="preserve">  Q1.1 → M1.1 (% controles) → P1.5, P6.1 → PRAGMATIC Relevante=4/4</w:t>
        <w:br/>
        <w:br/>
        <w:t>Fila 5: Goal 2 (CAsPeA)</w:t>
        <w:br/>
        <w:t xml:space="preserve">  Q2.1 → M2.1 (Coste €) → P6.4 → PRAGMATIC Genuino=4/4</w:t>
        <w:br/>
        <w:br/>
        <w:t>[etc. para 30+ métricas mapeadas a Goals]</w:t>
        <w:br/>
        <w:br/>
        <w:t>CÁLCULO AUTOMÁTICO:</w:t>
        <w:br/>
        <w:t>Σ(PRAGMATIC scores) / N = Calidad Métrica Media</w:t>
        <w:br/>
        <w:t>Si &gt;3.5 → Métrica VÁLIDA para usar en decisión</w:t>
        <w:br/>
        <w:t>Si &lt;3.0 → Métrica a REVISAR o COMPLEMENTAR</w:t>
        <w:br/>
      </w:r>
    </w:p>
    <w:p>
      <w:pPr>
        <w:pStyle w:val="Heading3"/>
        <w:keepNext/>
        <w:keepLines/>
      </w:pPr>
      <w:r>
        <w:t>HOJA 3: CÁLCULOS CAsPeA DESGLOSADO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PRINCIPAL:</w:t>
        <w:br/>
        <w:t>Encabezados: Rol | FTE | Salario Anual (€) | Beneficios (%) | Tasa Horaria | Horas Seg/Año | Coste Neto (€)</w:t>
        <w:br/>
        <w:br/>
        <w:t>Datos entrada (editable por usuario):</w:t>
        <w:br/>
        <w:t>A4: CISO              B4: [1.0]    C4: [75000]    D4: [0.25]    E4: =C4/1800    F4: [1800]    G4: =B4*C4*(1+D4)</w:t>
        <w:br/>
        <w:t>A5: Arquitecto Sec    B5: [2.0]    C5: [60000]    D5: [0.25]    E5: =C5/1800    F5: [1800]    G5: =B5*C5*(1+D5)</w:t>
        <w:br/>
        <w:t>A6: Admin IT (20% seg) B6: [8.0]   C6: [40000]    D6: [0.25]    E6: =C6/1800    F6: [360]     G6: =B6*(C6/1800)*F6</w:t>
        <w:br/>
        <w:t>... [Rows adicionales para cada rol]</w:t>
        <w:br/>
        <w:br/>
        <w:t>TOTALES (Fila N):</w:t>
        <w:br/>
        <w:t>AN: "TOTAL"          BN: =SUM(B4:Bn-1)</w:t>
        <w:br/>
        <w:t xml:space="preserve">                     CN: "Coste Total Personas"</w:t>
        <w:br/>
        <w:t xml:space="preserve">                     GN: =SUM(G4:Gn-1)</w:t>
        <w:br/>
        <w:br/>
        <w:t>DISTRIBUIR A NIST CSF (Fila N+5):</w:t>
        <w:br/>
        <w:t>Govern:   % dedicación × GN</w:t>
        <w:br/>
        <w:t>Identify: % dedicación × GN</w:t>
        <w:br/>
        <w:t>Protect:  % dedicación × GN</w:t>
        <w:br/>
        <w:t>Detect:   % dedicación × GN</w:t>
        <w:br/>
        <w:t>Respond:  % dedicación × GN</w:t>
        <w:br/>
        <w:t>Recover:  % dedicación × GN</w:t>
        <w:br/>
        <w:t>TOTAL:    =SUM(Govern:Recover) [validación = GN]</w:t>
        <w:br/>
      </w:r>
    </w:p>
    <w:p>
      <w:pPr>
        <w:pStyle w:val="Heading3"/>
        <w:keepNext/>
        <w:keepLines/>
      </w:pPr>
      <w:r>
        <w:t>HOJA 4: BENCHMARKING + COMPARATIVA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DATOS REFERENCIA (pre-cargada):</w:t>
        <w:br/>
        <w:t>Sector | Muestra | Coste Mediano (€K) | €/Empleado Mediano | Percentil 25% | Percentil 75% | IMG Mediano</w:t>
        <w:br/>
        <w:br/>
        <w:t>Financiero  | 45 | 1.220 | 2.440 | 890 | 1.800 | 62</w:t>
        <w:br/>
        <w:t>Sanitario   | 38 | 680  | 1.360 | 420 | 1.100 | 52</w:t>
        <w:br/>
        <w:t>Energía     | 28 | 920  | 1.840 | 620 | 1.400 | 58</w:t>
        <w:br/>
        <w:t>... [resto sectores]</w:t>
        <w:br/>
        <w:br/>
        <w:t>ANÁLISIS MI ORGANIZACIÓN:</w:t>
        <w:br/>
        <w:t>A10: "Mi sector identificado:"        B10: ='HOJA 1'!A2 [Entrada]</w:t>
        <w:br/>
        <w:t>A11: "Mi coste total anual:"          B11: ='HOJA 3'!GN</w:t>
        <w:br/>
        <w:t>A12: "Empleados con acceso IT:"       B12: [ENTRADA desde P1.2]</w:t>
        <w:br/>
        <w:t>A13: "Mi coste/empleado:"             B13: =B11/B12</w:t>
        <w:br/>
        <w:br/>
        <w:t>COMPARATIVA BENCHMARKING:</w:t>
        <w:br/>
        <w:t>A15: "Mediana sector"                 B15: =VLOOKUP(B10, tabla_ref, 3, FALSE)</w:t>
        <w:br/>
        <w:t>A16: "Mi posición (%):"               B16: =B13/B15*100</w:t>
        <w:br/>
        <w:t xml:space="preserve">A17: "Recomendación:"                 B17: =IF(B16&lt;70%, "CRÍTICO: Presupuesto bajo", </w:t>
        <w:br/>
        <w:t xml:space="preserve">                                             IF(B16&gt;130%, "ALTO: Presupuesto alto", </w:t>
        <w:br/>
        <w:t xml:space="preserve">                                             "ADECUADO: Alineado con sector"))</w:t>
        <w:br/>
        <w:br/>
        <w:t>COLOR CONDICIONAL (B16):</w:t>
        <w:br/>
        <w:t>- &lt;70% = ROJO (insuficiente)</w:t>
        <w:br/>
        <w:t>- 70-100% = NARANJA (bajo)</w:t>
        <w:br/>
        <w:t>- 100-130% = VERDE (adecuado)</w:t>
        <w:br/>
        <w:t>- &gt;130% = AMARILLO (alto)</w:t>
        <w:br/>
      </w:r>
    </w:p>
    <w:p>
      <w:pPr>
        <w:pStyle w:val="Heading3"/>
        <w:keepNext/>
        <w:keepLines/>
      </w:pPr>
      <w:r>
        <w:t>HOJA 5: EVALUACIÓN MADUREZ (IMG)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TIER MADUREZ POR FUNCIÓN NIST CSF</w:t>
        <w:br/>
        <w:br/>
        <w:t>Encabezados: Función | % Controles Impl. | Tier Estimado (1-4) | Puntuación (0-100) | Brecha vs Tier 3</w:t>
        <w:br/>
        <w:br/>
        <w:t>Datos entrada (desde encuesta P6.1):</w:t>
        <w:br/>
        <w:t>A4: Govern        B4: [85%]      C4: [3.2]      D4: =(B4*100/100+C4*20)/2      E4: =(60-D4)</w:t>
        <w:br/>
        <w:t>A5: Identify      B5: [72%]      C5: [2.5]      D5: =(B5*100+C5*20)/2           E5: =(60-D5)</w:t>
        <w:br/>
        <w:t>A6: Protect       B6: [78%]      C6: [2.8]      D6: =(B6*100+C6*20)/2           E6: =(60-D6)</w:t>
        <w:br/>
        <w:t>A7: Detect        B7: [48%]      C7: [1.9]      D7: =(B7*100+C7*20)/2           E7: =(60-D7)</w:t>
        <w:br/>
        <w:t>A8: Respond       B8: [42%]      C8: [1.7]      D8: =(B8*100+C8*20)/2           E8: =(60-D8)</w:t>
        <w:br/>
        <w:t>A9: Recover       B9: [35%]      C9: [1.5]      D9: =(B9*100+C9*20)/2           E9: =(60-D9)</w:t>
        <w:br/>
        <w:br/>
        <w:t>CÁLCULOS FINALES:</w:t>
        <w:br/>
        <w:t>A11: "IMG GENERAL"           D11: =AVERAGE(D4:D9)      E11: Rango 0-100</w:t>
        <w:br/>
        <w:t>A12: "Tier equivalente"      D12: =IF(D11&lt;20, "Tier 1", IF(D11&lt;40, "Tier 1-2", ...))</w:t>
        <w:br/>
        <w:t>A13: "Brecha total vs Tier 3" D13: =MAX(SUM(E4:E9), 0)</w:t>
        <w:br/>
        <w:t>A14: "Meses a Tier 3"        D14: =INT(D13/5) [asumiendo 5pp mejora/mes]</w:t>
        <w:br/>
        <w:br/>
        <w:t>GRÁFICO RADAR (visualización):</w:t>
        <w:br/>
        <w:t>6 ejes (funciones NIST) × Puntuación 0-100</w:t>
        <w:br/>
        <w:t>Overlay: Línea "Objetivo Tier 3 = 60" como referencia</w:t>
        <w:br/>
      </w:r>
    </w:p>
    <w:p>
      <w:pPr>
        <w:pStyle w:val="Heading3"/>
        <w:keepNext/>
        <w:keepLines/>
      </w:pPr>
      <w:r>
        <w:t>HOJA 6: ANÁLISIS INCIDENTES 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HISTORIAL INCIDENTES (Última 3 años si datos)</w:t>
        <w:br/>
        <w:br/>
        <w:t>Encabezados: Año | Tipo Incidente | Cantidad | Coste Promedio (€) | Coste Total | Tasa Cambio YoY</w:t>
        <w:br/>
        <w:br/>
        <w:t>Datos entrada (desde encuesta P6.2):</w:t>
        <w:br/>
        <w:t xml:space="preserve">A4: 2024 | Malware       | [15]  | [35000]   | =B4*D4 | </w:t>
        <w:br/>
        <w:t>A5: 2024 | Phishing      | [28]  | [5000]    | =B5*D5 |</w:t>
        <w:br/>
        <w:t>A6: 2024 | Ransomware    | [3]   | [250000]  | =B6*D6 |</w:t>
        <w:br/>
        <w:t>A7: 2024 | Data Breach   | [2]   | [500000]  | =B7*D7 |</w:t>
        <w:br/>
        <w:t>... [2023, 2022 si datos]</w:t>
        <w:br/>
        <w:br/>
        <w:t>TOTALES POR AÑO:</w:t>
        <w:br/>
        <w:t>A13: "2024 TOTAL"  B13: =SUM(B4:B12)  G13: =SUM(G4:G12)  H13: [Trending]</w:t>
        <w:br/>
        <w:t>A14: "2023 TOTAL"  B14: =SUM(...)     G14: =SUM(...)     H14: =(G13-G14)/G14*100</w:t>
        <w:br/>
        <w:br/>
        <w:t>ROI CALCULATION:</w:t>
        <w:br/>
        <w:t>─────────────────</w:t>
        <w:br/>
        <w:br/>
        <w:t>A16: "ESCENARIO SIN CONTROLES (Baseline)"</w:t>
        <w:br/>
        <w:t>A17: "  Incidentes anuales históricos (promedio 5 años)" B17: [15]</w:t>
        <w:br/>
        <w:t>A18: "  Coste promedio incidente"                        B18: [240000]</w:t>
        <w:br/>
        <w:t>A19: "  Pérdida anual esperada"                          B19: =B17*B18</w:t>
        <w:br/>
        <w:br/>
        <w:t>A21: "ESCENARIO CON CONTROLES ACTUALES"</w:t>
        <w:br/>
        <w:t>A22: "  Reducción incidentes conseguida (%)"            B22: [60%]</w:t>
        <w:br/>
        <w:t>A23: "  Incidentes residuales"                          B23: =B17*(1-B22%)</w:t>
        <w:br/>
        <w:t>A24: "  Pérdida residual"                               B24: =B23*B18</w:t>
        <w:br/>
        <w:t>A25: "  Pérdida EVITADA"                                B25: =B19-B24</w:t>
        <w:br/>
        <w:br/>
        <w:t>A27: "CÁLCULO ROI"</w:t>
        <w:br/>
        <w:t>A28: "  Coste total inversión anual (CAsPeA)"          B28: ='HOJA 3'!GN</w:t>
        <w:br/>
        <w:t>A29: "  Herramientas + licencias"                       B29: [ENTRADA: €150K]</w:t>
        <w:br/>
        <w:t>A30: "  Consultoría + formación"                        B30: [ENTRADA: €80K]</w:t>
        <w:br/>
        <w:t>A31: "  INVERSIÓN TOTAL"                                B31: =B28+B29+B30</w:t>
        <w:br/>
        <w:br/>
        <w:t>A33: "  Beneficio neto (Pérdida evitada - Inversión)"  B33: =B25-B31</w:t>
        <w:br/>
        <w:t>A34: "  ROI (%)"                                         B34: =(B33/B31)*100</w:t>
        <w:br/>
        <w:t>A35: "  Payback Period (meses)"                         B35: =(B31/B25)*12</w:t>
        <w:br/>
        <w:t>A36: "  Break-even análisis"                            B36: =IF(B34&gt;0, "RENTABLE ✓", "NO RENTABLE ✗")</w:t>
        <w:br/>
        <w:br/>
        <w:t>FORMATO CONDICIONAL:</w:t>
        <w:br/>
        <w:t>B34: Si &gt;100% → VERDE</w:t>
        <w:br/>
        <w:t xml:space="preserve">     Si 0-100% → AMARILLO</w:t>
        <w:br/>
        <w:t xml:space="preserve">     Si &lt;0% → ROJO</w:t>
        <w:br/>
      </w:r>
    </w:p>
    <w:p>
      <w:pPr>
        <w:pStyle w:val="Heading3"/>
        <w:keepNext/>
        <w:keepLines/>
      </w:pPr>
      <w:r>
        <w:t>HOJA 7: MAPEO GQM+PRAGMATIC (Validación Calidad)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Cada Métrica × 9 Criterios PRAGMATIC</w:t>
        <w:br/>
        <w:br/>
        <w:t>Encabezados: Métrica | Predictivo | Relevante | Accionable | Genuino | Significativo | Preciso | Oportuno | Independiente | Rentable | MEDIA | Recomendación</w:t>
        <w:br/>
        <w:br/>
        <w:t>Datos (escala 1-4):</w:t>
        <w:br/>
        <w:t>A4: M2.1 (CAsPeA)           | 3 | 4 | 4 | 4 | 4 | 4 | 4 | 4 | 4 | =AVERAGE(B4:J4) | =IF(K4&gt;3.5, "IMPLEMENTAR", "REVISAR")</w:t>
        <w:br/>
        <w:t>A5: M4.1 (MTTD)             | 4 | 4 | 3 | 3 | 4 | 3 | 4 | 4 | 4 | =AVERAGE(B5:J5) | ...</w:t>
        <w:br/>
        <w:t>A6: M6.1 (IMG)              | 4 | 4 | 3 | 2 | 4 | 2 | 3 | 3 | 2 | =AVERAGE(B6:J6) | ...</w:t>
        <w:br/>
        <w:br/>
        <w:t>RESUMEN:</w:t>
        <w:br/>
        <w:t>A13: "Métricas VÁLIDAS (≥3.5)"     B13: =COUNTIF(K4:K12, "IMPLEMENTAR")</w:t>
        <w:br/>
        <w:t>A14: "Métricas REVISAR (&lt;3.0)"     B14: =COUNTIF(K4:K12, "REVISAR")</w:t>
        <w:br/>
        <w:t>A15: "Calidad promedio PRAGMATIC"  B15: =AVERAGE(K4:K12)</w:t>
        <w:br/>
      </w:r>
    </w:p>
    <w:p>
      <w:pPr>
        <w:pStyle w:val="Heading3"/>
        <w:keepNext/>
        <w:keepLines/>
      </w:pPr>
      <w:r>
        <w:t>HOJA 8: DASHBOARD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Crear visualizaciones interactivas:</w:t>
        <w:br/>
        <w:br/>
        <w:t>ZONA SUPERIOR (Métricas clave):</w:t>
        <w:br/>
        <w:t>┌─────────────┬──────────────┬──────────────┐</w:t>
        <w:br/>
        <w:t>│ IMG: [60]   │ ROI: [145%]  │ CAsPeA: €350K│</w:t>
        <w:br/>
        <w:t>│ Tier 2-3    │ Payback: 8mo │ vs Sector: +12% │</w:t>
        <w:br/>
        <w:t>└─────────────┴──────────────┴──────────────┘</w:t>
        <w:br/>
        <w:br/>
        <w:t>GRÁFICOS:</w:t>
        <w:br/>
        <w:t>1. Radar: Madurez por función NIST (6 ejes)</w:t>
        <w:br/>
        <w:t>2. Barras: Coste por función NIST</w:t>
        <w:br/>
        <w:t>3. Líneas: Trending incidentes (3-5 años)</w:t>
        <w:br/>
        <w:t>4. Caja (Box plot): Posición vs pares sector</w:t>
        <w:br/>
        <w:t>5. Gantt: Roadmap remediación (próximos 12 meses)</w:t>
        <w:br/>
        <w:br/>
        <w:t>TABLA RESUMEN:</w:t>
        <w:br/>
        <w:t>Función | Cobertura % | Tier | Coste | Brecha vs Tier3 | Prioridad</w:t>
        <w:br/>
        <w:t>Govern  |    85%     | 3.2  | €65K  |     -5pp        |    ✓</w:t>
        <w:br/>
        <w:t>Detect  |    48%     | 1.9  | €42K  |     -32pp       | 🔴 CRÍTICA</w:t>
        <w:br/>
      </w:r>
    </w:p>
    <w:p>
      <w:pPr>
        <w:pStyle w:val="Heading3"/>
        <w:keepNext/>
        <w:keepLines/>
      </w:pPr>
      <w:r>
        <w:t>HOJA 9: RECOMENDACIONES AUTOMÁTICAS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LÓGICA DE DECISIÓN (usando IF statements):</w:t>
        <w:br/>
        <w:br/>
        <w:t>SI IMG &lt; 40:</w:t>
        <w:br/>
        <w:t xml:space="preserve">  "CRÍTICO: Invertir inmediatamente en controles de Identify/Detect"</w:t>
        <w:br/>
        <w:t>SINO SI IMG 40-60:</w:t>
        <w:br/>
        <w:t xml:space="preserve">  "ACCIÓN RECOMENDADA: Roadmap de 12-18 meses a Tier 3"</w:t>
        <w:br/>
        <w:t>SINO SI IMG &gt; 60:</w:t>
        <w:br/>
        <w:t xml:space="preserve">  "EN MARCHA: Mantener y optimizar; evaluar transición Tier 4"</w:t>
        <w:br/>
        <w:br/>
        <w:t>SI ROI &lt; 0:</w:t>
        <w:br/>
        <w:t xml:space="preserve">  "RIESGO: Inversión actual no justificada; revisar supuestos"</w:t>
        <w:br/>
        <w:t>SINO SI ROI 0-50%:</w:t>
        <w:br/>
        <w:t xml:space="preserve">  "ACEPTABLE: ROI positivo pero bajo; considerar optimizar"</w:t>
        <w:br/>
        <w:t>SINO SI ROI &gt; 50%:</w:t>
        <w:br/>
        <w:t xml:space="preserve">  "RECOMENDADO: ROI saludable; proceder con plan"</w:t>
        <w:br/>
        <w:br/>
        <w:t>SI MTTD &gt; 120:</w:t>
        <w:br/>
        <w:t xml:space="preserve">  "BRECHA NIS2: MTTD debe &lt;60 min; prioritario automatización SIEM"</w:t>
        <w:br/>
      </w:r>
    </w:p>
    <w:p>
      <w:pPr>
        <w:pStyle w:val="Heading3"/>
        <w:keepNext/>
        <w:keepLines/>
      </w:pPr>
      <w:r>
        <w:t>HOJA 10: EXPORTACIÓN REPORTES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Botones (macros o hipervínculos):</w:t>
        <w:br/>
        <w:br/>
        <w:t>[1] GENERAR RESUMEN EJECUTIVO (1 pág)</w:t>
        <w:br/>
        <w:t xml:space="preserve">    Output: PDF con IMG, ROI, TOP 3 recomendaciones</w:t>
        <w:br/>
        <w:br/>
        <w:t>[2] GENERAR INFORME COMPLETO (10-15 págs)</w:t>
        <w:br/>
        <w:t xml:space="preserve">    Output: PDF con tablas, gráficos, análisis completo</w:t>
        <w:br/>
        <w:br/>
        <w:t>[3] GENERAR PLANILLA AUDITORÍA</w:t>
        <w:br/>
        <w:t xml:space="preserve">    Output: Excel con todas métricas desglosadas</w:t>
        <w:br/>
        <w:br/>
        <w:t>[4] COMPARATIVA SECTOR</w:t>
        <w:br/>
        <w:t xml:space="preserve">    Output: PDF benchmarking vs pares</w:t>
        <w:br/>
      </w:r>
    </w:p>
    <w:p>
      <w:pPr>
        <w:pStyle w:val="Heading3"/>
        <w:keepNext/>
        <w:keepLines/>
      </w:pPr>
      <w:r>
        <w:t>HOJA 11: DICCIONARIO + 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Referencia rápida de definiciones:</w:t>
        <w:br/>
        <w:t>- IMG: Índice Madurez General (0-100)</w:t>
        <w:br/>
        <w:t>- CAsPeA: Coste Assessment Personas Security</w:t>
        <w:br/>
        <w:t>- MTTD: Mean Time To Detect (minutos)</w:t>
        <w:br/>
        <w:t>- MTTR: Mean Time To Respond (minutos)</w:t>
        <w:br/>
        <w:t>- ROI: Return on Investment (%)</w:t>
        <w:br/>
        <w:t>- Payback: Tiempo recuperación inversión (meses)</w:t>
        <w:br/>
        <w:br/>
        <w:t>Fórmulas clave guardadas para referencia</w:t>
        <w:br/>
      </w:r>
    </w:p>
    <w:p>
      <w:pPr>
        <w:pStyle w:val="Heading3"/>
        <w:keepNext/>
        <w:keepLines/>
      </w:pPr>
      <w:r>
        <w:t>HOJA 12: CONTROL DE VERSIÓN + AUDITORÍA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A1: "LOG DE AUDITORÍA"</w:t>
        <w:br/>
        <w:t>A3: Fecha | Usuario | Cambios | Versión</w:t>
        <w:br/>
        <w:br/>
        <w:t>Auto-registro cada vez que se modifica datos críticos</w:t>
        <w:br/>
        <w:t>(P3 compatible con GDPR auditoría)</w:t>
        <w:br/>
      </w:r>
    </w:p>
    <w:p>
      <w:pPr>
        <w:pStyle w:val="Heading2"/>
        <w:keepNext/>
        <w:keepLines/>
      </w:pPr>
      <w:r>
        <w:rPr>
          <w:color w:val="0066CC"/>
        </w:rPr>
        <w:t>INSTRUCCIONES DE USO PASO A PASO</w:t>
      </w:r>
    </w:p>
    <w:p>
      <w:pPr>
        <w:pStyle w:val="ListNumber"/>
        <w:keepLines w:val="1"/>
        <w:keepNext w:val="1"/>
        <w:widowControl w:val="1"/>
      </w:pPr>
      <w:r>
        <w:t>Descargar Template desde repositorio</w:t>
      </w:r>
    </w:p>
    <w:p>
      <w:pPr>
        <w:pStyle w:val="ListNumber"/>
        <w:keepLines w:val="1"/>
        <w:keepNext w:val="1"/>
        <w:widowControl w:val="1"/>
      </w:pPr>
      <w:r>
        <w:t>Completar HOJA 1 con datos organización</w:t>
      </w:r>
    </w:p>
    <w:p>
      <w:pPr>
        <w:pStyle w:val="ListNumber"/>
        <w:keepLines w:val="1"/>
        <w:keepNext w:val="1"/>
        <w:widowControl w:val="1"/>
      </w:pPr>
      <w:r>
        <w:t>Copiar respuestas encuesta a HOJA 1</w:t>
      </w:r>
    </w:p>
    <w:p>
      <w:pPr>
        <w:pStyle w:val="ListNumber"/>
        <w:keepLines w:val="1"/>
        <w:keepNext w:val="1"/>
        <w:widowControl w:val="1"/>
      </w:pPr>
      <w:r>
        <w:t>Ejecutar validaciones (HOJA 1, columna D)</w:t>
      </w:r>
    </w:p>
    <w:p>
      <w:pPr>
        <w:pStyle w:val="ListNumber"/>
        <w:keepLines w:val="1"/>
        <w:keepNext w:val="1"/>
        <w:widowControl w:val="1"/>
      </w:pPr>
      <w:r>
        <w:t>Revisar Dashboard (HOJA 8)</w:t>
      </w:r>
    </w:p>
    <w:p>
      <w:pPr>
        <w:pStyle w:val="ListNumber"/>
        <w:keepLines w:val="1"/>
        <w:widowControl w:val="1"/>
      </w:pPr>
      <w:r>
        <w:t>Exportar reportes (HOJA 10)</w:t>
      </w:r>
    </w:p>
    <w:p>
      <w:r>
        <w:rPr>
          <w:i/>
        </w:rPr>
        <w:t>Plantilla Excel GQM+PRAGMATIC v2.1 — Guía de Implementación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