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NARRATIVA EXPLICATIVA</w:t>
      </w:r>
    </w:p>
    <w:p>
      <w:pPr>
        <w:pStyle w:val="Heading2"/>
        <w:keepNext/>
        <w:keepLines/>
      </w:pPr>
      <w:r>
        <w:rPr>
          <w:color w:val="0066CC"/>
        </w:rPr>
        <w:t>Contexto, Propósito e Indicadores Clave de Encuesta Integral 2026</w:t>
      </w:r>
    </w:p>
    <w:p>
      <w:r>
        <w:rPr>
          <w:b/>
        </w:rPr>
        <w:t>Versión:</w:t>
      </w:r>
      <w:r>
        <w:t xml:space="preserve"> 1.0</w:t>
      </w:r>
      <w:r/>
      <w:r>
        <w:br/>
      </w:r>
      <w:r>
        <w:rPr>
          <w:b/>
        </w:rPr>
        <w:t>Fecha:</w:t>
      </w:r>
      <w:r>
        <w:t xml:space="preserve"> Enero 2026</w:t>
      </w:r>
      <w:r/>
      <w:r>
        <w:br/>
      </w:r>
      <w:r>
        <w:rPr>
          <w:b/>
        </w:rPr>
        <w:t>Público:</w:t>
      </w:r>
      <w:r>
        <w:t xml:space="preserve"> Directivos, Auditores, Stakeholders de Riesgo</w:t>
      </w:r>
    </w:p>
    <w:p>
      <w:pPr>
        <w:pStyle w:val="Heading2"/>
        <w:keepNext/>
        <w:keepLines/>
      </w:pPr>
      <w:r>
        <w:rPr>
          <w:color w:val="0066CC"/>
        </w:rPr>
        <w:t>INTRODUCCIÓN: LA REALIDAD ACTUAL DE CIBERSEGURIDAD EN ESPAÑA (2026)</w:t>
      </w:r>
    </w:p>
    <w:p>
      <w:pPr>
        <w:pStyle w:val="Heading3"/>
        <w:keepNext/>
        <w:keepLines/>
      </w:pPr>
      <w:r>
        <w:t>El Panorama: Cifras Impactantes</w:t>
      </w:r>
    </w:p>
    <w:p>
      <w:r>
        <w:t>A enero de 2026, organizaciones españolas enfrentan realidad desafiante:</w:t>
      </w:r>
    </w:p>
    <w:p>
      <w:pPr>
        <w:pStyle w:val="ListBullet"/>
        <w:keepLines w:val="1"/>
        <w:keepNext w:val="1"/>
        <w:widowControl w:val="1"/>
      </w:pPr>
      <w:r>
        <w:t>NIS2 en transición: Deadline septiembre 2025 ya pasado; 60% de entidades críticas aún en piloto</w:t>
      </w:r>
    </w:p>
    <w:p>
      <w:pPr>
        <w:pStyle w:val="ListBullet"/>
        <w:keepLines w:val="1"/>
        <w:keepNext w:val="1"/>
        <w:widowControl w:val="1"/>
      </w:pPr>
      <w:r>
        <w:t>Incidentes en alza: +75% de ataques globales YoY 2025 vs 2024 (Check Point)</w:t>
      </w:r>
    </w:p>
    <w:p>
      <w:pPr>
        <w:pStyle w:val="ListBullet"/>
        <w:keepLines w:val="1"/>
        <w:keepNext w:val="1"/>
        <w:widowControl w:val="1"/>
      </w:pPr>
      <w:r>
        <w:t>Vulnerabilidades explosivas: 27.000+ CVEs publicadas 2025 (vs 21.000 en 2024)</w:t>
      </w:r>
    </w:p>
    <w:p>
      <w:pPr>
        <w:pStyle w:val="ListBullet"/>
        <w:keepLines w:val="1"/>
        <w:keepNext w:val="1"/>
        <w:widowControl w:val="1"/>
      </w:pPr>
      <w:r>
        <w:t>Madurez dispersa: Solo 5% de organizaciones globales alcanzan Nivel 4+ en NIST CSF (Cisco 2024)</w:t>
      </w:r>
    </w:p>
    <w:p>
      <w:pPr>
        <w:pStyle w:val="ListBullet"/>
        <w:keepLines w:val="1"/>
        <w:widowControl w:val="1"/>
      </w:pPr>
      <w:r>
        <w:t>Falsa confianza: 48% de CISOs consideran postura "adecuada" cuando menos de 13% realmente lo es (Commvault)</w:t>
      </w:r>
    </w:p>
    <w:p>
      <w:r>
        <w:t xml:space="preserve">En este contexto, </w:t>
      </w:r>
      <w:r>
        <w:rPr>
          <w:b/>
        </w:rPr>
        <w:t>esta encuesta existe para responder pregunta crítica:</w:t>
      </w:r>
    </w:p>
    <w:p>
      <w:r>
        <w:rPr>
          <w:b/>
        </w:rPr>
        <w:t>¿Qué tan preparada está realmente mi organización para amenazas cibernéticas contemporáneas?</w:t>
      </w:r>
    </w:p>
    <w:p>
      <w:r>
        <w:t xml:space="preserve">No es pregunta de cumplimiento académico. Es pregunta de </w:t>
      </w:r>
      <w:r>
        <w:rPr>
          <w:b/>
        </w:rPr>
        <w:t>viabilidad operativa y resiliencia</w:t>
      </w:r>
      <w:r>
        <w:t>.</w:t>
      </w:r>
    </w:p>
    <w:p>
      <w:pPr>
        <w:pStyle w:val="Heading2"/>
        <w:keepNext/>
        <w:keepLines/>
      </w:pPr>
      <w:r>
        <w:rPr>
          <w:color w:val="0066CC"/>
        </w:rPr>
        <w:t>PARTE 1: POR QUÉ ESTA ENCUESTA, AHORA</w:t>
      </w:r>
    </w:p>
    <w:p>
      <w:pPr>
        <w:pStyle w:val="Heading3"/>
        <w:keepNext/>
        <w:keepLines/>
      </w:pPr>
      <w:r>
        <w:t>1.1 La Trampa del "Cumplimiento de Caja"</w:t>
      </w:r>
    </w:p>
    <w:p>
      <w:r>
        <w:t>Organizaciones españolas típicamente responden a regulación siguiendo patrón: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MODELO TRADICIONAL (Inefectivo):</w:t>
        <w:br/>
        <w:t>1. Regulación (NIS2) llega</w:t>
        <w:br/>
        <w:t>2. Auditoría externa realizada</w:t>
        <w:br/>
        <w:t>3. "Checkbox compliance" documentado</w:t>
        <w:br/>
        <w:t>4. Aprobación y olvido</w:t>
        <w:br/>
        <w:t>5. Incidente ocurre → descubrimiento de gaps reales</w:t>
        <w:br/>
      </w:r>
    </w:p>
    <w:p>
      <w:r>
        <w:rPr>
          <w:b/>
        </w:rPr>
        <w:t>Resultado:</w:t>
      </w:r>
      <w:r>
        <w:t xml:space="preserve"> Control de riesgo teatral. Documentación bonita. Seguridad pobre.</w:t>
      </w:r>
    </w:p>
    <w:p>
      <w:r>
        <w:t>Esta encuesta interrumpe ese patrón mediante: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MODELO BASADO EN MADUREZ (Efectivo):</w:t>
        <w:br/>
        <w:t>1. Evaluación basal de capacidades REALES</w:t>
        <w:br/>
        <w:t>2. Gap analysis: Actual vs Deseado vs Benchmark</w:t>
        <w:br/>
        <w:t>3. Priorización basada en riesgo e impacto</w:t>
        <w:br/>
        <w:t>4. Mejora continua documentada</w:t>
        <w:br/>
        <w:t>5. Auditoría valida progreso real (no solo documentos)</w:t>
        <w:br/>
      </w:r>
    </w:p>
    <w:p>
      <w:pPr>
        <w:pStyle w:val="Heading3"/>
        <w:keepNext/>
        <w:keepLines/>
      </w:pPr>
      <w:r>
        <w:t>1.2 Diferencia: Compliance vs Madurez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Compliance (Tradicional)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Madurez (Moderno)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Pregunta clave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¿Cumplimos con regulación?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¿Podemos realmente defendernos?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Métrica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Checkboxes ✓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Capacidades operativas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Evidencia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Documentos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Telemetría, logs, resultados reales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Horizonte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Momento en tiempo (auditoría)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Continuo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Valor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Defensa legal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Resiliencia real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PARTE 2: LOS SEIS DOMINIOS: POR QUÉ ESTOS</w:t>
      </w:r>
    </w:p>
    <w:p>
      <w:pPr>
        <w:pStyle w:val="Heading3"/>
        <w:keepNext/>
        <w:keepLines/>
      </w:pPr>
      <w:r>
        <w:t>2.1 Dominio 1: GOBERNANZA Y RIESGO</w:t>
      </w:r>
    </w:p>
    <w:p>
      <w:r>
        <w:rPr>
          <w:b/>
        </w:rPr>
        <w:t>¿Por qué importa?</w:t>
      </w:r>
    </w:p>
    <w:p>
      <w:r>
        <w:t>Sin gobernanza eficaz, seguridad es tarea técnica aislada, no estrategia empresarial.</w:t>
      </w:r>
    </w:p>
    <w:p>
      <w:r>
        <w:rPr>
          <w:b/>
        </w:rPr>
        <w:t>Indicadores clave evaluados:</w:t>
      </w:r>
      <w:r/>
      <w:r>
        <w:br/>
        <w:t>- ¿CISO tiene voz en decisiones estratégicas o solo "parchea problemas"?</w:t>
      </w:r>
      <w:r/>
      <w:r>
        <w:br/>
        <w:t>- ¿Existe política formal de gestión de riesgos o es ad-hoc?</w:t>
      </w:r>
      <w:r/>
      <w:r>
        <w:br/>
        <w:t>- ¿Se evalúan riesgos de terceros o confianza ciega?</w:t>
      </w:r>
    </w:p>
    <w:p>
      <w:r>
        <w:rPr>
          <w:b/>
        </w:rPr>
        <w:t>Por qué es crítica en España:</w:t>
      </w:r>
    </w:p>
    <w:p>
      <w:r>
        <w:t>NIS2 explícitamente exige "gobernanza de ciberseguridad proporcional". Auditoría NIS2 verificará:</w:t>
      </w:r>
      <w:r/>
      <w:r>
        <w:br/>
        <w:t>- Existencia de política documentada</w:t>
      </w:r>
      <w:r/>
      <w:r>
        <w:br/>
        <w:t>- Participación de dirección en decisiones</w:t>
      </w:r>
      <w:r/>
      <w:r>
        <w:br/>
        <w:t>- Evaluación de terceros formales</w:t>
      </w:r>
    </w:p>
    <w:p>
      <w:r>
        <w:rPr>
          <w:b/>
        </w:rPr>
        <w:t>Ejemplo real: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Organizacion A: CISO depende de CTO, sin autoridad en decisiones</w:t>
        <w:br/>
        <w:t>→ Vulnerability management débil (sin presupuesto)</w:t>
        <w:br/>
        <w:t>→ Falso cumplimiento NIS2 (política existe, pero sin poder ejecutar)</w:t>
        <w:br/>
        <w:br/>
        <w:t>Organización B: CISO reporta a CEO, participa en junta directiva</w:t>
        <w:br/>
        <w:t>→ Vulnerability management fuerte (presupuesto garantizado)</w:t>
        <w:br/>
        <w:t>→ Cumplimiento auténtico NIS2 (políticas se ejecutan)</w:t>
        <w:br/>
        <w:br/>
        <w:t>RESULTADO: A tendrá "auditoría OK" pero B estará realmente segura</w:t>
        <w:br/>
      </w:r>
    </w:p>
    <w:p>
      <w:pPr>
        <w:pStyle w:val="Heading3"/>
        <w:keepNext/>
        <w:keepLines/>
      </w:pPr>
      <w:r>
        <w:t>2.2 Dominio 2: GESTIÓN DE VULNERABILIDADES E IMPLEMENTACIÓN EPSS</w:t>
      </w:r>
    </w:p>
    <w:p>
      <w:r>
        <w:rPr>
          <w:b/>
        </w:rPr>
        <w:t>¿Por qué es transformador EPSS?</w:t>
      </w:r>
    </w:p>
    <w:p>
      <w:r>
        <w:t xml:space="preserve">Antes de EPSS (2024), gestión de vulnerabilidades era </w:t>
      </w:r>
      <w:r>
        <w:rPr>
          <w:b/>
        </w:rPr>
        <w:t>simple pero ineficiente: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Flujo Antiguo:</w:t>
        <w:br/>
        <w:t>Escaneo → CVSS alto → Prioridad crítica → Reparación en 2 semanas</w:t>
        <w:br/>
        <w:t>(Resultado: 80% del trabajo en vulnerabilidades que nunca fueron explotadas)</w:t>
        <w:br/>
      </w:r>
    </w:p>
    <w:p>
      <w:r>
        <w:t>EPSS cambió paradigma: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Flujo Moderno:</w:t>
        <w:br/>
        <w:t>Escaneo → EPSS+CVSS+KEV → Probabilidad real de ataque → Remediación inteligente</w:t>
        <w:br/>
        <w:t>(Resultado: 50% reducción de trabajo, 8x mejor eficiencia)</w:t>
        <w:br/>
      </w:r>
    </w:p>
    <w:p>
      <w:r>
        <w:rPr>
          <w:b/>
        </w:rPr>
        <w:t>Indicadores clave evaluados:</w:t>
      </w:r>
      <w:r/>
      <w:r>
        <w:br/>
        <w:t>- ¿Está EPSS integrado en flujo de trabajo?</w:t>
      </w:r>
      <w:r/>
      <w:r>
        <w:br/>
        <w:t>- ¿Cuál es cobertura de escaneo? (% del "attack surface")</w:t>
      </w:r>
      <w:r/>
      <w:r>
        <w:br/>
        <w:t>- ¿Cuál es MTTR (media de tiempo a remediación) para críticas?</w:t>
      </w:r>
    </w:p>
    <w:p>
      <w:r>
        <w:rPr>
          <w:b/>
        </w:rPr>
        <w:t>Por qué es crítica en España:</w:t>
      </w:r>
    </w:p>
    <w:p>
      <w:pPr>
        <w:pStyle w:val="ListBullet"/>
        <w:keepLines w:val="1"/>
        <w:keepNext w:val="1"/>
        <w:widowControl w:val="1"/>
      </w:pPr>
      <w:r>
        <w:t>INCIBE comenzó difusión de EPSS (2025)</w:t>
      </w:r>
    </w:p>
    <w:p>
      <w:pPr>
        <w:pStyle w:val="ListBullet"/>
        <w:keepLines w:val="1"/>
        <w:keepNext w:val="1"/>
        <w:widowControl w:val="1"/>
      </w:pPr>
      <w:r>
        <w:t>NIS2 requiere "priorización basada en riesgo" (EPSS es evidencia cuantificable)</w:t>
      </w:r>
    </w:p>
    <w:p>
      <w:pPr>
        <w:pStyle w:val="ListBullet"/>
        <w:keepLines w:val="1"/>
        <w:widowControl w:val="1"/>
      </w:pPr>
      <w:r>
        <w:t>Budgets limitados → máximo ROI requiere máxima eficiencia (EPSS lo habilita)</w:t>
      </w:r>
    </w:p>
    <w:p>
      <w:r>
        <w:rPr>
          <w:b/>
        </w:rPr>
        <w:t>Ejemplo de impacto real: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Empresa mediana española, 500 empleados:</w:t>
        <w:br/>
        <w:t>Pre-EPSS: 2.000 CVEs activas, equipo remediación 20% utilización</w:t>
        <w:br/>
        <w:t>Post-EPSS: 200 CVEs críticas priorizadas, equipo 95% utilización</w:t>
        <w:br/>
        <w:br/>
        <w:t>Resultado: Misma inversión → 10x mejor cobertura de riesgo real</w:t>
        <w:br/>
      </w:r>
    </w:p>
    <w:p>
      <w:pPr>
        <w:pStyle w:val="Heading3"/>
        <w:keepNext/>
        <w:keepLines/>
      </w:pPr>
      <w:r>
        <w:t>2.3 Dominio 3: PRUEBAS DE PENETRACIÓN</w:t>
      </w:r>
    </w:p>
    <w:p>
      <w:r>
        <w:rPr>
          <w:b/>
        </w:rPr>
        <w:t>¿Por qué es más que "hackear a propósito"?</w:t>
      </w:r>
    </w:p>
    <w:p>
      <w:r>
        <w:t>Penetration testing maduro es: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NO: "Contratar empresa, que haga pentesting, recibir reporte, guardar"</w:t>
        <w:br/>
        <w:br/>
        <w:t xml:space="preserve">SÍ: "Programa continuo que simula adversarios reales, valida defensas, </w:t>
        <w:br/>
        <w:t xml:space="preserve">     informa mejora de controles, mide eficacia de remediación"</w:t>
        <w:br/>
      </w:r>
    </w:p>
    <w:p>
      <w:r>
        <w:rPr>
          <w:b/>
        </w:rPr>
        <w:t>Indicadores clave evaluados:</w:t>
      </w:r>
      <w:r/>
      <w:r>
        <w:br/>
        <w:t>- ¿Con qué frecuencia? (annual vs continuous)</w:t>
      </w:r>
      <w:r/>
      <w:r>
        <w:br/>
        <w:t>- ¿Cuál es cobertura? (¿incluye cloud, IoT, terceros?)</w:t>
      </w:r>
      <w:r/>
      <w:r>
        <w:br/>
        <w:t>- ¿Se re-testean findings remediados?</w:t>
      </w:r>
    </w:p>
    <w:p>
      <w:r>
        <w:rPr>
          <w:b/>
        </w:rPr>
        <w:t>Por qué es crítica en España:</w:t>
      </w:r>
    </w:p>
    <w:p>
      <w:pPr>
        <w:pStyle w:val="ListBullet"/>
        <w:keepLines w:val="1"/>
        <w:keepNext w:val="1"/>
        <w:widowControl w:val="1"/>
      </w:pPr>
      <w:r>
        <w:t>Sector público (ENS) exige pen testing periódico</w:t>
      </w:r>
    </w:p>
    <w:p>
      <w:pPr>
        <w:pStyle w:val="ListBullet"/>
        <w:keepLines w:val="1"/>
        <w:keepNext w:val="1"/>
        <w:widowControl w:val="1"/>
      </w:pPr>
      <w:r>
        <w:t>Sector crítico (NIS2) exige validación externa de controles</w:t>
      </w:r>
    </w:p>
    <w:p>
      <w:pPr>
        <w:pStyle w:val="ListBullet"/>
        <w:keepLines w:val="1"/>
        <w:widowControl w:val="1"/>
      </w:pPr>
      <w:r>
        <w:t>Fraude interno requiere testing físico + social engineering</w:t>
      </w:r>
    </w:p>
    <w:p>
      <w:r>
        <w:rPr>
          <w:b/>
        </w:rPr>
        <w:t>Indicador de madurez: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Nivel 1 (Débil): Pen test anual "porque lo pide regulación"</w:t>
        <w:br/>
        <w:t>Nivel 5 (Maduro): Red team continuo + validación que remediación real ocurrió</w:t>
        <w:br/>
        <w:t xml:space="preserve">                    + aprendizaje en cultura de seguridad</w:t>
        <w:br/>
      </w:r>
    </w:p>
    <w:p>
      <w:pPr>
        <w:pStyle w:val="Heading3"/>
        <w:keepNext/>
        <w:keepLines/>
      </w:pPr>
      <w:r>
        <w:t>2.4 Dominio 4: MONITOREO DE SEGURIDAD (SIEM)</w:t>
      </w:r>
    </w:p>
    <w:p>
      <w:r>
        <w:rPr>
          <w:b/>
        </w:rPr>
        <w:t>¿Por qué SIEM es corazón operacional?</w:t>
      </w:r>
    </w:p>
    <w:p>
      <w:r>
        <w:t>Sin visibilidad centralizada de eventos de seguridad: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Situación: Atacante en red durante 200 días antes de descubrimiento</w:t>
        <w:br/>
        <w:t>Causa: No había SIEM, logs dispersos en 50 sistemas diferentes</w:t>
        <w:br/>
        <w:t>Costo: €3M en remediación, demanda regulatoria, pérdida de datos clientes</w:t>
        <w:br/>
      </w:r>
    </w:p>
    <w:p>
      <w:r>
        <w:t>Con SIEM maduro: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Situación: Atacante detectado en 4 horas</w:t>
        <w:br/>
        <w:t>Causa: SIEM capturó patrones anómalos de movimiento lateral</w:t>
        <w:br/>
        <w:t>Costo: €50K en respuesta + incremento en detección</w:t>
        <w:br/>
        <w:t>Beneficio: Prevención de breach masivo</w:t>
        <w:br/>
      </w:r>
    </w:p>
    <w:p>
      <w:r>
        <w:rPr>
          <w:b/>
        </w:rPr>
        <w:t>Indicadores clave evaluados:</w:t>
      </w:r>
      <w:r/>
      <w:r>
        <w:br/>
        <w:t>- ¿Cuánta infraestructura está cubierta?</w:t>
      </w:r>
      <w:r/>
      <w:r>
        <w:br/>
        <w:t>- ¿MTTD (Mean Time to Detect)? ¿Horas, días o meses?</w:t>
      </w:r>
      <w:r/>
      <w:r>
        <w:br/>
        <w:t>- ¿Tasa de falsos positivos? (¿80% ruido o 20%?)</w:t>
      </w:r>
    </w:p>
    <w:p>
      <w:r>
        <w:rPr>
          <w:b/>
        </w:rPr>
        <w:t>Por qué es crítica en España:</w:t>
      </w:r>
    </w:p>
    <w:p>
      <w:pPr>
        <w:pStyle w:val="ListBullet"/>
        <w:keepLines w:val="1"/>
        <w:keepNext w:val="1"/>
        <w:widowControl w:val="1"/>
      </w:pPr>
      <w:r>
        <w:t>GDPR requiere "medidas de detección" (Art 32)</w:t>
      </w:r>
    </w:p>
    <w:p>
      <w:pPr>
        <w:pStyle w:val="ListBullet"/>
        <w:keepLines w:val="1"/>
        <w:keepNext w:val="1"/>
        <w:widowControl w:val="1"/>
      </w:pPr>
      <w:r>
        <w:t>NIS2 requiere "monitoreo de seguridad en tiempo real"</w:t>
      </w:r>
    </w:p>
    <w:p>
      <w:pPr>
        <w:pStyle w:val="ListBullet"/>
        <w:keepLines w:val="1"/>
        <w:widowControl w:val="1"/>
      </w:pPr>
      <w:r>
        <w:t>Incidentes recientes (2024-2025) en español orgs muestran MTTD lamentable</w:t>
      </w:r>
    </w:p>
    <w:p>
      <w:pPr>
        <w:pStyle w:val="Heading3"/>
        <w:keepNext/>
        <w:keepLines/>
      </w:pPr>
      <w:r>
        <w:t>2.5 Dominio 5: RESPUESTA A INCIDENTES</w:t>
      </w:r>
    </w:p>
    <w:p>
      <w:r>
        <w:rPr>
          <w:b/>
        </w:rPr>
        <w:t>¿Por qué no es suficiente "tener un plan"?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Realidad 2025: 92% de organizaciones tienen plan de respuesta a incidentes</w:t>
        <w:br/>
        <w:t xml:space="preserve">                13% lo han probado realmente</w:t>
        <w:br/>
        <w:t xml:space="preserve">                 5% tienen respuesta 24/7 operativa</w:t>
        <w:br/>
      </w:r>
    </w:p>
    <w:p>
      <w:r>
        <w:t>Plan papelado ≠ Respuesta eficaz.</w:t>
      </w:r>
    </w:p>
    <w:p>
      <w:r>
        <w:rPr>
          <w:b/>
        </w:rPr>
        <w:t>Indicadores clave evaluados:</w:t>
      </w:r>
      <w:r/>
      <w:r>
        <w:br/>
        <w:t>- ¿Plan existe, probado, comunicado?</w:t>
      </w:r>
      <w:r/>
      <w:r>
        <w:br/>
        <w:t>- ¿Hay capacidad 24/7/365?</w:t>
      </w:r>
      <w:r/>
      <w:r>
        <w:br/>
        <w:t>- ¿Cuál es MTTE (Mean Time To Escalate) a dirección/reguladores?</w:t>
      </w:r>
    </w:p>
    <w:p>
      <w:r>
        <w:rPr>
          <w:b/>
        </w:rPr>
        <w:t>Por qué es crítica en España:</w:t>
      </w:r>
    </w:p>
    <w:p>
      <w:r>
        <w:t>NIS2 Art 19 exige:</w:t>
      </w:r>
      <w:r/>
      <w:r>
        <w:br/>
        <w:t xml:space="preserve">- Notificación a autoridades dentro </w:t>
      </w:r>
      <w:r>
        <w:rPr>
          <w:b/>
        </w:rPr>
        <w:t>24 horas</w:t>
      </w:r>
      <w:r>
        <w:t xml:space="preserve"> (vs 72 antes)</w:t>
      </w:r>
      <w:r/>
      <w:r>
        <w:br/>
        <w:t>- Plan de respuesta documentado y testeado</w:t>
      </w:r>
      <w:r/>
      <w:r>
        <w:br/>
        <w:t>- Roles y responsabilidades definidas</w:t>
      </w:r>
    </w:p>
    <w:p>
      <w:r>
        <w:t>Incumplimiento = Multa de 2% facturación + responsabilidad personal de directivos</w:t>
      </w:r>
    </w:p>
    <w:p>
      <w:r>
        <w:rPr>
          <w:b/>
        </w:rPr>
        <w:t>Ejemplo de diferencia: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Org A (Débil): Incidente detectado, 72 horas hasta aviso a regulador</w:t>
        <w:br/>
        <w:t xml:space="preserve">               Multa: 2% facturación anual</w:t>
        <w:br/>
        <w:br/>
        <w:t>Org B (Madura): Incidente detectado, 2 horas hasta aviso a regulador</w:t>
        <w:br/>
        <w:t xml:space="preserve">                Bonus regulatorio: "Rápida notificación demuestra cumplimiento"</w:t>
        <w:br/>
      </w:r>
    </w:p>
    <w:p>
      <w:pPr>
        <w:pStyle w:val="Heading3"/>
        <w:keepNext/>
        <w:keepLines/>
      </w:pPr>
      <w:r>
        <w:t>2.6 Dominio 6: CAPACITACIÓN Y CONCIENCIA DE SEGURIDAD</w:t>
      </w:r>
    </w:p>
    <w:p>
      <w:r>
        <w:rPr>
          <w:b/>
        </w:rPr>
        <w:t>¿Por qué el "eslabón humano" es el más débil?</w:t>
      </w:r>
    </w:p>
    <w:p>
      <w:r>
        <w:t>Estadísticas 2025:</w:t>
      </w:r>
      <w:r/>
      <w:r>
        <w:br/>
        <w:t>- 90% de breaches tienen componente humano (phishing, credential reuse)</w:t>
      </w:r>
      <w:r/>
      <w:r>
        <w:br/>
        <w:t>- 60% de empleados harían clic en phishing obvio</w:t>
      </w:r>
      <w:r/>
      <w:r>
        <w:br/>
        <w:t>- 5% de empleados reportan phishing voluntariamente</w:t>
      </w:r>
    </w:p>
    <w:p>
      <w:r>
        <w:rPr>
          <w:b/>
        </w:rPr>
        <w:t>Indicadores clave evaluados:</w:t>
      </w:r>
      <w:r/>
      <w:r>
        <w:br/>
        <w:t>- ¿Programa formal de capacitación existe?</w:t>
      </w:r>
      <w:r/>
      <w:r>
        <w:br/>
        <w:t>- ¿Qué % completó capacitación? (Compliance rate)</w:t>
      </w:r>
      <w:r/>
      <w:r>
        <w:br/>
        <w:t>- ¿Qué % reporta phishing? (Behavioral change)</w:t>
      </w:r>
    </w:p>
    <w:p>
      <w:r>
        <w:rPr>
          <w:b/>
        </w:rPr>
        <w:t>Por qué es crítica en España:</w:t>
      </w:r>
    </w:p>
    <w:p>
      <w:pPr>
        <w:pStyle w:val="ListBullet"/>
        <w:keepLines w:val="1"/>
        <w:keepNext w:val="1"/>
        <w:widowControl w:val="1"/>
      </w:pPr>
      <w:r>
        <w:t>GDPR + NIS2 requieren capacitación documentada</w:t>
      </w:r>
    </w:p>
    <w:p>
      <w:pPr>
        <w:pStyle w:val="ListBullet"/>
        <w:keepLines w:val="1"/>
        <w:keepNext w:val="1"/>
        <w:widowControl w:val="1"/>
      </w:pPr>
      <w:r>
        <w:t>Auditoría externa valida participación + cambio de comportamiento (no solo "vimos vídeo")</w:t>
      </w:r>
    </w:p>
    <w:p>
      <w:pPr>
        <w:pStyle w:val="ListBullet"/>
        <w:keepLines w:val="1"/>
        <w:widowControl w:val="1"/>
      </w:pPr>
      <w:r>
        <w:t>ROI de capacitación es 3-4x superior a herramientas: €1 en capacitación evita €3-4 en breach</w:t>
      </w:r>
    </w:p>
    <w:p>
      <w:r>
        <w:rPr>
          <w:b/>
        </w:rPr>
        <w:t>Ejemplo transformador: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Org A (Débil):</w:t>
        <w:br/>
        <w:t>- Capacitación obligatoria anual (1 video genérico)</w:t>
        <w:br/>
        <w:t>- Tasa de click en phishing: 35%</w:t>
        <w:br/>
        <w:t>- Tasa de reporte: 2%</w:t>
        <w:br/>
        <w:t>Resultado: Defensas débiles</w:t>
        <w:br/>
        <w:br/>
        <w:t>Org B (Madura):</w:t>
        <w:br/>
        <w:t>- Capacitación multi-canal (e-learning, simulaciones, micro-learning)</w:t>
        <w:br/>
        <w:t>- Phishing mensual</w:t>
        <w:br/>
        <w:t>- Gamificación de reportes</w:t>
        <w:br/>
        <w:t>- Tasa de click: 8%</w:t>
        <w:br/>
        <w:t>- Tasa de reporte: 25%</w:t>
        <w:br/>
        <w:t>Resultado: Primera línea de defensa funcional</w:t>
        <w:br/>
      </w:r>
    </w:p>
    <w:p>
      <w:pPr>
        <w:pStyle w:val="Heading2"/>
        <w:keepNext/>
        <w:keepLines/>
      </w:pPr>
      <w:r>
        <w:rPr>
          <w:color w:val="0066CC"/>
        </w:rPr>
        <w:t>PARTE 3: INDICADORES CLAVE (KPIS) POR DOMINIO</w:t>
      </w:r>
    </w:p>
    <w:p>
      <w:pPr>
        <w:pStyle w:val="Heading3"/>
        <w:keepNext/>
        <w:keepLines/>
      </w:pPr>
      <w:r>
        <w:t>3.1 Gobernanza y Riesgo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KPI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Target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Significado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CISO Autonomía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Reporte directo a CEO/Junta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Sí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Influencia estratégica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Política Formal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Política documentada + vigente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Sí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Framework de decisiones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Evaluación Terceros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 de terceros evaluados formalmente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&gt;80%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Supply chain risk managed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Revisión Política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Frecuencia de revisión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Anual/Semestral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Adaptación a amenazas</w:t>
            </w:r>
          </w:p>
        </w:tc>
      </w:tr>
    </w:tbl>
    <w:p/>
    <w:p>
      <w:pPr>
        <w:pStyle w:val="Heading3"/>
        <w:keepNext/>
        <w:keepLines/>
      </w:pPr>
      <w:r>
        <w:t>3.2 Gestión Vulnerabilidades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KPI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Target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Significado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Cobertura Escaneo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 attack surface escaneado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&gt;80%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Visibilidad de riesgos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Adopción EPSS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 CVEs con EPSS score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&gt;90%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Priorización basada en riesgo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MTTR Críticas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Días promedio remediación críticas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&lt;7 días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Exposición limitada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Validación Remediación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 re-scans confirmados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&gt;80%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Verificación de cierre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Eficiencia Operacional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CVEs activas promedio/mes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&lt;500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Gestión manejable</w:t>
            </w:r>
          </w:p>
        </w:tc>
      </w:tr>
    </w:tbl>
    <w:p/>
    <w:p>
      <w:pPr>
        <w:pStyle w:val="Heading3"/>
        <w:keepNext/>
        <w:keepLines/>
      </w:pPr>
      <w:r>
        <w:t>3.3 Pruebas Penetración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KPI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Target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Significado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Cadencia PT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Frecuencia mínima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Trimestral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Evaluación regular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Cobertura PT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 superficies probadas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&gt;70%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Evaluación completa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Validez Hallazgos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 hallazgos válidos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&gt;85%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Precisión diagnóstica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Remediación PT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MTTR hallazgos críticos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&lt;30 días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Cierre efectivo</w:t>
            </w:r>
          </w:p>
        </w:tc>
      </w:tr>
    </w:tbl>
    <w:p/>
    <w:p>
      <w:pPr>
        <w:pStyle w:val="Heading3"/>
        <w:keepNext/>
        <w:keepLines/>
      </w:pPr>
      <w:r>
        <w:t>3.4 Monitoreo SIEM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KPI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Target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Significado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Cobertura Logs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 infraestructura cubiertas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&gt;70%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Visibilidad de eventos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Capacidad Detección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# reglas activas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&gt;500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Coverage amenazas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MTTD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Tiempo promedio a detección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&lt;24 horas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Rapidez de detección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Falsos Positivos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 alertas que son FP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&lt;40%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Calidad de detección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Automatización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% incidentes manejados automáticamente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&gt;30%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Eficiencia operativa</w:t>
            </w:r>
          </w:p>
        </w:tc>
      </w:tr>
    </w:tbl>
    <w:p/>
    <w:p>
      <w:pPr>
        <w:pStyle w:val="Heading3"/>
        <w:keepNext/>
        <w:keepLines/>
      </w:pPr>
      <w:r>
        <w:t>3.5 Respuesta Incidentes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KPI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Target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Significado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Plan IR Formal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Plan documentado + probado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Sí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Preparación operativa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Capacidad 24/7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Disponibilidad respuesta 24/7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Sí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Cobertura continua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MTTE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Tiempo escalación reguladores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&lt;24 horas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Cumplimiento NIS2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PIR Formal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% incidentes con revisión formal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&gt;80%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Lecciones aprendidas</w:t>
            </w:r>
          </w:p>
        </w:tc>
      </w:tr>
    </w:tbl>
    <w:p/>
    <w:p>
      <w:pPr>
        <w:pStyle w:val="Heading3"/>
        <w:keepNext/>
        <w:keepLines/>
      </w:pPr>
      <w:r>
        <w:t>3.6 Capacitación Seguridad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KPI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Target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Significado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Tasa Cumplimiento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 empleados completaron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&gt;85%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Cobertura programa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Phishing Susceptibility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 click rate simulaciones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&lt;15%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Comportamiento defensivo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Reporte Phishing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 phishing reportados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&gt;20%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Cultura de reporte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Capacitación Especializada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Formación por rol alto-riesgo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Sí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Profundidad apropiada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PARTE 4: MAPEO REGULATORIO - ESPAÑA 2026</w:t>
      </w:r>
    </w:p>
    <w:p>
      <w:pPr>
        <w:pStyle w:val="Heading3"/>
        <w:keepNext/>
        <w:keepLines/>
      </w:pPr>
      <w:r>
        <w:t>4.1 Alineación NIS2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 NIS2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Dominio Encuesta Evaluado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KPI Clave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Art 21(E): Gestión Vulnerabilidades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GV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MTTR, Cobertura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Art 19: Respuesta Incidentes 24h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RI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MTTE, Capacidad 24/7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Artículos 21-22: Cryptografía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GV, SI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Evaluación técnica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Art 18: Divulgación responsable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GR, RI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Política formal + SLA</w:t>
            </w:r>
          </w:p>
        </w:tc>
      </w:tr>
    </w:tbl>
    <w:p/>
    <w:p>
      <w:pPr>
        <w:pStyle w:val="Heading3"/>
        <w:keepNext/>
        <w:keepLines/>
      </w:pPr>
      <w:r>
        <w:t>4.2 Alineación ENS (Administración Pública)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Control ENS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Dominio Encuesta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SD.05: Gestión Vulnerabilidades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GV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Política, proceso, SLA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SF.01: Detección Ataques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MTTD, cobertura logs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SP.01: Conciencia Seguridad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CC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Tasa cumplimiento, phishing rate</w:t>
            </w:r>
          </w:p>
        </w:tc>
      </w:tr>
    </w:tbl>
    <w:p/>
    <w:p>
      <w:pPr>
        <w:pStyle w:val="Heading3"/>
        <w:keepNext/>
        <w:keepLines/>
      </w:pPr>
      <w:r>
        <w:t>4.3 Alineación GDPR (Privacidad de Datos)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 GDPR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Dominio Encuesta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Art 32: Medidas Técnicas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GV, SI, PT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Controles implementados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Art 32: Capacitación Personal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CC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Plan formación documentado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Art 34: Notificación Incidentes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RI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MTTE regulador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PARTE 5: CASOS DE USO REALES (FICTICIOS PERO REALISTAS)</w:t>
      </w:r>
    </w:p>
    <w:p>
      <w:pPr>
        <w:pStyle w:val="Heading3"/>
        <w:keepNext/>
        <w:keepLines/>
      </w:pPr>
      <w:r>
        <w:t>Caso 1: Startup Tech (50 empleados)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PERFIL:</w:t>
        <w:br/>
        <w:t>- Sector: Software as a Service (SaaS)</w:t>
        <w:br/>
        <w:t>- Clientes: Principalmente pequeñas empresas españolas</w:t>
        <w:br/>
        <w:t>- Regulación aplicable: GDPR (clientes confían datos personales)</w:t>
        <w:br/>
        <w:t>- Presupuesto cybersec: €80K anuales</w:t>
        <w:br/>
        <w:br/>
        <w:t>RESULTADOS ENCUESTA (Pre):</w:t>
        <w:br/>
        <w:t>├─ GR: 2.0 (política básica, sin revisión formal)</w:t>
        <w:br/>
        <w:t>├─ GV: 1.8 (escaneos ocasionales, sin EPSS)</w:t>
        <w:br/>
        <w:t>├─ PT: 1.5 (sin pruebas formales)</w:t>
        <w:br/>
        <w:t>├─ SI: 2.2 (logs pero sin correlación)</w:t>
        <w:br/>
        <w:t>├─ RI: 2.1 (plan existe pero no probado)</w:t>
        <w:br/>
        <w:t>└─ CC: 2.3 (capacitación anual obligatoria)</w:t>
        <w:br/>
        <w:t>→ IGM: 1.95 (Crítica)</w:t>
        <w:br/>
        <w:br/>
        <w:t>RECOMENDACIONES RÁPIDAS (Q1):</w:t>
        <w:br/>
        <w:t>1. Implementar EPSS en herramienta VM (€0, solo integración)</w:t>
        <w:br/>
        <w:t xml:space="preserve">   → Impacto: -40% CVEs priorizadas, MTTR mejora 60%</w:t>
        <w:br/>
        <w:t>2. Formalizá política de respuesta incidentes + tabletop (€5K)</w:t>
        <w:br/>
        <w:t xml:space="preserve">   → Impacto: Capacidad 24/7 básica, MTTE &lt;24h</w:t>
        <w:br/>
        <w:t>3. Phishing mensual simulado (€2K/año)</w:t>
        <w:br/>
        <w:t xml:space="preserve">   → Impacto: Comportamiento defensivo, reporte +10%</w:t>
        <w:br/>
        <w:br/>
        <w:t>PROYECCIÓN POST-MEJORA (6 meses):</w:t>
        <w:br/>
        <w:t>IGM: 2.8 → Aceptable (bajo Sí, pero mejorada 40%)</w:t>
        <w:br/>
        <w:br/>
        <w:t>INVERSIÓN TOTAL: €7K</w:t>
        <w:br/>
        <w:t>BENEFICIO: Reducción de riesgo GDPR, confianza cliente, insurance claims mejor</w:t>
        <w:br/>
      </w:r>
    </w:p>
    <w:p>
      <w:pPr>
        <w:pStyle w:val="Heading3"/>
        <w:keepNext/>
        <w:keepLines/>
      </w:pPr>
      <w:r>
        <w:t>Caso 2: Banco Regional Español (5.000 empleados)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PERFIL:</w:t>
        <w:br/>
        <w:t>- Sector: Banca</w:t>
        <w:br/>
        <w:t>- Regulación: NIS2 (sector crítico), GDPR, PCI-DSS</w:t>
        <w:br/>
        <w:t>- Presupuesto cybersec: €3.5M anuales</w:t>
        <w:br/>
        <w:t>- Estado actual: Programa maduro, gaps específicos</w:t>
        <w:br/>
        <w:br/>
        <w:t>RESULTADOS ENCUESTA (Pre):</w:t>
        <w:br/>
        <w:t>├─ GR: 3.5 (CISO en junta, política annual review)</w:t>
        <w:br/>
        <w:t>├─ GV: 3.2 (EPSS piloto, MTTR 14 días)</w:t>
        <w:br/>
        <w:t>├─ PT: 3.8 (pen test trimestral + red team)</w:t>
        <w:br/>
        <w:t>├─ SI: 3.4 (SIEM 80% cobertura, MTTD 8 horas)</w:t>
        <w:br/>
        <w:t>├─ RI: 3.6 (plan probado, 24/7 SOC)</w:t>
        <w:br/>
        <w:t>└─ CC: 3.1 (capacitación anual + phishing mensual)</w:t>
        <w:br/>
        <w:t>→ IGM: 3.43 (Buena)</w:t>
        <w:br/>
        <w:br/>
        <w:t>BRECHA IDENTIFICADA:</w:t>
        <w:br/>
        <w:t>- NIS2 requiere 4.0+ en sector crítico</w:t>
        <w:br/>
        <w:t>- Gap: 0.57 puntos (16% mejora requerida)</w:t>
        <w:br/>
        <w:br/>
        <w:t>INICIATIVAS PRIORITARIAS (12 meses):</w:t>
        <w:br/>
        <w:t>1. Ampliar EPSS a 100% CVEs (vs 40% actual)</w:t>
        <w:br/>
        <w:t>2. Implementar IA/ML en SIEM (mejorar MTTD a &lt;2 horas)</w:t>
        <w:br/>
        <w:t>3. Red team continuo + simulation ejercicios</w:t>
        <w:br/>
        <w:t>4. Automatización de remediación via SOAR</w:t>
        <w:br/>
        <w:br/>
        <w:t>PROYECCIÓN POST-MEJORA:</w:t>
        <w:br/>
        <w:t>IGM: 3.43 → 4.1 (Excelente, cumple NIS2 sector crítico)</w:t>
        <w:br/>
        <w:br/>
        <w:t>INVERSIÓN: €800K (herramientas + personal especializado)</w:t>
        <w:br/>
        <w:t>BENEFICIO: Cumplimiento NIS2 auténtico, multa evitada €70M potenciales</w:t>
        <w:br/>
      </w:r>
    </w:p>
    <w:p>
      <w:pPr>
        <w:pStyle w:val="Heading2"/>
        <w:keepNext/>
        <w:keepLines/>
      </w:pPr>
      <w:r>
        <w:rPr>
          <w:color w:val="0066CC"/>
        </w:rPr>
        <w:t>CONCLUSIÓN: PROPÓSITO FINAL</w:t>
      </w:r>
    </w:p>
    <w:p>
      <w:r>
        <w:t>Esta encuesta existe para transformar pregunta abstracta:</w:t>
      </w:r>
    </w:p>
    <w:p>
      <w:r>
        <w:t>"¿Estamos seguros?"</w:t>
      </w:r>
    </w:p>
    <w:p>
      <w:r>
        <w:t>En preguntas concretas y respondibles:</w:t>
      </w:r>
    </w:p>
    <w:p>
      <w:pPr>
        <w:pStyle w:val="ListBullet"/>
        <w:keepLines w:val="1"/>
        <w:keepNext w:val="1"/>
        <w:widowControl w:val="1"/>
      </w:pPr>
      <w:r>
        <w:t>¿Qué % de nuestra superficie de ataque está visible?</w:t>
      </w:r>
    </w:p>
    <w:p>
      <w:pPr>
        <w:pStyle w:val="ListBullet"/>
        <w:keepLines w:val="1"/>
        <w:keepNext w:val="1"/>
        <w:widowControl w:val="1"/>
      </w:pPr>
      <w:r>
        <w:t>¿Cuánto tiempo tarda detectar incidente?</w:t>
      </w:r>
    </w:p>
    <w:p>
      <w:pPr>
        <w:pStyle w:val="ListBullet"/>
        <w:keepLines w:val="1"/>
        <w:keepNext w:val="1"/>
        <w:widowControl w:val="1"/>
      </w:pPr>
      <w:r>
        <w:t>¿Cuánto tiempo tarda remediación?</w:t>
      </w:r>
    </w:p>
    <w:p>
      <w:pPr>
        <w:pStyle w:val="ListBullet"/>
        <w:keepLines w:val="1"/>
        <w:keepNext w:val="1"/>
        <w:widowControl w:val="1"/>
      </w:pPr>
      <w:r>
        <w:t>¿Confían empleados reportar phishing?</w:t>
      </w:r>
    </w:p>
    <w:p>
      <w:pPr>
        <w:pStyle w:val="ListBullet"/>
        <w:keepLines w:val="1"/>
        <w:widowControl w:val="1"/>
      </w:pPr>
      <w:r>
        <w:t>¿Existe realmente capacidad respuesta 24/7?</w:t>
      </w:r>
    </w:p>
    <w:p>
      <w:r>
        <w:t>Y finalmente:</w:t>
      </w:r>
    </w:p>
    <w:p>
      <w:r>
        <w:rPr>
          <w:b/>
        </w:rPr>
        <w:t>¿Ante ataque real, resistiríamos?</w:t>
      </w:r>
    </w:p>
    <w:p>
      <w:r>
        <w:t>Esa es la pregunta que importa. Esta encuesta responde.</w:t>
      </w:r>
    </w:p>
    <w:p>
      <w:r>
        <w:rPr>
          <w:i/>
        </w:rPr>
        <w:t>Narrativa desarrollada por Consorcio de Científicos de Datos y Estrategas de Ciberseguridad</w:t>
      </w:r>
      <w:r/>
      <w:r>
        <w:br/>
      </w:r>
      <w:r>
        <w:rPr>
          <w:i/>
        </w:rPr>
        <w:t>Enero 2026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