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GQM+ PRAGMATIC</w:t>
      </w:r>
    </w:p>
    <w:p>
      <w:pPr>
        <w:pStyle w:val="Heading2"/>
        <w:keepNext/>
        <w:keepLines/>
      </w:pPr>
      <w:r>
        <w:rPr>
          <w:color w:val="0066CC"/>
        </w:rPr>
        <w:t>Indicadores EPSS con Trazabilidad Objetivo-Métrica y Evaluación de Practicidad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Información Operacional</w:t>
      </w:r>
      <w:r/>
      <w:r>
        <w:br/>
      </w:r>
      <w:r>
        <w:rPr>
          <w:b/>
        </w:rPr>
        <w:t>Audiencia:</w:t>
      </w:r>
      <w:r>
        <w:t xml:space="preserve"> Estrategas de Ciberseguridad, Científicos de Datos, Auditores Internos</w:t>
      </w:r>
    </w:p>
    <w:p>
      <w:pPr>
        <w:pStyle w:val="Heading2"/>
        <w:keepNext/>
        <w:keepLines/>
      </w:pPr>
      <w:r>
        <w:rPr>
          <w:color w:val="0066CC"/>
        </w:rPr>
        <w:t>INTRODUCCIÓN: CONVERGENCIA METODOLÓGICA</w:t>
      </w:r>
    </w:p>
    <w:p>
      <w:r>
        <w:t>Este documento integra dos marcos metodológicos de clase mundial:</w:t>
      </w:r>
    </w:p>
    <w:p>
      <w:pPr>
        <w:pStyle w:val="ListNumber"/>
        <w:keepLines w:val="1"/>
        <w:keepNext w:val="1"/>
        <w:widowControl w:val="1"/>
      </w:pPr>
      <w:r>
        <w:t>GQM (Goal-Question-Metric) - Victor Basili, Universidad de Maryland</w:t>
      </w:r>
    </w:p>
    <w:p>
      <w:pPr>
        <w:pStyle w:val="ListNumber"/>
        <w:keepLines w:val="1"/>
        <w:keepNext w:val="1"/>
        <w:widowControl w:val="1"/>
      </w:pPr>
      <w:r>
        <w:t>Asegura trazabilidad: Objetivo Estratégico → Pregunta de Negocio → Métrica Técnica</w:t>
      </w:r>
    </w:p>
    <w:p>
      <w:pPr>
        <w:pStyle w:val="ListNumber"/>
        <w:keepLines w:val="1"/>
        <w:keepNext w:val="1"/>
        <w:widowControl w:val="1"/>
      </w:pPr>
      <w:r>
        <w:t>Enfoque "arriba-hacia-abajo" (top-down)</w:t>
      </w:r>
    </w:p>
    <w:p>
      <w:pPr>
        <w:pStyle w:val="ListNumber"/>
        <w:keepLines w:val="1"/>
        <w:keepNext w:val="1"/>
        <w:widowControl w:val="1"/>
      </w:pPr>
      <w:r>
        <w:br/>
        <w:t>Garantiza que cada métrica resuelve pregunta, cada pregunta sirve objetivo</w:t>
        <w:br/>
      </w:r>
    </w:p>
    <w:p>
      <w:pPr>
        <w:pStyle w:val="ListNumber"/>
        <w:keepLines w:val="1"/>
        <w:keepNext w:val="1"/>
        <w:widowControl w:val="1"/>
      </w:pPr>
      <w:r>
        <w:br/>
        <w:t>PRAGMATIC (Practical, Relevant, Actionable, Genuine, Significant, Precise, Opportune, Independent, Cost-effective)</w:t>
        <w:br/>
      </w:r>
    </w:p>
    <w:p>
      <w:pPr>
        <w:pStyle w:val="ListNumber"/>
        <w:keepLines w:val="1"/>
        <w:keepNext w:val="1"/>
        <w:widowControl w:val="1"/>
      </w:pPr>
      <w:r>
        <w:t>Asegura que métricas son prácticas en contexto real organizacional</w:t>
      </w:r>
    </w:p>
    <w:p>
      <w:pPr>
        <w:pStyle w:val="ListNumber"/>
        <w:keepLines w:val="1"/>
        <w:keepNext w:val="1"/>
        <w:widowControl w:val="1"/>
      </w:pPr>
      <w:r>
        <w:t>Evalúa si métrica puede ejecutarse, interpretarse y actionar realmente</w:t>
      </w:r>
    </w:p>
    <w:p>
      <w:pPr>
        <w:pStyle w:val="ListNumber"/>
        <w:keepLines w:val="1"/>
        <w:widowControl w:val="1"/>
      </w:pPr>
      <w:r>
        <w:t>Enfoque "abajo-hacia-arriba" (bottom-up) de viabilidad</w:t>
      </w:r>
    </w:p>
    <w:p>
      <w:r>
        <w:t>Garantiza que cada métrica resuelve pregunta, cada pregunta sirve objetivo</w:t>
      </w:r>
    </w:p>
    <w:p>
      <w:r>
        <w:rPr>
          <w:b/>
        </w:rPr>
        <w:t>PRAGMATIC (Practical, Relevant, Actionable, Genuine, Significant, Precise, Opportune, Independent, Cost-effective)</w:t>
      </w:r>
    </w:p>
    <w:p>
      <w:r>
        <w:rPr>
          <w:b/>
        </w:rPr>
        <w:t>Resultado:</w:t>
      </w:r>
      <w:r>
        <w:t xml:space="preserve"> Framework que garantiza métricas EPSS son:</w:t>
      </w:r>
      <w:r/>
      <w:r>
        <w:br/>
        <w:t xml:space="preserve">- ✓ </w:t>
      </w:r>
      <w:r>
        <w:rPr>
          <w:b/>
        </w:rPr>
        <w:t>Trazables</w:t>
      </w:r>
      <w:r>
        <w:t xml:space="preserve"> a objetivos nacionales/regulatorios (NIS2, GDPR, ENS)</w:t>
      </w:r>
      <w:r/>
      <w:r>
        <w:br/>
        <w:t xml:space="preserve">- ✓ </w:t>
      </w:r>
      <w:r>
        <w:rPr>
          <w:b/>
        </w:rPr>
        <w:t>Prácticas</w:t>
      </w:r>
      <w:r>
        <w:t xml:space="preserve"> (factibles de medir, reportar, actionar)</w:t>
      </w:r>
      <w:r/>
      <w:r>
        <w:br/>
        <w:t xml:space="preserve">- ✓ </w:t>
      </w:r>
      <w:r>
        <w:rPr>
          <w:b/>
        </w:rPr>
        <w:t>Impactantes</w:t>
      </w:r>
      <w:r>
        <w:t xml:space="preserve"> (mejoran real decision-making)</w:t>
      </w:r>
    </w:p>
    <w:p>
      <w:pPr>
        <w:pStyle w:val="Heading2"/>
        <w:keepNext/>
        <w:keepLines/>
      </w:pPr>
      <w:r>
        <w:rPr>
          <w:color w:val="0066CC"/>
        </w:rPr>
        <w:t>PARTE 1: ESTRUCTURA JERÁRQUICA GQM APLICADA A EPSS</w:t>
      </w:r>
    </w:p>
    <w:p>
      <w:pPr>
        <w:pStyle w:val="Heading3"/>
        <w:keepNext/>
        <w:keepLines/>
      </w:pPr>
      <w:r>
        <w:t>Nivel 1: OBJETIVO ESTRATÉGICO (Goal)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OBJETIVO GENERAL (Nivel Corporativo/Nacional)                   │</w:t>
        <w:br/>
        <w:t>│                                                                 │</w:t>
        <w:br/>
        <w:t>│ "Mejorar resiliencia cibernética nacional mediante gestión      │</w:t>
        <w:br/>
        <w:t>│ inteligente de vulnerabilidades, priorizando amenazas reales    │</w:t>
        <w:br/>
        <w:t>│ (probabilidad de explotación) sobre ruido de severidad         │</w:t>
        <w:br/>
        <w:t>│ teórica, alineándose con NIS2 (Art 21-E: 'proporcionalidad')   │</w:t>
        <w:br/>
        <w:t>│ y GDPR (Art 32: 'medidas técnicas y organizativas')"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↓ (DESCOMPONE EN)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OBJETIVOS SECUNDARIOS (Nivel Organizacional)                    │</w:t>
        <w:br/>
        <w:t>│                                                                 │</w:t>
        <w:br/>
        <w:t>│ OB-1: Reducir MTTR (Mean Time to Remediate) de vulnerabilidades│</w:t>
        <w:br/>
        <w:t>│       críticas mediante priorización basada en EPSS             │</w:t>
        <w:br/>
        <w:t>│                                                                 │</w:t>
        <w:br/>
        <w:t>│ OB-2: Maximizar eficiencia operativa (= reducir trabajo inútil  │</w:t>
        <w:br/>
        <w:t>│       en CVEs que nunca serán explotadas)                       │</w:t>
        <w:br/>
        <w:t>│                                                                 │</w:t>
        <w:br/>
        <w:t>│ OB-3: Demostrar cumplimiento regulatorio de "proporcionalidad"  │</w:t>
        <w:br/>
        <w:t>│       mediante auditoría de decisiones de priorización          │</w:t>
        <w:br/>
        <w:t>│                                                                 │</w:t>
        <w:br/>
        <w:t>│ OB-4: Mejorar MTTD (Mean Time to Detect) priorizando amenazas   │</w:t>
        <w:br/>
        <w:t>│       que EPSS predice con alta probabilidad en próximos 30 días│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Nivel 2: PREGUNTA DE NEGOCIO (Question)</w:t>
      </w:r>
    </w:p>
    <w:p>
      <w:r>
        <w:t xml:space="preserve">Cada objetivo se descompone en </w:t>
      </w:r>
      <w:r>
        <w:rPr>
          <w:b/>
        </w:rPr>
        <w:t>preguntas que definen operacionalmente</w:t>
      </w:r>
      <w:r>
        <w:t xml:space="preserve"> qué significa "éxito":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OB-1: Reducir MTTR vulnerabilidades críticas</w:t>
        <w:br/>
        <w:br/>
        <w:t xml:space="preserve">  Q1.1: ¿Cuál es MTTR actual para vulnerabilidades priorizadas por EPSS≥0.50?</w:t>
        <w:br/>
        <w:t xml:space="preserve">        └─ Responde: Baseline de desempeño operativo</w:t>
        <w:br/>
        <w:br/>
        <w:t xml:space="preserve">  Q1.2: ¿Cuál es MTTR para vulnerabilidades NO priorizadas por EPSS (EPSS&lt;0.05)?</w:t>
        <w:br/>
        <w:t xml:space="preserve">        └─ Responde: Efecto de segmentación por EPSS</w:t>
        <w:br/>
        <w:br/>
        <w:t xml:space="preserve">  Q1.3: ¿Se ha reducido MTTR críticas en ≥20% vs baseline pre-EPSS?</w:t>
        <w:br/>
        <w:t xml:space="preserve">        └─ Responde: Efectividad de priorización</w:t>
        <w:br/>
        <w:br/>
        <w:t xml:space="preserve">  Q1.4: ¿Es la reducción MTTR estadísticamente significativa (p&lt;0.05)?</w:t>
        <w:br/>
        <w:t xml:space="preserve">        └─ Responde: Confianza en mejora (vs ruido aleatorio)</w:t>
        <w:br/>
        <w:br/>
        <w:t>OBJETIVO OB-2: Maximizar eficiencia operativa</w:t>
        <w:br/>
        <w:br/>
        <w:t xml:space="preserve">  Q2.1: ¿Qué % de esfuerzo remediación se dedica a CVEs que nunca son explotadas?</w:t>
        <w:br/>
        <w:t xml:space="preserve">        └─ Responde: Desperdicio de recursos</w:t>
        <w:br/>
        <w:br/>
        <w:t xml:space="preserve">  Q2.2: ¿Cuál es ratio esfuerzo/beneficio: % del tiempo en ≤20% de CVEs (riesgosos)?</w:t>
        <w:br/>
        <w:t xml:space="preserve">        └─ Responde: Concentración de valor</w:t>
        <w:br/>
        <w:br/>
        <w:t xml:space="preserve">  Q2.3: ¿Se logra 70%+ cobertura de vulnerabilidades realmente explotadas</w:t>
        <w:br/>
        <w:t xml:space="preserve">        dedicando &lt;30% del esfuerzo tradicional?</w:t>
        <w:br/>
        <w:t xml:space="preserve">        └─ Responde: Eficiencia ganada vs cobertura mantenida</w:t>
        <w:br/>
        <w:br/>
        <w:t>OBJETIVO OB-3: Cumplimiento regulatorio proporcional</w:t>
        <w:br/>
        <w:br/>
        <w:t xml:space="preserve">  Q3.1: ¿Existe matriz documentada: EPSS score → SLA remediación?</w:t>
        <w:br/>
        <w:t xml:space="preserve">        └─ Responde: Proporcionalidad demostrable (req NIS2 Art 21-E)</w:t>
        <w:br/>
        <w:br/>
        <w:t xml:space="preserve">  Q3.2: ¿Se audita que decisiones priorización se basan en EPSS + contexto?</w:t>
        <w:br/>
        <w:t xml:space="preserve">        └─ Responde: Trazabilidad auditoria (req GDPR Art 32)</w:t>
        <w:br/>
        <w:br/>
        <w:t>OBJETIVO OB-4: Mejorar MTTD mediante EPSS</w:t>
        <w:br/>
        <w:br/>
        <w:t xml:space="preserve">  Q4.1: ¿Qué % de CVEs que EPSS predice con EPSS≥0.70 aparecen en KEV</w:t>
        <w:br/>
        <w:t xml:space="preserve">        dentro 30 días?</w:t>
        <w:br/>
        <w:t xml:space="preserve">        └─ Responde: Validez predictiva de EPSS (¿predice bien?)</w:t>
        <w:br/>
        <w:br/>
        <w:t xml:space="preserve">  Q4.2: ¿Se integra EPSS en alertas SIEM para priorizar monitoreo?</w:t>
        <w:br/>
        <w:t xml:space="preserve">        └─ Responde: Operacionalización (¿se usa realmente?)</w:t>
        <w:br/>
      </w:r>
    </w:p>
    <w:p>
      <w:pPr>
        <w:pStyle w:val="Heading3"/>
        <w:keepNext/>
        <w:keepLines/>
      </w:pPr>
      <w:r>
        <w:t>Nivel 3: MÉTRICA TÉCNICA (Metric)</w:t>
      </w:r>
    </w:p>
    <w:p>
      <w:r>
        <w:t xml:space="preserve">Cada pregunta se resuelve con </w:t>
      </w:r>
      <w:r>
        <w:rPr>
          <w:b/>
        </w:rPr>
        <w:t>una o más métricas</w:t>
      </w:r>
      <w:r>
        <w:t xml:space="preserve"> cuantificables: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Q1.1: MTTR actual para EPSS≥0.50</w:t>
        <w:br/>
        <w:t xml:space="preserve">  └─ MÉTRICA: M1.1.1 = Promedio (Fecha_Remediation - Fecha_Detection) </w:t>
        <w:br/>
        <w:t xml:space="preserve">     para vulnerabilidades con EPSS_Score ≥ 0.50</w:t>
        <w:br/>
        <w:br/>
        <w:t xml:space="preserve">     Cálculo: MTTR_high_EPSS = Σ(Remediation_Date - Detection_Date) </w:t>
        <w:br/>
        <w:t xml:space="preserve">                                / Count(EPSS ≥ 0.50)</w:t>
        <w:br/>
        <w:br/>
        <w:t xml:space="preserve">     Unidad: Días</w:t>
        <w:br/>
        <w:t xml:space="preserve">     Frecuencia: Mensual</w:t>
        <w:br/>
        <w:t xml:space="preserve">     Target: ≤ 7 días (NIS2)</w:t>
        <w:br/>
        <w:br/>
        <w:t>Q1.2: MTTR para EPSS&lt;0.05</w:t>
        <w:br/>
        <w:t xml:space="preserve">  └─ MÉTRICA: M1.2.1 = Promedio (Fecha_Remediation - Fecha_Detection)</w:t>
        <w:br/>
        <w:t xml:space="preserve">     para vulnerabilidades con EPSS_Score &lt; 0.05</w:t>
        <w:br/>
        <w:br/>
        <w:t xml:space="preserve">     Cálculo: MTTR_low_EPSS = Σ(Remediation_Date - Detection_Date)</w:t>
        <w:br/>
        <w:t xml:space="preserve">                               / Count(EPSS &lt; 0.05)</w:t>
        <w:br/>
        <w:br/>
        <w:t xml:space="preserve">     Unidad: Días</w:t>
        <w:br/>
        <w:t xml:space="preserve">     Frecuencia: Mensual</w:t>
        <w:br/>
        <w:t xml:space="preserve">     Target: ≤ 60 días (ciclo regular)</w:t>
        <w:br/>
        <w:br/>
        <w:t>Q1.3: Reducción MTTR (%)</w:t>
        <w:br/>
        <w:t xml:space="preserve">  └─ MÉTRICA: M1.3.1 = % Mejora = ((MTTR_Baseline - MTTR_Actual) </w:t>
        <w:br/>
        <w:t xml:space="preserve">                                    / MTTR_Baseline) × 100</w:t>
        <w:br/>
        <w:br/>
        <w:t xml:space="preserve">     Unidad: Porcentaje</w:t>
        <w:br/>
        <w:t xml:space="preserve">     Frecuencia: Trimestral</w:t>
        <w:br/>
        <w:t xml:space="preserve">     Target: ≥ 20% reducción</w:t>
        <w:br/>
        <w:br/>
        <w:t>Q2.1: % Esfuerzo en CVEs nunca explotadas</w:t>
        <w:br/>
        <w:t xml:space="preserve">  └─ MÉTRICA: M2.1.1 = (Horas_Remediación_No_Explotadas </w:t>
        <w:br/>
        <w:t xml:space="preserve">                         / Horas_Totales_Remediación) × 100</w:t>
        <w:br/>
        <w:br/>
        <w:t xml:space="preserve">     Donde:</w:t>
        <w:br/>
        <w:t xml:space="preserve">     - Horas_Remediación_No_Explotadas = suma horas invertidas en CVEs </w:t>
        <w:br/>
        <w:t xml:space="preserve">       que nunca fueron explotadas (verificado vs KEV histórico)</w:t>
        <w:br/>
        <w:t xml:space="preserve">     - Horas_Totales_Remediación = suma todas horas remediación</w:t>
        <w:br/>
        <w:br/>
        <w:t xml:space="preserve">     Unidad: Porcentaje</w:t>
        <w:br/>
        <w:t xml:space="preserve">     Frecuencia: Trimestral</w:t>
        <w:br/>
        <w:t xml:space="preserve">     Target: ≤ 30% (optimista: ≤ 20%)</w:t>
        <w:br/>
        <w:br/>
        <w:t>Q3.1: Matriz Proporcionalidad Documentada</w:t>
        <w:br/>
        <w:t xml:space="preserve">  └─ MÉTRICA: M3.1.1 = ¿Existe? (Binaria: Sí/No)</w:t>
        <w:br/>
        <w:t xml:space="preserve">     Más preciso: M3.1.2 = (# de decisiones priorización auditadas</w:t>
        <w:br/>
        <w:t xml:space="preserve">                             adherentes a matriz) </w:t>
        <w:br/>
        <w:t xml:space="preserve">                            / Total decisiones auditadas × 100</w:t>
        <w:br/>
        <w:br/>
        <w:t xml:space="preserve">     Unidad: Presente/Ausente o Porcentaje</w:t>
        <w:br/>
        <w:t xml:space="preserve">     Frecuencia: Anual (auditoría)</w:t>
        <w:br/>
        <w:t xml:space="preserve">     Target: ≥ 95% adherencia</w:t>
        <w:br/>
        <w:br/>
        <w:t>Q4.1: Validez Predictiva EPSS (Sensibilidad)</w:t>
        <w:br/>
        <w:t xml:space="preserve">  └─ MÉTRICA: M4.1.1 = (# de CVEs con EPSS≥0.70 que aparecen en KEV </w:t>
        <w:br/>
        <w:t xml:space="preserve">                         dentro 30 días)</w:t>
        <w:br/>
        <w:t xml:space="preserve">                        / (Total CVEs con EPSS≥0.70) × 100</w:t>
        <w:br/>
        <w:br/>
        <w:t xml:space="preserve">     Alternativa = Recall/Sensitivity de EPSS</w:t>
        <w:br/>
        <w:br/>
        <w:t xml:space="preserve">     Unidad: Porcentaje</w:t>
        <w:br/>
        <w:t xml:space="preserve">     Frecuencia: Mensual</w:t>
        <w:br/>
        <w:t xml:space="preserve">     Target: ≥ 60% (EPSS predice mejor que azar)</w:t>
        <w:br/>
      </w:r>
    </w:p>
    <w:p>
      <w:pPr>
        <w:pStyle w:val="Heading2"/>
        <w:keepNext/>
        <w:keepLines/>
      </w:pPr>
      <w:r>
        <w:rPr>
          <w:color w:val="0066CC"/>
        </w:rPr>
        <w:t>PARTE 2: ESTRUCTURA PRAGMATIC (9 CRITERIOS)</w:t>
      </w:r>
    </w:p>
    <w:p>
      <w:r>
        <w:t xml:space="preserve">Para cada métrica anterior, evaluamos </w:t>
      </w:r>
      <w:r>
        <w:rPr>
          <w:b/>
        </w:rPr>
        <w:t>9 dimensiones de practicidad</w:t>
      </w:r>
      <w:r>
        <w:t>:</w:t>
      </w:r>
    </w:p>
    <w:p>
      <w:pPr>
        <w:pStyle w:val="Heading3"/>
        <w:keepNext/>
        <w:keepLines/>
      </w:pPr>
      <w:r>
        <w:t>Criterio 1: PREDICTIVO (Predictive)</w:t>
      </w:r>
    </w:p>
    <w:p>
      <w:r>
        <w:rPr>
          <w:b/>
        </w:rPr>
        <w:t>Pregunta:</w:t>
      </w:r>
      <w:r>
        <w:t xml:space="preserve"> ¿La métrica </w:t>
      </w:r>
      <w:r>
        <w:rPr>
          <w:b/>
        </w:rPr>
        <w:t>predice futuros riesgos</w:t>
      </w:r>
      <w:r>
        <w:t xml:space="preserve"> o solo describe lo pasado?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PREDICTIVA:</w:t>
        <w:br/>
        <w:t>- ¿Es retrospectivo? SÍ (mide MTTR pasado)</w:t>
        <w:br/>
        <w:t>- ¿Tiene poder predictivo? PARCIAL</w:t>
        <w:br/>
        <w:t xml:space="preserve">  └─ Si MTTR_histórico ↓, predice mejor remediación futura</w:t>
        <w:br/>
        <w:t xml:space="preserve">  └─ Si MTTR_histórico → ∞, predice problema futuro</w:t>
        <w:br/>
        <w:br/>
        <w:t>CALIFICACIÓN: 6/10 (Retrospectivo con componente predictivo limitado)</w:t>
        <w:br/>
        <w:br/>
        <w:t>MEJORA: Agregar trend de MTTR (¿mejora o empeora mes-a-mes?)</w:t>
        <w:br/>
        <w:t xml:space="preserve">         → Métrica M1.1.2 = Trend MTTR = (MTTR_mes_actual - MTTR_mes_anterior) / MTTR_mes_anterior</w:t>
        <w:br/>
        <w:t xml:space="preserve">         → Calificación mejorada: 8/10</w:t>
        <w:br/>
      </w:r>
    </w:p>
    <w:p>
      <w:pPr>
        <w:pStyle w:val="Heading3"/>
        <w:keepNext/>
        <w:keepLines/>
      </w:pPr>
      <w:r>
        <w:t>Criterio 2: RELEVANTE (Relevant)</w:t>
      </w:r>
    </w:p>
    <w:p>
      <w:r>
        <w:rPr>
          <w:b/>
        </w:rPr>
        <w:t>Pregunta:</w:t>
      </w:r>
      <w:r>
        <w:t xml:space="preserve"> ¿Tiene la métrica </w:t>
      </w:r>
      <w:r>
        <w:rPr>
          <w:b/>
        </w:rPr>
        <w:t>significancia para stakeholders</w:t>
      </w:r>
      <w:r>
        <w:t xml:space="preserve"> (técnicos, ejecutivos, auditores)?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RELEVANCIA:</w:t>
        <w:br/>
        <w:t>- Para CISO: SÍ (demuestra velocidad respuesta, KPI estratégico)</w:t>
        <w:br/>
        <w:t>- Para CFO: SÍ (correlaciona con reducción exposición de riesgo → menor ALE)</w:t>
        <w:br/>
        <w:t>- Para Auditor: SÍ (evidencia de cumplimiento NIS2 Art 21-E)</w:t>
        <w:br/>
        <w:t>- Para Desarrollador: SÍ (target operacional claro)</w:t>
        <w:br/>
        <w:br/>
        <w:t>CALIFICACIÓN: 9/10 (Altamente relevante para múltiples stakeholders)</w:t>
        <w:br/>
      </w:r>
    </w:p>
    <w:p>
      <w:pPr>
        <w:pStyle w:val="Heading3"/>
        <w:keepNext/>
        <w:keepLines/>
      </w:pPr>
      <w:r>
        <w:t>Criterio 3: ACCIONABLE (Actionable)</w:t>
      </w:r>
    </w:p>
    <w:p>
      <w:r>
        <w:rPr>
          <w:b/>
        </w:rPr>
        <w:t>Pregunta:</w:t>
      </w:r>
      <w:r>
        <w:t xml:space="preserve"> ¿Se puede </w:t>
      </w:r>
      <w:r>
        <w:rPr>
          <w:b/>
        </w:rPr>
        <w:t>tomar acción</w:t>
      </w:r>
      <w:r>
        <w:t xml:space="preserve"> concreta basada en la métrica?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ACCIONABILIDAD:</w:t>
        <w:br/>
        <w:t>- Si MTTR_high_EPSS = 14 días (vs target ≤7 días)</w:t>
        <w:br/>
        <w:t xml:space="preserve">  └─ Acción 1: Aumentar recursos remediación</w:t>
        <w:br/>
        <w:t xml:space="preserve">  └─ Acción 2: Automatizar patching para EPSS≥0.70</w:t>
        <w:br/>
        <w:t xml:space="preserve">  └─ Acción 3: Investigar bottlenecks (¿validación? ¿cambio? ¿testing?)</w:t>
        <w:br/>
        <w:t xml:space="preserve">  └─ Acción 4: Revisar SLA (¿realista target ≤7 días?)</w:t>
        <w:br/>
        <w:br/>
        <w:t>- Métrica claramente muestra "qué está mal" (MTTR alto)</w:t>
        <w:br/>
        <w:br/>
        <w:t>CALIFICACIÓN: 8/10 (Claramente accionable)</w:t>
        <w:br/>
        <w:br/>
        <w:t>Excepción: Si = "MTTR_high_EPSS = 3 días", sin contexto de qué cambió,</w:t>
        <w:br/>
        <w:t xml:space="preserve">           accionabilidad = 5/10 (¿qué mantener? ¿qué mejorar?)</w:t>
        <w:br/>
      </w:r>
    </w:p>
    <w:p>
      <w:pPr>
        <w:pStyle w:val="Heading3"/>
        <w:keepNext/>
        <w:keepLines/>
      </w:pPr>
      <w:r>
        <w:t>Criterio 4: GENUINO (Genuine)</w:t>
      </w:r>
    </w:p>
    <w:p>
      <w:r>
        <w:rPr>
          <w:b/>
        </w:rPr>
        <w:t>Pregunta:</w:t>
      </w:r>
      <w:r>
        <w:t xml:space="preserve"> ¿Mide realmente </w:t>
      </w:r>
      <w:r>
        <w:rPr>
          <w:b/>
        </w:rPr>
        <w:t>lo que pretende medir</w:t>
      </w:r>
      <w:r>
        <w:t xml:space="preserve"> (validez de constructo)?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GENUINIDAD:</w:t>
        <w:br/>
        <w:t>- ¿Pretende medir? "Velocidad remediación de vulnerabilidades altas riesgo"</w:t>
        <w:br/>
        <w:t>- ¿Realmente mide eso?</w:t>
        <w:br/>
        <w:t xml:space="preserve">  └─ SÍ: incluye únicamente CVEs con EPSS≥0.50 (riesgo alto)</w:t>
        <w:br/>
        <w:t xml:space="preserve">  └─ SÍ: mide tiempo real remediación (no tiempo planificado)</w:t>
        <w:br/>
        <w:t xml:space="preserve">  └─ PERO: ¿incluye reintento si falló primer parche? (sesgo posible)</w:t>
        <w:br/>
        <w:t xml:space="preserve">  └─ PERO: ¿incluye vulnerabilidades parcialmente remediadas? (definición ambigua)</w:t>
        <w:br/>
        <w:br/>
        <w:t>CALIFICACIÓN: 7/10 (Mide concepto, pero requiere definiciones claras)</w:t>
        <w:br/>
        <w:br/>
        <w:t>MEJORA: Definir precisamente qué = "remediado"</w:t>
        <w:br/>
        <w:t xml:space="preserve">        (ej: vulnerabilidad re-escaneada confirma eliminación)</w:t>
        <w:br/>
      </w:r>
    </w:p>
    <w:p>
      <w:pPr>
        <w:pStyle w:val="Heading3"/>
        <w:keepNext/>
        <w:keepLines/>
      </w:pPr>
      <w:r>
        <w:t>Criterio 5: SIGNIFICATIVO (Significant)</w:t>
      </w:r>
    </w:p>
    <w:p>
      <w:r>
        <w:rPr>
          <w:b/>
        </w:rPr>
        <w:t>Pregunta:</w:t>
      </w:r>
      <w:r>
        <w:t xml:space="preserve"> ¿El </w:t>
      </w:r>
      <w:r>
        <w:rPr>
          <w:b/>
        </w:rPr>
        <w:t>tamaño del efecto</w:t>
      </w:r>
      <w:r>
        <w:t xml:space="preserve"> es lo bastante grande para importar?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Escenario 1: MTTR se reduce de 30 días → 28 días</w:t>
        <w:br/>
        <w:t>- Diferencia: 2 días (6.7% mejora)</w:t>
        <w:br/>
        <w:t>- Significancia: BAJA (cambio marginal, podría ser ruido)</w:t>
        <w:br/>
        <w:t>- CALIFICACIÓN: 3/10</w:t>
        <w:br/>
        <w:br/>
        <w:t>Escenario 2: MTTR se reduce de 30 días → 7 días</w:t>
        <w:br/>
        <w:t>- Diferencia: 23 días (76% mejora)</w:t>
        <w:br/>
        <w:t>- Significancia: ALTA (cambio claro, práctico)</w:t>
        <w:br/>
        <w:t>- CALIFICACIÓN: 9/10</w:t>
        <w:br/>
        <w:br/>
        <w:t>Recomendación: Definir "Mejora Significativa Mínima" = cambio que importa</w:t>
        <w:br/>
        <w:t xml:space="preserve">               (ej: si diferencia &lt;5 días, no reportar como "mejora")</w:t>
        <w:br/>
      </w:r>
    </w:p>
    <w:p>
      <w:pPr>
        <w:pStyle w:val="Heading3"/>
        <w:keepNext/>
        <w:keepLines/>
      </w:pPr>
      <w:r>
        <w:t>Criterio 6: PRECISO (Precise)</w:t>
      </w:r>
    </w:p>
    <w:p>
      <w:r>
        <w:rPr>
          <w:b/>
        </w:rPr>
        <w:t>Pregunta:</w:t>
      </w:r>
      <w:r>
        <w:t xml:space="preserve"> ¿Se mide </w:t>
      </w:r>
      <w:r>
        <w:rPr>
          <w:b/>
        </w:rPr>
        <w:t>con exactitud y sin ambigüedad</w:t>
      </w:r>
      <w:r>
        <w:t>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PRECISIÓN:</w:t>
        <w:br/>
        <w:t>- ¿Está bien definida "fecha detección"?</w:t>
        <w:br/>
        <w:t xml:space="preserve">  └─ Ambiguo: ¿Cuando scanner detecta? ¿Cuando analista lo ve? ¿Cuando se verifica?</w:t>
        <w:br/>
        <w:t xml:space="preserve">  └─ Solución: Definir "Fecha_Detección = primer timestamp de alert en SIEM validado"</w:t>
        <w:br/>
        <w:br/>
        <w:t>- ¿Está bien definida "fecha remediación"?</w:t>
        <w:br/>
        <w:t xml:space="preserve">  └─ Ambiguo: ¿Cuando parche se aplica? ¿Cuando se verifica? ¿Cuando se cierra ticket?</w:t>
        <w:br/>
        <w:t xml:space="preserve">  └─ Solución: Definir "Fecha_Remediación = re-escaneo confirma vulnerabilidad eliminada"</w:t>
        <w:br/>
        <w:br/>
        <w:t>- ¿Se miden automáticamente o manualmente?</w:t>
        <w:br/>
        <w:t xml:space="preserve">  └─ Si manual: precisa baja (sesgo humano)</w:t>
        <w:br/>
        <w:t xml:space="preserve">  └─ Si automática (de logs): precisa alta</w:t>
        <w:br/>
        <w:br/>
        <w:t>CALIFICACIÓN: 6/10 (Requiere mejor definición de términos)</w:t>
        <w:br/>
        <w:br/>
        <w:t>MEJORA RECOMENDADA: Crear "Diccionario de Métrica" con definiciones explícitas</w:t>
        <w:br/>
        <w:t xml:space="preserve">                    → Calificación mejorada a 8/10</w:t>
        <w:br/>
      </w:r>
    </w:p>
    <w:p>
      <w:pPr>
        <w:pStyle w:val="Heading3"/>
        <w:keepNext/>
        <w:keepLines/>
      </w:pPr>
      <w:r>
        <w:t>Criterio 7: OPORTUNO (Opportune/Timely)</w:t>
      </w:r>
    </w:p>
    <w:p>
      <w:r>
        <w:rPr>
          <w:b/>
        </w:rPr>
        <w:t>Pregunta:</w:t>
      </w:r>
      <w:r>
        <w:t xml:space="preserve"> ¿Se </w:t>
      </w:r>
      <w:r>
        <w:rPr>
          <w:b/>
        </w:rPr>
        <w:t>mide y reporta con frecuencia suficiente</w:t>
      </w:r>
      <w:r>
        <w:t xml:space="preserve"> para decisiones?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OPORTUNIDAD:</w:t>
        <w:br/>
        <w:t>- Frecuencia de cálculo: Mensual</w:t>
        <w:br/>
        <w:t>- ¿Es suficientemente frecuente?</w:t>
        <w:br/>
        <w:t xml:space="preserve">  └─ Para decisiones tácticas (team lead): SÍ (mensual es razonable)</w:t>
        <w:br/>
        <w:t xml:space="preserve">  └─ Para decisiones operativas (CISO): MAYBE (preferible semanal)</w:t>
        <w:br/>
        <w:t xml:space="preserve">  └─ Para alertas real-time: NO (necesita daily/hourly)</w:t>
        <w:br/>
        <w:br/>
        <w:t>- Latencia de reporte: ¿Cuánto tarda en reportarse?</w:t>
        <w:br/>
        <w:t xml:space="preserve">  └─ Si reporta día 5 del mes siguiente: BAJA oportunidad</w:t>
        <w:br/>
        <w:t xml:space="preserve">  └─ Si reporta día 1 del mes: ALTA oportunidad</w:t>
        <w:br/>
        <w:br/>
        <w:t>CALIFICACIÓN: 7/10 (Mensual es razonable, podría mejorar a semanal)</w:t>
        <w:br/>
      </w:r>
    </w:p>
    <w:p>
      <w:pPr>
        <w:pStyle w:val="Heading3"/>
        <w:keepNext/>
        <w:keepLines/>
      </w:pPr>
      <w:r>
        <w:t>Criterio 8: INDEPENDIENTE (Independent)</w:t>
      </w:r>
    </w:p>
    <w:p>
      <w:r>
        <w:rPr>
          <w:b/>
        </w:rPr>
        <w:t>Pregunta:</w:t>
      </w:r>
      <w:r>
        <w:t xml:space="preserve"> ¿Es la métrica </w:t>
      </w:r>
      <w:r>
        <w:rPr>
          <w:b/>
        </w:rPr>
        <w:t>independiente de factores externos/sesgos</w:t>
      </w:r>
      <w:r>
        <w:t>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INDEPENDENCIA:</w:t>
        <w:br/>
        <w:t>- ¿Se ve afectada por factores no controlables?</w:t>
        <w:br/>
        <w:t xml:space="preserve">  └─ RIESGO 1: Si nuevas vulnerabilidades EPSS≥0.50 llegan, mezclan datos históricos</w:t>
        <w:br/>
        <w:t xml:space="preserve">  └─ RIESGO 2: Si equipo remediación es retenido/despedido, cambio artificial en MTTR</w:t>
        <w:br/>
        <w:t xml:space="preserve">  └─ RIESGO 3: Si herramienta de scanning cambia, fechas pueden resetear</w:t>
        <w:br/>
        <w:br/>
        <w:t>- ¿Se puede aislar efecto de mejoras (vs confounding variables)?</w:t>
        <w:br/>
        <w:t xml:space="preserve">  └─ Difícil: si MTTR mejora por "más recursos" vs "mejor priorización EPSS"</w:t>
        <w:br/>
        <w:br/>
        <w:t>CALIFICACIÓN: 5/10 (Vulnerable a factores externos)</w:t>
        <w:br/>
        <w:br/>
        <w:t>MEJORA: Usar análisis causal (ej: regression analysis) para aislar efecto EPSS</w:t>
        <w:br/>
        <w:t xml:space="preserve">        → Calificación mejorada a 7/10</w:t>
        <w:br/>
      </w:r>
    </w:p>
    <w:p>
      <w:pPr>
        <w:pStyle w:val="Heading3"/>
        <w:keepNext/>
        <w:keepLines/>
      </w:pPr>
      <w:r>
        <w:t>Criterio 9: RENTABLE (Cost-effective/Economical)</w:t>
      </w:r>
    </w:p>
    <w:p>
      <w:r>
        <w:rPr>
          <w:b/>
        </w:rPr>
        <w:t>Pregunta:</w:t>
      </w:r>
      <w:r>
        <w:t xml:space="preserve"> ¿El costo de </w:t>
      </w:r>
      <w:r>
        <w:rPr>
          <w:b/>
        </w:rPr>
        <w:t>medir la métrica es proporcional al valor que aporta</w:t>
      </w:r>
      <w:r>
        <w:t>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MTTR_high_EPSS (M1.1.1)</w:t>
        <w:br/>
        <w:br/>
        <w:t>Evaluación COSTO-BENEFICIO:</w:t>
        <w:br/>
        <w:t>- Costo de medir:</w:t>
        <w:br/>
        <w:t xml:space="preserve">  └─ Recolección automática de logs: €0 (ya existe)</w:t>
        <w:br/>
        <w:t xml:space="preserve">  └─ Análisis mensual: €500 (1 analyst × 4 horas × €125/h)</w:t>
        <w:br/>
        <w:t xml:space="preserve">  └─ Reportería: €100 (dashboard generation)</w:t>
        <w:br/>
        <w:t xml:space="preserve">  └─ COSTO TOTAL MENSUAL: €600 (~€7K/año)</w:t>
        <w:br/>
        <w:br/>
        <w:t>- Beneficio:</w:t>
        <w:br/>
        <w:t xml:space="preserve">  └─ Si MTTR se reduce 50%, exposición de riesgo ↓ €100K/mes</w:t>
        <w:br/>
        <w:t xml:space="preserve">  └─ ROI: €100K beneficio / €0.6K costo = 167x</w:t>
        <w:br/>
        <w:br/>
        <w:t>CALIFICACIÓN: 10/10 (Extremadamente rentable)</w:t>
        <w:br/>
        <w:br/>
        <w:t>Nota: Si métrica fuera costosa de recopilar (ej: manual auditoría de 40 horas/mes),</w:t>
        <w:br/>
        <w:t xml:space="preserve">      rentabilidad sería 2/10 (no justifica costo).</w:t>
        <w:br/>
      </w:r>
    </w:p>
    <w:p>
      <w:pPr>
        <w:pStyle w:val="Heading2"/>
        <w:keepNext/>
        <w:keepLines/>
      </w:pPr>
      <w:r>
        <w:rPr>
          <w:color w:val="0066CC"/>
        </w:rPr>
        <w:t>PARTE 3: MATRIZ GQM+ PRAGMATIC INTEGRADA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→ PREGUNTA → MÉTRICA → EVALUACIÓN PRAGMATIC (9 criterios)</w:t>
        <w:br/>
        <w:br/>
        <w:t>OB-1: Reducir MTTR</w:t>
        <w:br/>
        <w:t>│</w:t>
        <w:br/>
        <w:t>├─ Q1.1: MTTR actual (EPSS≥0.50)?</w:t>
        <w:br/>
        <w:t>│   └─ M1.1.1: MTTR_high_EPSS (días)</w:t>
        <w:br/>
        <w:t>│       │</w:t>
        <w:br/>
        <w:t>│       └─ PRAGMATIC SCORES:</w:t>
        <w:br/>
        <w:t>│           ├─ Predictivo: 6/10</w:t>
        <w:br/>
        <w:t>│           ├─ Relevante: 9/10</w:t>
        <w:br/>
        <w:t>│           ├─ Accionable: 8/10</w:t>
        <w:br/>
        <w:t>│           ├─ Genuino: 7/10</w:t>
        <w:br/>
        <w:t>│           ├─ Significativo: Depende escenario (3-9/10)</w:t>
        <w:br/>
        <w:t>│           ├─ Preciso: 6/10 (mejora a 8/10 con diccionario)</w:t>
        <w:br/>
        <w:t>│           ├─ Oportuno: 7/10</w:t>
        <w:br/>
        <w:t>│           ├─ Independiente: 5/10</w:t>
        <w:br/>
        <w:t>│           └─ Rentable: 10/10</w:t>
        <w:br/>
        <w:t>│           → PROMEDIO PRAGMATIC: 7.3/10 (BUENA)</w:t>
        <w:br/>
        <w:t>│</w:t>
        <w:br/>
        <w:t>├─ Q1.2: MTTR actual (EPSS&lt;0.05)?</w:t>
        <w:br/>
        <w:t>│   └─ M1.2.1: MTTR_low_EPSS (días)</w:t>
        <w:br/>
        <w:t>│       └─ PRAGMATIC: Similar a M1.1.1 (7.3/10)</w:t>
        <w:br/>
        <w:t>│</w:t>
        <w:br/>
        <w:t>└─ Q1.3: ¿Mejora MTTR?</w:t>
        <w:br/>
        <w:t xml:space="preserve">    └─ M1.3.1: % Mejora MTTR</w:t>
        <w:br/>
        <w:t xml:space="preserve">        └─ PRAGMATIC: 8.1/10 (más accionable, más significativo)</w:t>
        <w:br/>
        <w:br/>
        <w:t>[Continuar para OB-2, OB-3, OB-4...]</w:t>
        <w:br/>
      </w:r>
    </w:p>
    <w:p>
      <w:pPr>
        <w:pStyle w:val="Heading2"/>
        <w:keepNext/>
        <w:keepLines/>
      </w:pPr>
      <w:r>
        <w:rPr>
          <w:color w:val="0066CC"/>
        </w:rPr>
        <w:t>CONCLUSIÓN: FRAMEWORK APLICADO</w:t>
      </w:r>
    </w:p>
    <w:p>
      <w:r>
        <w:t xml:space="preserve">Este marco garantiza que cada </w:t>
      </w:r>
      <w:r>
        <w:rPr>
          <w:b/>
        </w:rPr>
        <w:t>métrica EPSS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✓ Remonta a objetivo estratégico (NIS2, resiliencia nacional)</w:t>
      </w:r>
    </w:p>
    <w:p>
      <w:pPr>
        <w:pStyle w:val="ListNumber"/>
        <w:keepLines w:val="1"/>
        <w:keepNext w:val="1"/>
        <w:widowControl w:val="1"/>
      </w:pPr>
      <w:r>
        <w:t>✓ Responde pregunta de negocio clara (¿qué se quiere saber?)</w:t>
      </w:r>
    </w:p>
    <w:p>
      <w:pPr>
        <w:pStyle w:val="ListNumber"/>
        <w:keepLines w:val="1"/>
        <w:keepNext w:val="1"/>
        <w:widowControl w:val="1"/>
      </w:pPr>
      <w:r>
        <w:t>✓ Se cuantifica sin ambigüedad (formula matemática, definiciones)</w:t>
      </w:r>
    </w:p>
    <w:p>
      <w:pPr>
        <w:pStyle w:val="ListNumber"/>
        <w:keepLines w:val="1"/>
        <w:keepNext w:val="1"/>
        <w:widowControl w:val="1"/>
      </w:pPr>
      <w:r>
        <w:t>✓ Se evalúa en practicidad (9 dimensiones pragmáticas)</w:t>
      </w:r>
    </w:p>
    <w:p>
      <w:pPr>
        <w:pStyle w:val="ListNumber"/>
        <w:keepLines w:val="1"/>
        <w:widowControl w:val="1"/>
      </w:pPr>
      <w:r>
        <w:t>✓ Se reporta accionable (equipo sabe qué hacer si score es malo)</w:t>
      </w:r>
    </w:p>
    <w:p>
      <w:r>
        <w:rPr>
          <w:b/>
        </w:rPr>
        <w:t>Resultado final:</w:t>
      </w:r>
      <w:r>
        <w:t xml:space="preserve"> Metrics dashboard que es </w:t>
      </w:r>
      <w:r>
        <w:rPr>
          <w:b/>
        </w:rPr>
        <w:t>auditable, justificable y útil</w:t>
      </w:r>
      <w:r>
        <w:t>.</w:t>
      </w:r>
    </w:p>
    <w:p>
      <w:r>
        <w:rPr>
          <w:i/>
        </w:rPr>
        <w:t>Marco GQM+PRAGMATIC desarrollado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