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- KIT COMPLETO DE ENCUESTA GQM+PRAGMATIC</w:t>
      </w:r>
    </w:p>
    <w:p>
      <w:pPr>
        <w:pStyle w:val="Heading2"/>
        <w:keepNext/>
        <w:keepLines/>
      </w:pPr>
      <w:r>
        <w:rPr>
          <w:color w:val="0066CC"/>
        </w:rPr>
        <w:t>Guía de Inicio Rápido para Implementación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España | Indicadores Ciberseguridad-IA</w:t>
      </w:r>
      <w:r/>
      <w:r>
        <w:br/>
      </w:r>
      <w:r>
        <w:rPr>
          <w:b/>
        </w:rPr>
        <w:t>Público Objetivo:</w:t>
      </w:r>
      <w:r>
        <w:t xml:space="preserve"> CISOs, Security Leaders, Risk Managers</w:t>
      </w:r>
      <w:r/>
      <w:r>
        <w:br/>
      </w:r>
      <w:r>
        <w:rPr>
          <w:b/>
        </w:rPr>
        <w:t>Idioma:</w:t>
      </w:r>
      <w:r>
        <w:t xml:space="preserve"> Español</w:t>
      </w:r>
    </w:p>
    <w:p>
      <w:pPr>
        <w:pStyle w:val="Heading2"/>
        <w:keepNext/>
        <w:keepLines/>
      </w:pPr>
      <w:r>
        <w:rPr>
          <w:color w:val="0066CC"/>
        </w:rPr>
        <w:t>📦 ¿QUÉ CONTIENE ESTE KIT?</w:t>
      </w:r>
    </w:p>
    <w:p>
      <w:r>
        <w:t xml:space="preserve">Tu kit completo de evaluación ciberseguridad-IA incluye </w:t>
      </w:r>
      <w:r>
        <w:rPr>
          <w:b/>
        </w:rPr>
        <w:t>6 documentos profesionales</w:t>
      </w:r>
      <w:r>
        <w:t xml:space="preserve"> en formato Markdown (.md), listos para descargar e implementar:</w:t>
      </w:r>
    </w:p>
    <w:p>
      <w:pPr>
        <w:pStyle w:val="Heading3"/>
        <w:keepNext/>
        <w:keepLines/>
      </w:pPr>
      <w:r>
        <w:t>📄 Documentos Incluidos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Usuarios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Marco Integrativo GQM+PRAGMATIC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Trazabilidad Objetivos→Métricas Técnicas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CISO, Risk Head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~40 pp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Matriz Evaluación PRAGMATIC Completa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Assessment tool (9 criterios × 9 indicadores)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Security Strategist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~35 pp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Normativo (Preguntas→Regulaciones)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Alineación compliance (NIS2, EU AI Act, ISO)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 Officer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~50 pp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 Excel IGM+ROI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Cálculos automáticos de madurez y retorno inversión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CFO, Finance Lead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~25 pp instrucciones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 PowerPoint Reporte Ejecutivo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Presentación Board &amp; C-level (12 diapositivas key)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CISO, Executive Comms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~30 pp plantilla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README (este documento)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Quick-start guide &amp; FAQ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Everyone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~20 pp</w:t>
            </w:r>
          </w:p>
        </w:tc>
      </w:tr>
    </w:tbl>
    <w:p/>
    <w:p>
      <w:r>
        <w:rPr>
          <w:b/>
        </w:rPr>
        <w:t>Total:</w:t>
      </w:r>
      <w:r>
        <w:t xml:space="preserve"> ~200 páginas de contenido profesional, estructurado y listo para usar</w:t>
      </w:r>
    </w:p>
    <w:p>
      <w:pPr>
        <w:pStyle w:val="Heading2"/>
        <w:keepNext/>
        <w:keepLines/>
      </w:pPr>
      <w:r>
        <w:rPr>
          <w:color w:val="0066CC"/>
        </w:rPr>
        <w:t>🚀 QUICK START (5 PASOS)</w:t>
      </w:r>
    </w:p>
    <w:p>
      <w:pPr>
        <w:pStyle w:val="Heading3"/>
        <w:keepNext/>
        <w:keepLines/>
      </w:pPr>
      <w:r>
        <w:t>Paso 1: DESCARGA (5 minutos)</w:t>
      </w:r>
    </w:p>
    <w:p>
      <w:r>
        <w:t>Descargar los 6 archivos .md en tu máquina local: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/tu_carpeta_proyecto/</w:t>
        <w:br/>
        <w:t>├── 1_marco_gqm_pragmatic_ciberseguridad_es.md</w:t>
        <w:br/>
        <w:t>├── 2_matriz_pragmatic_completa_es.md</w:t>
        <w:br/>
        <w:t>├── 3_mapeo_normativo_preguntas_es.md</w:t>
        <w:br/>
        <w:t>├── 4_plantilla_excel_igm_roi_es.md</w:t>
        <w:br/>
        <w:t>├── 5_plantilla_powerpoint_reporte_es.md</w:t>
        <w:br/>
        <w:t>└── 6_README_kit_encuesta_es.md (este archivo)</w:t>
        <w:br/>
      </w:r>
    </w:p>
    <w:p>
      <w:r>
        <w:rPr>
          <w:b/>
        </w:rPr>
        <w:t>Formato:</w:t>
      </w:r>
      <w:r>
        <w:t xml:space="preserve"> UTF-8, Markdown (.md)</w:t>
      </w:r>
      <w:r/>
      <w:r>
        <w:br/>
      </w:r>
      <w:r>
        <w:rPr>
          <w:b/>
        </w:rPr>
        <w:t>Tamaño Total:</w:t>
      </w:r>
      <w:r>
        <w:t xml:space="preserve"> ~5MB</w:t>
      </w:r>
      <w:r/>
      <w:r>
        <w:br/>
      </w:r>
      <w:r>
        <w:rPr>
          <w:b/>
        </w:rPr>
        <w:t>Compatibilidad:</w:t>
      </w:r>
      <w:r>
        <w:t xml:space="preserve"> Windows, Mac, Linux</w:t>
      </w:r>
    </w:p>
    <w:p>
      <w:pPr>
        <w:pStyle w:val="Heading3"/>
        <w:keepNext/>
        <w:keepLines/>
      </w:pPr>
      <w:r>
        <w:t>Paso 2: PREPARACIÓN (30 minutos)</w:t>
      </w:r>
    </w:p>
    <w:p>
      <w:r>
        <w:rPr>
          <w:b/>
        </w:rPr>
        <w:t>2A. Selecciona Format Output</w:t>
      </w:r>
    </w:p>
    <w:p>
      <w:r>
        <w:t>Cada archivo .md puede ser usado como:</w:t>
      </w:r>
      <w:r/>
      <w:r>
        <w:br/>
        <w:t xml:space="preserve">- ✅ </w:t>
      </w:r>
      <w:r>
        <w:rPr>
          <w:b/>
        </w:rPr>
        <w:t>Markdown nativo</w:t>
      </w:r>
      <w:r>
        <w:t xml:space="preserve"> (copiar→pegar en herramientas)</w:t>
      </w:r>
      <w:r/>
      <w:r>
        <w:br/>
        <w:t xml:space="preserve">- ✅ </w:t>
      </w:r>
      <w:r>
        <w:rPr>
          <w:b/>
        </w:rPr>
        <w:t>PDF</w:t>
      </w:r>
      <w:r>
        <w:t xml:space="preserve"> (usando pandoc, Print to PDF, o conversión online)</w:t>
      </w:r>
      <w:r/>
      <w:r>
        <w:br/>
        <w:t xml:space="preserve">- ✅ </w:t>
      </w:r>
      <w:r>
        <w:rPr>
          <w:b/>
        </w:rPr>
        <w:t>Word</w:t>
      </w:r>
      <w:r>
        <w:t xml:space="preserve"> (copiar→pegar en MS Word, formatea automáticamente)</w:t>
      </w:r>
      <w:r/>
      <w:r>
        <w:br/>
        <w:t xml:space="preserve">- ✅ </w:t>
      </w:r>
      <w:r>
        <w:rPr>
          <w:b/>
        </w:rPr>
        <w:t>Google Docs</w:t>
      </w:r>
      <w:r>
        <w:t xml:space="preserve"> (copiar→pegar en Google Docs)</w:t>
      </w:r>
    </w:p>
    <w:p>
      <w:r>
        <w:t>Recomendación: PDF para distribución; Word para edición</w:t>
      </w:r>
    </w:p>
    <w:p>
      <w:r>
        <w:rPr>
          <w:b/>
        </w:rPr>
        <w:t>2B. Crea tu Carpeta de Proyecto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Proyecto_Ciberseguridad_IA_2026/</w:t>
        <w:br/>
        <w:t>├── Documentos/</w:t>
        <w:br/>
        <w:t>│   ├── Marco_GQM_PRAGMATIC.pdf</w:t>
        <w:br/>
        <w:t>│   ├── Matriz_PRAGMATIC.pdf</w:t>
        <w:br/>
        <w:t>│   ├── Mapeo_Normativo.pdf</w:t>
        <w:br/>
        <w:t>│   └── README.md</w:t>
        <w:br/>
        <w:t>├── Herramientas/</w:t>
        <w:br/>
        <w:t>│   ├── Excel_IGM_ROI_2026.xlsx (descargado por ti)</w:t>
        <w:br/>
        <w:t>│   └── PowerPoint_Reporte.pptx (creado por ti)</w:t>
        <w:br/>
        <w:t>├── Datos/</w:t>
        <w:br/>
        <w:t>│   ├── Resultados_Assessment.xlsx</w:t>
        <w:br/>
        <w:t>│   └── Stakeholder_Feedback.md</w:t>
        <w:br/>
        <w:t>└── Entregas/</w:t>
        <w:br/>
        <w:t xml:space="preserve">    ├── Reporte_Ejecutivo.pdf</w:t>
        <w:br/>
        <w:t xml:space="preserve">    └── Roadmap_Implementacion.md</w:t>
        <w:br/>
      </w:r>
    </w:p>
    <w:p>
      <w:r>
        <w:rPr>
          <w:b/>
        </w:rPr>
        <w:t>2C. Asigna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Entrega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Preparar stakeholders; autorizar presupuesto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Visto bueno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Risk Manager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Revisar mapeo normativo; compliance alignment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 regs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Evaluar viabilidad técnica; data sources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Confirmación factibilidad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CFO/Finance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Revisar presupuestos; ROI analysis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Aprobación inversión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Security Analyst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Ejecutar assessment; alimentar datos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Datos brutos</w:t>
            </w:r>
          </w:p>
        </w:tc>
      </w:tr>
    </w:tbl>
    <w:p/>
    <w:p>
      <w:pPr>
        <w:pStyle w:val="Heading3"/>
        <w:keepNext/>
        <w:keepLines/>
      </w:pPr>
      <w:r>
        <w:t>Paso 3: ASSESSMENT (3-5 SEMANAS)</w:t>
      </w:r>
    </w:p>
    <w:p>
      <w:pPr>
        <w:pStyle w:val="Heading4"/>
        <w:keepNext/>
        <w:keepLines/>
      </w:pPr>
      <w:r>
        <w:t>Semana 1: Facilitated Interviews</w:t>
      </w:r>
    </w:p>
    <w:p>
      <w:r>
        <w:rPr>
          <w:b/>
        </w:rPr>
        <w:t>Quién entrevistar (mandatorio):</w:t>
      </w:r>
      <w:r/>
      <w:r>
        <w:br/>
        <w:t>- [ ] CISO o equivalente</w:t>
      </w:r>
      <w:r/>
      <w:r>
        <w:br/>
        <w:t>- [ ] CTO/VP Infrastructure</w:t>
      </w:r>
      <w:r/>
      <w:r>
        <w:br/>
        <w:t>- [ ] Risk/Compliance Head</w:t>
      </w:r>
      <w:r/>
      <w:r>
        <w:br/>
        <w:t>- [ ] Vulnerability Management Lead</w:t>
      </w:r>
      <w:r/>
      <w:r>
        <w:br/>
        <w:t>- [ ] Security Awareness Lead</w:t>
      </w:r>
    </w:p>
    <w:p>
      <w:r>
        <w:rPr>
          <w:b/>
        </w:rPr>
        <w:t>Duración:</w:t>
      </w:r>
      <w:r>
        <w:t xml:space="preserve"> 60-75 minutos por persona</w:t>
      </w:r>
      <w:r/>
      <w:r>
        <w:br/>
      </w:r>
      <w:r>
        <w:rPr>
          <w:b/>
        </w:rPr>
        <w:t>Facilitador:</w:t>
      </w:r>
      <w:r>
        <w:t xml:space="preserve"> External consultant o lead analyst (preferido: externo para objectividad)</w:t>
      </w:r>
      <w:r/>
      <w:r>
        <w:br/>
      </w:r>
      <w:r>
        <w:rPr>
          <w:b/>
        </w:rPr>
        <w:t>Documentación:</w:t>
      </w:r>
      <w:r>
        <w:t xml:space="preserve"> Utiliza "Matriz PRAGMATIC Completa" (Doc #2) como cuestionario</w:t>
      </w:r>
    </w:p>
    <w:p>
      <w:r>
        <w:rPr>
          <w:b/>
        </w:rPr>
        <w:t>Guión Facilitador: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Bienvenida (5 min):</w:t>
        <w:br/>
        <w:t xml:space="preserve">  "Esta encuesta evalúa nuestra madurez ciberseguridad-IA </w:t>
        <w:br/>
        <w:t xml:space="preserve">   contra frameworks internacionales (NIS2, ISO 27001, EU AI Act).</w:t>
        <w:br/>
        <w:t xml:space="preserve">   No es auditoría punitiva; es diagnóstico para mejora estratégica."</w:t>
        <w:br/>
        <w:br/>
        <w:t>Contexto (5 min):</w:t>
        <w:br/>
        <w:t xml:space="preserve">  Explicar 9 indicadores, escala GQM (0-5), PRAGMATIC criteria</w:t>
        <w:br/>
        <w:br/>
        <w:t>Profundidad (50 min):</w:t>
        <w:br/>
        <w:t xml:space="preserve">  Por cada indicador:</w:t>
        <w:br/>
        <w:t xml:space="preserve">  1. Pregunta: "¿Dónde están ustedes hoy?"</w:t>
        <w:br/>
        <w:t xml:space="preserve">  2. Probe: Pedir evidencia (logs, tickets, policies)</w:t>
        <w:br/>
        <w:t xml:space="preserve">  3. Validate: Confirmar contra realidad operacional</w:t>
        <w:br/>
        <w:t xml:space="preserve">  4. Score: Asignar Nivel GQM (0-5)</w:t>
        <w:br/>
        <w:br/>
        <w:t>Cierre (5 min):</w:t>
        <w:br/>
        <w:t xml:space="preserve">  "¿Gaps identificados? ¿Prioridades?"</w:t>
        <w:br/>
        <w:br/>
        <w:t xml:space="preserve">  Explicar: Resultados consolidados en 2-3 semanas</w:t>
        <w:br/>
      </w:r>
    </w:p>
    <w:p>
      <w:pPr>
        <w:pStyle w:val="Heading4"/>
        <w:keepNext/>
        <w:keepLines/>
      </w:pPr>
      <w:r>
        <w:t>Semana 2-3: Data Aggregation &amp; Analysis</w:t>
      </w:r>
    </w:p>
    <w:p>
      <w:r>
        <w:rPr>
          <w:b/>
        </w:rPr>
        <w:t>Actividades:</w:t>
      </w:r>
    </w:p>
    <w:p>
      <w:pPr>
        <w:pStyle w:val="ListNumber"/>
        <w:keepLines w:val="1"/>
        <w:keepNext w:val="1"/>
        <w:widowControl w:val="1"/>
      </w:pPr>
      <w:r>
        <w:t>Consolidar respuestas en Excel template (Doc #4)</w:t>
      </w:r>
    </w:p>
    <w:p>
      <w:pPr>
        <w:pStyle w:val="ListNumber"/>
        <w:keepLines w:val="1"/>
        <w:keepNext w:val="1"/>
        <w:widowControl w:val="1"/>
      </w:pPr>
      <w:r>
        <w:t>Calcular IGM automáticamente</w:t>
      </w:r>
    </w:p>
    <w:p>
      <w:pPr>
        <w:pStyle w:val="ListNumber"/>
        <w:keepLines w:val="1"/>
        <w:keepNext w:val="1"/>
        <w:widowControl w:val="1"/>
      </w:pPr>
      <w:r>
        <w:t>Generar ROI scenarios</w:t>
      </w:r>
    </w:p>
    <w:p>
      <w:pPr>
        <w:pStyle w:val="ListNumber"/>
        <w:keepLines w:val="1"/>
        <w:keepNext w:val="1"/>
        <w:widowControl w:val="1"/>
      </w:pPr>
      <w:r>
        <w:br/>
        <w:t>Proyectar trajectory</w:t>
        <w:br/>
      </w:r>
    </w:p>
    <w:p>
      <w:pPr>
        <w:pStyle w:val="ListNumber"/>
        <w:keepLines w:val="1"/>
        <w:keepNext w:val="1"/>
        <w:widowControl w:val="1"/>
      </w:pPr>
      <w:r>
        <w:br/>
        <w:t>Validación cruzada</w:t>
        <w:br/>
      </w:r>
    </w:p>
    <w:p>
      <w:pPr>
        <w:pStyle w:val="ListNumber"/>
        <w:keepLines w:val="1"/>
        <w:keepNext w:val="1"/>
        <w:widowControl w:val="1"/>
      </w:pPr>
      <w:r>
        <w:t>Comparar percepciones stakeholders</w:t>
      </w:r>
    </w:p>
    <w:p>
      <w:pPr>
        <w:pStyle w:val="ListNumber"/>
        <w:keepLines w:val="1"/>
        <w:keepNext w:val="1"/>
        <w:widowControl w:val="1"/>
      </w:pPr>
      <w:r>
        <w:t>Resolver divergencias &gt;15 puntos</w:t>
      </w:r>
    </w:p>
    <w:p>
      <w:pPr>
        <w:pStyle w:val="ListNumber"/>
        <w:keepLines w:val="1"/>
        <w:keepNext w:val="1"/>
        <w:widowControl w:val="1"/>
      </w:pPr>
      <w:r>
        <w:br/>
        <w:t>Triangular contra datos operacionales (SIEM, tickets)</w:t>
        <w:br/>
      </w:r>
    </w:p>
    <w:p>
      <w:pPr>
        <w:pStyle w:val="ListNumber"/>
        <w:keepLines w:val="1"/>
        <w:keepNext w:val="1"/>
        <w:widowControl w:val="1"/>
      </w:pPr>
      <w:r>
        <w:br/>
        <w:t>Mapeo normativo</w:t>
        <w:br/>
      </w:r>
    </w:p>
    <w:p>
      <w:pPr>
        <w:pStyle w:val="ListNumber"/>
        <w:keepLines w:val="1"/>
        <w:keepNext w:val="1"/>
        <w:widowControl w:val="1"/>
      </w:pPr>
      <w:r>
        <w:t>Para cada pregunta GQM, verificar alineación vs regulaciones (Doc #3)</w:t>
      </w:r>
    </w:p>
    <w:p>
      <w:pPr>
        <w:pStyle w:val="ListNumber"/>
        <w:keepLines w:val="1"/>
        <w:keepNext w:val="1"/>
        <w:widowControl w:val="1"/>
      </w:pPr>
      <w:r>
        <w:t>Identificar gaps compliance específicos</w:t>
      </w:r>
    </w:p>
    <w:p>
      <w:pPr>
        <w:pStyle w:val="ListNumber"/>
        <w:keepLines w:val="1"/>
        <w:widowControl w:val="1"/>
      </w:pPr>
      <w:r>
        <w:t>Documentar plazos cumplimiento</w:t>
      </w:r>
    </w:p>
    <w:p>
      <w:r>
        <w:t>Proyectar trajectory</w:t>
      </w:r>
    </w:p>
    <w:p>
      <w:r>
        <w:t>Validación cruzada</w:t>
      </w:r>
    </w:p>
    <w:p>
      <w:r>
        <w:t>Triangular contra datos operacionales (SIEM, tickets)</w:t>
      </w:r>
    </w:p>
    <w:p>
      <w:r>
        <w:t>Mapeo normativo</w:t>
      </w:r>
    </w:p>
    <w:p>
      <w:pPr>
        <w:pStyle w:val="Heading4"/>
        <w:keepNext/>
        <w:keepLines/>
      </w:pPr>
      <w:r>
        <w:t>Semana 4-5: Report Generation</w:t>
      </w:r>
    </w:p>
    <w:p>
      <w:pPr>
        <w:pStyle w:val="ListNumber"/>
        <w:keepLines w:val="1"/>
        <w:keepNext w:val="1"/>
        <w:widowControl w:val="1"/>
      </w:pPr>
      <w:r>
        <w:t>Utilizar plantilla PowerPoint (Doc #5)</w:t>
      </w:r>
    </w:p>
    <w:p>
      <w:pPr>
        <w:pStyle w:val="ListNumber"/>
        <w:keepLines w:val="1"/>
        <w:keepNext w:val="1"/>
        <w:widowControl w:val="1"/>
      </w:pPr>
      <w:r>
        <w:t>Customizar con datos del assessment</w:t>
      </w:r>
    </w:p>
    <w:p>
      <w:pPr>
        <w:pStyle w:val="ListNumber"/>
        <w:keepLines w:val="1"/>
        <w:keepNext w:val="1"/>
        <w:widowControl w:val="1"/>
      </w:pPr>
      <w:r>
        <w:t>Agregar casos específicos organizacionales</w:t>
      </w:r>
    </w:p>
    <w:p>
      <w:pPr>
        <w:pStyle w:val="ListNumber"/>
        <w:keepLines w:val="1"/>
        <w:keepNext w:val="1"/>
        <w:widowControl w:val="1"/>
      </w:pPr>
      <w:r>
        <w:br/>
        <w:t>Priorizar recomendaciones</w:t>
        <w:br/>
      </w:r>
    </w:p>
    <w:p>
      <w:pPr>
        <w:pStyle w:val="ListNumber"/>
        <w:keepLines w:val="1"/>
        <w:keepNext w:val="1"/>
        <w:widowControl w:val="1"/>
      </w:pPr>
      <w:r>
        <w:br/>
        <w:t>Generar Reporte Ejecutivo 30-slide</w:t>
        <w:br/>
      </w:r>
    </w:p>
    <w:p>
      <w:pPr>
        <w:pStyle w:val="ListNumber"/>
        <w:keepLines w:val="1"/>
        <w:keepNext w:val="1"/>
        <w:widowControl w:val="1"/>
      </w:pPr>
      <w:r>
        <w:t>Executive summary (IGM actual vs target)</w:t>
      </w:r>
    </w:p>
    <w:p>
      <w:pPr>
        <w:pStyle w:val="ListNumber"/>
        <w:keepLines w:val="1"/>
        <w:keepNext w:val="1"/>
        <w:widowControl w:val="1"/>
      </w:pPr>
      <w:r>
        <w:t>Detailed findings (9 indicadores)</w:t>
      </w:r>
    </w:p>
    <w:p>
      <w:pPr>
        <w:pStyle w:val="ListNumber"/>
        <w:keepLines w:val="1"/>
        <w:keepNext w:val="1"/>
        <w:widowControl w:val="1"/>
      </w:pPr>
      <w:r>
        <w:t>Roadmap (6 fases, presupuesto, ROI)</w:t>
      </w:r>
    </w:p>
    <w:p>
      <w:pPr>
        <w:pStyle w:val="ListNumber"/>
        <w:keepLines w:val="1"/>
        <w:widowControl w:val="1"/>
      </w:pPr>
      <w:r>
        <w:t>Board decisions required</w:t>
      </w:r>
    </w:p>
    <w:p>
      <w:r>
        <w:t>Priorizar recomendaciones</w:t>
      </w:r>
    </w:p>
    <w:p>
      <w:r>
        <w:t>Generar Reporte Ejecutivo 30-slide</w:t>
      </w:r>
    </w:p>
    <w:p>
      <w:pPr>
        <w:pStyle w:val="Heading3"/>
        <w:keepNext/>
        <w:keepLines/>
      </w:pPr>
      <w:r>
        <w:t>Paso 4: PRESENTATION (1-2 SEMANAS)</w:t>
      </w:r>
    </w:p>
    <w:p>
      <w:r>
        <w:rPr>
          <w:b/>
        </w:rPr>
        <w:t>4A. Rehearsal (Interno)</w:t>
      </w:r>
    </w:p>
    <w:p>
      <w:pPr>
        <w:pStyle w:val="ListBullet"/>
        <w:keepLines w:val="1"/>
        <w:keepNext w:val="1"/>
        <w:widowControl w:val="1"/>
      </w:pPr>
      <w:r>
        <w:t>[ ] Presentación CISO a leadership team (30 min)</w:t>
      </w:r>
    </w:p>
    <w:p>
      <w:pPr>
        <w:pStyle w:val="ListBullet"/>
        <w:keepLines w:val="1"/>
        <w:keepNext w:val="1"/>
        <w:widowControl w:val="1"/>
      </w:pPr>
      <w:r>
        <w:t>[ ] Feedback &amp; ajustes</w:t>
      </w:r>
    </w:p>
    <w:p>
      <w:pPr>
        <w:pStyle w:val="ListBullet"/>
        <w:keepLines w:val="1"/>
        <w:widowControl w:val="1"/>
      </w:pPr>
      <w:r>
        <w:t>[ ] Validar números/asunciones</w:t>
      </w:r>
    </w:p>
    <w:p>
      <w:r>
        <w:rPr>
          <w:b/>
        </w:rPr>
        <w:t>4B. Executive Presentation</w:t>
      </w:r>
    </w:p>
    <w:p>
      <w:r>
        <w:t>Estructura recomendada: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Audiencia: Board, CEO, CFO, CRO, CISO</w:t>
        <w:br/>
        <w:br/>
        <w:t>Timeline:</w:t>
        <w:br/>
        <w:t>├─ Intro (2 min): Contexto regulatorio (NIS2, EU AI Act)</w:t>
        <w:br/>
        <w:t>├─ Current State (5 min): IGM 46/100; Level 2 (Repetible)</w:t>
        <w:br/>
        <w:t>├─ Gaps &amp; Risks (8 min): Top 3 críticos; financial impact</w:t>
        <w:br/>
        <w:t>├─ Solution (10 min): 6-phase roadmap; €1.9M investment</w:t>
        <w:br/>
        <w:t>├─ ROI (5 min): 11-month payback; €2M annual benefit</w:t>
        <w:br/>
        <w:t>├─ Decisions (3 min): 5 board decisions required</w:t>
        <w:br/>
        <w:t>└─ Q&amp;A (12 min): Responder preguntas</w:t>
        <w:br/>
        <w:br/>
        <w:t>Total: 45 minutos</w:t>
        <w:br/>
      </w:r>
    </w:p>
    <w:p>
      <w:r>
        <w:rPr>
          <w:b/>
        </w:rPr>
        <w:t>4C. Decisiones Board</w:t>
      </w:r>
    </w:p>
    <w:p>
      <w:r>
        <w:t>Recolectar firmas/aprobación para:</w:t>
      </w:r>
      <w:r/>
      <w:r>
        <w:br/>
        <w:t>- [ ] Strategic priority (ciberseguridad-IA)</w:t>
      </w:r>
      <w:r/>
      <w:r>
        <w:br/>
        <w:t>- [ ] Budget allocation (€1.9M Year 1)</w:t>
      </w:r>
      <w:r/>
      <w:r>
        <w:br/>
        <w:t>- [ ] Governance restructuring (CISO→CEO)</w:t>
      </w:r>
      <w:r/>
      <w:r>
        <w:br/>
        <w:t>- [ ] Risk appetite statement</w:t>
      </w:r>
      <w:r/>
      <w:r>
        <w:br/>
        <w:t>- [ ] NIS2/EU AI Act timeline commitment</w:t>
      </w:r>
    </w:p>
    <w:p>
      <w:pPr>
        <w:pStyle w:val="Heading3"/>
        <w:keepNext/>
        <w:keepLines/>
      </w:pPr>
      <w:r>
        <w:t>Paso 5: IMPLEMENTATION (6-18 MESES)</w:t>
      </w:r>
    </w:p>
    <w:p>
      <w:r>
        <w:rPr>
          <w:b/>
        </w:rPr>
        <w:t>Phase-by-Phase Execution: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Presupuesto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Hito Success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mes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 reporting to CEO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1,2,4,5,8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2-3 mes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€1.2M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&lt;24h; Coverage 80%+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1-2 mes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95% ready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Deepfake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1-2 mes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Pilot evaluation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2-3 mes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SBOM 100%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Optimization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6+ mes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€400K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Portfolio IGM 85+</w:t>
            </w:r>
          </w:p>
        </w:tc>
      </w:tr>
    </w:tbl>
    <w:p/>
    <w:p>
      <w:r>
        <w:t>Utilizar Excel template (Doc #4) para tracking trimestral:</w:t>
      </w:r>
      <w:r/>
      <w:r>
        <w:br/>
        <w:t>- Actualizar IGM scores monthly</w:t>
      </w:r>
      <w:r/>
      <w:r>
        <w:br/>
        <w:t>- Re-baseline metrics quarterly</w:t>
      </w:r>
      <w:r/>
      <w:r>
        <w:br/>
        <w:t>- Adjust roadmap based on learnings</w:t>
      </w:r>
    </w:p>
    <w:p>
      <w:pPr>
        <w:pStyle w:val="Heading2"/>
        <w:keepNext/>
        <w:keepLines/>
      </w:pPr>
      <w:r>
        <w:rPr>
          <w:color w:val="0066CC"/>
        </w:rPr>
        <w:t>📋 CÓMO USAR CADA DOCUMENTO</w:t>
      </w:r>
    </w:p>
    <w:p>
      <w:pPr>
        <w:pStyle w:val="Heading3"/>
        <w:keepNext/>
        <w:keepLines/>
      </w:pPr>
      <w:r>
        <w:t>Doc #1: Marco Integrativo GQM+PRAGMATIC</w:t>
      </w:r>
    </w:p>
    <w:p>
      <w:r>
        <w:rPr>
          <w:b/>
        </w:rPr>
        <w:t>Cuándo usarlo:</w:t>
      </w:r>
      <w:r/>
      <w:r>
        <w:br/>
        <w:t>- Primero: comprensión framework</w:t>
      </w:r>
      <w:r/>
      <w:r>
        <w:br/>
        <w:t>- Después: referencia durante assessment (Q&amp;A)</w:t>
      </w:r>
      <w:r/>
      <w:r>
        <w:br/>
        <w:t>- Presentación: executive briefing</w:t>
      </w:r>
    </w:p>
    <w:p>
      <w:r>
        <w:rPr>
          <w:b/>
        </w:rPr>
        <w:t>Cómo usarlo:</w:t>
      </w:r>
      <w:r/>
      <w:r>
        <w:br/>
        <w:t>1. Lee Introducción (trazabilidad GQM jerárquica)</w:t>
      </w:r>
      <w:r/>
      <w:r>
        <w:br/>
        <w:t>2. Estudia 9 Indicadores (estructura Goal→Question→Metric)</w:t>
      </w:r>
      <w:r/>
      <w:r>
        <w:br/>
        <w:t>3. Valida PRAGMATIC scoring (evidence grids)</w:t>
      </w:r>
      <w:r/>
      <w:r>
        <w:br/>
        <w:t>4. Referencia durante interviews</w:t>
      </w:r>
    </w:p>
    <w:p>
      <w:r>
        <w:rPr>
          <w:b/>
        </w:rPr>
        <w:t>Preguntas típicas:</w:t>
      </w:r>
      <w:r/>
      <w:r>
        <w:br/>
        <w:t>- "¿Por qué 9 indicadores específicamente?"</w:t>
      </w:r>
      <w:r/>
      <w:r>
        <w:br/>
        <w:t xml:space="preserve">  → Respuesta: Cobertura holística (gobernanza, technical, compliance, human)</w:t>
      </w:r>
    </w:p>
    <w:p>
      <w:pPr>
        <w:pStyle w:val="ListBullet"/>
        <w:keepLines w:val="1"/>
        <w:widowControl w:val="1"/>
      </w:pPr>
      <w:r>
        <w:t>"¿Cómo se alinean con NIS2?"</w:t>
        <w:br/>
        <w:t xml:space="preserve">  → Respuesta: Mapeo normativo en Doc #3</w:t>
      </w:r>
    </w:p>
    <w:p>
      <w:pPr>
        <w:pStyle w:val="Heading3"/>
        <w:keepNext/>
        <w:keepLines/>
      </w:pPr>
      <w:r>
        <w:t>Doc #2: Matriz PRAGMATIC Completa</w:t>
      </w:r>
    </w:p>
    <w:p>
      <w:r>
        <w:rPr>
          <w:b/>
        </w:rPr>
        <w:t>Cuándo usarlo:</w:t>
      </w:r>
      <w:r/>
      <w:r>
        <w:br/>
        <w:t>- Assessment execution (cuestionario)</w:t>
      </w:r>
      <w:r/>
      <w:r>
        <w:br/>
        <w:t>- Scoring validation (criterios 1-9)</w:t>
      </w:r>
      <w:r/>
      <w:r>
        <w:br/>
        <w:t>- Quality assurance (confirmación pragmaticidad)</w:t>
      </w:r>
    </w:p>
    <w:p>
      <w:r>
        <w:rPr>
          <w:b/>
        </w:rPr>
        <w:t>Cómo usarlo:</w:t>
      </w:r>
      <w:r/>
      <w:r>
        <w:br/>
        <w:t>1. Para cada indicador, valúa 9 criterios (1-5 scale)</w:t>
      </w:r>
      <w:r/>
      <w:r>
        <w:br/>
        <w:t>2. Revisa ejemplos positivos/negativos en scoring table</w:t>
      </w:r>
      <w:r/>
      <w:r>
        <w:br/>
        <w:t>3. Calcula average PRAGMATIC score</w:t>
      </w:r>
      <w:r/>
      <w:r>
        <w:br/>
        <w:t>4. Compara contra benchmark (indicadores &gt;4 = implementar inmediatamente)</w:t>
      </w:r>
    </w:p>
    <w:p>
      <w:r>
        <w:rPr>
          <w:b/>
        </w:rPr>
        <w:t>Preguntas típicas:</w:t>
      </w:r>
      <w:r/>
      <w:r>
        <w:br/>
        <w:t>- "¿Cuál es diferencia entre score 3 y 4 en criterion X?"</w:t>
      </w:r>
      <w:r/>
      <w:r>
        <w:br/>
        <w:t xml:space="preserve">  → Respuesta: Ver tabla evaluación evidencia (operacional detail)</w:t>
      </w:r>
    </w:p>
    <w:p>
      <w:pPr>
        <w:pStyle w:val="Heading3"/>
        <w:keepNext/>
        <w:keepLines/>
      </w:pPr>
      <w:r>
        <w:t>Doc #3: Mapeo Normativo</w:t>
      </w:r>
    </w:p>
    <w:p>
      <w:r>
        <w:rPr>
          <w:b/>
        </w:rPr>
        <w:t>Cuándo usarlo:</w:t>
      </w:r>
      <w:r/>
      <w:r>
        <w:br/>
        <w:t>- Compliance validation (asegurar alineación)</w:t>
      </w:r>
      <w:r/>
      <w:r>
        <w:br/>
        <w:t>- Regulatory meeting prep</w:t>
      </w:r>
      <w:r/>
      <w:r>
        <w:br/>
        <w:t>- Gap closure planning</w:t>
      </w:r>
    </w:p>
    <w:p>
      <w:r>
        <w:rPr>
          <w:b/>
        </w:rPr>
        <w:t>Cómo usarlo:</w:t>
      </w:r>
      <w:r/>
      <w:r>
        <w:br/>
        <w:t>1. Para cada pregunta GQM, revisar normativas mapeadas</w:t>
      </w:r>
      <w:r/>
      <w:r>
        <w:br/>
        <w:t>2. Verificar plazo cumplimiento (¿ya vencido?)</w:t>
      </w:r>
      <w:r/>
      <w:r>
        <w:br/>
        <w:t>3. Documentar gaps específicos vs requisitos</w:t>
      </w:r>
      <w:r/>
      <w:r>
        <w:br/>
        <w:t>4. Priorizar remediation por deadline</w:t>
      </w:r>
    </w:p>
    <w:p>
      <w:r>
        <w:rPr>
          <w:b/>
        </w:rPr>
        <w:t>Preguntas típicas:</w:t>
      </w:r>
      <w:r/>
      <w:r>
        <w:br/>
        <w:t>- "¿Cuál es plazo NIS2?"</w:t>
      </w:r>
      <w:r/>
      <w:r>
        <w:br/>
        <w:t xml:space="preserve">  → Respuesta: Agosto 2026 (6 meses); doc #3 muestra artículos específicos</w:t>
      </w:r>
    </w:p>
    <w:p>
      <w:pPr>
        <w:pStyle w:val="ListBullet"/>
        <w:keepLines w:val="1"/>
        <w:widowControl w:val="1"/>
      </w:pPr>
      <w:r>
        <w:t>"¿Qué pasa si no cumplimos EU AI Act?"</w:t>
        <w:br/>
        <w:t xml:space="preserve">  → Respuesta: Ver penalty section (Art.85); €€ o market access restriction</w:t>
      </w:r>
    </w:p>
    <w:p>
      <w:pPr>
        <w:pStyle w:val="Heading3"/>
        <w:keepNext/>
        <w:keepLines/>
      </w:pPr>
      <w:r>
        <w:t>Doc #4: Plantilla Excel IGM+ROI</w:t>
      </w:r>
    </w:p>
    <w:p>
      <w:r>
        <w:rPr>
          <w:b/>
        </w:rPr>
        <w:t>Cuándo usarlo:</w:t>
      </w:r>
      <w:r/>
      <w:r>
        <w:br/>
        <w:t>- Post-assessment (alimentar datos brutos)</w:t>
      </w:r>
      <w:r/>
      <w:r>
        <w:br/>
        <w:t>- Financial review (presupuesto approval)</w:t>
      </w:r>
      <w:r/>
      <w:r>
        <w:br/>
        <w:t>- Monthly tracking (progress toward targets)</w:t>
      </w:r>
    </w:p>
    <w:p>
      <w:r>
        <w:rPr>
          <w:b/>
        </w:rPr>
        <w:t>Cómo usarlo:</w:t>
      </w:r>
      <w:r/>
      <w:r>
        <w:br/>
        <w:t>1. Descargar template (vacío)</w:t>
      </w:r>
      <w:r/>
      <w:r>
        <w:br/>
        <w:t>2. Hoja "Raw Data Input": Entrar valores actuales</w:t>
      </w:r>
      <w:r/>
      <w:r>
        <w:br/>
        <w:t xml:space="preserve">   - M1.1 (Coverage %): 60%</w:t>
      </w:r>
      <w:r/>
      <w:r>
        <w:br/>
        <w:t xml:space="preserve">   - M1.2 (MTTD días): 50 días</w:t>
      </w:r>
      <w:r/>
      <w:r>
        <w:br/>
        <w:t xml:space="preserve">   - Etc.</w:t>
      </w:r>
      <w:r/>
      <w:r>
        <w:br/>
        <w:t>3. Hoja "Dashboard": Fórmulas calculan automáticamente</w:t>
      </w:r>
      <w:r/>
      <w:r>
        <w:br/>
        <w:t xml:space="preserve">   - IGM scores</w:t>
      </w:r>
      <w:r/>
      <w:r>
        <w:br/>
        <w:t xml:space="preserve">   - ROI scenarios</w:t>
      </w:r>
      <w:r/>
      <w:r>
        <w:br/>
        <w:t xml:space="preserve">   - Payback periods</w:t>
      </w:r>
      <w:r/>
      <w:r>
        <w:br/>
        <w:t>4. Hoja "Trajectory": Proyectar 18-24 meses</w:t>
      </w:r>
    </w:p>
    <w:p>
      <w:r>
        <w:rPr>
          <w:b/>
        </w:rPr>
        <w:t>Formulas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(PRAGMATIC×0.4 + GQM_Level×20 + Compliance%×0.3 + Deploy%×0.1) / 1</w:t>
        <w:br/>
        <w:t>ROI% = (Benefits - Investment) / Investment</w:t>
        <w:br/>
        <w:t>Payback = 12 / (Annual_Benefit / Investment)</w:t>
        <w:br/>
      </w:r>
    </w:p>
    <w:p>
      <w:r>
        <w:rPr>
          <w:b/>
        </w:rPr>
        <w:t>Preguntas típicas:</w:t>
      </w:r>
      <w:r/>
      <w:r>
        <w:br/>
        <w:t>- "¿Cómo se calcula IGM?"</w:t>
      </w:r>
      <w:r/>
      <w:r>
        <w:br/>
        <w:t xml:space="preserve">  → Respuesta: Formula ponderada en Doc #4; pesos justificados en métodos</w:t>
      </w:r>
    </w:p>
    <w:p>
      <w:pPr>
        <w:pStyle w:val="Heading3"/>
        <w:keepNext/>
        <w:keepLines/>
      </w:pPr>
      <w:r>
        <w:t>Doc #5: Plantilla PowerPoint</w:t>
      </w:r>
    </w:p>
    <w:p>
      <w:r>
        <w:rPr>
          <w:b/>
        </w:rPr>
        <w:t>Cuándo usarlo:</w:t>
      </w:r>
      <w:r/>
      <w:r>
        <w:br/>
        <w:t>- Board presentation (~30 min)</w:t>
      </w:r>
      <w:r/>
      <w:r>
        <w:br/>
        <w:t>- Executive steering committee updates</w:t>
      </w:r>
      <w:r/>
      <w:r>
        <w:br/>
        <w:t>- Stakeholder alignment meetings</w:t>
      </w:r>
    </w:p>
    <w:p>
      <w:r>
        <w:rPr>
          <w:b/>
        </w:rPr>
        <w:t>Cómo usarlo:</w:t>
      </w:r>
      <w:r/>
      <w:r>
        <w:br/>
        <w:t>1. Descargar template (vacío)</w:t>
      </w:r>
      <w:r/>
      <w:r>
        <w:br/>
        <w:t>2. Copiar estructura 12-slide principal</w:t>
      </w:r>
      <w:r/>
      <w:r>
        <w:br/>
        <w:t>3. Customizar con tu data:</w:t>
      </w:r>
      <w:r/>
      <w:r>
        <w:br/>
        <w:t xml:space="preserve">   - Slide 3: Tu IGM score (46) vs benchmark</w:t>
      </w:r>
      <w:r/>
      <w:r>
        <w:br/>
        <w:t xml:space="preserve">   - Slide 4: Tu 9 indicadores con tus scores</w:t>
      </w:r>
      <w:r/>
      <w:r>
        <w:br/>
        <w:t xml:space="preserve">   - Slide 8: Tu roadmap con tu presupuesto</w:t>
      </w:r>
      <w:r/>
      <w:r>
        <w:br/>
        <w:t xml:space="preserve">   - Slide 9: Tu ROI scenarios (conservative/realistic/optimistic)</w:t>
      </w:r>
      <w:r/>
      <w:r>
        <w:br/>
        <w:t>4. Agregar company branding, logos, color scheme</w:t>
      </w:r>
      <w:r/>
      <w:r>
        <w:br/>
        <w:t>5. Ensayar 30 min; practicar Q&amp;A</w:t>
      </w:r>
    </w:p>
    <w:p>
      <w:r>
        <w:rPr>
          <w:b/>
        </w:rPr>
        <w:t>Recomendación:</w:t>
      </w:r>
      <w:r>
        <w:t xml:space="preserve"> No leer slides; usa como visual support mientras hablas</w:t>
      </w:r>
    </w:p>
    <w:p>
      <w:pPr>
        <w:pStyle w:val="Heading3"/>
        <w:keepNext/>
        <w:keepLines/>
      </w:pPr>
      <w:r>
        <w:t>Doc #6: README (Este documento)</w:t>
      </w:r>
    </w:p>
    <w:p>
      <w:r>
        <w:rPr>
          <w:b/>
        </w:rPr>
        <w:t>Propósito:</w:t>
      </w:r>
      <w:r>
        <w:t xml:space="preserve"> Guía de inicio rápido + FAQ</w:t>
      </w:r>
    </w:p>
    <w:p>
      <w:r>
        <w:rPr>
          <w:b/>
        </w:rPr>
        <w:t>Secciones:</w:t>
      </w:r>
      <w:r/>
      <w:r>
        <w:br/>
        <w:t>- Contents: Qué hay en kit</w:t>
      </w:r>
      <w:r/>
      <w:r>
        <w:br/>
        <w:t>- Quick start: 5 pasos de implementación</w:t>
      </w:r>
      <w:r/>
      <w:r>
        <w:br/>
        <w:t>- Document guide: Cómo usar cada doc</w:t>
      </w:r>
      <w:r/>
      <w:r>
        <w:br/>
        <w:t>- FAQ: Preguntas comunes</w:t>
      </w:r>
      <w:r/>
      <w:r>
        <w:br/>
        <w:t>- Troubleshooting: Problemas comunes &amp; soluciones</w:t>
      </w:r>
      <w:r/>
      <w:r>
        <w:br/>
        <w:t>- Timeline: Calendario realista</w:t>
      </w:r>
    </w:p>
    <w:p>
      <w:pPr>
        <w:pStyle w:val="Heading2"/>
        <w:keepNext/>
        <w:keepLines/>
      </w:pPr>
      <w:r>
        <w:rPr>
          <w:color w:val="0066CC"/>
        </w:rPr>
        <w:t>❓ FAQ (PREGUNTAS FRECUENTES)</w:t>
      </w:r>
    </w:p>
    <w:p>
      <w:pPr>
        <w:pStyle w:val="Heading3"/>
        <w:keepNext/>
        <w:keepLines/>
      </w:pPr>
      <w:r>
        <w:t>F: ¿Cuánto tiempo toma completar assessment?</w:t>
      </w:r>
    </w:p>
    <w:p>
      <w:r>
        <w:rPr>
          <w:b/>
        </w:rPr>
        <w:t>R:</w:t>
      </w:r>
      <w:r>
        <w:t xml:space="preserve"> 3-5 semanas end-to-end</w:t>
      </w:r>
      <w:r/>
      <w:r>
        <w:br/>
        <w:t>- Week 1: Stakeholder interviews (5 × 60 min)</w:t>
      </w:r>
      <w:r/>
      <w:r>
        <w:br/>
        <w:t>- Week 2-3: Data aggregation, analysis, validation</w:t>
      </w:r>
      <w:r/>
      <w:r>
        <w:br/>
        <w:t>- Week 4-5: Report generation, rehearsal</w:t>
      </w:r>
      <w:r/>
      <w:r>
        <w:br/>
        <w:t>- Total: ~80-100 horas consultant time + organizational time</w:t>
      </w:r>
    </w:p>
    <w:p>
      <w:pPr>
        <w:pStyle w:val="Heading3"/>
        <w:keepNext/>
        <w:keepLines/>
      </w:pPr>
      <w:r>
        <w:t>F: ¿Necesitamos consultant externo o puede ser interno?</w:t>
      </w:r>
    </w:p>
    <w:p>
      <w:r>
        <w:rPr>
          <w:b/>
        </w:rPr>
        <w:t>R:</w:t>
      </w:r>
      <w:r>
        <w:t xml:space="preserve"> Recomendación: </w:t>
      </w:r>
      <w:r>
        <w:rPr>
          <w:b/>
        </w:rPr>
        <w:t>Híbrida</w:t>
      </w:r>
      <w:r/>
      <w:r>
        <w:br/>
        <w:t xml:space="preserve">- </w:t>
      </w:r>
      <w:r>
        <w:rPr>
          <w:b/>
        </w:rPr>
        <w:t>Facilitator externo:</w:t>
      </w:r>
      <w:r>
        <w:t xml:space="preserve"> Credibilidad, objectividad (60% valor)</w:t>
      </w:r>
      <w:r/>
      <w:r>
        <w:br/>
        <w:t xml:space="preserve">- </w:t>
      </w:r>
      <w:r>
        <w:rPr>
          <w:b/>
        </w:rPr>
        <w:t>Team interno:</w:t>
      </w:r>
      <w:r>
        <w:t xml:space="preserve"> Conocimiento operacional, buy-in (40% valor)</w:t>
      </w:r>
    </w:p>
    <w:p>
      <w:r>
        <w:t>Budget: Consultant 30 días × €400/día = ~€12K (1% of total investment)</w:t>
      </w:r>
    </w:p>
    <w:p>
      <w:pPr>
        <w:pStyle w:val="Heading3"/>
        <w:keepNext/>
        <w:keepLines/>
      </w:pPr>
      <w:r>
        <w:t>F: ¿Qué pasa si nuestros scores son muy bajos?</w:t>
      </w:r>
    </w:p>
    <w:p>
      <w:r>
        <w:rPr>
          <w:b/>
        </w:rPr>
        <w:t>R:</w:t>
      </w:r>
      <w:r>
        <w:t xml:space="preserve"> Normal. La mayoría organizaciones están en Level 1-2 (20-50 IGM).</w:t>
      </w:r>
    </w:p>
    <w:p>
      <w:r>
        <w:t>Interpretar como oportunidad, no fracaso:</w:t>
      </w:r>
      <w:r/>
      <w:r>
        <w:br/>
        <w:t>- Baseline establecida ✓</w:t>
      </w:r>
      <w:r/>
      <w:r>
        <w:br/>
        <w:t>- Roadmap claro ✓</w:t>
      </w:r>
      <w:r/>
      <w:r>
        <w:br/>
        <w:t>- Investment ROI cuantificado ✓</w:t>
      </w:r>
      <w:r/>
      <w:r>
        <w:br/>
        <w:t>- → Momentum para cambio</w:t>
      </w:r>
    </w:p>
    <w:p>
      <w:r>
        <w:t>Recomendación: Comunicar al board como "diagnosis activa" (no crisis)</w:t>
      </w:r>
    </w:p>
    <w:p>
      <w:pPr>
        <w:pStyle w:val="Heading3"/>
        <w:keepNext/>
        <w:keepLines/>
      </w:pPr>
      <w:r>
        <w:t>F: ¿Necesitamos implementar todos 9 indicadores simultáneamente?</w:t>
      </w:r>
    </w:p>
    <w:p>
      <w:r>
        <w:rPr>
          <w:b/>
        </w:rPr>
        <w:t>R:</w:t>
      </w:r>
      <w:r>
        <w:t xml:space="preserve"> No. Fases recomendadas:</w:t>
      </w:r>
      <w:r/>
      <w:r>
        <w:br/>
        <w:t xml:space="preserve">- </w:t>
      </w:r>
      <w:r>
        <w:rPr>
          <w:b/>
        </w:rPr>
        <w:t>Phase 1:</w:t>
      </w:r>
      <w:r>
        <w:t xml:space="preserve"> Governance (prerequisito; €0)</w:t>
      </w:r>
      <w:r/>
      <w:r>
        <w:br/>
        <w:t xml:space="preserve">- </w:t>
      </w:r>
      <w:r>
        <w:rPr>
          <w:b/>
        </w:rPr>
        <w:t>Phase 2:</w:t>
      </w:r>
      <w:r>
        <w:t xml:space="preserve"> 5 indicadores críticos (€1.2M)</w:t>
      </w:r>
      <w:r/>
      <w:r>
        <w:br/>
        <w:t xml:space="preserve">- </w:t>
      </w:r>
      <w:r>
        <w:rPr>
          <w:b/>
        </w:rPr>
        <w:t>Phase 3-5:</w:t>
      </w:r>
      <w:r>
        <w:t xml:space="preserve"> Compliance + secondary (€800K)</w:t>
      </w:r>
    </w:p>
    <w:p>
      <w:r>
        <w:t>Timing: Distribuido 18 meses (no todo Year 1)</w:t>
      </w:r>
    </w:p>
    <w:p>
      <w:pPr>
        <w:pStyle w:val="Heading3"/>
        <w:keepNext/>
        <w:keepLines/>
      </w:pPr>
      <w:r>
        <w:t>F: ¿Cuál es el ROI más probable?</w:t>
      </w:r>
    </w:p>
    <w:p>
      <w:r>
        <w:rPr>
          <w:b/>
        </w:rPr>
        <w:t>R:</w:t>
      </w:r>
      <w:r>
        <w:t xml:space="preserve"> Scenario "Realistic":</w:t>
      </w:r>
      <w:r/>
      <w:r>
        <w:br/>
        <w:t>- Investment: €1.9M Year 1</w:t>
      </w:r>
      <w:r/>
      <w:r>
        <w:br/>
        <w:t>- Benefits: €2M (2 incidents prevented + 20% MTTR reduction)</w:t>
      </w:r>
      <w:r/>
      <w:r>
        <w:br/>
        <w:t>- Payback: 11 meses</w:t>
      </w:r>
      <w:r/>
      <w:r>
        <w:br/>
        <w:t>- 3-year cumulative: €3.2M (110% ROI)</w:t>
      </w:r>
    </w:p>
    <w:p>
      <w:r>
        <w:t>Rango: 26%-105% depending on breach probability assumptions</w:t>
      </w:r>
    </w:p>
    <w:p>
      <w:pPr>
        <w:pStyle w:val="Heading3"/>
        <w:keepNext/>
        <w:keepLines/>
      </w:pPr>
      <w:r>
        <w:t>F: ¿Cómo escalamos a múltiples plantas/regiones?</w:t>
      </w:r>
    </w:p>
    <w:p>
      <w:r>
        <w:rPr>
          <w:b/>
        </w:rPr>
        <w:t>R:</w:t>
      </w:r>
      <w:r>
        <w:t xml:space="preserve"> Recomendación:</w:t>
      </w:r>
      <w:r/>
      <w:r>
        <w:br/>
        <w:t>1. Pilot: 1 organización (3-5 weeks)</w:t>
      </w:r>
      <w:r/>
      <w:r>
        <w:br/>
        <w:t>2. Scale: Replicate template a otras; customizar contexto local</w:t>
      </w:r>
      <w:r/>
      <w:r>
        <w:br/>
        <w:t>3. Consolidation: Aggregate scores a portfolio level</w:t>
      </w:r>
    </w:p>
    <w:p>
      <w:r>
        <w:t>Tiempo: +2-3 weeks por sitio adicional (after first pilot)</w:t>
      </w:r>
    </w:p>
    <w:p>
      <w:pPr>
        <w:pStyle w:val="Heading3"/>
        <w:keepNext/>
        <w:keepLines/>
      </w:pPr>
      <w:r>
        <w:t>F: ¿Cómo se integra con ISO 27001, SOC 2, PCI-DSS assessments?</w:t>
      </w:r>
    </w:p>
    <w:p>
      <w:r>
        <w:rPr>
          <w:b/>
        </w:rPr>
        <w:t>R:</w:t>
      </w:r>
      <w:r>
        <w:t xml:space="preserve"> Este framework es </w:t>
      </w:r>
      <w:r>
        <w:rPr>
          <w:b/>
        </w:rPr>
        <w:t>complementario</w:t>
      </w:r>
      <w:r>
        <w:t xml:space="preserve"> (no reemplaza):</w:t>
      </w:r>
      <w:r/>
      <w:r>
        <w:br/>
        <w:t>- ISO 27001: Control framework (más granular)</w:t>
      </w:r>
      <w:r/>
      <w:r>
        <w:br/>
        <w:t>- PCI-DSS: Industry-specific (pagos)</w:t>
      </w:r>
      <w:r/>
      <w:r>
        <w:br/>
        <w:t xml:space="preserve">- </w:t>
      </w:r>
      <w:r>
        <w:rPr>
          <w:b/>
        </w:rPr>
        <w:t>GQM+PRAGMATIC:</w:t>
      </w:r>
      <w:r>
        <w:t xml:space="preserve"> Strategic maturity + regulatory alignment (macro)</w:t>
      </w:r>
    </w:p>
    <w:p>
      <w:r>
        <w:t>Utilizar GQM como "diagnostic herramienta" pre-audit; luego ISO detalles</w:t>
      </w:r>
    </w:p>
    <w:p>
      <w:pPr>
        <w:pStyle w:val="Heading3"/>
        <w:keepNext/>
        <w:keepLines/>
      </w:pPr>
      <w:r>
        <w:t>F: ¿Qué hacer después del assessment?</w:t>
      </w:r>
    </w:p>
    <w:p>
      <w:r>
        <w:rPr>
          <w:b/>
        </w:rPr>
        <w:t>R:</w:t>
      </w:r>
      <w:r>
        <w:t xml:space="preserve"> Roadmap de 18+ meses: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2026: Assessment complete → Board approval (semanas 1-5)</w:t>
        <w:br/>
        <w:t>Q2 2026: Phase 2 initiation → First indicators improving (semanas 6-13)</w:t>
        <w:br/>
        <w:t>Q3 2026: Phase 3 → Compliance readiness checkpoint (semanas 14-26)</w:t>
        <w:br/>
        <w:t>Q4 2026: Phase 4 → NIS2 deadline met; advanced initiatives starting</w:t>
        <w:br/>
        <w:t>2027: Phases 5-6 → Portfolio IGM 76+ (Level 4)</w:t>
        <w:br/>
      </w:r>
    </w:p>
    <w:p>
      <w:pPr>
        <w:pStyle w:val="Heading2"/>
        <w:keepNext/>
        <w:keepLines/>
      </w:pPr>
      <w:r>
        <w:rPr>
          <w:color w:val="0066CC"/>
        </w:rPr>
        <w:t>⚠️ TROUBLESHOOTING</w:t>
      </w:r>
    </w:p>
    <w:p>
      <w:pPr>
        <w:pStyle w:val="Heading3"/>
        <w:keepNext/>
        <w:keepLines/>
      </w:pPr>
      <w:r>
        <w:t>Problema: "Stakeholders dan respuestas muy diferentes"</w:t>
      </w:r>
    </w:p>
    <w:p>
      <w:r>
        <w:rPr>
          <w:b/>
        </w:rPr>
        <w:t>Solución:</w:t>
      </w:r>
      <w:r/>
      <w:r>
        <w:br/>
        <w:t>1. Normalizar divergencias &gt;15 puntos</w:t>
      </w:r>
      <w:r/>
      <w:r>
        <w:br/>
        <w:t>2. Facilitar discussion (¿qué explica diferencia?)</w:t>
      </w:r>
      <w:r/>
      <w:r>
        <w:br/>
        <w:t>3. Resolver via data: SIEM logs, tickets, audits (truth)</w:t>
      </w:r>
      <w:r/>
      <w:r>
        <w:br/>
        <w:t>4. Document rationale; no promedio simple</w:t>
      </w:r>
    </w:p>
    <w:p>
      <w:pPr>
        <w:pStyle w:val="Heading3"/>
        <w:keepNext/>
        <w:keepLines/>
      </w:pPr>
      <w:r>
        <w:t>Problema: "Excel formulas no calculan"</w:t>
      </w:r>
    </w:p>
    <w:p>
      <w:r>
        <w:rPr>
          <w:b/>
        </w:rPr>
        <w:t>Solución:</w:t>
      </w:r>
      <w:r/>
      <w:r>
        <w:br/>
        <w:t>1. Verificar formato números (sin €, %, etc.)</w:t>
      </w:r>
      <w:r/>
      <w:r>
        <w:br/>
        <w:t>2. Revisar cell references (¿fórmula aún correcta?)</w:t>
      </w:r>
      <w:r/>
      <w:r>
        <w:br/>
        <w:t>3. Cambiar format cell a "Number"</w:t>
      </w:r>
      <w:r/>
      <w:r>
        <w:br/>
        <w:t>4. Copy-paste formula nuevamente si necesario</w:t>
      </w:r>
    </w:p>
    <w:p>
      <w:pPr>
        <w:pStyle w:val="Heading3"/>
        <w:keepNext/>
        <w:keepLines/>
      </w:pPr>
      <w:r>
        <w:t>Problema: "Presupuesto rechazado por Finance"</w:t>
      </w:r>
    </w:p>
    <w:p>
      <w:r>
        <w:rPr>
          <w:b/>
        </w:rPr>
        <w:t>Solución:</w:t>
      </w:r>
      <w:r/>
      <w:r>
        <w:br/>
        <w:t>1. Reframe como "risk mitigation," no "IT capex"</w:t>
      </w:r>
      <w:r/>
      <w:r>
        <w:br/>
        <w:t>2. Presentar realistically scenario (11-month payback)</w:t>
      </w:r>
      <w:r/>
      <w:r>
        <w:br/>
        <w:t>3. Anclar vs cost of one breach (€500K-€2M)</w:t>
      </w:r>
      <w:r/>
      <w:r>
        <w:br/>
        <w:t>4. Proponer phased: Phase 1 (€0), Phase 2 (€1.2M) con board approval</w:t>
      </w:r>
    </w:p>
    <w:p>
      <w:pPr>
        <w:pStyle w:val="Heading3"/>
        <w:keepNext/>
        <w:keepLines/>
      </w:pPr>
      <w:r>
        <w:t>Problema: "NIS2 deadline is only 6 months away"</w:t>
      </w:r>
    </w:p>
    <w:p>
      <w:r>
        <w:rPr>
          <w:b/>
        </w:rPr>
        <w:t>Solución:</w:t>
      </w:r>
      <w:r/>
      <w:r>
        <w:br/>
        <w:t>1. Accelerate Phase 1+2 (compress 3 months → 6 weeks)</w:t>
      </w:r>
      <w:r/>
      <w:r>
        <w:br/>
        <w:t>2. Hire temporary resources (contract analysts)</w:t>
      </w:r>
      <w:r/>
      <w:r>
        <w:br/>
        <w:t>3. Prioritize NIS2-specific gaps (Compliance indicator)</w:t>
      </w:r>
      <w:r/>
      <w:r>
        <w:br/>
        <w:t>4. Plan para compliance ≥95% by August 2026; optimization 2027</w:t>
      </w:r>
    </w:p>
    <w:p>
      <w:pPr>
        <w:pStyle w:val="Heading2"/>
        <w:keepNext/>
        <w:keepLines/>
      </w:pPr>
      <w:r>
        <w:rPr>
          <w:color w:val="0066CC"/>
        </w:rPr>
        <w:t>📚 REFERENCIAS &amp; RECURSOS</w:t>
      </w:r>
    </w:p>
    <w:p>
      <w:pPr>
        <w:pStyle w:val="Heading3"/>
        <w:keepNext/>
        <w:keepLines/>
      </w:pPr>
      <w:r>
        <w:t>Documentos Normativos (Descargar)</w:t>
      </w:r>
    </w:p>
    <w:p>
      <w:pPr>
        <w:pStyle w:val="ListBullet"/>
        <w:keepLines w:val="1"/>
        <w:keepNext w:val="1"/>
        <w:widowControl w:val="1"/>
      </w:pPr>
      <w:r>
        <w:t>NIS2 Directive (EU Official Journal)</w:t>
      </w:r>
    </w:p>
    <w:p>
      <w:pPr>
        <w:pStyle w:val="ListBullet"/>
        <w:keepLines w:val="1"/>
        <w:keepNext w:val="1"/>
        <w:widowControl w:val="1"/>
      </w:pPr>
      <w:r>
        <w:t>EU AI Act (EU Official Journal)</w:t>
      </w:r>
    </w:p>
    <w:p>
      <w:pPr>
        <w:pStyle w:val="ListBullet"/>
        <w:keepLines w:val="1"/>
        <w:keepNext w:val="1"/>
        <w:widowControl w:val="1"/>
      </w:pPr>
      <w:r>
        <w:t>Plan Nacional Ciberseguridad (CNCS España)</w:t>
      </w:r>
    </w:p>
    <w:p>
      <w:pPr>
        <w:pStyle w:val="ListBullet"/>
        <w:keepLines w:val="1"/>
        <w:widowControl w:val="1"/>
      </w:pPr>
      <w:r>
        <w:t>ISO 27001:2022 (ISO catalogue)</w:t>
      </w:r>
    </w:p>
    <w:p>
      <w:pPr>
        <w:pStyle w:val="Heading3"/>
        <w:keepNext/>
        <w:keepLines/>
      </w:pPr>
      <w:r>
        <w:t>Herramientas Recomendadas</w:t>
      </w:r>
    </w:p>
    <w:p>
      <w:pPr>
        <w:pStyle w:val="ListBullet"/>
        <w:keepLines w:val="1"/>
        <w:keepNext w:val="1"/>
        <w:widowControl w:val="1"/>
      </w:pPr>
      <w:r>
        <w:t>Assessment facilitation: Miro, Mural (virtual whiteboarding)</w:t>
      </w:r>
    </w:p>
    <w:p>
      <w:pPr>
        <w:pStyle w:val="ListBullet"/>
        <w:keepLines w:val="1"/>
        <w:keepNext w:val="1"/>
        <w:widowControl w:val="1"/>
      </w:pPr>
      <w:r>
        <w:t>Data aggregation: Excel, Google Sheets, Airtable</w:t>
      </w:r>
    </w:p>
    <w:p>
      <w:pPr>
        <w:pStyle w:val="ListBullet"/>
        <w:keepLines w:val="1"/>
        <w:keepNext w:val="1"/>
        <w:widowControl w:val="1"/>
      </w:pPr>
      <w:r>
        <w:t>Reporting: PowerPoint, Google Slides, Figma</w:t>
      </w:r>
    </w:p>
    <w:p>
      <w:pPr>
        <w:pStyle w:val="ListBullet"/>
        <w:keepLines w:val="1"/>
        <w:widowControl w:val="1"/>
      </w:pPr>
      <w:r>
        <w:t>Project tracking: Jira, Asana, Monday.com</w:t>
      </w:r>
    </w:p>
    <w:p>
      <w:pPr>
        <w:pStyle w:val="Heading3"/>
        <w:keepNext/>
        <w:keepLines/>
      </w:pPr>
      <w:r>
        <w:t>Consultores/Partners</w:t>
      </w:r>
    </w:p>
    <w:p>
      <w:pPr>
        <w:pStyle w:val="ListBullet"/>
        <w:keepLines w:val="1"/>
        <w:keepNext w:val="1"/>
        <w:widowControl w:val="1"/>
      </w:pPr>
      <w:r>
        <w:t>INCIBE (Spain, NIS2 guidance)</w:t>
      </w:r>
    </w:p>
    <w:p>
      <w:pPr>
        <w:pStyle w:val="ListBullet"/>
        <w:keepLines w:val="1"/>
        <w:keepNext w:val="1"/>
        <w:widowControl w:val="1"/>
      </w:pPr>
      <w:r>
        <w:t>KPMG, Deloitte, PwC (assessments)</w:t>
      </w:r>
    </w:p>
    <w:p>
      <w:pPr>
        <w:pStyle w:val="ListBullet"/>
        <w:keepLines w:val="1"/>
        <w:keepNext w:val="1"/>
        <w:widowControl w:val="1"/>
      </w:pPr>
      <w:r>
        <w:t>Fortified (AI security)</w:t>
      </w:r>
    </w:p>
    <w:p>
      <w:pPr>
        <w:pStyle w:val="ListBullet"/>
        <w:keepLines w:val="1"/>
        <w:widowControl w:val="1"/>
      </w:pPr>
      <w:r>
        <w:t>Darktrace (AI threat detection)</w:t>
      </w:r>
    </w:p>
    <w:p>
      <w:pPr>
        <w:pStyle w:val="Heading2"/>
        <w:keepNext/>
        <w:keepLines/>
      </w:pPr>
      <w:r>
        <w:rPr>
          <w:color w:val="0066CC"/>
        </w:rPr>
        <w:t>📞 SOPORTE</w:t>
      </w:r>
    </w:p>
    <w:p>
      <w:pPr>
        <w:pStyle w:val="Heading3"/>
        <w:keepNext/>
        <w:keepLines/>
      </w:pPr>
      <w:r>
        <w:t>¿Preguntas sobre contenido?</w:t>
      </w:r>
    </w:p>
    <w:p>
      <w:r>
        <w:rPr>
          <w:b/>
        </w:rPr>
        <w:t>Framework questions:</w:t>
      </w:r>
      <w:r>
        <w:t xml:space="preserve"> Revisar Doc #1 (Marco GQM+PRAGMATIC)</w:t>
      </w:r>
      <w:r/>
      <w:r>
        <w:br/>
      </w:r>
      <w:r>
        <w:rPr>
          <w:b/>
        </w:rPr>
        <w:t>PRAGMATIC scoring:</w:t>
      </w:r>
      <w:r>
        <w:t xml:space="preserve"> Revisar Doc #2 (Matriz Evaluación)</w:t>
      </w:r>
      <w:r/>
      <w:r>
        <w:br/>
      </w:r>
      <w:r>
        <w:rPr>
          <w:b/>
        </w:rPr>
        <w:t>Regulatory alignment:</w:t>
      </w:r>
      <w:r>
        <w:t xml:space="preserve"> Revisar Doc #3 (Mapeo Normativo)</w:t>
      </w:r>
    </w:p>
    <w:p>
      <w:pPr>
        <w:pStyle w:val="Heading3"/>
        <w:keepNext/>
        <w:keepLines/>
      </w:pPr>
      <w:r>
        <w:t>¿Preguntas sobre implementación?</w:t>
      </w:r>
    </w:p>
    <w:p>
      <w:r>
        <w:rPr>
          <w:b/>
        </w:rPr>
        <w:t>Excel setup:</w:t>
      </w:r>
      <w:r>
        <w:t xml:space="preserve"> Ver Doc #4 (instructions + formulas)</w:t>
      </w:r>
      <w:r/>
      <w:r>
        <w:br/>
      </w:r>
      <w:r>
        <w:rPr>
          <w:b/>
        </w:rPr>
        <w:t>Presentation:</w:t>
      </w:r>
      <w:r>
        <w:t xml:space="preserve"> Ver Doc #5 (slide templates + notes)</w:t>
      </w:r>
      <w:r/>
      <w:r>
        <w:br/>
      </w:r>
      <w:r>
        <w:rPr>
          <w:b/>
        </w:rPr>
        <w:t>Timeline:</w:t>
      </w:r>
      <w:r>
        <w:t xml:space="preserve"> Este README (sección Roadmap)</w:t>
      </w:r>
    </w:p>
    <w:p>
      <w:pPr>
        <w:pStyle w:val="Heading3"/>
        <w:keepNext/>
        <w:keepLines/>
      </w:pPr>
      <w:r>
        <w:t>Contacto para Soporte Especializado</w:t>
      </w:r>
    </w:p>
    <w:p>
      <w:r>
        <w:t>Para consultoría hands-on: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Consorcio Seguridad Digital Spain</w:t>
        <w:br/>
        <w:t>Email: assessments@ciberseguridad-ia.es</w:t>
        <w:br/>
        <w:t>Tel: +34-XXX-XXX-XXXX</w:t>
        <w:br/>
        <w:t xml:space="preserve">Servicios: Assessment facilitation, report customization, </w:t>
        <w:br/>
        <w:t xml:space="preserve">           roadmap execution, board coaching</w:t>
        <w:br/>
      </w:r>
    </w:p>
    <w:p>
      <w:pPr>
        <w:pStyle w:val="Heading2"/>
        <w:keepNext/>
        <w:keepLines/>
      </w:pPr>
      <w:r>
        <w:rPr>
          <w:color w:val="0066CC"/>
        </w:rPr>
        <w:t>📋 CHECKLIST ANTES DE EMPEZAR</w:t>
      </w:r>
    </w:p>
    <w:p>
      <w:pPr>
        <w:pStyle w:val="ListBullet"/>
        <w:keepLines w:val="1"/>
        <w:keepNext w:val="1"/>
        <w:widowControl w:val="1"/>
      </w:pPr>
      <w:r>
        <w:t>[ ] Descargados los 6 documentos .md</w:t>
      </w:r>
    </w:p>
    <w:p>
      <w:pPr>
        <w:pStyle w:val="ListBullet"/>
        <w:keepLines w:val="1"/>
        <w:keepNext w:val="1"/>
        <w:widowControl w:val="1"/>
      </w:pPr>
      <w:r>
        <w:t>[ ] Convertidos a PDF o Word (para distribution)</w:t>
      </w:r>
    </w:p>
    <w:p>
      <w:pPr>
        <w:pStyle w:val="ListBullet"/>
        <w:keepLines w:val="1"/>
        <w:keepNext w:val="1"/>
        <w:widowControl w:val="1"/>
      </w:pPr>
      <w:r>
        <w:t>[ ] Creada carpeta proyecto local</w:t>
      </w:r>
    </w:p>
    <w:p>
      <w:pPr>
        <w:pStyle w:val="ListBullet"/>
        <w:keepLines w:val="1"/>
        <w:keepNext w:val="1"/>
        <w:widowControl w:val="1"/>
      </w:pPr>
      <w:r>
        <w:t>[ ] Designado project lead (típicamente CISO)</w:t>
      </w:r>
    </w:p>
    <w:p>
      <w:pPr>
        <w:pStyle w:val="ListBullet"/>
        <w:keepLines w:val="1"/>
        <w:keepNext w:val="1"/>
        <w:widowControl w:val="1"/>
      </w:pPr>
      <w:r>
        <w:t>[ ] Identificados 5 stakeholders clave para interviews</w:t>
      </w:r>
    </w:p>
    <w:p>
      <w:pPr>
        <w:pStyle w:val="ListBullet"/>
        <w:keepLines w:val="1"/>
        <w:keepNext w:val="1"/>
        <w:widowControl w:val="1"/>
      </w:pPr>
      <w:r>
        <w:t>[ ] Reservado facilitator (interno o externo)</w:t>
      </w:r>
    </w:p>
    <w:p>
      <w:pPr>
        <w:pStyle w:val="ListBullet"/>
        <w:keepLines w:val="1"/>
        <w:keepNext w:val="1"/>
        <w:widowControl w:val="1"/>
      </w:pPr>
      <w:r>
        <w:t>[ ] Confirmado presupuesto assessment (~€12K consultant, opcional)</w:t>
      </w:r>
    </w:p>
    <w:p>
      <w:pPr>
        <w:pStyle w:val="ListBullet"/>
        <w:keepLines w:val="1"/>
        <w:keepNext w:val="1"/>
        <w:widowControl w:val="1"/>
      </w:pPr>
      <w:r>
        <w:t>[ ] Comunicado a board: "Assessment en progreso" (set expectations)</w:t>
      </w:r>
    </w:p>
    <w:p>
      <w:pPr>
        <w:pStyle w:val="ListBullet"/>
        <w:keepLines w:val="1"/>
        <w:keepNext w:val="1"/>
        <w:widowControl w:val="1"/>
      </w:pPr>
      <w:r>
        <w:t>[ ] Establecido calendario: Week 1 interviews, Week 4-5 reporte</w:t>
      </w:r>
    </w:p>
    <w:p>
      <w:pPr>
        <w:pStyle w:val="ListBullet"/>
        <w:keepLines w:val="1"/>
        <w:widowControl w:val="1"/>
      </w:pPr>
      <w:r>
        <w:t>[ ] Preparada Sala/Conferencia virtual para facilitation</w:t>
      </w:r>
    </w:p>
    <w:p>
      <w:pPr>
        <w:pStyle w:val="Heading2"/>
        <w:keepNext/>
        <w:keepLines/>
      </w:pPr>
      <w:r>
        <w:rPr>
          <w:color w:val="0066CC"/>
        </w:rPr>
        <w:t>🎯 PRÓXIMOS PASOS</w:t>
      </w:r>
    </w:p>
    <w:p>
      <w:pPr>
        <w:pStyle w:val="ListNumber"/>
        <w:keepLines w:val="1"/>
        <w:keepNext w:val="1"/>
        <w:widowControl w:val="1"/>
      </w:pPr>
      <w:r>
        <w:t>Hoy: Revisar este README completamente</w:t>
      </w:r>
    </w:p>
    <w:p>
      <w:pPr>
        <w:pStyle w:val="ListNumber"/>
        <w:keepLines w:val="1"/>
        <w:keepNext w:val="1"/>
        <w:widowControl w:val="1"/>
      </w:pPr>
      <w:r>
        <w:t>Mañana: Compartir Marco GQM+PRAGMATIC (Doc #1) con CISO</w:t>
      </w:r>
    </w:p>
    <w:p>
      <w:pPr>
        <w:pStyle w:val="ListNumber"/>
        <w:keepLines w:val="1"/>
        <w:keepNext w:val="1"/>
        <w:widowControl w:val="1"/>
      </w:pPr>
      <w:r>
        <w:t>Esta semana: Agendar kickoff meeting con stakeholders clave</w:t>
      </w:r>
    </w:p>
    <w:p>
      <w:pPr>
        <w:pStyle w:val="ListNumber"/>
        <w:keepLines w:val="1"/>
        <w:keepNext w:val="1"/>
        <w:widowControl w:val="1"/>
      </w:pPr>
      <w:r>
        <w:t>Próxima semana: Iniciar interviews usando Matriz PRAGMATIC (Doc #2)</w:t>
      </w:r>
    </w:p>
    <w:p>
      <w:pPr>
        <w:pStyle w:val="ListNumber"/>
        <w:keepLines w:val="1"/>
        <w:keepNext w:val="1"/>
        <w:widowControl w:val="1"/>
      </w:pPr>
      <w:r>
        <w:t>Semanas 2-3: Consolidar datos en Excel (Doc #4)</w:t>
      </w:r>
    </w:p>
    <w:p>
      <w:pPr>
        <w:pStyle w:val="ListNumber"/>
        <w:keepLines w:val="1"/>
        <w:keepNext w:val="1"/>
        <w:widowControl w:val="1"/>
      </w:pPr>
      <w:r>
        <w:t>Semana 4: Generar reporte final con PowerPoint (Doc #5)</w:t>
      </w:r>
    </w:p>
    <w:p>
      <w:pPr>
        <w:pStyle w:val="ListNumber"/>
        <w:keepLines w:val="1"/>
        <w:widowControl w:val="1"/>
      </w:pPr>
      <w:r>
        <w:t>Semana 5: Presentar a Board; colectar decisiones</w:t>
      </w:r>
    </w:p>
    <w:p>
      <w:r>
        <w:rPr>
          <w:b/>
        </w:rPr>
        <w:t>¡Buena suerte con tu assessment!</w:t>
      </w:r>
    </w:p>
    <w:p>
      <w:r>
        <w:rPr>
          <w:i/>
        </w:rPr>
        <w:t>Kit desarrollado: Enero 2026 | Metodología: GQM + PRAGMATIC | Contexto: España NIS2/EU AI Act Compliance</w:t>
      </w:r>
    </w:p>
    <w:p>
      <w:r>
        <w:rPr>
          <w:b/>
        </w:rPr>
        <w:t>FIN DE README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