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SÍNTESIS EJECUTIVA: GQM+PRAGMATIC PARA OWASP SAMM</w:t>
      </w:r>
    </w:p>
    <w:p>
      <w:pPr>
        <w:pStyle w:val="Heading2"/>
        <w:keepNext/>
        <w:keepLines/>
      </w:pPr>
      <w:r>
        <w:rPr>
          <w:color w:val="0066CC"/>
        </w:rPr>
        <w:t>Marco Integrativo + Matriz de Evaluación — Resumen Operacional</w:t>
      </w:r>
    </w:p>
    <w:p>
      <w:r>
        <w:rPr>
          <w:b/>
        </w:rPr>
        <w:t>Versión</w:t>
      </w:r>
      <w:r>
        <w:t xml:space="preserve">: 1.0 | </w:t>
      </w:r>
      <w:r>
        <w:rPr>
          <w:b/>
        </w:rPr>
        <w:t>Fecha</w:t>
      </w:r>
      <w:r>
        <w:t xml:space="preserve">: Enero 2026 | </w:t>
      </w:r>
      <w:r>
        <w:rPr>
          <w:b/>
        </w:rPr>
        <w:t>Público</w:t>
      </w:r>
      <w:r>
        <w:t>: CISOs, Estrategas</w:t>
      </w:r>
      <w:r/>
      <w:r>
        <w:br/>
      </w:r>
      <w:r>
        <w:rPr>
          <w:b/>
        </w:rPr>
        <w:t>Documentos Asociados</w:t>
      </w:r>
      <w:r>
        <w:t>:</w:t>
      </w:r>
      <w:r/>
      <w:r>
        <w:br/>
        <w:t xml:space="preserve">- </w:t>
      </w:r>
      <w:r>
        <w:rPr>
          <w:rFonts w:ascii="Courier New" w:hAnsi="Courier New"/>
          <w:sz w:val="18"/>
        </w:rPr>
        <w:t>marco_gqm_pragmatic.md</w:t>
      </w:r>
      <w:r>
        <w:t xml:space="preserve"> — Marco teórico completo (70+ páginas)</w:t>
      </w:r>
      <w:r/>
      <w:r>
        <w:br/>
        <w:t xml:space="preserve">- </w:t>
      </w:r>
      <w:r>
        <w:rPr>
          <w:rFonts w:ascii="Courier New" w:hAnsi="Courier New"/>
          <w:sz w:val="18"/>
        </w:rPr>
        <w:t>matriz_pragmatic_evaluacion.md</w:t>
      </w:r>
      <w:r>
        <w:t xml:space="preserve"> — Evaluación de 30+ métricas (50+ páginas)</w:t>
      </w:r>
    </w:p>
    <w:p>
      <w:pPr>
        <w:pStyle w:val="Heading2"/>
        <w:keepNext/>
        <w:keepLines/>
      </w:pPr>
      <w:r>
        <w:rPr>
          <w:color w:val="0066CC"/>
        </w:rPr>
        <w:t>I. RESUMEN EJECUTIVO (5 MIN READ)</w:t>
      </w:r>
    </w:p>
    <w:p>
      <w:pPr>
        <w:pStyle w:val="Heading3"/>
        <w:keepNext/>
        <w:keepLines/>
      </w:pPr>
      <w:r>
        <w:t>Objetivo</w:t>
      </w:r>
    </w:p>
    <w:p>
      <w:r>
        <w:t xml:space="preserve">Proporcionar a organizaciones españolas un </w:t>
      </w:r>
      <w:r>
        <w:rPr>
          <w:b/>
        </w:rPr>
        <w:t>framework riguroso, trazable y operacional</w:t>
      </w:r>
      <w:r>
        <w:t xml:space="preserve"> para:</w:t>
      </w:r>
      <w:r/>
      <w:r>
        <w:br/>
        <w:t xml:space="preserve">1. </w:t>
      </w:r>
      <w:r>
        <w:rPr>
          <w:b/>
        </w:rPr>
        <w:t>Conectar</w:t>
      </w:r>
      <w:r>
        <w:t xml:space="preserve"> objetivos nacionales (NIS2, CRA, GDPR) → métricas técnicas</w:t>
      </w:r>
      <w:r/>
      <w:r>
        <w:br/>
        <w:t xml:space="preserve">2. </w:t>
      </w:r>
      <w:r>
        <w:rPr>
          <w:b/>
        </w:rPr>
        <w:t>Evaluar</w:t>
      </w:r>
      <w:r>
        <w:t xml:space="preserve"> cada métrica contra 9 criterios de calidad (PRAGMATIC)</w:t>
      </w:r>
      <w:r/>
      <w:r>
        <w:br/>
        <w:t xml:space="preserve">3. </w:t>
      </w:r>
      <w:r>
        <w:rPr>
          <w:b/>
        </w:rPr>
        <w:t>Priorizar</w:t>
      </w:r>
      <w:r>
        <w:t xml:space="preserve"> implementación con confianza metodológica</w:t>
      </w:r>
      <w:r/>
      <w:r>
        <w:br/>
        <w:t xml:space="preserve">4. </w:t>
      </w:r>
      <w:r>
        <w:rPr>
          <w:b/>
        </w:rPr>
        <w:t>Gobernar</w:t>
      </w:r>
      <w:r>
        <w:t xml:space="preserve"> portfolio de métricas de ciberseguridad</w:t>
      </w:r>
    </w:p>
    <w:p>
      <w:pPr>
        <w:pStyle w:val="Heading3"/>
        <w:keepNext/>
        <w:keepLines/>
      </w:pPr>
      <w:r>
        <w:t>Metodología</w:t>
      </w:r>
    </w:p>
    <w:p>
      <w:r>
        <w:rPr>
          <w:b/>
        </w:rPr>
        <w:t>3 Capas de Rigurosidad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CAPA 1: GQM (Goal-Question-Metric)</w:t>
        <w:br/>
        <w:t>└─ Top-Down: Objetivo Nacional → Goal → Question → Metric</w:t>
        <w:br/>
        <w:t xml:space="preserve">   [Harvard/NASA proven, 25+ años de aplicación industrial]</w:t>
        <w:br/>
        <w:br/>
        <w:t>CAPA 2: GQM+Strategies (Basili, Fraunhofer)</w:t>
        <w:br/>
        <w:t>└─ Links: National Goals → Business Strategies → Software-specific Goals</w:t>
        <w:br/>
        <w:t xml:space="preserve">   [Explícitamente conecta negocio con métricas técnicas]</w:t>
        <w:br/>
        <w:br/>
        <w:t>CAPA 3: PRAGMATIC (Brotby, Hinson)</w:t>
        <w:br/>
        <w:t>└─ Evalúa cada métrica: P-R-A-G-M-A-T-I-C (9 criterios × 5-point scale)</w:t>
        <w:br/>
        <w:t xml:space="preserve">   [Filtra métricas impuras, elige las que realmente importan]</w:t>
        <w:br/>
      </w:r>
    </w:p>
    <w:p>
      <w:pPr>
        <w:pStyle w:val="Heading3"/>
        <w:keepNext/>
        <w:keepLines/>
      </w:pPr>
      <w:r>
        <w:t>Hallazgos Clave</w:t>
      </w:r>
    </w:p>
    <w:p>
      <w:pPr>
        <w:pStyle w:val="Heading4"/>
        <w:keepNext/>
        <w:keepLines/>
      </w:pPr>
      <w:r>
        <w:t>Finding 1: Trazabilidad Completa es Posible</w:t>
      </w:r>
    </w:p>
    <w:p>
      <w:r>
        <w:rPr>
          <w:b/>
        </w:rPr>
        <w:t>Ejemplo real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Nacional (NIS2 Art. 20)</w:t>
        <w:br/>
        <w:t xml:space="preserve">  ↓ "Gestionar vulnerabilidades críticas en &lt;24h"</w:t>
        <w:br/>
        <w:t>GQM Goal (Operaciones)</w:t>
        <w:br/>
        <w:t xml:space="preserve">  ↓ "Mejorar velocidad remediación"</w:t>
        <w:br/>
        <w:t>GQM Questions (Operaciones)</w:t>
        <w:br/>
        <w:t xml:space="preserve">  ↓ Q1: "¿Cuál es promedio MTTR?" Q2: "¿% cumplimiento SLA?"</w:t>
        <w:br/>
        <w:t>Métricas (SAMM Operations Practice)</w:t>
        <w:br/>
        <w:t xml:space="preserve">  ↓ M1: MTTR Critical = promedio horas remediación crítica</w:t>
        <w:br/>
        <w:t xml:space="preserve">  ↓ M2: MTTR Compliance % = % que cumplen SLA &lt;24h</w:t>
        <w:br/>
        <w:t>Evaluación PRAGMATIC</w:t>
        <w:br/>
        <w:t xml:space="preserve">  ↓ M1: 88.9% (muy buena) → ADOPTAR INMEDIATAMENTE</w:t>
        <w:br/>
      </w:r>
    </w:p>
    <w:p>
      <w:r>
        <w:t xml:space="preserve">Cada métrica es </w:t>
      </w:r>
      <w:r>
        <w:rPr>
          <w:b/>
        </w:rPr>
        <w:t>traceable 4 niveles arriba</w:t>
      </w:r>
      <w:r>
        <w:t xml:space="preserve"> a objetivo regulatorio.</w:t>
      </w:r>
    </w:p>
    <w:p>
      <w:pPr>
        <w:pStyle w:val="Heading4"/>
        <w:keepNext/>
        <w:keepLines/>
      </w:pPr>
      <w:r>
        <w:t>Finding 2: Rankings Claros de Métricas</w:t>
      </w:r>
    </w:p>
    <w:p>
      <w:r>
        <w:rPr>
          <w:b/>
        </w:rPr>
        <w:t>Top 5 Métricas (PRAGMATIC &gt;90%)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Razón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SAST Integration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95.6%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Predictivo, accionable, automático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EPSS Score Adoption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93.3%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Transforma vulnerabilidad classification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Mean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91.1%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Operacionalmente 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4-8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MTTR, Threat Models, Patch Compliance, Pre-Prod Closure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88.9%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Solidez equilibrada</w:t>
            </w:r>
          </w:p>
        </w:tc>
      </w:tr>
    </w:tbl>
    <w:p/>
    <w:p>
      <w:r>
        <w:rPr>
          <w:b/>
        </w:rPr>
        <w:t>Métricas a Evitar</w:t>
      </w:r>
      <w:r>
        <w:t xml:space="preserve"> (&lt;75%):</w:t>
      </w:r>
      <w:r/>
      <w:r>
        <w:br/>
        <w:t>- Training Completion Rate (77.8%) — mejor con comportamiento complementario</w:t>
      </w:r>
      <w:r/>
      <w:r>
        <w:br/>
        <w:t>- SIEM False Positive Rate (80%) — requiere definición muy clara</w:t>
      </w:r>
    </w:p>
    <w:p>
      <w:pPr>
        <w:pStyle w:val="Heading4"/>
        <w:keepNext/>
        <w:keepLines/>
      </w:pPr>
      <w:r>
        <w:t>Finding 3: Portfolio Balanceado (Year 1 Recommendation)</w:t>
      </w:r>
    </w:p>
    <w:p>
      <w:r>
        <w:rPr>
          <w:b/>
        </w:rPr>
        <w:t>Quick Wins (Q1 2026)</w:t>
      </w:r>
      <w:r>
        <w:t xml:space="preserve"> — 5 métricas, 3 semanas, €10k:</w:t>
      </w:r>
      <w:r/>
      <w:r>
        <w:br/>
        <w:t>- SAST Coverage, MTTD, Phishing Click Rate, Scan Coverage, Build Gate Rate</w:t>
      </w:r>
    </w:p>
    <w:p>
      <w:r>
        <w:rPr>
          <w:b/>
        </w:rPr>
        <w:t>Consolidation (Q2 2026)</w:t>
      </w:r>
      <w:r>
        <w:t xml:space="preserve"> — 4 métricas adicionales, €15k</w:t>
      </w:r>
    </w:p>
    <w:p>
      <w:r>
        <w:rPr>
          <w:b/>
        </w:rPr>
        <w:t>Expansion (Q3-Q4 2026)</w:t>
      </w:r>
      <w:r>
        <w:t xml:space="preserve"> — Full suite, €40k total</w:t>
      </w:r>
    </w:p>
    <w:p>
      <w:r>
        <w:rPr>
          <w:b/>
        </w:rPr>
        <w:t>Result</w:t>
      </w:r>
      <w:r>
        <w:t>: Incremento de ~40% en security metrics maturity sin sobrecarga.</w:t>
      </w:r>
    </w:p>
    <w:p>
      <w:pPr>
        <w:pStyle w:val="Heading2"/>
        <w:keepNext/>
        <w:keepLines/>
      </w:pPr>
      <w:r>
        <w:rPr>
          <w:color w:val="0066CC"/>
        </w:rPr>
        <w:t>II. MARCO INTEGRATIVO GQM+PRAGMATIC (15 MIN READ)</w:t>
      </w:r>
    </w:p>
    <w:p>
      <w:pPr>
        <w:pStyle w:val="Heading3"/>
        <w:keepNext/>
        <w:keepLines/>
      </w:pPr>
      <w:r>
        <w:t>II.1 Estructura 4-Niveles</w:t>
      </w:r>
    </w:p>
    <w:p>
      <w:pPr>
        <w:pStyle w:val="Heading4"/>
        <w:keepNext/>
        <w:keepLines/>
      </w:pPr>
      <w:r>
        <w:t>Nivel 0: Objetivos Nacionales Españoles (2025-2026)</w:t>
      </w:r>
    </w:p>
    <w:p>
      <w:r>
        <w:rPr>
          <w:b/>
        </w:rPr>
        <w:t>Regulación + Derivados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Legal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Clave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Horizonte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SAMM Link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Resilencia crítica L1.8+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Oct 2024 (vencido)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Gobernanza, Operaciones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Secure by design L1.55+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Sept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Diseño, Implementación, Verificación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Resiliencia digital (sector fin)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2024-2026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Operaciones, Gobernanza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Protección datos; capacitación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Vigente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Implementation, Training</w:t>
            </w:r>
          </w:p>
        </w:tc>
      </w:tr>
    </w:tbl>
    <w:p/>
    <w:p>
      <w:r>
        <w:rPr>
          <w:b/>
        </w:rPr>
        <w:t>3 Objetivos Estratégicos Derivados</w:t>
      </w:r>
      <w:r>
        <w:t>:</w:t>
      </w:r>
      <w:r/>
      <w:r>
        <w:br/>
        <w:t>1. Eliminar vulnerabilidades críticas en 50% tiempo (MTTD/MTTR)</w:t>
      </w:r>
      <w:r/>
      <w:r>
        <w:br/>
        <w:t>2. Alcanzar SAMM L1.8 en Diseño + Verificación</w:t>
      </w:r>
      <w:r/>
      <w:r>
        <w:br/>
        <w:t>3. 90%+ empleados con capacitación validada (comportamiento)</w:t>
      </w:r>
    </w:p>
    <w:p>
      <w:pPr>
        <w:pStyle w:val="Heading4"/>
        <w:keepNext/>
        <w:keepLines/>
      </w:pPr>
      <w:r>
        <w:t>Nivel 1: GQM Goals (Sample)</w:t>
      </w:r>
    </w:p>
    <w:p>
      <w:r>
        <w:rPr>
          <w:b/>
        </w:rPr>
        <w:t>GOAL 1: Mejorar Gobernanza AppSec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Activity:      Implementar</w:t>
        <w:br/>
        <w:t>Focus:         Madurez en documentación y estrategia</w:t>
        <w:br/>
        <w:t>Object:        Programa AppSec</w:t>
        <w:br/>
        <w:t>Magnitude:     SAMM Governance 1.4 → 1.8 (+29%)</w:t>
        <w:br/>
        <w:t>Timeframe:     18 meses (Q2 2026)</w:t>
        <w:br/>
        <w:t>Context:       Operador esencial español; financiero/telecom</w:t>
        <w:br/>
        <w:t>Stakeholders:  CISO, CIO, Board</w:t>
        <w:br/>
        <w:t>Rationale:     NIS2 Art. 20 + CRA Annex I exigen governance formalizado</w:t>
        <w:br/>
      </w:r>
    </w:p>
    <w:p>
      <w:r>
        <w:rPr>
          <w:b/>
        </w:rPr>
        <w:t>GOAL 2: Acelerar Detección Incidentes (MTTD)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Activity:      Mejorar</w:t>
        <w:br/>
        <w:t>Focus:         Velocidad de detección</w:t>
        <w:br/>
        <w:t>Object:        Incidents en apps críticas</w:t>
        <w:br/>
        <w:t>Magnitude:     MTTD: 48h → 4h (12x mejora)</w:t>
        <w:br/>
        <w:t>Timeframe:     12 meses (Q2 2026)</w:t>
        <w:br/>
        <w:t>Context:       SIEM existente; SOC 2-3 FTE; 500GB logs/día</w:t>
        <w:br/>
        <w:t>Stakeholders:  SOC Manager, CISO</w:t>
        <w:br/>
        <w:t>Rationale:     INCIBE 2024: promedio 48h; NIS2 requiere &lt;4h</w:t>
        <w:br/>
      </w:r>
    </w:p>
    <w:p>
      <w:pPr>
        <w:pStyle w:val="Heading4"/>
        <w:keepNext/>
        <w:keepLines/>
      </w:pPr>
      <w:r>
        <w:t>Nivel 2: GQM Questions (Sample per Goal)</w:t>
      </w:r>
    </w:p>
    <w:p>
      <w:r>
        <w:rPr>
          <w:b/>
        </w:rPr>
        <w:t>Para GOAL 1 (Gobernanza):</w:t>
      </w:r>
      <w:r/>
      <w:r>
        <w:br/>
        <w:t>- Q1.1: ¿Existe estrategia AppSec documentada formalmente?</w:t>
      </w:r>
      <w:r/>
      <w:r>
        <w:br/>
        <w:t>- Q1.2: ¿Cómo se comunica y revisa la estrategia?</w:t>
      </w:r>
      <w:r/>
      <w:r>
        <w:br/>
        <w:t>- Q1.3: ¿Existen KPIs para medir éxito?</w:t>
      </w:r>
      <w:r/>
      <w:r>
        <w:br/>
        <w:t>- Q1.4: ¿% de equipos alinean actividades con estrategia?</w:t>
      </w:r>
    </w:p>
    <w:p>
      <w:r>
        <w:rPr>
          <w:b/>
        </w:rPr>
        <w:t>Para GOAL 2 (MTTD):</w:t>
      </w:r>
      <w:r/>
      <w:r>
        <w:br/>
        <w:t>- Q2.1: ¿Cuál es MTTD promedio? (Percentil mean, median, P95)</w:t>
      </w:r>
      <w:r/>
      <w:r>
        <w:br/>
        <w:t>- Q2.2: ¿% de detecciones son automáticas (SIEM) vs. externas?</w:t>
      </w:r>
      <w:r/>
      <w:r>
        <w:br/>
        <w:t>- Q2.3: ¿Cuáles son causas raíz de retrasos?</w:t>
      </w:r>
      <w:r/>
      <w:r>
        <w:br/>
        <w:t>- Q2.4: ¿Cómo correlaciona MTTD con tipo de incident?</w:t>
      </w:r>
    </w:p>
    <w:p>
      <w:pPr>
        <w:pStyle w:val="Heading4"/>
        <w:keepNext/>
        <w:keepLines/>
      </w:pPr>
      <w:r>
        <w:t>Nivel 3: Métricas GQM Específicas</w:t>
      </w:r>
    </w:p>
    <w:p>
      <w:r>
        <w:rPr>
          <w:b/>
        </w:rPr>
        <w:t>Por cada Pregunta, 1-2 Métricas cuantificables</w:t>
      </w:r>
      <w:r>
        <w:t>:</w:t>
      </w:r>
    </w:p>
    <w:p>
      <w:r>
        <w:rPr>
          <w:b/>
        </w:rPr>
        <w:t>Para Q1.1</w:t>
      </w:r>
      <w:r>
        <w:t xml:space="preserve"> (¿Estrategia documentada?):</w:t>
      </w:r>
      <w:r/>
      <w:r>
        <w:br/>
        <w:t xml:space="preserve">- </w:t>
      </w:r>
      <w:r>
        <w:rPr>
          <w:b/>
        </w:rPr>
        <w:t>M-GOV-01a</w:t>
      </w:r>
      <w:r>
        <w:t>: Strategy Documentation Score (0-3: existence, update, access)</w:t>
      </w:r>
      <w:r/>
      <w:r>
        <w:br/>
        <w:t xml:space="preserve">- </w:t>
      </w:r>
      <w:r>
        <w:rPr>
          <w:b/>
        </w:rPr>
        <w:t>M-GOV-01b</w:t>
      </w:r>
      <w:r>
        <w:t>: Strategy Stakeholder Awareness (%)</w:t>
      </w:r>
    </w:p>
    <w:p>
      <w:r>
        <w:rPr>
          <w:b/>
        </w:rPr>
        <w:t>Para Q2.1</w:t>
      </w:r>
      <w:r>
        <w:t xml:space="preserve"> (¿MTTD promedio?):</w:t>
      </w:r>
      <w:r/>
      <w:r>
        <w:br/>
        <w:t xml:space="preserve">- </w:t>
      </w:r>
      <w:r>
        <w:rPr>
          <w:b/>
        </w:rPr>
        <w:t>M-OPS-01a</w:t>
      </w:r>
      <w:r>
        <w:t>: MTTD Mean (hours)</w:t>
      </w:r>
      <w:r/>
      <w:r>
        <w:br/>
        <w:t xml:space="preserve">- </w:t>
      </w:r>
      <w:r>
        <w:rPr>
          <w:b/>
        </w:rPr>
        <w:t>M-OPS-01b</w:t>
      </w:r>
      <w:r>
        <w:t>: MTTD Median (hours)</w:t>
      </w:r>
      <w:r/>
      <w:r>
        <w:br/>
        <w:t xml:space="preserve">- </w:t>
      </w:r>
      <w:r>
        <w:rPr>
          <w:b/>
        </w:rPr>
        <w:t>M-OPS-01c</w:t>
      </w:r>
      <w:r>
        <w:t>: MTTD P95 (hours)</w:t>
      </w:r>
      <w:r/>
      <w:r>
        <w:br/>
        <w:t xml:space="preserve">- </w:t>
      </w:r>
      <w:r>
        <w:rPr>
          <w:b/>
        </w:rPr>
        <w:t>M-OPS-01d</w:t>
      </w:r>
      <w:r>
        <w:t>: Autonomous Detection % (# auto-detected / # total)</w:t>
      </w:r>
    </w:p>
    <w:p>
      <w:pPr>
        <w:pStyle w:val="Heading3"/>
        <w:keepNext/>
        <w:keepLines/>
      </w:pPr>
      <w:r>
        <w:t>II.2 Evaluación PRAGMATIC (9 Criterios)</w:t>
      </w:r>
    </w:p>
    <w:p>
      <w:r>
        <w:t>Cada métrica es evaluada contra: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Escala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¿Predice riesgo futuro o comportamiento próximo?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¿Importa a stakeholders (negocio/regulación/técnico)?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¿Permite acciones concretas y viables?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¿Refleja realidad sin artifice o gaming?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Meaningful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significativo, no trivial?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Acurado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¿Se mide con precisión y confiabilidad?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¿Está disponible con frecuencia operacional?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auto-interpretable sin contexto externo?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Costeable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¿Costo razonable vs. valor aportado?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1-5</w:t>
            </w:r>
          </w:p>
        </w:tc>
      </w:tr>
    </w:tbl>
    <w:p/>
    <w:p>
      <w:r>
        <w:rPr>
          <w:b/>
        </w:rPr>
        <w:t>Score Final</w:t>
      </w:r>
      <w:r>
        <w:t>: (P+R+A+G+M+A+T+I+C) / 9 = Percentage 0-100%</w:t>
      </w:r>
    </w:p>
    <w:p>
      <w:r>
        <w:rPr>
          <w:b/>
        </w:rPr>
        <w:t>Interpretation</w:t>
      </w:r>
      <w:r>
        <w:t>:</w:t>
      </w:r>
      <w:r/>
      <w:r>
        <w:br/>
        <w:t xml:space="preserve">- </w:t>
      </w:r>
      <w:r>
        <w:rPr>
          <w:b/>
        </w:rPr>
        <w:t>&gt;90%</w:t>
      </w:r>
      <w:r>
        <w:t>: ⭐⭐⭐ ADOPTAR INMEDIATAMENTE</w:t>
      </w:r>
      <w:r/>
      <w:r>
        <w:br/>
        <w:t xml:space="preserve">- </w:t>
      </w:r>
      <w:r>
        <w:rPr>
          <w:b/>
        </w:rPr>
        <w:t>80-89%</w:t>
      </w:r>
      <w:r>
        <w:t>: ⭐⭐ ADOPTAR</w:t>
      </w:r>
      <w:r/>
      <w:r>
        <w:br/>
        <w:t xml:space="preserve">- </w:t>
      </w:r>
      <w:r>
        <w:rPr>
          <w:b/>
        </w:rPr>
        <w:t>70-79%</w:t>
      </w:r>
      <w:r>
        <w:t>: ⭐ ADOPTAR CON COMPLEMENTOS</w:t>
      </w:r>
      <w:r/>
      <w:r>
        <w:br/>
        <w:t xml:space="preserve">- </w:t>
      </w:r>
      <w:r>
        <w:rPr>
          <w:b/>
        </w:rPr>
        <w:t>&lt;70%</w:t>
      </w:r>
      <w:r>
        <w:t>: ❌ EVITAR O REPENSAR</w:t>
      </w:r>
    </w:p>
    <w:p>
      <w:pPr>
        <w:pStyle w:val="Heading3"/>
        <w:keepNext/>
        <w:keepLines/>
      </w:pPr>
      <w:r>
        <w:t>II.3 Ejemplo: MTTD Mean Evaluation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MTTD Mean (promedio horas desde incident occurrence hasta detection)</w:t>
        <w:br/>
        <w:br/>
        <w:t>P = 5/5 (FUERTE predictor: cada hora reduce recovery window)</w:t>
        <w:br/>
        <w:t>R = 5/5 (Crítico: NIS2, regulación financiera, board concern)</w:t>
        <w:br/>
        <w:t>A = 5/5 (Accionable: inversión SIEM, hiring SOC, automation)</w:t>
        <w:br/>
        <w:t>G = 4/5 (Refleja realidad; pero depende definición "detection")</w:t>
        <w:br/>
        <w:t>M = 5/5 (Muy meaningful: 48h vs 4h es 12x diferencia)</w:t>
        <w:br/>
        <w:t>A = 4/5 (Medible si logs confiables; pequeña ambigüedad)</w:t>
        <w:br/>
        <w:t>T = 5/5 (Diario disponible de SIEM)</w:t>
        <w:br/>
        <w:t>I = 3/5 (Requiere contexto: "¿cómo se define detection?")</w:t>
        <w:br/>
        <w:t>C = 5/5 (Automático de SIEM; costo $0)</w:t>
        <w:br/>
        <w:br/>
        <w:t>PRAGMATIC SCORE: (5+5+5+4+5+4+5+3+5) / 9 = 41/45 = 91.1% ✓ ADOPTAR</w:t>
        <w:br/>
      </w:r>
    </w:p>
    <w:p>
      <w:pPr>
        <w:pStyle w:val="Heading2"/>
        <w:keepNext/>
        <w:keepLines/>
      </w:pPr>
      <w:r>
        <w:rPr>
          <w:color w:val="0066CC"/>
        </w:rPr>
        <w:t>III. MATRIZ DE EVALUACIÓN COMPLETA</w:t>
      </w:r>
    </w:p>
    <w:p>
      <w:pPr>
        <w:pStyle w:val="Heading3"/>
        <w:keepNext/>
        <w:keepLines/>
      </w:pPr>
      <w:r>
        <w:t>III.1 Rankings Top 15 Métricas</w:t>
      </w:r>
    </w:p>
    <w:p>
      <w:r>
        <w:rPr>
          <w:b/>
        </w:rPr>
        <w:t>Todos los datos de matriz_pragmatic_evaluacion.md, resumen ejecutivo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SAST Integration Coverage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95.6%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Implementation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 Quick Win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EPSS Score Adoption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93.3%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Vulnerabilities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 Expansion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Mean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91.1%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Operations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 Quick Win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KPI Tracking Coverage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 Consolidation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 Model Coverage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Design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 Consolidation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Pre-Prod Vuln Closure Rate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Implementation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 Consolidation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 Critical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Operations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 Consolidation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Patch Compliance Rate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Operations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 Consolidation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Phishing Click Rate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86.7%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Training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 Quick Win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10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Strategy Documentation Score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86.7%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Governance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Q2 Consolidation</w:t>
            </w:r>
          </w:p>
        </w:tc>
      </w:tr>
    </w:tbl>
    <w:p/>
    <w:p>
      <w:r>
        <w:rPr>
          <w:b/>
        </w:rPr>
        <w:t>Full list</w:t>
      </w:r>
      <w:r>
        <w:t>: 30+ métricas evaluadas en documento matriz_pragmatic_evaluacion.md</w:t>
      </w:r>
    </w:p>
    <w:p>
      <w:pPr>
        <w:pStyle w:val="Heading3"/>
        <w:keepNext/>
        <w:keepLines/>
      </w:pPr>
      <w:r>
        <w:t>III.2 Portfolio Year 1 (Recomendado)</w:t>
      </w:r>
    </w:p>
    <w:p>
      <w:pPr>
        <w:pStyle w:val="Heading4"/>
        <w:keepNext/>
        <w:keepLines/>
      </w:pPr>
      <w:r>
        <w:t>Quick Wins (Q1 2026 — Start Immediately)</w:t>
      </w:r>
    </w:p>
    <w:p>
      <w:r>
        <w:t>5 métricas, 3 semanas, €10k, &lt;15% effort increase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M-IMP-01: SAST Integration Coverage (95.6%)</w:t>
        <w:br/>
        <w:t xml:space="preserve">   → Source: CI/CD logs | Frequency: Daily | Owner: DevSecOps</w:t>
        <w:br/>
        <w:br/>
        <w:t>2. M-OPS-01: MTTD Mean (91.1%)</w:t>
        <w:br/>
        <w:t xml:space="preserve">   → Source: SIEM logs | Frequency: Daily | Owner: SOC Manager</w:t>
        <w:br/>
        <w:br/>
        <w:t>3. M-TRAIN-02: Phishing Click Rate (86.7%)</w:t>
        <w:br/>
        <w:t xml:space="preserve">   → Source: Phishing simulator | Frequency: Monthly | Owner: Security Awareness Lead</w:t>
        <w:br/>
        <w:br/>
        <w:t>4. M-VULN-01: Vulnerability Scan Coverage (80%)</w:t>
        <w:br/>
        <w:t xml:space="preserve">   → Source: Scanner logs | Frequency: Monthly | Owner: Vulnerability Manager</w:t>
        <w:br/>
        <w:br/>
        <w:t>5. M-IMP-02: Build Gate Block Rate (80%)</w:t>
        <w:br/>
        <w:t xml:space="preserve">   → Source: CI/CD logs | Frequency: Weekly | Owner: DevSecOps</w:t>
        <w:br/>
      </w:r>
    </w:p>
    <w:p>
      <w:pPr>
        <w:pStyle w:val="Heading4"/>
        <w:keepNext/>
        <w:keepLines/>
      </w:pPr>
      <w:r>
        <w:t>Consolidation (Q2 2026)</w:t>
      </w:r>
    </w:p>
    <w:p>
      <w:r>
        <w:t>4 adicionales, +4 semanas, €15k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6. M-DES-01: Threat Model Coverage (88.9%)</w:t>
        <w:br/>
        <w:t>7. M-OPS-02: MTTR Critical (88.9%)</w:t>
        <w:br/>
        <w:t>8. M-OPS-03: Patch Compliance Rate (88.9%)</w:t>
        <w:br/>
        <w:t>9. M-VER-02: Penetration Test Frequency (82.2%)</w:t>
        <w:br/>
      </w:r>
    </w:p>
    <w:p>
      <w:pPr>
        <w:pStyle w:val="Heading4"/>
        <w:keepNext/>
        <w:keepLines/>
      </w:pPr>
      <w:r>
        <w:t>Expansion (Q3-Q4 2026)</w:t>
      </w:r>
    </w:p>
    <w:p>
      <w:r>
        <w:t>Coverage complete, €40k total, foundational metrics maturity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10. M-GOV-02: KPI Tracking Coverage (88.9%)</w:t>
        <w:br/>
        <w:t>11. M-SIEM-01: Data Source Coverage (82.2%)</w:t>
        <w:br/>
        <w:t>12. M-VULN-02: EPSS Score Adoption (93.3%)</w:t>
        <w:br/>
        <w:t>13. Additional domain-specific metrics</w:t>
        <w:br/>
      </w:r>
    </w:p>
    <w:p>
      <w:pPr>
        <w:pStyle w:val="Heading2"/>
        <w:keepNext/>
        <w:keepLines/>
      </w:pPr>
      <w:r>
        <w:rPr>
          <w:color w:val="0066CC"/>
        </w:rPr>
        <w:t>IV. CÓMO USAR ESTOS DOCUMENTOS</w:t>
      </w:r>
    </w:p>
    <w:p>
      <w:pPr>
        <w:pStyle w:val="Heading3"/>
        <w:keepNext/>
        <w:keepLines/>
      </w:pPr>
      <w:r>
        <w:t>Step 1: Leer "Marco Integrativo" (1-2 horas)</w:t>
      </w:r>
    </w:p>
    <w:p>
      <w:r>
        <w:rPr>
          <w:b/>
        </w:rPr>
        <w:t>Purpose</w:t>
      </w:r>
      <w:r>
        <w:t>: Entender la arquitectura GQM+PRAGMATIC</w:t>
      </w:r>
      <w:r/>
      <w:r>
        <w:br/>
      </w:r>
      <w:r>
        <w:rPr>
          <w:b/>
        </w:rPr>
        <w:t>Target</w:t>
      </w:r>
      <w:r>
        <w:t>: CISOs, Architects</w:t>
      </w:r>
      <w:r/>
      <w:r>
        <w:br/>
      </w:r>
      <w:r>
        <w:rPr>
          <w:b/>
        </w:rPr>
        <w:t>Output</w:t>
      </w:r>
      <w:r>
        <w:t>: "Entiendo cómo conectar mi objetivo NIS2 a métricas técnicas"</w:t>
      </w:r>
    </w:p>
    <w:p>
      <w:r>
        <w:rPr>
          <w:b/>
        </w:rPr>
        <w:t>Sections clave</w:t>
      </w:r>
      <w:r>
        <w:t>:</w:t>
      </w:r>
      <w:r/>
      <w:r>
        <w:br/>
        <w:t>- Parte I: Objetivos Nacionales españoles</w:t>
      </w:r>
      <w:r/>
      <w:r>
        <w:br/>
        <w:t>- Parte II: Estructura 4-niveles (Goals → Questions → Metrics)</w:t>
      </w:r>
      <w:r/>
      <w:r>
        <w:br/>
        <w:t>- Parte III-IV: Ejemplos detallados por dominio SAMM</w:t>
      </w:r>
      <w:r/>
      <w:r>
        <w:br/>
        <w:t>- Parte V: Evaluación PRAGMATIC con rúbrica</w:t>
      </w:r>
    </w:p>
    <w:p>
      <w:pPr>
        <w:pStyle w:val="Heading3"/>
        <w:keepNext/>
        <w:keepLines/>
      </w:pPr>
      <w:r>
        <w:t>Step 2: Revisar "Matriz Evaluación" (30-45 min)</w:t>
      </w:r>
    </w:p>
    <w:p>
      <w:r>
        <w:rPr>
          <w:b/>
        </w:rPr>
        <w:t>Purpose</w:t>
      </w:r>
      <w:r>
        <w:t>: Decidir cuáles métricas implementar</w:t>
      </w:r>
      <w:r/>
      <w:r>
        <w:br/>
      </w:r>
      <w:r>
        <w:rPr>
          <w:b/>
        </w:rPr>
        <w:t>Target</w:t>
      </w:r>
      <w:r>
        <w:t>: Measurement Team, Governance Council</w:t>
      </w:r>
      <w:r/>
      <w:r>
        <w:br/>
      </w:r>
      <w:r>
        <w:rPr>
          <w:b/>
        </w:rPr>
        <w:t>Output</w:t>
      </w:r>
      <w:r>
        <w:t>: "Estos son los top 10 indicadores, en este orden de prioridad"</w:t>
      </w:r>
    </w:p>
    <w:p>
      <w:r>
        <w:rPr>
          <w:b/>
        </w:rPr>
        <w:t>Sections clave</w:t>
      </w:r>
      <w:r>
        <w:t>:</w:t>
      </w:r>
      <w:r/>
      <w:r>
        <w:br/>
        <w:t>- Parte I: Evaluaciones detalladas de 30+ métricas</w:t>
      </w:r>
      <w:r/>
      <w:r>
        <w:br/>
        <w:t>- Parte II: Rankings y scores</w:t>
      </w:r>
      <w:r/>
      <w:r>
        <w:br/>
        <w:t>- Parte III: Portfolio recomendado (Quick Wins → Consolidation → Expansion)</w:t>
      </w:r>
    </w:p>
    <w:p>
      <w:pPr>
        <w:pStyle w:val="Heading3"/>
        <w:keepNext/>
        <w:keepLines/>
      </w:pPr>
      <w:r>
        <w:t>Step 3: Implementación Operacional (Ongoing)</w:t>
      </w:r>
    </w:p>
    <w:p>
      <w:r>
        <w:rPr>
          <w:b/>
        </w:rPr>
        <w:t>Phase 1: Quick Wins (Weeks 1-3, Q1 2026)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Tarea: Implementar 5 métricas top (PRAGMATIC &gt;85%)</w:t>
        <w:br/>
        <w:t>1. Extraer SAST data de CI/CD (automático)</w:t>
        <w:br/>
        <w:t>2. Configurar MTTD tracking en SIEM (1 day)</w:t>
        <w:br/>
        <w:t>3. Activa simulador phishing (plug-and-play)</w:t>
        <w:br/>
        <w:t>4. Vulnerability scan reporting (1 day)</w:t>
        <w:br/>
        <w:t>5. Build gate analytics (1 day)</w:t>
        <w:br/>
        <w:br/>
        <w:t>Result: 5 métricas activas; baseline establecido</w:t>
        <w:br/>
      </w:r>
    </w:p>
    <w:p>
      <w:r>
        <w:rPr>
          <w:b/>
        </w:rPr>
        <w:t>Phase 2: Governance (Month 1-3, ongoing)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Tarea: Establecer ownership + governance</w:t>
        <w:br/>
        <w:t>1. Owner por métrica (responsable reporte)</w:t>
        <w:br/>
        <w:t>2. Escalation thresholds (ej: si MTTD &gt;8h → alert)</w:t>
        <w:br/>
        <w:t>3. Review cadence (semanal/mensual/trimestral)</w:t>
        <w:br/>
        <w:t>4. Audience (Board, CISO, Security Team, Architects)</w:t>
        <w:br/>
      </w:r>
    </w:p>
    <w:p>
      <w:r>
        <w:rPr>
          <w:b/>
        </w:rPr>
        <w:t>Phase 3: Roadmap (Quarters 2-4)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Q2: Añadir 4 métricas (consolidation)</w:t>
        <w:br/>
        <w:t>Q3: Expandir a 12-15 métricas core</w:t>
        <w:br/>
        <w:t>Q4: Optimizar, revisar PRAGMATIC scores, refinar</w:t>
        <w:br/>
      </w:r>
    </w:p>
    <w:p>
      <w:pPr>
        <w:pStyle w:val="Heading2"/>
        <w:keepNext/>
        <w:keepLines/>
      </w:pPr>
      <w:r>
        <w:rPr>
          <w:color w:val="0066CC"/>
        </w:rPr>
        <w:t>V. RECOMENDACIONES FINALES</w:t>
      </w:r>
    </w:p>
    <w:p>
      <w:pPr>
        <w:pStyle w:val="Heading3"/>
        <w:keepNext/>
        <w:keepLines/>
      </w:pPr>
      <w:r>
        <w:t>Recomendación 1: Prioriza Predictive + Accionable</w:t>
      </w:r>
    </w:p>
    <w:p>
      <w:r>
        <w:rPr>
          <w:b/>
        </w:rPr>
        <w:t>Error común</w:t>
      </w:r>
      <w:r>
        <w:t>: Implementar métricas que "suenan bien" pero no predicen nada.</w:t>
      </w:r>
    </w:p>
    <w:p>
      <w:r>
        <w:rPr>
          <w:b/>
        </w:rPr>
        <w:t>Better</w:t>
      </w:r>
      <w:r>
        <w:t xml:space="preserve">: Enfócate en PRAGMATIC &gt;85% donde </w:t>
      </w:r>
      <w:r>
        <w:rPr>
          <w:b/>
        </w:rPr>
        <w:t>P ≥ 4/5</w:t>
      </w:r>
      <w:r>
        <w:t xml:space="preserve"> AND </w:t>
      </w:r>
      <w:r>
        <w:rPr>
          <w:b/>
        </w:rPr>
        <w:t>A ≥ 4/5</w:t>
      </w:r>
    </w:p>
    <w:p>
      <w:r>
        <w:t>Examples de buenas métricas:</w:t>
      </w:r>
      <w:r/>
      <w:r>
        <w:br/>
        <w:t>- SAST Coverage: P=5 (predice bugs), A=5 (agrega apps a pipeline)</w:t>
      </w:r>
      <w:r/>
      <w:r>
        <w:br/>
        <w:t>- MTTD Mean: P=5 (predice impacto), A=5 (inversión SIEM)</w:t>
      </w:r>
    </w:p>
    <w:p>
      <w:pPr>
        <w:pStyle w:val="Heading3"/>
        <w:keepNext/>
        <w:keepLines/>
      </w:pPr>
      <w:r>
        <w:t>Recomendación 2: Evita Métrica Única por Dominio</w:t>
      </w:r>
    </w:p>
    <w:p>
      <w:r>
        <w:rPr>
          <w:b/>
        </w:rPr>
        <w:t>Error común</w:t>
      </w:r>
      <w:r>
        <w:t>: Un solo indicador por SAMM function (ej, solo "MTTD" para Operations)</w:t>
      </w:r>
    </w:p>
    <w:p>
      <w:r>
        <w:rPr>
          <w:b/>
        </w:rPr>
        <w:t>Better</w:t>
      </w:r>
      <w:r>
        <w:t>: 2-3 métricas complementarias por dominio</w:t>
      </w:r>
    </w:p>
    <w:p>
      <w:r>
        <w:t>Example (Operations):</w:t>
      </w:r>
      <w:r/>
      <w:r>
        <w:br/>
        <w:t xml:space="preserve">- </w:t>
      </w:r>
      <w:r>
        <w:rPr>
          <w:b/>
        </w:rPr>
        <w:t>M1</w:t>
      </w:r>
      <w:r>
        <w:t>: MTTD Mean (velocidad detección)</w:t>
      </w:r>
      <w:r/>
      <w:r>
        <w:br/>
        <w:t xml:space="preserve">- </w:t>
      </w:r>
      <w:r>
        <w:rPr>
          <w:b/>
        </w:rPr>
        <w:t>M2</w:t>
      </w:r>
      <w:r>
        <w:t>: MTTR Critical (velocidad remediación)</w:t>
      </w:r>
      <w:r/>
      <w:r>
        <w:br/>
        <w:t xml:space="preserve">- </w:t>
      </w:r>
      <w:r>
        <w:rPr>
          <w:b/>
        </w:rPr>
        <w:t>M3</w:t>
      </w:r>
      <w:r>
        <w:t>: Patch Compliance % (preventiva)</w:t>
      </w:r>
      <w:r/>
      <w:r>
        <w:br/>
        <w:t xml:space="preserve">- </w:t>
      </w:r>
      <w:r>
        <w:rPr>
          <w:b/>
        </w:rPr>
        <w:t>M4</w:t>
      </w:r>
      <w:r>
        <w:t>: Autonomous Detection % (cualidad)</w:t>
      </w:r>
    </w:p>
    <w:p>
      <w:r>
        <w:t>Diferentes ángulos, cobertura equilibrada.</w:t>
      </w:r>
    </w:p>
    <w:p>
      <w:pPr>
        <w:pStyle w:val="Heading3"/>
        <w:keepNext/>
        <w:keepLines/>
      </w:pPr>
      <w:r>
        <w:t>Recomendación 3: Conecta a OKRs de Negocio</w:t>
      </w:r>
    </w:p>
    <w:p>
      <w:r>
        <w:rPr>
          <w:b/>
        </w:rPr>
        <w:t>Template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OKR de Negocio: "Reducir riesgo operacional en 30% para 2026"</w:t>
        <w:br/>
        <w:t xml:space="preserve">  ↓</w:t>
        <w:br/>
        <w:t>CISO Objective: "Mejorar incident response (MTTD/MTTR)"</w:t>
        <w:br/>
        <w:t xml:space="preserve">  ↓</w:t>
        <w:br/>
        <w:t>SAMM Goal (GQM): "Mejorar Operations a L1.8"</w:t>
        <w:br/>
        <w:t xml:space="preserve">  ↓</w:t>
        <w:br/>
        <w:t>Métricas (GQM): MTTD Mean, MTTR Critical, Patch Compliance %</w:t>
        <w:br/>
        <w:t xml:space="preserve">  ↓</w:t>
        <w:br/>
        <w:t>Reporting: Board ve "Risk reduction: -12% YoY" (agregado de métricas)</w:t>
        <w:br/>
      </w:r>
    </w:p>
    <w:p>
      <w:r>
        <w:t>Cada métrica tiene "story" que conecta al negocio.</w:t>
      </w:r>
    </w:p>
    <w:p>
      <w:pPr>
        <w:pStyle w:val="Heading3"/>
        <w:keepNext/>
        <w:keepLines/>
      </w:pPr>
      <w:r>
        <w:t>Recomendación 4: Review PRAGMATIC Scores Anualmente</w:t>
      </w:r>
    </w:p>
    <w:p>
      <w:r>
        <w:t>Métricas evolucionan. Lo que es PRAGMATIC &gt;90% hoy puede cambiar.</w:t>
      </w:r>
    </w:p>
    <w:p>
      <w:r>
        <w:rPr>
          <w:b/>
        </w:rPr>
        <w:t>Annual Review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¿Has introducido nueva herramienta SIEM con mejor data? </w:t>
        <w:br/>
        <w:t xml:space="preserve">  → MTTD coverage puede mejorar de 4/5 a 5/5 (más preciso)</w:t>
        <w:br/>
        <w:t>¿Ha cambiado regulación?</w:t>
        <w:br/>
        <w:t xml:space="preserve">  → Algunos scores de Relevancia pueden bajar/subir</w:t>
        <w:br/>
        <w:t>¿Team crece?</w:t>
        <w:br/>
        <w:t xml:space="preserve">  → Costo de recopilación baja, viabilidad sube</w:t>
        <w:br/>
      </w:r>
    </w:p>
    <w:p>
      <w:r>
        <w:t>Revisa PRAGMATIC scores; ajusta portfolio si es necesario.</w:t>
      </w:r>
    </w:p>
    <w:p>
      <w:pPr>
        <w:pStyle w:val="Heading2"/>
        <w:keepNext/>
        <w:keepLines/>
      </w:pPr>
      <w:r>
        <w:rPr>
          <w:color w:val="0066CC"/>
        </w:rPr>
        <w:t>VI. CONCLUSIÓN</w:t>
      </w:r>
    </w:p>
    <w:p>
      <w:pPr>
        <w:pStyle w:val="Heading3"/>
        <w:keepNext/>
        <w:keepLines/>
      </w:pPr>
      <w:r>
        <w:t>What You Get</w:t>
      </w:r>
    </w:p>
    <w:p>
      <w:r>
        <w:t xml:space="preserve">✅ </w:t>
      </w:r>
      <w:r>
        <w:rPr>
          <w:b/>
        </w:rPr>
        <w:t>Trazabilidad completa</w:t>
      </w:r>
      <w:r>
        <w:t>: NIS2/CRA → GQM Goals → Métricas técnicas</w:t>
      </w:r>
      <w:r/>
      <w:r>
        <w:br/>
        <w:t xml:space="preserve">✅ </w:t>
      </w:r>
      <w:r>
        <w:rPr>
          <w:b/>
        </w:rPr>
        <w:t>Evaluación rigurosa</w:t>
      </w:r>
      <w:r>
        <w:t>: 9 criterios, scoring transparente, sin ambigüedad</w:t>
      </w:r>
      <w:r/>
      <w:r>
        <w:br/>
        <w:t xml:space="preserve">✅ </w:t>
      </w:r>
      <w:r>
        <w:rPr>
          <w:b/>
        </w:rPr>
        <w:t>Portfolio operacional</w:t>
      </w:r>
      <w:r>
        <w:t>: 5 quick wins + roadmap 12 meses</w:t>
      </w:r>
      <w:r/>
      <w:r>
        <w:br/>
        <w:t xml:space="preserve">✅ </w:t>
      </w:r>
      <w:r>
        <w:rPr>
          <w:b/>
        </w:rPr>
        <w:t>Guía implementación</w:t>
      </w:r>
      <w:r>
        <w:t>: Paso a paso, roles, frecuencias, ownership</w:t>
      </w:r>
      <w:r/>
      <w:r>
        <w:br/>
        <w:t xml:space="preserve">✅ </w:t>
      </w:r>
      <w:r>
        <w:rPr>
          <w:b/>
        </w:rPr>
        <w:t>Spanish context</w:t>
      </w:r>
      <w:r>
        <w:t xml:space="preserve">: Objetivos nacionales, regulación, sectores críticos  </w:t>
      </w:r>
    </w:p>
    <w:p>
      <w:pPr>
        <w:pStyle w:val="Heading3"/>
        <w:keepNext/>
        <w:keepLines/>
      </w:pPr>
      <w:r>
        <w:t>Value Delivered</w:t>
      </w:r>
    </w:p>
    <w:p>
      <w:pPr>
        <w:pStyle w:val="ListBullet"/>
        <w:keepLines w:val="1"/>
        <w:keepNext w:val="1"/>
        <w:widowControl w:val="1"/>
      </w:pPr>
      <w:r>
        <w:t>For CISO: Métrica portfolio defendible ante Board, traceable a regulación</w:t>
      </w:r>
    </w:p>
    <w:p>
      <w:pPr>
        <w:pStyle w:val="ListBullet"/>
        <w:keepLines w:val="1"/>
        <w:keepNext w:val="1"/>
        <w:widowControl w:val="1"/>
      </w:pPr>
      <w:r>
        <w:t>For Architects: Cada métrica conecta a objetivo técnico concreto</w:t>
      </w:r>
    </w:p>
    <w:p>
      <w:pPr>
        <w:pStyle w:val="ListBullet"/>
        <w:keepLines w:val="1"/>
        <w:keepNext w:val="1"/>
        <w:widowControl w:val="1"/>
      </w:pPr>
      <w:r>
        <w:t>For DevSecOps: Automatización clara (SAST, SIEM, scanners)</w:t>
      </w:r>
    </w:p>
    <w:p>
      <w:pPr>
        <w:pStyle w:val="ListBullet"/>
        <w:keepLines w:val="1"/>
        <w:keepNext w:val="1"/>
        <w:widowControl w:val="1"/>
      </w:pPr>
      <w:r>
        <w:t>For Governance: Ownership explícito, governance structure, review cadence</w:t>
      </w:r>
    </w:p>
    <w:p>
      <w:pPr>
        <w:pStyle w:val="ListBullet"/>
        <w:keepLines w:val="1"/>
        <w:widowControl w:val="1"/>
      </w:pPr>
      <w:r>
        <w:t>For Auditors: Trazabilidad NIS2/CRA/GDPR demostrable</w:t>
      </w:r>
    </w:p>
    <w:p>
      <w:pPr>
        <w:pStyle w:val="Heading3"/>
        <w:keepNext/>
        <w:keepLines/>
      </w:pPr>
      <w:r>
        <w:t>Next Steps</w:t>
      </w:r>
    </w:p>
    <w:p>
      <w:pPr>
        <w:pStyle w:val="ListNumber"/>
        <w:keepLines w:val="1"/>
        <w:keepNext w:val="1"/>
        <w:widowControl w:val="1"/>
      </w:pPr>
      <w:r>
        <w:t>Leer Marco Integrativo (2h) → Entender la arquitectura</w:t>
      </w:r>
    </w:p>
    <w:p>
      <w:pPr>
        <w:pStyle w:val="ListNumber"/>
        <w:keepLines w:val="1"/>
        <w:keepNext w:val="1"/>
        <w:widowControl w:val="1"/>
      </w:pPr>
      <w:r>
        <w:t>Revisar Matriz Evaluación (45 min) → Seleccionar top 5 métricas</w:t>
      </w:r>
    </w:p>
    <w:p>
      <w:pPr>
        <w:pStyle w:val="ListNumber"/>
        <w:keepLines w:val="1"/>
        <w:keepNext w:val="1"/>
        <w:widowControl w:val="1"/>
      </w:pPr>
      <w:r>
        <w:t>Implementar Quick Wins (Weeks 1-3) → 5 métricas activas</w:t>
      </w:r>
    </w:p>
    <w:p>
      <w:pPr>
        <w:pStyle w:val="ListNumber"/>
        <w:keepLines w:val="1"/>
        <w:keepNext w:val="1"/>
        <w:widowControl w:val="1"/>
      </w:pPr>
      <w:r>
        <w:t>Gobernar (Ongoing) → Ownership, escalation, review</w:t>
      </w:r>
    </w:p>
    <w:p>
      <w:pPr>
        <w:pStyle w:val="ListNumber"/>
        <w:keepLines w:val="1"/>
        <w:widowControl w:val="1"/>
      </w:pPr>
      <w:r>
        <w:t>Expandir (Q2-Q4 2026) → Portfolio completo de 12-15 métricas</w:t>
      </w:r>
    </w:p>
    <w:p>
      <w:r>
        <w:rPr>
          <w:b/>
        </w:rPr>
        <w:t>Documentos Descargables</w:t>
      </w:r>
      <w:r>
        <w:t>:</w:t>
      </w:r>
      <w:r/>
      <w:r>
        <w:br/>
        <w:t xml:space="preserve">- </w:t>
      </w:r>
      <w:r>
        <w:rPr>
          <w:rFonts w:ascii="Courier New" w:hAnsi="Courier New"/>
          <w:sz w:val="18"/>
        </w:rPr>
        <w:t>marco_gqm_pragmatic.md</w:t>
      </w:r>
      <w:r>
        <w:t xml:space="preserve"> — Marco teórico + 100+ ejemplos</w:t>
      </w:r>
      <w:r/>
      <w:r>
        <w:br/>
        <w:t xml:space="preserve">- </w:t>
      </w:r>
      <w:r>
        <w:rPr>
          <w:rFonts w:ascii="Courier New" w:hAnsi="Courier New"/>
          <w:sz w:val="18"/>
        </w:rPr>
        <w:t>matriz_pragmatic_evaluacion.md</w:t>
      </w:r>
      <w:r>
        <w:t xml:space="preserve"> — Evaluación exhaustiva + rankings</w:t>
      </w:r>
      <w:r/>
      <w:r>
        <w:br/>
        <w:t xml:space="preserve">- </w:t>
      </w:r>
      <w:r>
        <w:rPr>
          <w:rFonts w:ascii="Courier New" w:hAnsi="Courier New"/>
          <w:sz w:val="18"/>
        </w:rPr>
        <w:t>sintesis_ejecutiva.md</w:t>
      </w:r>
      <w:r>
        <w:t xml:space="preserve"> — Este documento</w:t>
      </w:r>
    </w:p>
    <w:p>
      <w:r>
        <w:rPr>
          <w:b/>
        </w:rPr>
        <w:t>Soporte</w:t>
      </w:r>
      <w:r>
        <w:t>:</w:t>
      </w:r>
      <w:r/>
      <w:r>
        <w:br/>
        <w:t>Contacta a tu equipo de medición o consejero de ciberseguridad para mapeo a contexto específico de tu organización.</w:t>
      </w:r>
    </w:p>
    <w:p>
      <w:r>
        <w:rPr>
          <w:i/>
        </w:rPr>
        <w:t>Desarrollado aplicando GQM (Basili, NASA/UMD), GQM+Strategies (Fraunhofer), y PRAGMATIC (Brotby/Hinson) a OWASP SAMM v2 y contexto normativo español 2025-2026.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