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Metodología Unificada para Indicadores CRM 2024-2025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INTRODUCCIÓN EJECUTIVA</w:t>
      </w:r>
    </w:p>
    <w:p>
      <w:r>
        <w:t>Este documento integra dos metodologías complementarias:</w:t>
      </w:r>
    </w:p>
    <w:p>
      <w:pPr>
        <w:pStyle w:val="ListNumber"/>
        <w:keepLines w:val="1"/>
        <w:keepNext w:val="1"/>
        <w:widowControl w:val="1"/>
      </w:pPr>
      <w:r>
        <w:br/>
        <w:t>GQM (Goal-Question-Metric) — Proporciona trazabilidad jerárquica desde objetivos estratégicos nacionales → preguntas operacionales → métricas técnicas</w:t>
        <w:br/>
      </w:r>
    </w:p>
    <w:p>
      <w:pPr>
        <w:pStyle w:val="ListNumber"/>
        <w:keepLines w:val="1"/>
        <w:widowControl w:val="1"/>
      </w:pPr>
      <w:r>
        <w:br/>
        <w:t>PRAGMATIC (9 criterios) — Evalúa viabilidad práctica de cada métrica en términos predictivos, accionables, rentables, etc.</w:t>
        <w:br/>
      </w:r>
    </w:p>
    <w:p>
      <w:r>
        <w:rPr>
          <w:b/>
        </w:rPr>
        <w:t>GQM (Goal-Question-Metric)</w:t>
      </w:r>
      <w:r>
        <w:t xml:space="preserve"> — Proporciona </w:t>
      </w:r>
      <w:r>
        <w:rPr>
          <w:b/>
        </w:rPr>
        <w:t>trazabilidad jerárquica</w:t>
      </w:r>
      <w:r>
        <w:t xml:space="preserve"> desde objetivos estratégicos nacionales → preguntas operacionales → métricas técnicas</w:t>
      </w:r>
    </w:p>
    <w:p>
      <w:r>
        <w:rPr>
          <w:b/>
        </w:rPr>
        <w:t>PRAGMATIC (9 criterios)</w:t>
      </w:r>
      <w:r>
        <w:t xml:space="preserve"> — Evalúa </w:t>
      </w:r>
      <w:r>
        <w:rPr>
          <w:b/>
        </w:rPr>
        <w:t>viabilidad práctica</w:t>
      </w:r>
      <w:r>
        <w:t xml:space="preserve"> de cada métrica en términos predictivos, accionables, rentables, etc.</w:t>
      </w:r>
    </w:p>
    <w:p>
      <w:r>
        <w:rPr>
          <w:b/>
        </w:rPr>
        <w:t>Propósito:</w:t>
      </w:r>
      <w:r>
        <w:t xml:space="preserve"> Garantizar que cada indicador CRM sea:</w:t>
      </w:r>
      <w:r/>
      <w:r>
        <w:br/>
        <w:t>- ✓ Estratégicamente alineado (GQM)</w:t>
      </w:r>
      <w:r/>
      <w:r>
        <w:br/>
        <w:t>- ✓ Operacionalmente viable (PRAGMATIC)</w:t>
      </w:r>
      <w:r/>
      <w:r>
        <w:br/>
        <w:t>- ✓ Normativvamente fundado (GDPR/DORA/NIS2)</w:t>
      </w:r>
    </w:p>
    <w:p>
      <w:pPr>
        <w:pStyle w:val="Heading2"/>
        <w:keepNext/>
        <w:keepLines/>
      </w:pPr>
      <w:r>
        <w:rPr>
          <w:color w:val="0066CC"/>
        </w:rPr>
        <w:t>PARTE 1: METODOLOGÍA GQM APLICADA A CRM</w:t>
      </w:r>
    </w:p>
    <w:p>
      <w:pPr>
        <w:pStyle w:val="Heading3"/>
        <w:keepNext/>
        <w:keepLines/>
      </w:pPr>
      <w:r>
        <w:t>1.1 — Estructura Jerárquica GQM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GOAL (Objetivo Estratégico Nacional)</w:t>
        <w:br/>
        <w:t xml:space="preserve">  ├─ Mejorar resiliencia cibernética de España</w:t>
        <w:br/>
        <w:t xml:space="preserve">  ├─ Reducir brecha madurez vs líderes EU</w:t>
        <w:br/>
        <w:t xml:space="preserve">  └─ Cumplir GDPR/DORA/NIS2</w:t>
        <w:br/>
        <w:br/>
        <w:t xml:space="preserve">    ↓</w:t>
        <w:br/>
        <w:br/>
        <w:t>NIVEL 2: QUESTION (Pregunta Operacional)</w:t>
        <w:br/>
        <w:t xml:space="preserve">  ├─ ¿Cuál es la postura actual de gobernanza?</w:t>
        <w:br/>
        <w:t xml:space="preserve">  ├─ ¿Qué brecha existe vs target?</w:t>
        <w:br/>
        <w:t xml:space="preserve">  └─ ¿Qué inversión es necesaria?</w:t>
        <w:br/>
        <w:br/>
        <w:t xml:space="preserve">    ↓</w:t>
        <w:br/>
        <w:br/>
        <w:t>NIVEL 3: METRIC (Métrica Técnica Cuantificable)</w:t>
        <w:br/>
        <w:t xml:space="preserve">  ├─ IGM Score (0-4.0)</w:t>
        <w:br/>
        <w:t xml:space="preserve">  ├─ Domain Gap (actual - target)</w:t>
        <w:br/>
        <w:t xml:space="preserve">  └─ ALE Reduction (€/año)</w:t>
        <w:br/>
      </w:r>
    </w:p>
    <w:p>
      <w:pPr>
        <w:pStyle w:val="Heading3"/>
        <w:keepNext/>
        <w:keepLines/>
      </w:pPr>
      <w:r>
        <w:t>1.2 — Modelo GQM Completo para CRM</w:t>
      </w:r>
    </w:p>
    <w:p>
      <w:pPr>
        <w:pStyle w:val="Heading4"/>
        <w:keepNext/>
        <w:keepLines/>
      </w:pPr>
      <w:r>
        <w:t>GOAL G1: Establecer Gobernanza Estratégica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Garantizar que la ciberseguridad sea responsabilidad de junta directiva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Objetivo nacional NIS2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¿Existe RAS documentado aprobado junta? ¿CISO reporta CEO?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Govern.RM-2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% CISO report línea directa CEO; (2) RAS versión + fecha aprobación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KPI gobernanza</w:t>
            </w:r>
          </w:p>
        </w:tc>
      </w:tr>
    </w:tbl>
    <w:p/>
    <w:p>
      <w:pPr>
        <w:pStyle w:val="Heading4"/>
        <w:keepNext/>
        <w:keepLines/>
      </w:pPr>
      <w:r>
        <w:t>GOAL G2: Cuantificar Riesgos en Términos Monetarios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Transformar riesgos abstractos a ALE para decisiones presupuesto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framework adoption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¿Top 5 riesgos cuantificados? ¿ROI decisiones control?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CFO accionable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ALE Top 5 Risks (€); (2) ROI % por control; (3) % inversiones ROI-justified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Financial KPIs</w:t>
            </w:r>
          </w:p>
        </w:tc>
      </w:tr>
    </w:tbl>
    <w:p/>
    <w:p>
      <w:pPr>
        <w:pStyle w:val="Heading4"/>
        <w:keepNext/>
        <w:keepLines/>
      </w:pPr>
      <w:r>
        <w:t>GOAL G3: Modelar Amenazas a Nivel Operacional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Transformar threat modeling abstracto en attack scenarios concretos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PASTA framework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¿100% apps críticas con threat model? ¿Attack trees con PoC?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Coverage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% apps con PASTA (0-100%); (2) Attack tree maturity (0-4); (3) PoC success rate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Operational KPIs</w:t>
            </w:r>
          </w:p>
        </w:tc>
      </w:tr>
    </w:tbl>
    <w:p/>
    <w:p>
      <w:pPr>
        <w:pStyle w:val="Heading4"/>
        <w:keepNext/>
        <w:keepLines/>
      </w:pPr>
      <w:r>
        <w:t>GOAL G4: Detectar Incidentes Rápidamente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Reducir tiempo detección incidentes; target &lt;30 min (benchmark)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SOC effectiveness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¿Cuál es MTTD actual? ¿Trending mejorando?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Performance trend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MTTD median (minutos); (2) MTTD 90th percentile; (3) Month-over-month delta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Speed KPI</w:t>
            </w:r>
          </w:p>
        </w:tc>
      </w:tr>
    </w:tbl>
    <w:p/>
    <w:p>
      <w:pPr>
        <w:pStyle w:val="Heading4"/>
        <w:keepNext/>
        <w:keepLines/>
      </w:pPr>
      <w:r>
        <w:t>GOAL G5: Responder Incidentes en Ventana Aceptable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Contener incidentes en &lt;4 horas (DORA target)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Financial resilience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¿MTTR por severidad? ¿Cumple SLA?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MTTR critical (horas); (2) % incidentes &lt;SLA; (3) Severity distribution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Resilience KPI</w:t>
            </w:r>
          </w:p>
        </w:tc>
      </w:tr>
    </w:tbl>
    <w:p/>
    <w:p>
      <w:pPr>
        <w:pStyle w:val="Heading4"/>
        <w:keepNext/>
        <w:keepLines/>
      </w:pPr>
      <w:r>
        <w:t>GOAL G6: Gestionar Vulnerabilidades con Rigor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Parchear vulnerabilidades críticas &lt;7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Breach prevention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¿Scanning continuo? ¿SLA cumplido?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Coverage + speed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Scanning frequency; (2) % críticos parcheados &lt;7d; (3) Mean patch time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Hygiene KPI</w:t>
            </w:r>
          </w:p>
        </w:tc>
      </w:tr>
    </w:tbl>
    <w:p/>
    <w:p>
      <w:pPr>
        <w:pStyle w:val="Heading4"/>
        <w:keepNext/>
        <w:keepLines/>
      </w:pPr>
      <w:r>
        <w:t>GOAL G7: Gestionar Riesgo Supply 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Auditar 100% proveedores críticos anualmente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Third-party 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¿Cuántos terceros auditados? ¿SBOM mantenido?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Coverage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% proveedores críticos auditados; (2) Audit findings remediated %; (3) SBOM freshness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Vendor KPI</w:t>
            </w:r>
          </w:p>
        </w:tc>
      </w:tr>
    </w:tbl>
    <w:p/>
    <w:p>
      <w:pPr>
        <w:pStyle w:val="Heading4"/>
        <w:keepNext/>
        <w:keepLines/>
      </w:pPr>
      <w:r>
        <w:t>GOAL G8: Mejorar Comportamiento Seguro Empleados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Reducir phishing click rate; target &lt;5%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Human 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¿Click rate actual? ¿Training efectivo?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Behavior change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Phishing click rate %; (2) Report rate %; (3) Training completion 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Awareness KPI</w:t>
            </w:r>
          </w:p>
        </w:tc>
      </w:tr>
    </w:tbl>
    <w:p/>
    <w:p>
      <w:pPr>
        <w:pStyle w:val="Heading4"/>
        <w:keepNext/>
        <w:keepLines/>
      </w:pPr>
      <w:r>
        <w:t>GOAL G9: Cumplir Regulaciones (GDPR/DORA/NIS2)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Alcanzar 100% compliance cada regulación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Legal risk reduction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¿Gaps GDPR/DORA/NIS2? ¿Sanciones potenciales?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 readiness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GDPR % compliance; (2) DORA % compliance; (3) NIS2 % compliance; (4) Potential fine (€)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Compliance KPI</w:t>
            </w:r>
          </w:p>
        </w:tc>
      </w:tr>
    </w:tbl>
    <w:p/>
    <w:p>
      <w:pPr>
        <w:pStyle w:val="Heading4"/>
        <w:keepNext/>
        <w:keepLines/>
      </w:pPr>
      <w:r>
        <w:t>GOAL G10: Automatizar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80%+ políticas ejecutadas vía código (Policy-as-Code)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Operational efficiency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¿% políticas automatizadas? ¿Drift detection?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Scale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(1) % Policy-as-Code adoption; (2) Drift incidents/mes; (3) Deployment time (min)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Automation KPI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2: CRITERIOS PRAGMATIC (9 DIMENSIONES)</w:t>
      </w:r>
    </w:p>
    <w:p>
      <w:pPr>
        <w:pStyle w:val="Heading3"/>
        <w:keepNext/>
        <w:keepLines/>
      </w:pPr>
      <w:r>
        <w:t>2.1 — Definición de Cada Criterio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comportamiento futuro/incidentes? ¿Correlaciona con outcomes?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¿Nos advierte antes de problema?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a stakeholders (CEO, CFO, regulador)? ¿Alineado objetivos?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al negocio?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¿Podemos actuar basados en dato? ¿Trigger para decisión/acción?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hacemos cuando sube/baja?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métricamente válido? ¿No es gaming/manipulable?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¿Mide lo que pretende medir?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¿Impacto material si mejora? ¿Correlaciona con riesgo real?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el cambio?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¿Operacionalmente definido? ¿Replicable/auditable?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¿Podemos reproducir medición?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¿Disponible frecuencia relevante? ¿Reportable en tiempo útil?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¿Tenemos dato cuando lo necesitamos?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¿No depende de otras métricas? ¿Minimiza redundancia?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métrica standalone?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¿Bajo costo colección? ¿Esfuerzo justificado ROI?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¿Vale la pena recolectarlo?</w:t>
            </w:r>
          </w:p>
        </w:tc>
      </w:tr>
    </w:tbl>
    <w:p/>
    <w:p>
      <w:pPr>
        <w:pStyle w:val="Heading3"/>
        <w:keepNext/>
        <w:keepLines/>
      </w:pPr>
      <w:r>
        <w:t>2.2 — Escala de Calificación PRAGMATIC</w:t>
      </w:r>
    </w:p>
    <w:p>
      <w:r>
        <w:t>Para cada métrica, calificar 0-5 por cada criterio: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0 = No cumple; no viable</w:t>
        <w:br/>
        <w:t>1 = Débil cumplimiento; issues graves</w:t>
        <w:br/>
        <w:t>2 = Parcial cumplimiento; mejoras necesarias</w:t>
        <w:br/>
        <w:t>3 = Cumplimiento aceptable; estándar</w:t>
        <w:br/>
        <w:t>4 = Fuerte cumplimiento; recomendado</w:t>
        <w:br/>
        <w:t>5 = Óptimo cumplimiento; excellence</w:t>
        <w:br/>
      </w:r>
    </w:p>
    <w:p>
      <w:r>
        <w:rPr>
          <w:b/>
        </w:rPr>
        <w:t>Score PRAGMATIC Final = Promedio 9 criterios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9/45 = 0.0-1.0   → No recomendado ❌</w:t>
        <w:br/>
        <w:t>9/45 = 1.1-2.5   → Débil; revisar ⚠</w:t>
        <w:br/>
        <w:t>9/45 = 2.6-3.5   → Aceptable ✓</w:t>
        <w:br/>
        <w:t>9/45 = 3.6-4.5   → Fuerte ✓✓</w:t>
        <w:br/>
        <w:t>9/45 = 4.6-5.0   → Óptimo ✓✓✓</w:t>
        <w:br/>
      </w:r>
    </w:p>
    <w:p>
      <w:pPr>
        <w:pStyle w:val="Heading2"/>
        <w:keepNext/>
        <w:keepLines/>
      </w:pPr>
      <w:r>
        <w:rPr>
          <w:color w:val="0066CC"/>
        </w:rPr>
        <w:t>PARTE 3: MATRIZ INTEGRADA GQM ↔ PRAGMATIC</w:t>
      </w:r>
    </w:p>
    <w:p>
      <w:pPr>
        <w:pStyle w:val="Heading3"/>
        <w:keepNext/>
        <w:keepLines/>
      </w:pPr>
      <w:r>
        <w:t>3.1 — Ejemplo Completo: Métrica MTTD (Mean Time To Detect)</w:t>
      </w:r>
    </w:p>
    <w:p>
      <w:pPr>
        <w:pStyle w:val="Heading4"/>
        <w:keepNext/>
        <w:keepLines/>
      </w:pPr>
      <w:r>
        <w:t>GQM Mapping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G4: Detectar incidentes rápidamente</w:t>
        <w:br/>
        <w:br/>
        <w:t>QUESTION: ¿Cuál es MTTD actual? ¿Trending mejorando?</w:t>
        <w:br/>
        <w:br/>
        <w:t>METRIC: MTTD median (minutos)</w:t>
        <w:br/>
        <w:t xml:space="preserve">  - Definición operacional: Timestamp incidente detectado - Timestamp inicio (log evidence)</w:t>
        <w:br/>
        <w:t xml:space="preserve">  - Fuente datos: SIEM event logs + analyst manual detection</w:t>
        <w:br/>
        <w:t xml:space="preserve">  - Frecuencia: Daily (rolling 30-day window)</w:t>
        <w:br/>
        <w:t xml:space="preserve">  - Target: &lt;30 minutos (industry benchmark)</w:t>
        <w:br/>
        <w:t xml:space="preserve">  - Responsable: SOC Manager</w:t>
        <w:br/>
      </w:r>
    </w:p>
    <w:p>
      <w:pPr>
        <w:pStyle w:val="Heading4"/>
        <w:keepNext/>
        <w:keepLines/>
      </w:pPr>
      <w:r>
        <w:t>PRAGMATIC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bajo predice baja breach impact; correlación documentada IBM DBIR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DORA Art 19 exige "incident detection"; crítico para junta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MTTD &gt;1h → escalar SOC; trigger bien definido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 objective; no gaming posible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10 min reduction = €500K+ breach cost savings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operacional clara; auditable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daily; reportable real-time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Algo dependencia MTTR (ambos incidente lifecycle); acceptable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Extraido SIEM existente; bajo costo adicional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4.4/5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✓✓ Fuerte; altamente recomendado</w:t>
            </w:r>
          </w:p>
        </w:tc>
      </w:tr>
    </w:tbl>
    <w:p/>
    <w:p>
      <w:pPr>
        <w:pStyle w:val="Heading3"/>
        <w:keepNext/>
        <w:keepLines/>
      </w:pPr>
      <w:r>
        <w:t>3.2 — Tabla Síntesis: 15 Indicadores CRM 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 Goal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IGM Score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G1-G10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 Global Madurez (0-4)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3.5 (2026)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 (minutos)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 crítico (horas)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Patch % Crítico &lt;7d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Remediación vuln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Comportamiento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RAS Documentado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(yes/no)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 Top 5 Risks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Cuantificación (€)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Establecido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PASTA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modeling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Vendor Audit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Supply chain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Policy-as-Code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Automatización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 Compliance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Regulatorio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DORA Compliance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Regulatorio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Readiness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Regulatorio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90% (pre-trans)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Alert False Positive 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 quality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3.9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Training Completion 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Awareness (%)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95%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4.2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4: CASOS DE USO GQM + PRAGMATIC</w:t>
      </w:r>
    </w:p>
    <w:p>
      <w:pPr>
        <w:pStyle w:val="Heading3"/>
        <w:keepNext/>
        <w:keepLines/>
      </w:pPr>
      <w:r>
        <w:t>4.1 — Justificación de Métrica a Junta</w:t>
      </w:r>
    </w:p>
    <w:p>
      <w:r>
        <w:rPr>
          <w:b/>
        </w:rPr>
        <w:t>Escenario:</w:t>
      </w:r>
      <w:r>
        <w:t xml:space="preserve"> CFO cuestiona por qué invertir €50K en SIEM</w:t>
      </w:r>
    </w:p>
    <w:p>
      <w:r>
        <w:rPr>
          <w:b/>
        </w:rPr>
        <w:t>Respuesta GQM + PRAGMATIC: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GQM Alignment:</w:t>
        <w:br/>
        <w:t xml:space="preserve">  Goal: Detectar incidentes rápidamente (G4)</w:t>
        <w:br/>
        <w:t xml:space="preserve">  Question: ¿MTTD actual vs target?</w:t>
        <w:br/>
        <w:t xml:space="preserve">  Metric: MTTD = 48h actual → &lt;30 min post-SIEM</w:t>
        <w:br/>
        <w:br/>
        <w:t>Impacto Financiero:</w:t>
        <w:br/>
        <w:t xml:space="preserve">  Current ALE breach: €5M</w:t>
        <w:br/>
        <w:t xml:space="preserve">  MTTD reduction impact: -60% = €3M anual</w:t>
        <w:br/>
        <w:t xml:space="preserve">  SIEM cost: €50K</w:t>
        <w:br/>
        <w:t xml:space="preserve">  ROI: 60:1 | Payback: 2 semanas</w:t>
        <w:br/>
        <w:br/>
        <w:t>PRAGMATIC Validation:</w:t>
        <w:br/>
        <w:t xml:space="preserve">  - Predictivo ✓: MTTD bajo = breach cost bajo (IBM data)</w:t>
        <w:br/>
        <w:t xml:space="preserve">  - Accionable ✓: IF MTTD &gt;1h THEN escalate</w:t>
        <w:br/>
        <w:t xml:space="preserve">  - Rentable ✓: Auto-extract SIEM; &lt;€5K setup</w:t>
        <w:br/>
        <w:t xml:space="preserve">  - Target realistic ✓: Industry best = 30 min; achievable</w:t>
        <w:br/>
      </w:r>
    </w:p>
    <w:p>
      <w:pPr>
        <w:pStyle w:val="Heading3"/>
        <w:keepNext/>
        <w:keepLines/>
      </w:pPr>
      <w:r>
        <w:t>4.2 — Validar Métrica No-Funcional</w:t>
      </w:r>
    </w:p>
    <w:p>
      <w:r>
        <w:rPr>
          <w:b/>
        </w:rPr>
        <w:t>Escenario:</w:t>
      </w:r>
      <w:r>
        <w:t xml:space="preserve"> Equipo propone métrica "Satisfacción CISO con seguridad postura" (1-10 scale)</w:t>
      </w:r>
    </w:p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Problema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❌ No predice incidentes; subjetivo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❌ Altamente gaming; bias cognitivo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❌ "Satisfacción" indefinible; no auditable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Conclusión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RECHAZADA; proponer alternativa objetiva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5: IMPLEMENTACIÓN PASO-A-PASO</w:t>
      </w:r>
    </w:p>
    <w:p>
      <w:pPr>
        <w:pStyle w:val="Heading3"/>
        <w:keepNext/>
        <w:keepLines/>
      </w:pPr>
      <w:r>
        <w:t>Paso 1: Mapeo GQM (Semana 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Listar 10 goals estratégicos CRM</w:t>
        <w:br/>
        <w:t>☐ Refinar cada goal en 3-5 questions</w:t>
        <w:br/>
        <w:t>☐ Para cada question, especificar 1-3 metrics concretas</w:t>
        <w:br/>
        <w:t>☐ Validar trazabilidad goal ↔ question ↔ metric</w:t>
        <w:br/>
      </w:r>
    </w:p>
    <w:p>
      <w:pPr>
        <w:pStyle w:val="Heading3"/>
        <w:keepNext/>
        <w:keepLines/>
      </w:pPr>
      <w:r>
        <w:t>Paso 2: Evaluación PRAGMATIC (Semana 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Para cada métrica, calificar 9 criterios (0-5)</w:t>
        <w:br/>
        <w:t>☐ Documentar justificación cada scoring</w:t>
        <w:br/>
        <w:t>☐ Calcular PRAGMATIC score promedio</w:t>
        <w:br/>
        <w:t>☐ Identificar métricas débiles (&lt;3.0); rechazar o mejorar</w:t>
        <w:br/>
      </w:r>
    </w:p>
    <w:p>
      <w:pPr>
        <w:pStyle w:val="Heading3"/>
        <w:keepNext/>
        <w:keepLines/>
      </w:pPr>
      <w:r>
        <w:t>Paso 3: Validación (Semana 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Consenso stakeholders cada métrica</w:t>
        <w:br/>
        <w:t>☐ Definición operacional final</w:t>
        <w:br/>
        <w:t>☐ Responsable + frecuencia colección</w:t>
        <w:br/>
        <w:t>☐ Target + SLA</w:t>
        <w:br/>
      </w:r>
    </w:p>
    <w:p>
      <w:pPr>
        <w:pStyle w:val="Heading3"/>
        <w:keepNext/>
        <w:keepLines/>
      </w:pPr>
      <w:r>
        <w:t>Paso 4: Implementación (Semana 4+)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Setup colección datos</w:t>
        <w:br/>
        <w:t>☐ Automatizar reportes</w:t>
        <w:br/>
        <w:t>☐ Baseline histórico</w:t>
        <w:br/>
        <w:t>☐ Monitor trending mensual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GQM proporciona </w:t>
      </w:r>
      <w:r>
        <w:rPr>
          <w:b/>
        </w:rPr>
        <w:t>rigor estratégico</w:t>
      </w:r>
      <w:r>
        <w:t xml:space="preserve"> (trazabilidad goal → metric).</w:t>
      </w:r>
    </w:p>
    <w:p>
      <w:r>
        <w:t xml:space="preserve">PRAGMATIC proporciona </w:t>
      </w:r>
      <w:r>
        <w:rPr>
          <w:b/>
        </w:rPr>
        <w:t>viabilidad operacional</w:t>
      </w:r>
      <w:r>
        <w:t xml:space="preserve"> (asegurar métrica es útil, accionable, rentable).</w:t>
      </w:r>
    </w:p>
    <w:p>
      <w:r>
        <w:rPr>
          <w:b/>
        </w:rPr>
        <w:t>Combinadas:</w:t>
      </w:r>
      <w:r>
        <w:t xml:space="preserve"> Indicadores CRM que son simultáneamente:</w:t>
      </w:r>
      <w:r/>
      <w:r>
        <w:br/>
        <w:t>- ✓ Estratégicamente alineados (junta aprueba)</w:t>
      </w:r>
      <w:r/>
      <w:r>
        <w:br/>
        <w:t>- ✓ Técnicamente válidos (CISO confía)</w:t>
      </w:r>
      <w:r/>
      <w:r>
        <w:br/>
        <w:t>- ✓ Operacionalmente viables (implementables)</w:t>
      </w:r>
      <w:r/>
      <w:r>
        <w:br/>
        <w:t>- ✓ Financieramente justificados (CFO approves)</w:t>
      </w:r>
    </w:p>
    <w:p>
      <w:r>
        <w:rPr>
          <w:i/>
        </w:rPr>
        <w:t>Fin Marco Integrativo GQM + PRAGMATIC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