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Mapeo de Preguntas y Métricas a Requisitos Normativos</w:t>
      </w:r>
    </w:p>
    <w:p>
      <w:r>
        <w:t xml:space="preserve">Esta tabla vincula las </w:t>
      </w:r>
      <w:r>
        <w:rPr>
          <w:b/>
        </w:rPr>
        <w:t>preguntas GQM</w:t>
      </w:r>
      <w:r>
        <w:t xml:space="preserve"> y </w:t>
      </w:r>
      <w:r>
        <w:rPr>
          <w:b/>
        </w:rPr>
        <w:t>métricas CWE</w:t>
      </w:r>
      <w:r>
        <w:t xml:space="preserve"> del marco nacional con requisitos y buenas prácticas de referencia (ENS, ISO/IEC 27001/27002/27004, NIS2 y documentación internacional sobre CWE/CVE/CVSS). [web:22][web:9][web:14][web:24]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 w:val="1"/>
        </w:trPr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Meta GQM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 (Q)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 (M)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Referencias ENS (ES)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ISO/IEC 27001 / 27002 / 27004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 / UE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CWE / Otros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G1 Reducir prevalencia CWE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G1Q1 – Proporción de vulnerabilidades explicadas por CWE Top 25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M1.1 – % de vulnerabilidades mapeadas a CWE Top 25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ENS – Análisis y gestión de riesgos, medidas de protección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ISO 27005 (gestión de riesgos), ISO 27004 (métricas de seguridad)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NIS2 – Art. 21 (medidas de gestión de riesgos)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CWE Top 25 Methodology, NVD, CVE/CVSS. [web:28][web:27][web:22]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G1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G1Q2 – Distribución de debilidades por sector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M1.2 – Distribución % por CWE Top 25 y sector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ENS – Principio de proporcionalidad y categorización por sistemas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ISO 27002 – A.6 Organización de la seguridad de la información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NIS2 – Clasificación de entidades esenciales/importantes por sector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ENISA Threat Landscape (análisis sectoriales). [web:9][web:14]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G1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G1Q2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M1.3 – Ranking Top 10 CWE por sector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ENS – Medidas de seguridad por categoría de sistema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ISO 27004 – Definición de indicadores sectoriales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NIS2 – Evaluaciones sectoriales de riesgo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CWE Top 25 aplicado a sectores concretos. [web:28][web:22]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G1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G1Q3 – Evolución de debilidades de diseño vs. implementación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M1.4 – % diseño vs. implementación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ENS – Requisitos de diseño seguro de sistemas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ISO 27002 – A.14 Desarrollo y mantenimiento de sistemas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NIS2 – Medidas técnicas “state of the art”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CWE-1000 Research Concepts, CWSS. [web:7][web:22]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G1/G2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G1Q4 – Severidad media por CWE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M2.1 – CVSS medio por CWE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ENS – Priorización de riesgos según impacto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ISO 27005 – Evaluación de impacto; ISO 27004 – indicadores de riesgo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NIS2 – Requisitos de proporcionalidad y priorización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CVSS estándar, CWE–CVE mapeo. [web:28][web:22]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G2 Mejorar detección/remediación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G2Q1 – Peso de CWE asociadas a vulnerabilidades KEV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M2.2 – % de vulnerabilidades con CWE en KEV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ENS – Gestión de incidentes y respuesta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ISO 27002 – A.16 Gestión de incidentes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NIS2 – Notificación de incidentes significativos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Catálogo KEV (CISA) y sus mapeos a CWE/CVE. [web:2]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G2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G2Q2 – Tiempo de remediación por CWE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M3.1 – Tiempo medio de remediación por CWE prioritaria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ENS – Gestión de incidentes y vulnerabilidades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ISO 27002 – A.12.6 Gestión de vulnerabilidades técnicas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NIS2 – Gestión de incidentes y medidas correctivas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Prácticas de métricas de tiempos de parcheo; CWE vinculada a CVE/SLAs. [web:9][web:14]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G2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G2Q3 – Efecto de las acciones de mitigación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M3.2 – Variación interanual de vulnerabilidades por CWE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ENS – Mejora continua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ISO 27004 – Seguimiento longitudinal de métricas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NIS2 – Revisión periódica de medidas de seguridad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CWE Top 25 año a año, cambios de ranking. [web:28][web:1]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G3 Integrar CWE en regulación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G3Q1 – Inclusión de CWE en pliegos y auditorías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M4.1 – % de pliegos con CWE/Top25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ENS – Política de seguridad y contratación TIC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ISO 27001 – Cláusula 8 Operación, compras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NIS2 – Obligaciones para la cadena de suministro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Documentación CWE recomendada para adquisición de software/hardware. [web:22]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G3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G3Q1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M4.2 – % de auditorías que evalúan CWE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ENS – Auditoría bienal, verificación de medidas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ISO 27001 – Cláusula 9 Evaluación del desempeño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NIS2 – Supervisión y ejecución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Guías CCN, uso de CVE/CWE en auditorías.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G4 Desarrollar capacidades/cultura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G4Q1 – Integración de CWE en procesos internos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M4.3 – % de organizaciones que usan CWE como taxonomía formal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ENS – Organización y responsables de la seguridad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ISO 27002 – A.6 Organización de la seguridad de la información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NIS2 – Gobernanza interna de la ciberseguridad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ENISA sobre uso de taxonomías comunes para intercambio de información. [web:22][web:9]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G4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G4Q1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M4.4 – % que mapean vulnerabilidades a CWE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ENS – Gestión de vulnerabilidades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ISO 27002 – A.12.6; ISO 27004 – métricas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NIS2 – Reporte y gestión de vulnerabilidades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CWE / CVE / CVSS como tríada estándar. [web:22][web:27]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G4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G4Q2 – Capacidad de detección frente a CWE prioritarias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M4.5 – % de herramientas que soportan CWE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ENS – Medidas de protección, herramientas técnicas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ISO 27002 – A.12 Operación y medidas técnicas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NIS2 – Medidas técnicas “state of the art”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ENISA sobre herramientas y estándares para clasificación de debilidades. [web:22]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G4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G4Q3 – Madurez cultural y formativa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M8.1 – Nº de profesionales formados en CWE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ENS – Formación y concienciación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ISO 27002 – A.7 Seguridad en Recursos Humanos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NIS2 – Requisitos de capacitación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Estrategias de competencias en ciberseguridad (p.ej. iniciativas UE). [web:8][web:9]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</w:pPr>
            <w:r>
              <w:t>G4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G4Q3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M8.2 – % de organizaciones con repositorio unificado con CWE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ENS – Registro y monitorización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ISO 27002 – A.12.4 Registro y monitorización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NIS2 – Gestión de registros y reporte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ENISA – estándares y herramientas para intercambio de información. [web:22]</w:t>
            </w:r>
          </w:p>
        </w:tc>
      </w:tr>
    </w:tbl>
    <w:p/>
    <w:p>
      <w:r>
        <w:t>Esta tabla puede ampliarse con más columnas (p.ej. “Guía nacional específica”, “Referencia CWE concreta”) según evolucionen las normativas y las guías técnicas nacionales.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