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 y marcos de referencia</w:t>
      </w:r>
    </w:p>
    <w:p>
      <w:r>
        <w:t>Tabla de correspondencia entre las preguntas de la Encuesta SASE y los principales requisitos normativos y marcos de referencia relevantes (ENS, NIS2, GDPR, Zero Trust, etc.).</w:t>
      </w:r>
    </w:p>
    <w:p>
      <w:pPr>
        <w:pStyle w:val="Heading2"/>
        <w:keepNext/>
        <w:keepLines/>
      </w:pPr>
      <w:r>
        <w:rPr>
          <w:color w:val="0066CC"/>
        </w:rPr>
        <w:t>Tabla de mapeo detallado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Normas / Marcos asociados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Datos generales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G1–G5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Tipo y tamaño de organización, teletrabajo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(ámbito subjetivo), ENS (ámbito de aplicación)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Determinan si la organización está dentro del alcance de NIS2 y ENS y permiten segmentar el análisis por criticidad.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Modelo de acceso remoto (VPN vs ZTNA)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riesgos, control de acceso), ENS (principio de acceso autorizado, medidas de protección)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transición de VPN amplia a ZTNA refuerza el control de acceso y la segmentación lógica requeridos por NIS2 y ENS.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plataforma SASE/SSE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(seguridad de redes y sistemas), ENS (seguridad de interconexiones, servicios en la nube)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el grado de adopción de una arquitectura que facilita la aplicación homogénea de medidas técnicas exigidas por las normas.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SASE sobre tráfico cloud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(servicios en la nube), GDPR (protección de datos personales), NIS2 (seguridad de la cadena de suministro)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ruteo del tráfico cloud a través de SASE permite controlar cifrado, registro, DLP y acceso, alineado con ENS, GDPR y NIS2.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SASE/SD‑WAN en sedes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(interconexiones, redes), NIS2 (resiliencia de servicios esenciales)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integración de sedes en SD‑WAN/SASE mejora la resiliencia y la aplicación coherente de políticas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Identidad /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MFA en usuarios sensibles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(control de acceso, autenticación fuerte), ENS (medidas de control de acceso)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MFA es un requisito explícito o implícito en controles de acceso robustos y reduce riesgo de credenciales comprometidas.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Identidad /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Políticas contextuales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Zero Trust (NIST, ENISA), NIS2 (gestión de riesgos), ENS (seguridad por defecto)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acceso basado en contexto refuerza el principio de “nunca confiar, verificar siempre” y ajusta el riesgo dinámicamente.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Identidad /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Segmentación de acceso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(seguridad de redes y sistemas), ENS (segmentación y separación)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segmentación granular es clave para limitar el movimiento lateral y contener incidentes, en línea con ambas normas.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Identidad /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ZTNA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Zero Trust (NIST SP 800‑207), NIS2,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ZTNA implementa el principio de acceso mínimo a aplicaciones, alineado con la arquitectura Zero Trust recomendada.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Identidad /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Roadmap Zero Trust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 y planificación), ENISA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Un roadmap formaliza la transición estratégica hacia modelos de confianza cero y facilita la rendición de cuentas.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Rendimiento / QoE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latencia a SaaS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(calidad de servicios, continuidad), NIS2 (continuidad de servicios esenciales)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Medir latencia y rendimiento es crucial para garantizar que las medidas de seguridad no degraden servicios críticos.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Rendimiento / QoE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SLOs de experiencia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(gestión de la calidad), NIS2 (continuidad y mitigación de impacto)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SLOs permiten gestionar la experiencia y la disponibilidad como parte de la resiliencia operativa exigida.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Rendimiento / QoE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Percepción de impacto de SASE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(servicio al ciudadano), marcos de experiencia digital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el equilibrio entre seguridad y usabilidad, clave para la adopción sostenida y los objetivos de servicio público.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Rendimiento / QoE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Visibilidad por tipo de tráfico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(monitorización), NIS2 (detección de incidentes)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Diferenciar QoE por tipo de tráfico ayuda a priorizar recursos para servicios esenciales (voz de emergencia, sistemas clínicos, etc.).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/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telemetría SASE–SIEM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(detección y respuesta a incidentes), ENS (registro y monitorización)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integración es esencial para correlación de eventos, detección avanzada y respuesta coordinada.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/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MTTD/MTTR SASE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incidentes), ENS (respuesta a incidente)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Permiten demostrar eficacia en la detección y respuesta, exigidas por ambos marcos.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/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 de amenazas bloqueadas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ENS (protección frente a malware, phishing, etc.)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Evidencian la efectividad de los controles perimetrales cloud centrados en SASE.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/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falsos positivos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riesgos), ENS (proporcionalidad de controles)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Equilibra la seguridad con la operativa, evitando fatiga de alertas y pérdida de eficacia real.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Seguridad / 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impacto de controles avanzados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(eficacia de medidas), NIS2 (proporcionalidad y gestión de riesgos)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Ayuda a decidir entre endurecimiento de políticas y mantenimiento de niveles aceptables de servicio.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SASE para medidas ENS cloud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(servicios cloud), NIS2 (seguridad de la cadena de suministro)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hasta qué punto SASE actúa como plano de control para aplicar sistemáticamente medidas ENS en cloud.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Alineamiento SASE–ENS/NIS2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NIS2, 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existencia de un mapeo formal de controles SASE a obligaciones normativas, facilitando auditorías.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terceros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proveedores), ENS (servicios prestados por terceros)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Refleja la madurez en la selección, contratación y supervisión de proveedores SASE/SSE/SD‑WAN.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Auditorías y pruebas de eficacia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ENS, ISO 27001 (A.12, A.18)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 la integración de SASE en el ciclo de mejora continua y evaluación independiente.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/ Gov.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Nivel de madurez SASE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riesgos), marcos de madurez ZT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Clasifica el estado de adopción desde piloto hasta optimización, útil para planes de mejora.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/ Gov.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Consolidación de herramientas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(eficiencia de medidas), ENS (gestión de activos)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consolidación reduce superficie de ataque, complejidad y errores de configuración.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/ Gov.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redes–seguridad–riesgos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(gobernanza de ciberseguridad), ENS (organización de la seguridad)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existencia de órganos de decisión integrados y responsables claros.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/ Gov.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Percepción directiva de SASE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(responsabilidad del órgano de dirección)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el grado en que la dirección entiende y apoya SASE como elemento estratégico.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SASE en planes de 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continuidad), ENS (plan de continuidad de la actividad)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 si SASE se contempla explícitamente en planes de contingencia y recuperación.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Redundancia y HA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(disponibilidad, redundancia), NIS2 (resiliencia)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el nivel de redundancia y preparación ante fallos de red/PoPs/proveedores.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Modelización del riesgo SASE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riesgos), marcos de análisis de riesgo (ISO 27005)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si el riesgo asociado a SASE está cuantificado y modelizado.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Negocio /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de IGM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(enfoque basado en riesgo), ENS (gestión de la seguridad)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Un índice de madurez formal ayuda a priorizar inversiones y justificar decisiones.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Negocio /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ROI y métricas financieras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(eficiencia de medidas), marcos de ROI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Refleja la capacidad de vincular SASE con valor económico y coste evitado.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Negocio /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Beneficios percibidos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(beneficio en reducción de riesgo),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relacionar la inversión en SASE con objetivos de seguridad, cumplimiento y negocio.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Negocio / 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Obstáculos principales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(gestión de riesgos y recursos), ENS (organización)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 barreras culturales, técnicas y presupuestarias que condicionan el cumplimiento.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Abiertas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O1–O5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Narrativa cualitativa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 los anteriores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Proporcionan contexto cualitativo que puede enlazarse con múltiples requisitos y marcos.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