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de Métricas e Indicadores de Ciberseguridad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r>
        <w:t>1.1. Sector principal de actividad de la organización (según CNAE o equivalente interno).</w:t>
      </w:r>
    </w:p>
    <w:p>
      <w:r>
        <w:t>1.2. Tamaño de la organización (personas empleadas):</w:t>
      </w:r>
      <w:r/>
      <w:r>
        <w:br/>
        <w:t>- Menos de 50</w:t>
      </w:r>
      <w:r/>
      <w:r>
        <w:br/>
        <w:t>- Entre 50 y 249</w:t>
      </w:r>
      <w:r/>
      <w:r>
        <w:br/>
        <w:t>- Entre 250 y 999</w:t>
      </w:r>
      <w:r/>
      <w:r>
        <w:br/>
        <w:t>- 1.000 o más</w:t>
      </w:r>
    </w:p>
    <w:p>
      <w:r>
        <w:t>1.3. Facturación anual aproximada:</w:t>
      </w:r>
      <w:r/>
      <w:r>
        <w:br/>
        <w:t>- Menos de 10 millones de euros</w:t>
      </w:r>
      <w:r/>
      <w:r>
        <w:br/>
        <w:t>- Entre 10 y 50 millones</w:t>
      </w:r>
      <w:r/>
      <w:r>
        <w:br/>
        <w:t>- Entre 50 y 250 millones</w:t>
      </w:r>
      <w:r/>
      <w:r>
        <w:br/>
        <w:t>- Más de 250 millones</w:t>
      </w:r>
    </w:p>
    <w:p>
      <w:r>
        <w:t>1.4. ¿La organización está identificada o prevé estarlo como "esencial" o "importante" conforme a NIS2 o normativa nacional equivalente?</w:t>
      </w:r>
      <w:r/>
      <w:r>
        <w:br/>
        <w:t>- Sí, esencial</w:t>
      </w:r>
      <w:r/>
      <w:r>
        <w:br/>
        <w:t>- Sí, importante</w:t>
      </w:r>
      <w:r/>
      <w:r>
        <w:br/>
        <w:t>- No</w:t>
      </w:r>
      <w:r/>
      <w:r>
        <w:br/>
        <w:t>- No lo sabemos todavía</w:t>
      </w:r>
    </w:p>
    <w:p>
      <w:r>
        <w:t>1.5. Rol de la persona que responde a esta encuesta.</w:t>
      </w:r>
    </w:p>
    <w:p>
      <w:pPr>
        <w:pStyle w:val="Heading2"/>
        <w:keepNext/>
        <w:keepLines/>
      </w:pPr>
      <w:r>
        <w:rPr>
          <w:color w:val="0066CC"/>
        </w:rPr>
        <w:t>2. Gobernanza y programa de medición (enfoque NIST SP 800-55)</w:t>
      </w:r>
    </w:p>
    <w:p>
      <w:r>
        <w:t>2.1. ¿Existe un programa formal de medición de la seguridad de la información a nivel de organización?</w:t>
      </w:r>
      <w:r/>
      <w:r>
        <w:br/>
        <w:t>- Sí, formalmente definido y aprobado</w:t>
      </w:r>
      <w:r/>
      <w:r>
        <w:br/>
        <w:t>- En práctica, pero no formalizado</w:t>
      </w:r>
      <w:r/>
      <w:r>
        <w:br/>
        <w:t>- Parcial (solo algunas áreas)</w:t>
      </w:r>
      <w:r/>
      <w:r>
        <w:br/>
        <w:t>- No existe</w:t>
      </w:r>
    </w:p>
    <w:p>
      <w:r>
        <w:t>2.2. ¿Se han definido objetivos de negocio explícitos que las métricas de ciberseguridad deban apoyar (p. ej., continuidad de negocio, protección de la vida humana, protección de la cadena de suministro)?</w:t>
      </w:r>
      <w:r/>
      <w:r>
        <w:br/>
        <w:t>- Sí, documentados y aprobados</w:t>
      </w:r>
      <w:r/>
      <w:r>
        <w:br/>
        <w:t>- Parcialmente, existen pero no están formalmente documentados</w:t>
      </w:r>
      <w:r/>
      <w:r>
        <w:br/>
        <w:t>- Solo objetivos técnicos, no de negocio</w:t>
      </w:r>
      <w:r/>
      <w:r>
        <w:br/>
        <w:t>- No, se miden cosas porque "es lo que hay"</w:t>
      </w:r>
    </w:p>
    <w:p>
      <w:r>
        <w:t>2.3. ¿Existe un documento o inventario que recoja todas las métricas de seguridad utilizadas, con su definición, fórmula, fuente de datos y periodicidad?</w:t>
      </w:r>
      <w:r/>
      <w:r>
        <w:br/>
        <w:t>- Sí, actualizado y usado regularmente</w:t>
      </w:r>
      <w:r/>
      <w:r>
        <w:br/>
        <w:t>- Existe, pero está desactualizado</w:t>
      </w:r>
      <w:r/>
      <w:r>
        <w:br/>
        <w:t>- Está en elaboración</w:t>
      </w:r>
      <w:r/>
      <w:r>
        <w:br/>
        <w:t>- No existe</w:t>
      </w:r>
    </w:p>
    <w:p>
      <w:r>
        <w:t>2.4. ¿Quién es el responsable último de la aprobación del catálogo de métricas de ciberseguridad?</w:t>
      </w:r>
      <w:r/>
      <w:r>
        <w:br/>
        <w:t>- Consejo de administración</w:t>
      </w:r>
      <w:r/>
      <w:r>
        <w:br/>
        <w:t>- Comité de riesgos / auditoría</w:t>
      </w:r>
      <w:r/>
      <w:r>
        <w:br/>
        <w:t>- Comité de seguridad o similar</w:t>
      </w:r>
      <w:r/>
      <w:r>
        <w:br/>
        <w:t>- Dirección de Tecnología / CIO / CISO</w:t>
      </w:r>
      <w:r/>
      <w:r>
        <w:br/>
        <w:t>- No está claro / nadie en particular</w:t>
      </w:r>
    </w:p>
    <w:p>
      <w:r>
        <w:t>2.5. ¿Con qué periodicidad se revisa y ajusta el catálogo de métricas?</w:t>
      </w:r>
      <w:r/>
      <w:r>
        <w:br/>
        <w:t>- Trimestralmente</w:t>
      </w:r>
      <w:r/>
      <w:r>
        <w:br/>
        <w:t>- Anualmente</w:t>
      </w:r>
      <w:r/>
      <w:r>
        <w:br/>
        <w:t>- Cada más de dos años</w:t>
      </w:r>
      <w:r/>
      <w:r>
        <w:br/>
        <w:t>- Solo cuando ocurre un incidente grave</w:t>
      </w:r>
      <w:r/>
      <w:r>
        <w:br/>
        <w:t>- Nunca se ha revisado</w:t>
      </w:r>
    </w:p>
    <w:p>
      <w:r>
        <w:t>2.6. ¿Se realiza algún tipo de aseguramiento de la calidad de los datos (validación, reconciliación, controles de integridad) para las métricas de ciberseguridad?</w:t>
      </w:r>
      <w:r/>
      <w:r>
        <w:br/>
        <w:t>- Sí, sistemáticamente</w:t>
      </w:r>
      <w:r/>
      <w:r>
        <w:br/>
        <w:t>- Ocasionalmente</w:t>
      </w:r>
      <w:r/>
      <w:r>
        <w:br/>
        <w:t>- Solo cuando se detecta un error evidente</w:t>
      </w:r>
      <w:r/>
      <w:r>
        <w:br/>
        <w:t>- No</w:t>
      </w:r>
    </w:p>
    <w:p>
      <w:pPr>
        <w:pStyle w:val="Heading2"/>
        <w:keepNext/>
        <w:keepLines/>
      </w:pPr>
      <w:r>
        <w:rPr>
          <w:color w:val="0066CC"/>
        </w:rPr>
        <w:t>3. Alcance y tipos de métricas</w:t>
      </w:r>
    </w:p>
    <w:p>
      <w:r>
        <w:t>3.1. De las siguientes categorías, ¿cuáles se miden de forma regular (al menos trimestral)?</w:t>
      </w:r>
      <w:r/>
      <w:r>
        <w:br/>
        <w:t>- Eficacia de controles de seguridad</w:t>
      </w:r>
      <w:r/>
      <w:r>
        <w:br/>
        <w:t>- Eficiencia (coste, esfuerzo, tiempos)</w:t>
      </w:r>
      <w:r/>
      <w:r>
        <w:br/>
        <w:t>- Impacto de incidentes (económico, operativo, reputacional)</w:t>
      </w:r>
      <w:r/>
      <w:r>
        <w:br/>
        <w:t>- Cumplimiento normativo (ENS, NIS2, RGPD, sectoriales)</w:t>
      </w:r>
      <w:r/>
      <w:r>
        <w:br/>
        <w:t>- Madurez organizativa (capacidad, procesos, cultura)</w:t>
      </w:r>
      <w:r/>
      <w:r>
        <w:br/>
        <w:t>- Riesgo residual</w:t>
      </w:r>
      <w:r/>
      <w:r>
        <w:br/>
        <w:t>- Ninguna de las anteriores de forma sistemática</w:t>
      </w:r>
    </w:p>
    <w:p>
      <w:r>
        <w:t>3.2. ¿Qué predominio tienen actualmente sus métricas de ciberseguridad?</w:t>
      </w:r>
      <w:r/>
      <w:r>
        <w:br/>
        <w:t>- Mayoritariamente cuantitativas, con valores numéricos claros</w:t>
      </w:r>
      <w:r/>
      <w:r>
        <w:br/>
        <w:t>- Mezcla equilibrada de cuantitativas y cualitativas</w:t>
      </w:r>
      <w:r/>
      <w:r>
        <w:br/>
        <w:t>- Mayoritariamente cualitativas (semáforos, escalas subjetivas)</w:t>
      </w:r>
      <w:r/>
      <w:r>
        <w:br/>
        <w:t>- Básicamente opiniones iluminadas en presentaciones</w:t>
      </w:r>
    </w:p>
    <w:p>
      <w:r>
        <w:t>3.3. En una escala de 1 a 5, ¿hasta qué punto cree que las métricas actuales influyen realmente en las decisiones de presupuesto de ciberseguridad?</w:t>
      </w:r>
      <w:r/>
      <w:r>
        <w:br/>
        <w:t>- 1: No influyen en absoluto</w:t>
      </w:r>
      <w:r/>
      <w:r>
        <w:br/>
        <w:t>- 2: Influyen marginalmente</w:t>
      </w:r>
      <w:r/>
      <w:r>
        <w:br/>
        <w:t>- 3: Influyen de forma moderada</w:t>
      </w:r>
      <w:r/>
      <w:r>
        <w:br/>
        <w:t>- 4: Influyen de forma significativa</w:t>
      </w:r>
      <w:r/>
      <w:r>
        <w:br/>
        <w:t>- 5: Son determinantes</w:t>
      </w:r>
    </w:p>
    <w:p>
      <w:r>
        <w:t>3.4. ¿Existe una relación explícita entre las métricas de ciberseguridad y el mapa de riesgos corporativos (ERM)?</w:t>
      </w:r>
      <w:r/>
      <w:r>
        <w:br/>
        <w:t>- Sí, las métricas alimentan el mapa de riesgos</w:t>
      </w:r>
      <w:r/>
      <w:r>
        <w:br/>
        <w:t>- Parcialmente, solo algunas métricas</w:t>
      </w:r>
      <w:r/>
      <w:r>
        <w:br/>
        <w:t>- Se relacionan "de facto", pero no está documentado</w:t>
      </w:r>
      <w:r/>
      <w:r>
        <w:br/>
        <w:t>- No existe relación clara</w:t>
      </w:r>
    </w:p>
    <w:p>
      <w:pPr>
        <w:pStyle w:val="Heading2"/>
        <w:keepNext/>
        <w:keepLines/>
      </w:pPr>
      <w:r>
        <w:rPr>
          <w:color w:val="0066CC"/>
        </w:rPr>
        <w:t>4. Indicadores sobre incidentes y amenazas</w:t>
      </w:r>
    </w:p>
    <w:p>
      <w:r>
        <w:t>4.1. ¿Dispone la organización de un proceso formal para registrar y clasificar incidentes de ciberseguridad?</w:t>
      </w:r>
      <w:r/>
      <w:r>
        <w:br/>
        <w:t>- Sí, formalizado y aplicado en toda la organización</w:t>
      </w:r>
      <w:r/>
      <w:r>
        <w:br/>
        <w:t>- Formalizado pero aplicado de forma desigual</w:t>
      </w:r>
      <w:r/>
      <w:r>
        <w:br/>
        <w:t>- Proceso informal, dependiente de personas concretas</w:t>
      </w:r>
      <w:r/>
      <w:r>
        <w:br/>
        <w:t>- No existe proceso definido</w:t>
      </w:r>
    </w:p>
    <w:p>
      <w:r>
        <w:t>4.2. ¿Qué sistemas se utilizan para registrar incidentes?</w:t>
      </w:r>
      <w:r/>
      <w:r>
        <w:br/>
        <w:t>- Herramienta ITSM corporativa (p. ej. ServiceNow, JIRA Service Management, etc.)</w:t>
      </w:r>
      <w:r/>
      <w:r>
        <w:br/>
        <w:t>- SIEM / SOAR</w:t>
      </w:r>
      <w:r/>
      <w:r>
        <w:br/>
        <w:t>- Hoja de cálculo o similar</w:t>
      </w:r>
      <w:r/>
      <w:r>
        <w:br/>
        <w:t>- Sistema propio desarrollado internamente</w:t>
      </w:r>
      <w:r/>
      <w:r>
        <w:br/>
        <w:t>- No se registran de forma sistemática</w:t>
      </w:r>
    </w:p>
    <w:p>
      <w:r>
        <w:t>4.3. ¿Se miden los siguientes indicadores de incidentes? (Seleccione todos los que apliquen)</w:t>
      </w:r>
      <w:r/>
      <w:r>
        <w:br/>
        <w:t>- Número total de incidentes registrados</w:t>
      </w:r>
      <w:r/>
      <w:r>
        <w:br/>
        <w:t>- Número de incidentes significativos o críticos</w:t>
      </w:r>
      <w:r/>
      <w:r>
        <w:br/>
        <w:t>- Tiempo medio de detección (MTTD)</w:t>
      </w:r>
      <w:r/>
      <w:r>
        <w:br/>
        <w:t>- Tiempo medio de respuesta (MTTR)</w:t>
      </w:r>
      <w:r/>
      <w:r>
        <w:br/>
        <w:t>- Tiempo medio de recuperación</w:t>
      </w:r>
      <w:r/>
      <w:r>
        <w:br/>
        <w:t>- Impacto económico estimado de los incidentes</w:t>
      </w:r>
      <w:r/>
      <w:r>
        <w:br/>
        <w:t>- Impacto en la disponibilidad de servicios críticos</w:t>
      </w:r>
      <w:r/>
      <w:r>
        <w:br/>
        <w:t>- Ninguno de los anteriores</w:t>
      </w:r>
    </w:p>
    <w:p>
      <w:r>
        <w:t>4.4. ¿Se segmentan las métricas de incidentes por tipo de amenaza (ransomware, phishing, DDoS, insider, etc.)?</w:t>
      </w:r>
      <w:r/>
      <w:r>
        <w:br/>
        <w:t>- Sí, con clasificación detallada y consistente</w:t>
      </w:r>
      <w:r/>
      <w:r>
        <w:br/>
        <w:t>- Parcialmente, para algunas tipologías</w:t>
      </w:r>
      <w:r/>
      <w:r>
        <w:br/>
        <w:t>- De forma ad hoc cuando alguien lo pide</w:t>
      </w:r>
      <w:r/>
      <w:r>
        <w:br/>
        <w:t>- No, solo se registra "incidente" sin más matices</w:t>
      </w:r>
    </w:p>
    <w:p>
      <w:r>
        <w:t>4.5. ¿Se segmentan las métricas de incidentes por unidades de negocio, países, sedes o sistemas críticos?</w:t>
      </w:r>
      <w:r/>
      <w:r>
        <w:br/>
        <w:t>- Sí, de forma sistemática</w:t>
      </w:r>
      <w:r/>
      <w:r>
        <w:br/>
        <w:t>- Parcialmente</w:t>
      </w:r>
      <w:r/>
      <w:r>
        <w:br/>
        <w:t>- Solo tras incidentes especialmente graves</w:t>
      </w:r>
      <w:r/>
      <w:r>
        <w:br/>
        <w:t>- No</w:t>
      </w:r>
    </w:p>
    <w:p>
      <w:r>
        <w:t>4.6. ¿Comparte la organización información de incidentes con CSIRTs/CERTs nacionales (p. ej. INCIBE-CERT, CCN-CERT) o sectoriales?</w:t>
      </w:r>
      <w:r/>
      <w:r>
        <w:br/>
        <w:t>- Sí, de forma habitual</w:t>
      </w:r>
      <w:r/>
      <w:r>
        <w:br/>
        <w:t>- Sí, pero solo en incidentes graves</w:t>
      </w:r>
      <w:r/>
      <w:r>
        <w:br/>
        <w:t>- Solo cuando lo exige la normativa</w:t>
      </w:r>
      <w:r/>
      <w:r>
        <w:br/>
        <w:t>- No</w:t>
      </w:r>
    </w:p>
    <w:p>
      <w:pPr>
        <w:pStyle w:val="Heading2"/>
        <w:keepNext/>
        <w:keepLines/>
      </w:pPr>
      <w:r>
        <w:rPr>
          <w:color w:val="0066CC"/>
        </w:rPr>
        <w:t>5. Indicadores de controles técnicos y Zero Trust</w:t>
      </w:r>
    </w:p>
    <w:p>
      <w:r>
        <w:t>5.1. ¿Dispone la organización de una arquitectura formalmente definida orientada a Zero Trust (al menos en borrador serio)?</w:t>
      </w:r>
      <w:r/>
      <w:r>
        <w:br/>
        <w:t>- Sí, con roadmap y hitos definidos</w:t>
      </w:r>
      <w:r/>
      <w:r>
        <w:br/>
        <w:t>- En diseño, sin aprobación formal</w:t>
      </w:r>
      <w:r/>
      <w:r>
        <w:br/>
        <w:t>- Aplicamos algunos principios sin llamarlo Zero Trust</w:t>
      </w:r>
      <w:r/>
      <w:r>
        <w:br/>
        <w:t>- No, seguimos confiando alegremente en el perímetro</w:t>
      </w:r>
    </w:p>
    <w:p>
      <w:r>
        <w:t>5.2. ¿Se miden indicadores sobre autenticación y control de acceso, tales como:</w:t>
      </w:r>
      <w:r/>
      <w:r>
        <w:br/>
        <w:t>- Porcentaje de cuentas con MFA habilitada</w:t>
      </w:r>
      <w:r/>
      <w:r>
        <w:br/>
        <w:t>- Porcentaje de accesos privilegiados monitorizados</w:t>
      </w:r>
      <w:r/>
      <w:r>
        <w:br/>
        <w:t>- Número de cuentas huérfanas o inactivas</w:t>
      </w:r>
      <w:r/>
      <w:r>
        <w:br/>
        <w:t>- Número de excepciones/grupos "permisos especiales"</w:t>
      </w:r>
      <w:r/>
      <w:r>
        <w:br/>
        <w:t>- Ninguno de los anteriores</w:t>
      </w:r>
    </w:p>
    <w:p>
      <w:r>
        <w:t>5.3. ¿Se mide la segmentación de la red y el tráfico entre segmentos críticos (por ejemplo, número de flujos permitidos entre zonas, porcentaje de tráfico autorizado vs. bloqueado)?</w:t>
      </w:r>
      <w:r/>
      <w:r>
        <w:br/>
        <w:t>- Sí, con métricas y umbrales definidos</w:t>
      </w:r>
      <w:r/>
      <w:r>
        <w:br/>
        <w:t>- Parcialmente</w:t>
      </w:r>
      <w:r/>
      <w:r>
        <w:br/>
        <w:t>- Solo en auditorías puntuales</w:t>
      </w:r>
      <w:r/>
      <w:r>
        <w:br/>
        <w:t>- No</w:t>
      </w:r>
    </w:p>
    <w:p>
      <w:r>
        <w:t>5.4. ¿Se miden los niveles de parcheo y gestión de vulnerabilidades, tales como:</w:t>
      </w:r>
      <w:r/>
      <w:r>
        <w:br/>
        <w:t>- Tiempo medio de remediación por criticidad (CVSS)</w:t>
      </w:r>
      <w:r/>
      <w:r>
        <w:br/>
        <w:t>- Porcentaje de sistemas con parches críticos aplicados en plazo definido</w:t>
      </w:r>
      <w:r/>
      <w:r>
        <w:br/>
        <w:t>- Número de vulnerabilidades abiertas por activo crítico</w:t>
      </w:r>
      <w:r/>
      <w:r>
        <w:br/>
        <w:t>- Porcentaje de falsos positivos en herramientas de escaneo</w:t>
      </w:r>
      <w:r/>
      <w:r>
        <w:br/>
        <w:t>- Ninguno de los anteriores</w:t>
      </w:r>
    </w:p>
    <w:p>
      <w:r>
        <w:t>5.5. ¿Se mide la eficacia de los controles antimalware, EDR/XDR y similares (por ejemplo, tasa de detección, tasa de bloqueos, cobertura de agentes)?</w:t>
      </w:r>
      <w:r/>
      <w:r>
        <w:br/>
        <w:t>- Sí, con indicadores regulares</w:t>
      </w:r>
      <w:r/>
      <w:r>
        <w:br/>
        <w:t>- Parcialmente</w:t>
      </w:r>
      <w:r/>
      <w:r>
        <w:br/>
        <w:t>- Solo en proyectos o pruebas de concepto</w:t>
      </w:r>
      <w:r/>
      <w:r>
        <w:br/>
        <w:t>- No</w:t>
      </w:r>
    </w:p>
    <w:p>
      <w:pPr>
        <w:pStyle w:val="Heading2"/>
        <w:keepNext/>
        <w:keepLines/>
      </w:pPr>
      <w:r>
        <w:rPr>
          <w:color w:val="0066CC"/>
        </w:rPr>
        <w:t>6. Indicadores de cumplimiento normativo (ENS, NIS2, RGPD, sectoriales)</w:t>
      </w:r>
    </w:p>
    <w:p>
      <w:r>
        <w:t>6.1. ¿Dispone la organización de un inventario formal de requisitos normativos aplicables en materia de ciberseguridad (ENS, NIS2, RGPD, sectoriales, contractuales)?</w:t>
      </w:r>
      <w:r/>
      <w:r>
        <w:br/>
        <w:t>- Sí, inventario completo y mantenido</w:t>
      </w:r>
      <w:r/>
      <w:r>
        <w:br/>
        <w:t>- Inventario parcial</w:t>
      </w:r>
      <w:r/>
      <w:r>
        <w:br/>
        <w:t>- Inventario informal (p. ej., en documentos dispersos)</w:t>
      </w:r>
      <w:r/>
      <w:r>
        <w:br/>
        <w:t>- No</w:t>
      </w:r>
    </w:p>
    <w:p>
      <w:r>
        <w:t>6.2. ¿Se miden niveles de cumplimiento por requisito o control (por ejemplo, porcentaje de cumplimiento por dominio ENS o anexo NIS2)?</w:t>
      </w:r>
      <w:r/>
      <w:r>
        <w:br/>
        <w:t>- Sí, con métricas cuantitativas</w:t>
      </w:r>
      <w:r/>
      <w:r>
        <w:br/>
        <w:t>- Solo escalas cualitativas (semáforos, alto/medio/bajo)</w:t>
      </w:r>
      <w:r/>
      <w:r>
        <w:br/>
        <w:t>- Ocasionalmente en auditorías</w:t>
      </w:r>
      <w:r/>
      <w:r>
        <w:br/>
        <w:t>- No</w:t>
      </w:r>
    </w:p>
    <w:p>
      <w:r>
        <w:t>6.3. ¿Se definen objetivos de mejora de cumplimiento (porcentaje objetivo, plazos, prioridades) y se hace seguimiento mediante indicadores?</w:t>
      </w:r>
      <w:r/>
      <w:r>
        <w:br/>
        <w:t>- Sí, de forma sistemática</w:t>
      </w:r>
      <w:r/>
      <w:r>
        <w:br/>
        <w:t>- Parcialmente</w:t>
      </w:r>
      <w:r/>
      <w:r>
        <w:br/>
        <w:t>- De forma ad hoc cuando alguien lo pide</w:t>
      </w:r>
      <w:r/>
      <w:r>
        <w:br/>
        <w:t>- No</w:t>
      </w:r>
    </w:p>
    <w:p>
      <w:r>
        <w:t>6.4. ¿Cuántas auditorías internas o externas de ciberseguridad o ENS/NIS2 realiza la organización al año?</w:t>
      </w:r>
      <w:r/>
      <w:r>
        <w:br/>
        <w:t>- Ninguna</w:t>
      </w:r>
      <w:r/>
      <w:r>
        <w:br/>
        <w:t>- 1</w:t>
      </w:r>
      <w:r/>
      <w:r>
        <w:br/>
        <w:t>- 2-3</w:t>
      </w:r>
      <w:r/>
      <w:r>
        <w:br/>
        <w:t>- Más de 3</w:t>
      </w:r>
    </w:p>
    <w:p>
      <w:r>
        <w:t>6.5. ¿Se cuantifica el coste (horas, recursos externos, impacto operativo) asociado al cumplimiento de requisitos normativos de ciberseguridad?</w:t>
      </w:r>
      <w:r/>
      <w:r>
        <w:br/>
        <w:t>- Sí, con cierto detalle</w:t>
      </w:r>
      <w:r/>
      <w:r>
        <w:br/>
        <w:t>- De forma aproximada</w:t>
      </w:r>
      <w:r/>
      <w:r>
        <w:br/>
        <w:t>- Solo para proyectos muy grandes</w:t>
      </w:r>
      <w:r/>
      <w:r>
        <w:br/>
        <w:t>- No</w:t>
      </w:r>
    </w:p>
    <w:p>
      <w:pPr>
        <w:pStyle w:val="Heading2"/>
        <w:keepNext/>
        <w:keepLines/>
      </w:pPr>
      <w:r>
        <w:rPr>
          <w:color w:val="0066CC"/>
        </w:rPr>
        <w:t>7. Métricas de capacidad organizativa y cultura</w:t>
      </w:r>
    </w:p>
    <w:p>
      <w:r>
        <w:t>7.1. ¿Dispone la organización de un plan formal de formación y concienciación en ciberseguridad?</w:t>
      </w:r>
      <w:r/>
      <w:r>
        <w:br/>
        <w:t>- Sí, estructurado y anual</w:t>
      </w:r>
      <w:r/>
      <w:r>
        <w:br/>
        <w:t>- Formación puntual, sin plan global</w:t>
      </w:r>
      <w:r/>
      <w:r>
        <w:br/>
        <w:t>- Solo formación para perfiles técnicos</w:t>
      </w:r>
      <w:r/>
      <w:r>
        <w:br/>
        <w:t>- No</w:t>
      </w:r>
    </w:p>
    <w:p>
      <w:r>
        <w:t>7.2. ¿Se miden indicadores sobre formación y concienciación, tales como:</w:t>
      </w:r>
      <w:r/>
      <w:r>
        <w:br/>
        <w:t>- Porcentaje de empleados que completan la formación obligatoria</w:t>
      </w:r>
      <w:r/>
      <w:r>
        <w:br/>
        <w:t>- Resultados medios de evaluaciones de conocimiento</w:t>
      </w:r>
      <w:r/>
      <w:r>
        <w:br/>
        <w:t>- Tasa de clic en simulaciones de phishing</w:t>
      </w:r>
      <w:r/>
      <w:r>
        <w:br/>
        <w:t>- Número de denuncias internas de posibles incidentes</w:t>
      </w:r>
      <w:r/>
      <w:r>
        <w:br/>
        <w:t>- Ninguno de los anteriores</w:t>
      </w:r>
    </w:p>
    <w:p>
      <w:r>
        <w:t>7.3. ¿Existe un indicador de "capacidad" o "madurez" de ciberseguridad (por ejemplo, basado en modelos tipo CMMI, NIST CSF, ISO/IEC 27001) evaluado de forma regular?</w:t>
      </w:r>
      <w:r/>
      <w:r>
        <w:br/>
        <w:t>- Sí, con una escala definida y reevaluación periódica</w:t>
      </w:r>
      <w:r/>
      <w:r>
        <w:br/>
        <w:t>- Evaluación puntual sin seguimiento recurrente</w:t>
      </w:r>
      <w:r/>
      <w:r>
        <w:br/>
        <w:t>- Solo evaluaciones cualitativas informales</w:t>
      </w:r>
      <w:r/>
      <w:r>
        <w:br/>
        <w:t>- No</w:t>
      </w:r>
    </w:p>
    <w:p>
      <w:r>
        <w:t>7.4. ¿Se vinculan las métricas de ciberseguridad a objetivos de desempeño o incentivos (bonus, KPIs) de directivos o responsables de área?</w:t>
      </w:r>
      <w:r/>
      <w:r>
        <w:br/>
        <w:t>- Sí, de forma explícita</w:t>
      </w:r>
      <w:r/>
      <w:r>
        <w:br/>
        <w:t>- Parcialmente</w:t>
      </w:r>
      <w:r/>
      <w:r>
        <w:br/>
        <w:t>- Solo en áreas técnicas</w:t>
      </w:r>
      <w:r/>
      <w:r>
        <w:br/>
        <w:t>- No</w:t>
      </w:r>
    </w:p>
    <w:p>
      <w:r>
        <w:t>7.5. ¿Cómo calificaría, en una escala de 1 a 5, el "clima cultural" respecto a la ciberseguridad en su organización?</w:t>
      </w:r>
      <w:r/>
      <w:r>
        <w:br/>
        <w:t>- 1: La ciberseguridad es un estorbo</w:t>
      </w:r>
      <w:r/>
      <w:r>
        <w:br/>
        <w:t>- 2: Se tolera porque no queda otra</w:t>
      </w:r>
      <w:r/>
      <w:r>
        <w:br/>
        <w:t>- 3: Se acepta como parte del juego</w:t>
      </w:r>
      <w:r/>
      <w:r>
        <w:br/>
        <w:t>- 4: Se considera importante</w:t>
      </w:r>
      <w:r/>
      <w:r>
        <w:br/>
        <w:t>- 5: Es una prioridad estratégica compartida</w:t>
      </w:r>
    </w:p>
    <w:p>
      <w:pPr>
        <w:pStyle w:val="Heading2"/>
        <w:keepNext/>
        <w:keepLines/>
      </w:pPr>
      <w:r>
        <w:rPr>
          <w:color w:val="0066CC"/>
        </w:rPr>
        <w:t>8. Métricas de impacto, riesgo y resiliencia</w:t>
      </w:r>
    </w:p>
    <w:p>
      <w:r>
        <w:t>8.1. ¿Se cuantifica el impacto económico de los incidentes de ciberseguridad (pérdidas directas, costes de recuperación, sanciones, etc.)?</w:t>
      </w:r>
      <w:r/>
      <w:r>
        <w:br/>
        <w:t>- Sí, con estimaciones estructuradas</w:t>
      </w:r>
      <w:r/>
      <w:r>
        <w:br/>
        <w:t>- Solo en incidentes muy graves</w:t>
      </w:r>
      <w:r/>
      <w:r>
        <w:br/>
        <w:t>- De forma aproximada, sin método estándar</w:t>
      </w:r>
      <w:r/>
      <w:r>
        <w:br/>
        <w:t>- No</w:t>
      </w:r>
    </w:p>
    <w:p>
      <w:r>
        <w:t>8.2. ¿Se estiman los costes evitados (o pérdidas evitadas) gracias a controles o proyectos de ciberseguridad concretos?</w:t>
      </w:r>
      <w:r/>
      <w:r>
        <w:br/>
        <w:t>- Sí, regularmente</w:t>
      </w:r>
      <w:r/>
      <w:r>
        <w:br/>
        <w:t>- Ocasionalmente, para justificar proyectos</w:t>
      </w:r>
      <w:r/>
      <w:r>
        <w:br/>
        <w:t>- Rara vez</w:t>
      </w:r>
      <w:r/>
      <w:r>
        <w:br/>
        <w:t>- Nunca</w:t>
      </w:r>
    </w:p>
    <w:p>
      <w:r>
        <w:t>8.3. ¿Se modela el riesgo cibernético en términos actuariales o cuantitativos (por ejemplo, distribuciones de frecuencia y severidad, VaR, escenarios estocásticos)?</w:t>
      </w:r>
      <w:r/>
      <w:r>
        <w:br/>
        <w:t>- Sí, con apoyo de equipos de riesgo/actuariales</w:t>
      </w:r>
      <w:r/>
      <w:r>
        <w:br/>
        <w:t>- En fase piloto</w:t>
      </w:r>
      <w:r/>
      <w:r>
        <w:br/>
        <w:t>- Solo escenarios cualitativos</w:t>
      </w:r>
      <w:r/>
      <w:r>
        <w:br/>
        <w:t>- No</w:t>
      </w:r>
    </w:p>
    <w:p>
      <w:r>
        <w:t>8.4. ¿Se miden indicadores de resiliencia y continuidad del negocio vinculados a ciberincidentes, tales como:</w:t>
      </w:r>
      <w:r/>
      <w:r>
        <w:br/>
        <w:t>- Porcentaje de procesos críticos con RTO/RPO cumplidos</w:t>
      </w:r>
      <w:r/>
      <w:r>
        <w:br/>
        <w:t>- Número de ejercicios de crisis realizados al año</w:t>
      </w:r>
      <w:r/>
      <w:r>
        <w:br/>
        <w:t>- Porcentaje de lecciones aprendidas implementadas tras simulacros</w:t>
      </w:r>
      <w:r/>
      <w:r>
        <w:br/>
        <w:t>- Tiempo medio para restablecer operaciones tras ciberataques significativos</w:t>
      </w:r>
      <w:r/>
      <w:r>
        <w:br/>
        <w:t>- Ninguno de los anteriores</w:t>
      </w:r>
    </w:p>
    <w:p>
      <w:r>
        <w:t>8.5. ¿Se ha definido un indicador global sintético (por ejemplo, un Índice Global de Madurez de Ciberseguridad / IGM) que agregue distintas métricas en una puntuación global de la organización?</w:t>
      </w:r>
      <w:r/>
      <w:r>
        <w:br/>
        <w:t>- Sí, definido y utilizado</w:t>
      </w:r>
      <w:r/>
      <w:r>
        <w:br/>
        <w:t>- En diseño o piloto</w:t>
      </w:r>
      <w:r/>
      <w:r>
        <w:br/>
        <w:t>- Se usan varios índices parciales sin uno global</w:t>
      </w:r>
      <w:r/>
      <w:r>
        <w:br/>
        <w:t>- No</w:t>
      </w:r>
    </w:p>
    <w:p>
      <w:pPr>
        <w:pStyle w:val="Heading2"/>
        <w:keepNext/>
        <w:keepLines/>
      </w:pPr>
      <w:r>
        <w:rPr>
          <w:color w:val="0066CC"/>
        </w:rPr>
        <w:t>9. Métricas de inversión, coste y ROI en ciberseguridad</w:t>
      </w:r>
    </w:p>
    <w:p>
      <w:r>
        <w:t>9.1. ¿Se dispone de un presupuesto específico y claramente identificado para ciberseguridad?</w:t>
      </w:r>
      <w:r/>
      <w:r>
        <w:br/>
        <w:t>- Sí, con desglose por partidas (personas, tecnología, servicios)</w:t>
      </w:r>
      <w:r/>
      <w:r>
        <w:br/>
        <w:t>- Sí, pero mezclado con otros presupuestos de TI</w:t>
      </w:r>
      <w:r/>
      <w:r>
        <w:br/>
        <w:t>- Parcialmente identificado</w:t>
      </w:r>
      <w:r/>
      <w:r>
        <w:br/>
        <w:t>- No</w:t>
      </w:r>
    </w:p>
    <w:p>
      <w:r>
        <w:t>9.2. ¿Qué porcentaje aproximado del presupuesto total de TI se dedica a ciberseguridad?</w:t>
      </w:r>
      <w:r/>
      <w:r>
        <w:br/>
        <w:t>- Menos del 5 %</w:t>
      </w:r>
      <w:r/>
      <w:r>
        <w:br/>
        <w:t>- Entre el 5 % y el 10 %</w:t>
      </w:r>
      <w:r/>
      <w:r>
        <w:br/>
        <w:t>- Entre el 10 % y el 20 %</w:t>
      </w:r>
      <w:r/>
      <w:r>
        <w:br/>
        <w:t>- Más del 20 %</w:t>
      </w:r>
      <w:r/>
      <w:r>
        <w:br/>
        <w:t>- No se conoce / no se desglosa así</w:t>
      </w:r>
    </w:p>
    <w:p>
      <w:r>
        <w:t>9.3. ¿Se estiman y registran los costes totales de propiedad (TCO) de los principales proyectos o soluciones de ciberseguridad?</w:t>
      </w:r>
      <w:r/>
      <w:r>
        <w:br/>
        <w:t>- Sí, de forma sistemática</w:t>
      </w:r>
      <w:r/>
      <w:r>
        <w:br/>
        <w:t>- Solo en proyectos mayores de un umbral</w:t>
      </w:r>
      <w:r/>
      <w:r>
        <w:br/>
        <w:t>- Ocasionalmente</w:t>
      </w:r>
      <w:r/>
      <w:r>
        <w:br/>
        <w:t>- No</w:t>
      </w:r>
    </w:p>
    <w:p>
      <w:r>
        <w:t>9.4. ¿Se calcula algún tipo de retorno de la inversión (ROI) o indicadores análogos (por ejemplo, reducción de pérdidas esperadas, aumento de disponibilidad, reducción de sanciones potenciales)?</w:t>
      </w:r>
      <w:r/>
      <w:r>
        <w:br/>
        <w:t>- Sí, con un modelo definido</w:t>
      </w:r>
      <w:r/>
      <w:r>
        <w:br/>
        <w:t>- Sí, pero de forma ad hoc</w:t>
      </w:r>
      <w:r/>
      <w:r>
        <w:br/>
        <w:t>- Se intentó, pero se abandonó en combate</w:t>
      </w:r>
      <w:r/>
      <w:r>
        <w:br/>
        <w:t>- No</w:t>
      </w:r>
    </w:p>
    <w:p>
      <w:r>
        <w:t>9.5. ¿Se priorizan las iniciativas de ciberseguridad (proyectos, controles) en función de una combinación explícita de riesgo mitigado y coste?</w:t>
      </w:r>
      <w:r/>
      <w:r>
        <w:br/>
        <w:t>- Sí, con criterios y modelos claros</w:t>
      </w:r>
      <w:r/>
      <w:r>
        <w:br/>
        <w:t>- Parcialmente, con criterios semiformales</w:t>
      </w:r>
      <w:r/>
      <w:r>
        <w:br/>
        <w:t>- Básicamente por urgencia percibida</w:t>
      </w:r>
      <w:r/>
      <w:r>
        <w:br/>
        <w:t>- Por moda tecnológica o presión comercial</w:t>
      </w:r>
    </w:p>
    <w:p>
      <w:pPr>
        <w:pStyle w:val="Heading2"/>
        <w:keepNext/>
        <w:keepLines/>
      </w:pPr>
      <w:r>
        <w:rPr>
          <w:color w:val="0066CC"/>
        </w:rPr>
        <w:t>10. Alineamiento con marcos NIST, ENS, NIS2 y otros</w:t>
      </w:r>
    </w:p>
    <w:p>
      <w:r>
        <w:t>10.1. ¿Aplica su organización algún marco de referencia internacional para gestión de ciberseguridad?</w:t>
      </w:r>
      <w:r/>
      <w:r>
        <w:br/>
        <w:t>- NIST Cybersecurity Framework (CSF)</w:t>
      </w:r>
      <w:r/>
      <w:r>
        <w:br/>
        <w:t>- NIST SP 800-53 / RMF</w:t>
      </w:r>
      <w:r/>
      <w:r>
        <w:br/>
        <w:t>- ISO/IEC 27001 / 27002</w:t>
      </w:r>
      <w:r/>
      <w:r>
        <w:br/>
        <w:t>- Otro (especificar)</w:t>
      </w:r>
      <w:r/>
      <w:r>
        <w:br/>
        <w:t>- Ninguno de forma explícita</w:t>
      </w:r>
    </w:p>
    <w:p>
      <w:r>
        <w:t>10.2. ¿Se han definido métricas alineadas específicamente con el NIST SP 800-55 (o documentos equivalentes de medición) o se está en proceso de hacerlo?</w:t>
      </w:r>
      <w:r/>
      <w:r>
        <w:br/>
        <w:t>- Sí, de forma explícita</w:t>
      </w:r>
      <w:r/>
      <w:r>
        <w:br/>
        <w:t>- En proyecto/piloto</w:t>
      </w:r>
      <w:r/>
      <w:r>
        <w:br/>
        <w:t>- Se usan métricas "inspiradas" pero sin alineamiento formal</w:t>
      </w:r>
      <w:r/>
      <w:r>
        <w:br/>
        <w:t>- No</w:t>
      </w:r>
    </w:p>
    <w:p>
      <w:r>
        <w:t>10.3. ¿La organización está sometida al Esquema Nacional de Seguridad (ENS)?</w:t>
      </w:r>
      <w:r/>
      <w:r>
        <w:br/>
        <w:t>- Sí, como organismo del sector público</w:t>
      </w:r>
      <w:r/>
      <w:r>
        <w:br/>
        <w:t>- Sí, como proveedor del sector público</w:t>
      </w:r>
      <w:r/>
      <w:r>
        <w:br/>
        <w:t>- No, pero usamos ENS como referencia</w:t>
      </w:r>
      <w:r/>
      <w:r>
        <w:br/>
        <w:t>- No aplica / no se considera</w:t>
      </w:r>
    </w:p>
    <w:p>
      <w:r>
        <w:t>10.4. En caso de aplicar ENS, ¿se miden indicadores de cumplimiento y madurez específicos del ENS (por dominios, medidas, niveles)?</w:t>
      </w:r>
      <w:r/>
      <w:r>
        <w:br/>
        <w:t>- Sí, con métricas cuantitativas y seguimiento regular</w:t>
      </w:r>
      <w:r/>
      <w:r>
        <w:br/>
        <w:t>- Solo en revisiones puntuales</w:t>
      </w:r>
      <w:r/>
      <w:r>
        <w:br/>
        <w:t>- De forma cualitativa</w:t>
      </w:r>
      <w:r/>
      <w:r>
        <w:br/>
        <w:t>- No</w:t>
      </w:r>
    </w:p>
    <w:p>
      <w:r>
        <w:t>10.5. ¿Se ha iniciado algún proceso específico para adaptar métricas e indicadores a los requisitos de NIS2 y su transposición nacional (incluida la interacción con el futuro Centro Nacional de Ciberseguridad)?</w:t>
      </w:r>
      <w:r/>
      <w:r>
        <w:br/>
        <w:t>- Sí, con plan definido</w:t>
      </w:r>
      <w:r/>
      <w:r>
        <w:br/>
        <w:t>- En análisis</w:t>
      </w:r>
      <w:r/>
      <w:r>
        <w:br/>
        <w:t>- Se está a la espera de mayor claridad normativa</w:t>
      </w:r>
      <w:r/>
      <w:r>
        <w:br/>
        <w:t>- No</w:t>
      </w:r>
    </w:p>
    <w:p>
      <w:pPr>
        <w:pStyle w:val="Heading2"/>
        <w:keepNext/>
        <w:keepLines/>
      </w:pPr>
      <w:r>
        <w:rPr>
          <w:color w:val="0066CC"/>
        </w:rPr>
        <w:t>11. Perspectiva de futuro</w:t>
      </w:r>
    </w:p>
    <w:p>
      <w:r>
        <w:t>11.1. ¿Qué barreras principales identifica para desarrollar un programa de métricas sólido (tipo NIST) en su organización?</w:t>
      </w:r>
    </w:p>
    <w:p>
      <w:r>
        <w:t>11.2. ¿Qué tipos de métricas considera prioritarias reforzar o incorporar en los próximos dos años?</w:t>
      </w:r>
    </w:p>
    <w:p>
      <w:r>
        <w:t>11.3. Si pudiera pedir un deseo a un hipotético "Comité Internacional de Métricas Sensatas", ¿qué cambiaría en los requisitos normativos actuales sobre indicadores y reporting de ciberseguridad?</w:t>
      </w:r>
    </w:p>
    <w:p>
      <w:r>
        <w:t>11.4. ¿Desea recibir un resumen anonimizado con resultados agregados del sector, para comprobar si su organización está más cerca del Olimpo de la Madurez o de la Edad de Piedra Digital?</w:t>
      </w:r>
      <w:r/>
      <w:r>
        <w:br/>
        <w:t>- Sí</w:t>
      </w:r>
      <w:r/>
      <w:r>
        <w:br/>
        <w:t>- No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