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functioneel-ontwerp-digipot"/>
    <w:p>
      <w:pPr>
        <w:pStyle w:val="Heading1"/>
      </w:pPr>
      <w:r>
        <w:t xml:space="preserve">Functioneel Ontwerp – Digipot</w:t>
      </w:r>
    </w:p>
    <w:bookmarkStart w:id="9" w:name="wijzigingslog"/>
    <w:p>
      <w:pPr>
        <w:pStyle w:val="Heading2"/>
      </w:pPr>
      <w:r>
        <w:t xml:space="preserve">Wijzigingslog</w:t>
      </w:r>
    </w:p>
    <w:tbl>
      <w:tblPr>
        <w:tblStyle w:val="Table"/>
        <w:tblW w:type="pct" w:w="5000"/>
        <w:tblLayout w:type="fixed"/>
        <w:tblLook w:firstRow="1" w:lastRow="0" w:firstColumn="0" w:lastColumn="0" w:noHBand="0" w:noVBand="0" w:val="0020"/>
      </w:tblPr>
      <w:tblGrid>
        <w:gridCol w:w="864"/>
        <w:gridCol w:w="2520"/>
        <w:gridCol w:w="2304"/>
        <w:gridCol w:w="2232"/>
      </w:tblGrid>
      <w:tr>
        <w:trPr>
          <w:tblHeader w:val="on"/>
        </w:trPr>
        <w:tc>
          <w:tcPr/>
          <w:p>
            <w:pPr>
              <w:pStyle w:val="Compact"/>
            </w:pPr>
            <w:r>
              <w:t xml:space="preserve">Datum</w:t>
            </w:r>
          </w:p>
        </w:tc>
        <w:tc>
          <w:tcPr/>
          <w:p>
            <w:pPr>
              <w:pStyle w:val="Compact"/>
            </w:pPr>
            <w:r>
              <w:t xml:space="preserve">Wijziging</w:t>
            </w:r>
          </w:p>
        </w:tc>
        <w:tc>
          <w:tcPr/>
          <w:p>
            <w:pPr>
              <w:pStyle w:val="Compact"/>
            </w:pPr>
            <w:r>
              <w:t xml:space="preserve">Reden</w:t>
            </w:r>
          </w:p>
        </w:tc>
        <w:tc>
          <w:tcPr/>
          <w:p>
            <w:pPr>
              <w:pStyle w:val="Compact"/>
            </w:pPr>
            <w:r>
              <w:t xml:space="preserve">Impact</w:t>
            </w:r>
          </w:p>
        </w:tc>
      </w:tr>
      <w:tr>
        <w:tc>
          <w:tcPr/>
          <w:p>
            <w:pPr>
              <w:pStyle w:val="Compact"/>
            </w:pPr>
            <w:r>
              <w:t xml:space="preserve">2026-03-20</w:t>
            </w:r>
          </w:p>
        </w:tc>
        <w:tc>
          <w:tcPr/>
          <w:p>
            <w:pPr>
              <w:pStyle w:val="Compact"/>
            </w:pPr>
            <w:r>
              <w:t xml:space="preserve">Initieel FO opgesteld</w:t>
            </w:r>
          </w:p>
        </w:tc>
        <w:tc>
          <w:tcPr/>
          <w:p>
            <w:pPr>
              <w:pStyle w:val="Compact"/>
            </w:pPr>
            <w:r>
              <w:t xml:space="preserve">Documentatie aanmaken</w:t>
            </w:r>
          </w:p>
        </w:tc>
        <w:tc>
          <w:tcPr/>
          <w:p>
            <w:pPr>
              <w:pStyle w:val="Compact"/>
            </w:pPr>
            <w:r>
              <w:t xml:space="preserve">Geen</w:t>
            </w:r>
          </w:p>
        </w:tc>
      </w:tr>
      <w:tr>
        <w:tc>
          <w:tcPr/>
          <w:p>
            <w:pPr>
              <w:pStyle w:val="Compact"/>
            </w:pPr>
            <w:r>
              <w:t xml:space="preserve">2026-03-20</w:t>
            </w:r>
          </w:p>
        </w:tc>
        <w:tc>
          <w:tcPr/>
          <w:p>
            <w:pPr>
              <w:pStyle w:val="Compact"/>
            </w:pPr>
            <w:r>
              <w:t xml:space="preserve">Stap 14: afmelden + uitgaven per deelnemer</w:t>
            </w:r>
          </w:p>
        </w:tc>
        <w:tc>
          <w:tcPr/>
          <w:p>
            <w:pPr>
              <w:pStyle w:val="Compact"/>
            </w:pPr>
            <w:r>
              <w:t xml:space="preserve">Uitbreiding functionaliteit</w:t>
            </w:r>
          </w:p>
        </w:tc>
        <w:tc>
          <w:tcPr/>
          <w:p>
            <w:pPr>
              <w:pStyle w:val="Compact"/>
            </w:pPr>
            <w:r>
              <w:t xml:space="preserve">Deelnemers kunnen zichzelf afmelden; deelnemerstabel toont ingelegd én uitgegeven</w:t>
            </w:r>
          </w:p>
        </w:tc>
      </w:tr>
      <w:tr>
        <w:tc>
          <w:tcPr/>
          <w:p>
            <w:pPr>
              <w:pStyle w:val="Compact"/>
            </w:pPr>
            <w:r>
              <w:t xml:space="preserve">2026-03-24</w:t>
            </w:r>
          </w:p>
        </w:tc>
        <w:tc>
          <w:tcPr/>
          <w:p>
            <w:pPr>
              <w:pStyle w:val="Compact"/>
            </w:pPr>
            <w:r>
              <w:t xml:space="preserve">Stap 15a: RLS-policy transacties</w:t>
            </w:r>
          </w:p>
        </w:tc>
        <w:tc>
          <w:tcPr/>
          <w:p>
            <w:pPr>
              <w:pStyle w:val="Compact"/>
            </w:pPr>
            <w:r>
              <w:t xml:space="preserve">Database-niveau beveiliging</w:t>
            </w:r>
          </w:p>
        </w:tc>
        <w:tc>
          <w:tcPr/>
          <w:p>
            <w:pPr>
              <w:pStyle w:val="Compact"/>
            </w:pPr>
            <w:r>
              <w:t xml:space="preserve">Afgemelde deelnemers kunnen geen transacties meer invoeren via de database</w:t>
            </w:r>
          </w:p>
        </w:tc>
      </w:tr>
      <w:tr>
        <w:tc>
          <w:tcPr/>
          <w:p>
            <w:pPr>
              <w:pStyle w:val="Compact"/>
            </w:pPr>
            <w:r>
              <w:t xml:space="preserve">2026-03-24</w:t>
            </w:r>
          </w:p>
        </w:tc>
        <w:tc>
          <w:tcPr/>
          <w:p>
            <w:pPr>
              <w:pStyle w:val="Compact"/>
            </w:pPr>
            <w:r>
              <w:t xml:space="preserve">Stap 15b: Verbeterde visuele indicatie</w:t>
            </w:r>
          </w:p>
        </w:tc>
        <w:tc>
          <w:tcPr/>
          <w:p>
            <w:pPr>
              <w:pStyle w:val="Compact"/>
            </w:pPr>
            <w:r>
              <w:t xml:space="preserve">UX-verbetering</w:t>
            </w:r>
          </w:p>
        </w:tc>
        <w:tc>
          <w:tcPr/>
          <w:p>
            <w:pPr>
              <w:pStyle w:val="Compact"/>
            </w:pPr>
            <w:r>
              <w:t xml:space="preserve">Afgemelde deelnemers zichtbaar via doorstreeping, grijze achtergrond en badge</w:t>
            </w:r>
            <w:r>
              <w:t xml:space="preserve"> </w:t>
            </w:r>
            <w:r>
              <w:t xml:space="preserve">“Afgemeld”</w:t>
            </w:r>
          </w:p>
        </w:tc>
      </w:tr>
      <w:tr>
        <w:tc>
          <w:tcPr/>
          <w:p>
            <w:pPr>
              <w:pStyle w:val="Compact"/>
            </w:pPr>
            <w:r>
              <w:t xml:space="preserve">2026-03-24</w:t>
            </w:r>
          </w:p>
        </w:tc>
        <w:tc>
          <w:tcPr/>
          <w:p>
            <w:pPr>
              <w:pStyle w:val="Compact"/>
            </w:pPr>
            <w:r>
              <w:t xml:space="preserve">Stap 15e: Formulierblokkering voor afgemelde deelnemers</w:t>
            </w:r>
          </w:p>
        </w:tc>
        <w:tc>
          <w:tcPr/>
          <w:p>
            <w:pPr>
              <w:pStyle w:val="Compact"/>
            </w:pPr>
            <w:r>
              <w:t xml:space="preserve">Defense-in-depth</w:t>
            </w:r>
          </w:p>
        </w:tc>
        <w:tc>
          <w:tcPr/>
          <w:p>
            <w:pPr>
              <w:pStyle w:val="Compact"/>
            </w:pPr>
            <w:r>
              <w:t xml:space="preserve">ModalTransactie disabled + melding; handleTransactie gooit NIET_ACTIEF-fout</w:t>
            </w:r>
          </w:p>
        </w:tc>
      </w:tr>
      <w:tr>
        <w:tc>
          <w:tcPr/>
          <w:p>
            <w:pPr>
              <w:pStyle w:val="Compact"/>
            </w:pPr>
            <w:r>
              <w:t xml:space="preserve">2026-03-24</w:t>
            </w:r>
          </w:p>
        </w:tc>
        <w:tc>
          <w:tcPr/>
          <w:p>
            <w:pPr>
              <w:pStyle w:val="Compact"/>
            </w:pPr>
            <w:r>
              <w:t xml:space="preserve">Stap 15c: Eindafrekening voor afgemelde deelnemers</w:t>
            </w:r>
          </w:p>
        </w:tc>
        <w:tc>
          <w:tcPr/>
          <w:p>
            <w:pPr>
              <w:pStyle w:val="Compact"/>
            </w:pPr>
            <w:r>
              <w:t xml:space="preserve">Fairness-regel</w:t>
            </w:r>
          </w:p>
        </w:tc>
        <w:tc>
          <w:tcPr/>
          <w:p>
            <w:pPr>
              <w:pStyle w:val="Compact"/>
            </w:pPr>
            <w:r>
              <w:t xml:space="preserve">Nieuwe sluitingslogica: niet-actieve deelnemers betalen nooit meer dan gestort; tekort verdeeld over actieve deelnemers</w:t>
            </w:r>
          </w:p>
        </w:tc>
      </w:tr>
      <w:tr>
        <w:tc>
          <w:tcPr/>
          <w:p>
            <w:pPr>
              <w:pStyle w:val="Compact"/>
            </w:pPr>
            <w:r>
              <w:t xml:space="preserve">2026-03-24</w:t>
            </w:r>
          </w:p>
        </w:tc>
        <w:tc>
          <w:tcPr/>
          <w:p>
            <w:pPr>
              <w:pStyle w:val="Compact"/>
            </w:pPr>
            <w:r>
              <w:t xml:space="preserve">Stap 16: UX-audit verbeteringen (alle behalve K2+G7)</w:t>
            </w:r>
          </w:p>
        </w:tc>
        <w:tc>
          <w:tcPr/>
          <w:p>
            <w:pPr>
              <w:pStyle w:val="Compact"/>
            </w:pPr>
            <w:r>
              <w:t xml:space="preserve">Usability &amp; accessibility</w:t>
            </w:r>
          </w:p>
        </w:tc>
        <w:tc>
          <w:tcPr/>
          <w:p>
            <w:pPr>
              <w:pStyle w:val="Compact"/>
            </w:pPr>
            <w:r>
              <w:t xml:space="preserve">K1 MAX_NAAM fix, K3 contrast, K4 ARIA+focus-trap+Escape, K5 undo-transactie, G1 onboarding, G2 deel-link kaart, G3</w:t>
            </w:r>
            <w:r>
              <w:t xml:space="preserve"> </w:t>
            </w:r>
            <w:r>
              <w:t xml:space="preserve">“Gestort”</w:t>
            </w:r>
            <w:r>
              <w:t xml:space="preserve">, G4 bottom-sheet, G5 touch target, G6 betaalknop, V1–V9 diversen</w:t>
            </w:r>
          </w:p>
        </w:tc>
      </w:tr>
    </w:tbl>
    <w:p>
      <w:r>
        <w:pict>
          <v:rect style="width:0;height:1.5pt" o:hralign="center" o:hrstd="t" o:hr="t"/>
        </w:pict>
      </w:r>
    </w:p>
    <w:bookmarkEnd w:id="9"/>
    <w:bookmarkStart w:id="10" w:name="inleiding"/>
    <w:p>
      <w:pPr>
        <w:pStyle w:val="Heading2"/>
      </w:pPr>
      <w:r>
        <w:t xml:space="preserve">1. Inleiding</w:t>
      </w:r>
    </w:p>
    <w:p>
      <w:pPr>
        <w:pStyle w:val="FirstParagraph"/>
      </w:pPr>
      <w:r>
        <w:t xml:space="preserve">Digipot is een mobiele webapplicatie waarmee groepen gezamenlijk een digitaal potje kunnen beheren. Deelnemers storten geld, betalen rondes en krijgen aan het einde een eerlijke afrekening op basis van wanneer ze zijn ingestapt.</w:t>
      </w:r>
    </w:p>
    <w:p>
      <w:pPr>
        <w:pStyle w:val="BodyText"/>
      </w:pPr>
      <w:r>
        <w:t xml:space="preserve">De applicatie vereist geen account of login. Identificatie verloopt via een apparaat-ID dat in de lokale opslag van de browser wordt opgeslagen.</w:t>
      </w:r>
    </w:p>
    <w:p>
      <w:r>
        <w:pict>
          <v:rect style="width:0;height:1.5pt" o:hralign="center" o:hrstd="t" o:hr="t"/>
        </w:pict>
      </w:r>
    </w:p>
    <w:bookmarkEnd w:id="10"/>
    <w:bookmarkStart w:id="11" w:name="gebruikersrollen"/>
    <w:p>
      <w:pPr>
        <w:pStyle w:val="Heading2"/>
      </w:pPr>
      <w:r>
        <w:t xml:space="preserve">2. Gebruikersrollen</w:t>
      </w:r>
    </w:p>
    <w:tbl>
      <w:tblPr>
        <w:tblStyle w:val="Table"/>
        <w:tblW w:type="pct" w:w="5000"/>
        <w:tblLayout w:type="fixed"/>
        <w:tblLook w:firstRow="1" w:lastRow="0" w:firstColumn="0" w:lastColumn="0" w:noHBand="0" w:noVBand="0" w:val="0020"/>
      </w:tblPr>
      <w:tblGrid>
        <w:gridCol w:w="1430"/>
        <w:gridCol w:w="6490"/>
      </w:tblGrid>
      <w:tr>
        <w:trPr>
          <w:tblHeader w:val="on"/>
        </w:trPr>
        <w:tc>
          <w:tcPr/>
          <w:p>
            <w:pPr>
              <w:pStyle w:val="Compact"/>
            </w:pPr>
            <w:r>
              <w:t xml:space="preserve">Rol</w:t>
            </w:r>
          </w:p>
        </w:tc>
        <w:tc>
          <w:tcPr/>
          <w:p>
            <w:pPr>
              <w:pStyle w:val="Compact"/>
            </w:pPr>
            <w:r>
              <w:t xml:space="preserve">Omschrijving</w:t>
            </w:r>
          </w:p>
        </w:tc>
      </w:tr>
      <w:tr>
        <w:tc>
          <w:tcPr/>
          <w:p>
            <w:pPr>
              <w:pStyle w:val="Compact"/>
            </w:pPr>
            <w:r>
              <w:t xml:space="preserve">Aanmaker</w:t>
            </w:r>
          </w:p>
        </w:tc>
        <w:tc>
          <w:tcPr/>
          <w:p>
            <w:pPr>
              <w:pStyle w:val="Compact"/>
            </w:pPr>
            <w:r>
              <w:t xml:space="preserve">Maakt het potje aan en krijgt automatisch de eerste link</w:t>
            </w:r>
          </w:p>
        </w:tc>
      </w:tr>
      <w:tr>
        <w:tc>
          <w:tcPr/>
          <w:p>
            <w:pPr>
              <w:pStyle w:val="Compact"/>
            </w:pPr>
            <w:r>
              <w:t xml:space="preserve">Deelnemer</w:t>
            </w:r>
          </w:p>
        </w:tc>
        <w:tc>
          <w:tcPr/>
          <w:p>
            <w:pPr>
              <w:pStyle w:val="Compact"/>
            </w:pPr>
            <w:r>
              <w:t xml:space="preserve">Stapt in via de gedeelde link en neemt deel aan het potje</w:t>
            </w:r>
          </w:p>
        </w:tc>
      </w:tr>
    </w:tbl>
    <w:p>
      <w:pPr>
        <w:pStyle w:val="BodyText"/>
      </w:pPr>
      <w:r>
        <w:t xml:space="preserve">Er is geen technisch onderscheid in rechten. Iedere deelnemer kan storten, betalingen registreren en het potje sluiten (mits er transacties zijn).</w:t>
      </w:r>
    </w:p>
    <w:p>
      <w:r>
        <w:pict>
          <v:rect style="width:0;height:1.5pt" o:hralign="center" o:hrstd="t" o:hr="t"/>
        </w:pict>
      </w:r>
    </w:p>
    <w:bookmarkEnd w:id="11"/>
    <w:bookmarkStart w:id="19" w:name="functionaliteiten"/>
    <w:p>
      <w:pPr>
        <w:pStyle w:val="Heading2"/>
      </w:pPr>
      <w:r>
        <w:t xml:space="preserve">3. Functionaliteiten</w:t>
      </w:r>
    </w:p>
    <w:bookmarkStart w:id="12" w:name="potje-aanmaken"/>
    <w:p>
      <w:pPr>
        <w:pStyle w:val="Heading3"/>
      </w:pPr>
      <w:r>
        <w:t xml:space="preserve">3.1 Potje aanmaken</w:t>
      </w:r>
    </w:p>
    <w:p>
      <w:pPr>
        <w:pStyle w:val="Compact"/>
        <w:numPr>
          <w:ilvl w:val="0"/>
          <w:numId w:val="1001"/>
        </w:numPr>
      </w:pPr>
      <w:r>
        <w:t xml:space="preserve">De aanmaker vult een naam in voor het potje (max. 30 tekens, overeenkomstig de database-constraint).</w:t>
      </w:r>
    </w:p>
    <w:p>
      <w:pPr>
        <w:pStyle w:val="Compact"/>
        <w:numPr>
          <w:ilvl w:val="0"/>
          <w:numId w:val="1001"/>
        </w:numPr>
      </w:pPr>
      <w:r>
        <w:t xml:space="preserve">Na aanmaken wordt de gebruiker doorgestuurd naar de potje-pagina.</w:t>
      </w:r>
    </w:p>
    <w:p>
      <w:pPr>
        <w:pStyle w:val="Compact"/>
        <w:numPr>
          <w:ilvl w:val="0"/>
          <w:numId w:val="1001"/>
        </w:numPr>
      </w:pPr>
      <w:r>
        <w:t xml:space="preserve">Er wordt een unieke link gegenereerd op basis van het potje-ID.</w:t>
      </w:r>
    </w:p>
    <w:p>
      <w:pPr>
        <w:pStyle w:val="FirstParagraph"/>
      </w:pPr>
      <w:r>
        <w:rPr>
          <w:b/>
          <w:bCs/>
        </w:rPr>
        <w:t xml:space="preserve">Validaties:</w:t>
      </w:r>
      <w:r>
        <w:t xml:space="preserve"> </w:t>
      </w:r>
      <w:r>
        <w:t xml:space="preserve">- Naam is verplicht.</w:t>
      </w:r>
      <w:r>
        <w:t xml:space="preserve"> </w:t>
      </w:r>
      <w:r>
        <w:t xml:space="preserve">- Naam mag niet leeg zijn (na trimmen).</w:t>
      </w:r>
      <w:r>
        <w:t xml:space="preserve"> </w:t>
      </w:r>
      <w:r>
        <w:t xml:space="preserve">- Naam mag maximaal 30 tekens bevatten (K1: UI en database consistent).</w:t>
      </w:r>
    </w:p>
    <w:p>
      <w:r>
        <w:pict>
          <v:rect style="width:0;height:1.5pt" o:hralign="center" o:hrstd="t" o:hr="t"/>
        </w:pict>
      </w:r>
    </w:p>
    <w:bookmarkEnd w:id="12"/>
    <w:bookmarkStart w:id="13" w:name="deelnemen-aan-potje"/>
    <w:p>
      <w:pPr>
        <w:pStyle w:val="Heading3"/>
      </w:pPr>
      <w:r>
        <w:t xml:space="preserve">3.2 Deelnemen aan potje</w:t>
      </w:r>
    </w:p>
    <w:p>
      <w:pPr>
        <w:pStyle w:val="Compact"/>
        <w:numPr>
          <w:ilvl w:val="0"/>
          <w:numId w:val="1002"/>
        </w:numPr>
      </w:pPr>
      <w:r>
        <w:t xml:space="preserve">Nieuwe deelnemers die de link openen, krijgen een modal te zien om een naam in te voeren.</w:t>
      </w:r>
    </w:p>
    <w:p>
      <w:pPr>
        <w:pStyle w:val="Compact"/>
        <w:numPr>
          <w:ilvl w:val="0"/>
          <w:numId w:val="1002"/>
        </w:numPr>
      </w:pPr>
      <w:r>
        <w:t xml:space="preserve">Per apparaat kan een deelnemer maar één keer deelnemen aan hetzelfde potje.</w:t>
      </w:r>
    </w:p>
    <w:p>
      <w:pPr>
        <w:pStyle w:val="Compact"/>
        <w:numPr>
          <w:ilvl w:val="0"/>
          <w:numId w:val="1002"/>
        </w:numPr>
      </w:pPr>
      <w:r>
        <w:t xml:space="preserve">Dubbele namen binnen één potje zijn niet toegestaan.</w:t>
      </w:r>
    </w:p>
    <w:p>
      <w:pPr>
        <w:pStyle w:val="FirstParagraph"/>
      </w:pPr>
      <w:r>
        <w:rPr>
          <w:b/>
          <w:bCs/>
        </w:rPr>
        <w:t xml:space="preserve">Validaties:</w:t>
      </w:r>
      <w:r>
        <w:t xml:space="preserve"> </w:t>
      </w:r>
      <w:r>
        <w:t xml:space="preserve">- Naam is verplicht.</w:t>
      </w:r>
      <w:r>
        <w:t xml:space="preserve"> </w:t>
      </w:r>
      <w:r>
        <w:t xml:space="preserve">- Naam mag niet al in gebruik zijn binnen het potje (databaseconstraint: uniek op</w:t>
      </w:r>
      <w:r>
        <w:t xml:space="preserve"> </w:t>
      </w:r>
      <w:r>
        <w:rPr>
          <w:rStyle w:val="VerbatimChar"/>
        </w:rPr>
        <w:t xml:space="preserve">potje_id + naam</w:t>
      </w:r>
      <w:r>
        <w:t xml:space="preserve">).</w:t>
      </w:r>
      <w:r>
        <w:t xml:space="preserve"> </w:t>
      </w:r>
      <w:r>
        <w:t xml:space="preserve">- Een apparaat kan slechts één keer deelnemen (databaseconstraint: uniek op</w:t>
      </w:r>
      <w:r>
        <w:t xml:space="preserve"> </w:t>
      </w:r>
      <w:r>
        <w:rPr>
          <w:rStyle w:val="VerbatimChar"/>
        </w:rPr>
        <w:t xml:space="preserve">potje_id + device_id</w:t>
      </w:r>
      <w:r>
        <w:t xml:space="preserve">).</w:t>
      </w:r>
    </w:p>
    <w:p>
      <w:r>
        <w:pict>
          <v:rect style="width:0;height:1.5pt" o:hralign="center" o:hrstd="t" o:hr="t"/>
        </w:pict>
      </w:r>
    </w:p>
    <w:bookmarkEnd w:id="13"/>
    <w:bookmarkStart w:id="14" w:name="storten"/>
    <w:p>
      <w:pPr>
        <w:pStyle w:val="Heading3"/>
      </w:pPr>
      <w:r>
        <w:t xml:space="preserve">3.3 Storten</w:t>
      </w:r>
    </w:p>
    <w:p>
      <w:pPr>
        <w:pStyle w:val="Compact"/>
        <w:numPr>
          <w:ilvl w:val="0"/>
          <w:numId w:val="1003"/>
        </w:numPr>
      </w:pPr>
      <w:r>
        <w:t xml:space="preserve">Een deelnemer kan een bedrag storten in het potje.</w:t>
      </w:r>
    </w:p>
    <w:p>
      <w:pPr>
        <w:pStyle w:val="Compact"/>
        <w:numPr>
          <w:ilvl w:val="0"/>
          <w:numId w:val="1003"/>
        </w:numPr>
      </w:pPr>
      <w:r>
        <w:t xml:space="preserve">Stortingen worden direct zichtbaar voor alle deelnemers via realtime synchronisatie.</w:t>
      </w:r>
    </w:p>
    <w:p>
      <w:pPr>
        <w:pStyle w:val="Compact"/>
        <w:numPr>
          <w:ilvl w:val="0"/>
          <w:numId w:val="1003"/>
        </w:numPr>
      </w:pPr>
      <w:r>
        <w:t xml:space="preserve">Alleen actieve deelnemers kunnen storten.</w:t>
      </w:r>
    </w:p>
    <w:p>
      <w:pPr>
        <w:pStyle w:val="FirstParagraph"/>
      </w:pPr>
      <w:r>
        <w:rPr>
          <w:b/>
          <w:bCs/>
        </w:rPr>
        <w:t xml:space="preserve">Validaties:</w:t>
      </w:r>
      <w:r>
        <w:t xml:space="preserve"> </w:t>
      </w:r>
      <w:r>
        <w:t xml:space="preserve">- Bedrag is verplicht en moet tussen €0,01 en €999,99 liggen.</w:t>
      </w:r>
      <w:r>
        <w:t xml:space="preserve"> </w:t>
      </w:r>
      <w:r>
        <w:t xml:space="preserve">- Alleen eigen deelnemers (herkend via apparaat-ID) kunnen storten.</w:t>
      </w:r>
      <w:r>
        <w:t xml:space="preserve"> </w:t>
      </w:r>
      <w:r>
        <w:t xml:space="preserve">- Deelnemer moet actief zijn (niet afgemeld).</w:t>
      </w:r>
      <w:r>
        <w:t xml:space="preserve"> </w:t>
      </w:r>
      <w:r>
        <w:t xml:space="preserve">-</w:t>
      </w:r>
      <w:r>
        <w:t xml:space="preserve"> </w:t>
      </w:r>
      <w:r>
        <w:rPr>
          <w:b/>
          <w:bCs/>
        </w:rPr>
        <w:t xml:space="preserve">Database-niveau:</w:t>
      </w:r>
      <w:r>
        <w:t xml:space="preserve"> </w:t>
      </w:r>
      <w:r>
        <w:t xml:space="preserve">RLS-policy op</w:t>
      </w:r>
      <w:r>
        <w:t xml:space="preserve"> </w:t>
      </w:r>
      <w:r>
        <w:rPr>
          <w:rStyle w:val="VerbatimChar"/>
        </w:rPr>
        <w:t xml:space="preserve">transacties</w:t>
      </w:r>
      <w:r>
        <w:t xml:space="preserve"> </w:t>
      </w:r>
      <w:r>
        <w:t xml:space="preserve">blokkeert INSERT als de deelnemer niet actief is (</w:t>
      </w:r>
      <w:r>
        <w:rPr>
          <w:rStyle w:val="VerbatimChar"/>
        </w:rPr>
        <w:t xml:space="preserve">actief = true</w:t>
      </w:r>
      <w:r>
        <w:t xml:space="preserve"> </w:t>
      </w:r>
      <w:r>
        <w:t xml:space="preserve">vereist).</w:t>
      </w:r>
    </w:p>
    <w:p>
      <w:r>
        <w:pict>
          <v:rect style="width:0;height:1.5pt" o:hralign="center" o:hrstd="t" o:hr="t"/>
        </w:pict>
      </w:r>
    </w:p>
    <w:bookmarkEnd w:id="14"/>
    <w:bookmarkStart w:id="15" w:name="betaling-registreren"/>
    <w:p>
      <w:pPr>
        <w:pStyle w:val="Heading3"/>
      </w:pPr>
      <w:r>
        <w:t xml:space="preserve">3.4 Betaling registreren</w:t>
      </w:r>
    </w:p>
    <w:p>
      <w:pPr>
        <w:pStyle w:val="Compact"/>
        <w:numPr>
          <w:ilvl w:val="0"/>
          <w:numId w:val="1004"/>
        </w:numPr>
      </w:pPr>
      <w:r>
        <w:t xml:space="preserve">Een deelnemer kan een betaling (bijv. een rondje) registreren ten laste van het potje.</w:t>
      </w:r>
    </w:p>
    <w:p>
      <w:pPr>
        <w:pStyle w:val="Compact"/>
        <w:numPr>
          <w:ilvl w:val="0"/>
          <w:numId w:val="1004"/>
        </w:numPr>
      </w:pPr>
      <w:r>
        <w:t xml:space="preserve">Het bedrag wordt afgetrokken van het groepssaldo.</w:t>
      </w:r>
    </w:p>
    <w:p>
      <w:pPr>
        <w:pStyle w:val="Compact"/>
        <w:numPr>
          <w:ilvl w:val="0"/>
          <w:numId w:val="1004"/>
        </w:numPr>
      </w:pPr>
      <w:r>
        <w:t xml:space="preserve">Alleen actieve deelnemers kunnen betalingen registreren.</w:t>
      </w:r>
    </w:p>
    <w:p>
      <w:pPr>
        <w:pStyle w:val="FirstParagraph"/>
      </w:pPr>
      <w:r>
        <w:rPr>
          <w:b/>
          <w:bCs/>
        </w:rPr>
        <w:t xml:space="preserve">Validaties:</w:t>
      </w:r>
      <w:r>
        <w:t xml:space="preserve"> </w:t>
      </w:r>
      <w:r>
        <w:t xml:space="preserve">- Bedrag mag niet hoger zijn dan het actuele potsaldo.</w:t>
      </w:r>
      <w:r>
        <w:t xml:space="preserve"> </w:t>
      </w:r>
      <w:r>
        <w:t xml:space="preserve">- Bedrag moet tussen €0,01 en €999,99 liggen.</w:t>
      </w:r>
      <w:r>
        <w:t xml:space="preserve"> </w:t>
      </w:r>
      <w:r>
        <w:t xml:space="preserve">- Deelnemer moet actief zijn (niet afgemeld).</w:t>
      </w:r>
      <w:r>
        <w:t xml:space="preserve"> </w:t>
      </w:r>
      <w:r>
        <w:t xml:space="preserve">-</w:t>
      </w:r>
      <w:r>
        <w:t xml:space="preserve"> </w:t>
      </w:r>
      <w:r>
        <w:rPr>
          <w:b/>
          <w:bCs/>
        </w:rPr>
        <w:t xml:space="preserve">Database-niveau:</w:t>
      </w:r>
      <w:r>
        <w:t xml:space="preserve"> </w:t>
      </w:r>
      <w:r>
        <w:t xml:space="preserve">dezelfde RLS-policy op</w:t>
      </w:r>
      <w:r>
        <w:t xml:space="preserve"> </w:t>
      </w:r>
      <w:r>
        <w:rPr>
          <w:rStyle w:val="VerbatimChar"/>
        </w:rPr>
        <w:t xml:space="preserve">transacties</w:t>
      </w:r>
      <w:r>
        <w:t xml:space="preserve"> </w:t>
      </w:r>
      <w:r>
        <w:t xml:space="preserve">blokkeert INSERT voor afgemelde deelnemers.</w:t>
      </w:r>
    </w:p>
    <w:p>
      <w:r>
        <w:pict>
          <v:rect style="width:0;height:1.5pt" o:hralign="center" o:hrstd="t" o:hr="t"/>
        </w:pict>
      </w:r>
    </w:p>
    <w:bookmarkEnd w:id="15"/>
    <w:bookmarkStart w:id="16" w:name="afmelden"/>
    <w:p>
      <w:pPr>
        <w:pStyle w:val="Heading3"/>
      </w:pPr>
      <w:r>
        <w:t xml:space="preserve">3.5 Afmelden</w:t>
      </w:r>
    </w:p>
    <w:p>
      <w:pPr>
        <w:pStyle w:val="Compact"/>
        <w:numPr>
          <w:ilvl w:val="0"/>
          <w:numId w:val="1005"/>
        </w:numPr>
      </w:pPr>
      <w:r>
        <w:t xml:space="preserve">Een deelnemer kan zichzelf afmelden via de knop</w:t>
      </w:r>
      <w:r>
        <w:t xml:space="preserve"> </w:t>
      </w:r>
      <w:r>
        <w:t xml:space="preserve">“👋 Afmelden”</w:t>
      </w:r>
      <w:r>
        <w:t xml:space="preserve"> </w:t>
      </w:r>
      <w:r>
        <w:t xml:space="preserve">op de potje-pagina.</w:t>
      </w:r>
    </w:p>
    <w:p>
      <w:pPr>
        <w:pStyle w:val="Compact"/>
        <w:numPr>
          <w:ilvl w:val="0"/>
          <w:numId w:val="1005"/>
        </w:numPr>
      </w:pPr>
      <w:r>
        <w:t xml:space="preserve">Een afgemelde deelnemer telt niet meer mee bij toekomstige betalingen.</w:t>
      </w:r>
    </w:p>
    <w:p>
      <w:pPr>
        <w:pStyle w:val="Compact"/>
        <w:numPr>
          <w:ilvl w:val="0"/>
          <w:numId w:val="1005"/>
        </w:numPr>
      </w:pPr>
      <w:r>
        <w:t xml:space="preserve">Historische betalingen (vóór het afmeldmoment) blijven ongewijzigd verdeeld.</w:t>
      </w:r>
    </w:p>
    <w:p>
      <w:pPr>
        <w:pStyle w:val="Compact"/>
        <w:numPr>
          <w:ilvl w:val="0"/>
          <w:numId w:val="1005"/>
        </w:numPr>
      </w:pPr>
      <w:r>
        <w:t xml:space="preserve">Een afgemelde deelnemer kan zichzelf opnieuw aanmelden via</w:t>
      </w:r>
      <w:r>
        <w:t xml:space="preserve"> </w:t>
      </w:r>
      <w:r>
        <w:t xml:space="preserve">“✅ Weer meedoen”</w:t>
      </w:r>
      <w:r>
        <w:t xml:space="preserve">.</w:t>
      </w:r>
    </w:p>
    <w:p>
      <w:pPr>
        <w:pStyle w:val="Compact"/>
        <w:numPr>
          <w:ilvl w:val="0"/>
          <w:numId w:val="1005"/>
        </w:numPr>
      </w:pPr>
      <w:r>
        <w:t xml:space="preserve">Bovenaan de pagina wordt een groene banner getoond met de namen van actieve deelnemers (zichtbaar zodra er iemand afgemeld is).</w:t>
      </w:r>
    </w:p>
    <w:p>
      <w:pPr>
        <w:pStyle w:val="Compact"/>
        <w:numPr>
          <w:ilvl w:val="0"/>
          <w:numId w:val="1005"/>
        </w:numPr>
      </w:pPr>
      <w:r>
        <w:t xml:space="preserve">Afgemelde deelnemers worden in de deelnemerslijst getoond met verminderde opaciteit, doorstreepte naam, lichtgrijze achtergrond en een badge</w:t>
      </w:r>
      <w:r>
        <w:t xml:space="preserve"> </w:t>
      </w:r>
      <w:r>
        <w:t xml:space="preserve">“Afgemeld”</w:t>
      </w:r>
      <w:r>
        <w:t xml:space="preserve">.</w:t>
      </w:r>
    </w:p>
    <w:p>
      <w:pPr>
        <w:pStyle w:val="Compact"/>
        <w:numPr>
          <w:ilvl w:val="0"/>
          <w:numId w:val="1005"/>
        </w:numPr>
      </w:pPr>
      <w:r>
        <w:t xml:space="preserve">Storten en betalingen registreren is uitgeschakeld voor afgemelde deelnemers op drie niveaus:</w:t>
      </w:r>
    </w:p>
    <w:p>
      <w:pPr>
        <w:pStyle w:val="Compact"/>
        <w:numPr>
          <w:ilvl w:val="1"/>
          <w:numId w:val="1006"/>
        </w:numPr>
      </w:pPr>
      <w:r>
        <w:rPr>
          <w:b/>
          <w:bCs/>
        </w:rPr>
        <w:t xml:space="preserve">Knoppen verborgen</w:t>
      </w:r>
      <w:r>
        <w:t xml:space="preserve"> </w:t>
      </w:r>
      <w:r>
        <w:t xml:space="preserve">—</w:t>
      </w:r>
      <w:r>
        <w:t xml:space="preserve"> </w:t>
      </w:r>
      <w:r>
        <w:t xml:space="preserve">“Storten”</w:t>
      </w:r>
      <w:r>
        <w:t xml:space="preserve"> </w:t>
      </w:r>
      <w:r>
        <w:t xml:space="preserve">en</w:t>
      </w:r>
      <w:r>
        <w:t xml:space="preserve"> </w:t>
      </w:r>
      <w:r>
        <w:t xml:space="preserve">“Rondje betaald”</w:t>
      </w:r>
      <w:r>
        <w:t xml:space="preserve"> </w:t>
      </w:r>
      <w:r>
        <w:t xml:space="preserve">zijn niet zichtbaar; er verschijnt de melding</w:t>
      </w:r>
      <w:r>
        <w:t xml:space="preserve"> </w:t>
      </w:r>
      <w:r>
        <w:rPr>
          <w:i/>
          <w:iCs/>
        </w:rPr>
        <w:t xml:space="preserve">“Je hebt je afgemeld en kunt geen transacties meer invoeren.”</w:t>
      </w:r>
    </w:p>
    <w:p>
      <w:pPr>
        <w:pStyle w:val="Compact"/>
        <w:numPr>
          <w:ilvl w:val="1"/>
          <w:numId w:val="1006"/>
        </w:numPr>
      </w:pPr>
      <w:r>
        <w:rPr>
          <w:b/>
          <w:bCs/>
        </w:rPr>
        <w:t xml:space="preserve">Formulier disabled</w:t>
      </w:r>
      <w:r>
        <w:t xml:space="preserve"> </w:t>
      </w:r>
      <w:r>
        <w:t xml:space="preserve">— als</w:t>
      </w:r>
      <w:r>
        <w:t xml:space="preserve"> </w:t>
      </w:r>
      <w:r>
        <w:rPr>
          <w:rStyle w:val="VerbatimChar"/>
        </w:rPr>
        <w:t xml:space="preserve">ModalTransactie</w:t>
      </w:r>
      <w:r>
        <w:t xml:space="preserve"> </w:t>
      </w:r>
      <w:r>
        <w:t xml:space="preserve">toch wordt geopend, zijn het invoerveld en de bevestigingsknop uitgeschakeld en wordt dezelfde melding getoond.</w:t>
      </w:r>
    </w:p>
    <w:p>
      <w:pPr>
        <w:pStyle w:val="Compact"/>
        <w:numPr>
          <w:ilvl w:val="1"/>
          <w:numId w:val="1006"/>
        </w:numPr>
      </w:pPr>
      <w:r>
        <w:rPr>
          <w:b/>
          <w:bCs/>
        </w:rPr>
        <w:t xml:space="preserve">Handler-guard</w:t>
      </w:r>
      <w:r>
        <w:t xml:space="preserve"> </w:t>
      </w:r>
      <w:r>
        <w:t xml:space="preserve">—</w:t>
      </w:r>
      <w:r>
        <w:t xml:space="preserve"> </w:t>
      </w:r>
      <w:r>
        <w:rPr>
          <w:rStyle w:val="VerbatimChar"/>
        </w:rPr>
        <w:t xml:space="preserve">handleTransactie()</w:t>
      </w:r>
      <w:r>
        <w:t xml:space="preserve"> </w:t>
      </w:r>
      <w:r>
        <w:t xml:space="preserve">gooit een</w:t>
      </w:r>
      <w:r>
        <w:t xml:space="preserve"> </w:t>
      </w:r>
      <w:r>
        <w:rPr>
          <w:rStyle w:val="VerbatimChar"/>
        </w:rPr>
        <w:t xml:space="preserve">NIET_ACTIEF</w:t>
      </w:r>
      <w:r>
        <w:t xml:space="preserve">-fout vóór elke databaseaanroep;</w:t>
      </w:r>
      <w:r>
        <w:t xml:space="preserve"> </w:t>
      </w:r>
      <w:r>
        <w:rPr>
          <w:rStyle w:val="VerbatimChar"/>
        </w:rPr>
        <w:t xml:space="preserve">ModalTransactie</w:t>
      </w:r>
      <w:r>
        <w:t xml:space="preserve"> </w:t>
      </w:r>
      <w:r>
        <w:t xml:space="preserve">vertaalt deze naar de juiste foutmelding.</w:t>
      </w:r>
    </w:p>
    <w:p>
      <w:pPr>
        <w:pStyle w:val="Compact"/>
        <w:numPr>
          <w:ilvl w:val="1"/>
          <w:numId w:val="1006"/>
        </w:numPr>
      </w:pPr>
      <w:r>
        <w:rPr>
          <w:b/>
          <w:bCs/>
        </w:rPr>
        <w:t xml:space="preserve">Database-niveau</w:t>
      </w:r>
      <w:r>
        <w:t xml:space="preserve"> </w:t>
      </w:r>
      <w:r>
        <w:t xml:space="preserve">— RLS-policy op</w:t>
      </w:r>
      <w:r>
        <w:t xml:space="preserve"> </w:t>
      </w:r>
      <w:r>
        <w:rPr>
          <w:rStyle w:val="VerbatimChar"/>
        </w:rPr>
        <w:t xml:space="preserve">transacties</w:t>
      </w:r>
      <w:r>
        <w:t xml:space="preserve"> </w:t>
      </w:r>
      <w:r>
        <w:t xml:space="preserve">blokkeert INSERT als</w:t>
      </w:r>
      <w:r>
        <w:t xml:space="preserve"> </w:t>
      </w:r>
      <w:r>
        <w:rPr>
          <w:rStyle w:val="VerbatimChar"/>
        </w:rPr>
        <w:t xml:space="preserve">actief = false</w:t>
      </w:r>
      <w:r>
        <w:t xml:space="preserve">.</w:t>
      </w:r>
    </w:p>
    <w:p>
      <w:pPr>
        <w:pStyle w:val="FirstParagraph"/>
      </w:pPr>
      <w:r>
        <w:rPr>
          <w:b/>
          <w:bCs/>
        </w:rPr>
        <w:t xml:space="preserve">Datamodel:</w:t>
      </w:r>
      <w:r>
        <w:t xml:space="preserve"> </w:t>
      </w:r>
      <w:r>
        <w:t xml:space="preserve">-</w:t>
      </w:r>
      <w:r>
        <w:t xml:space="preserve"> </w:t>
      </w:r>
      <w:r>
        <w:rPr>
          <w:rStyle w:val="VerbatimChar"/>
        </w:rPr>
        <w:t xml:space="preserve">actief boolean DEFAULT true</w:t>
      </w:r>
      <w:r>
        <w:t xml:space="preserve"> </w:t>
      </w:r>
      <w:r>
        <w:t xml:space="preserve">— geeft aan of de deelnemer actief meedoet.</w:t>
      </w:r>
      <w:r>
        <w:t xml:space="preserve"> </w:t>
      </w:r>
      <w:r>
        <w:t xml:space="preserve">-</w:t>
      </w:r>
      <w:r>
        <w:t xml:space="preserve"> </w:t>
      </w:r>
      <w:r>
        <w:rPr>
          <w:rStyle w:val="VerbatimChar"/>
        </w:rPr>
        <w:t xml:space="preserve">afgemeld_op timestamptz</w:t>
      </w:r>
      <w:r>
        <w:t xml:space="preserve"> </w:t>
      </w:r>
      <w:r>
        <w:t xml:space="preserve">— tijdstip van afmelden, gebruikt voor tijdgebaseerde verdelingsberekening.</w:t>
      </w:r>
    </w:p>
    <w:p>
      <w:r>
        <w:pict>
          <v:rect style="width:0;height:1.5pt" o:hralign="center" o:hrstd="t" o:hr="t"/>
        </w:pict>
      </w:r>
    </w:p>
    <w:bookmarkEnd w:id="16"/>
    <w:bookmarkStart w:id="17" w:name="potje-sluiten"/>
    <w:p>
      <w:pPr>
        <w:pStyle w:val="Heading3"/>
      </w:pPr>
      <w:r>
        <w:t xml:space="preserve">3.6 Potje sluiten</w:t>
      </w:r>
    </w:p>
    <w:p>
      <w:pPr>
        <w:pStyle w:val="Compact"/>
        <w:numPr>
          <w:ilvl w:val="0"/>
          <w:numId w:val="1007"/>
        </w:numPr>
      </w:pPr>
      <w:r>
        <w:t xml:space="preserve">Elke deelnemer kan het potje sluiten, mits er minimaal één transactie is geregistreerd.</w:t>
      </w:r>
    </w:p>
    <w:p>
      <w:pPr>
        <w:pStyle w:val="Compact"/>
        <w:numPr>
          <w:ilvl w:val="0"/>
          <w:numId w:val="1007"/>
        </w:numPr>
      </w:pPr>
      <w:r>
        <w:t xml:space="preserve">Na sluiten is het potje alleen-lezen en wordt de eindafrekening getoond.</w:t>
      </w:r>
    </w:p>
    <w:p>
      <w:pPr>
        <w:pStyle w:val="Compact"/>
        <w:numPr>
          <w:ilvl w:val="0"/>
          <w:numId w:val="1007"/>
        </w:numPr>
      </w:pPr>
      <w:r>
        <w:t xml:space="preserve">Sluiten is onomkeerbaar.</w:t>
      </w:r>
    </w:p>
    <w:p>
      <w:pPr>
        <w:pStyle w:val="FirstParagraph"/>
      </w:pPr>
      <w:r>
        <w:rPr>
          <w:b/>
          <w:bCs/>
        </w:rPr>
        <w:t xml:space="preserve">Validaties:</w:t>
      </w:r>
      <w:r>
        <w:t xml:space="preserve"> </w:t>
      </w:r>
      <w:r>
        <w:t xml:space="preserve">- Er moeten transacties aanwezig zijn.</w:t>
      </w:r>
      <w:r>
        <w:t xml:space="preserve"> </w:t>
      </w:r>
      <w:r>
        <w:t xml:space="preserve">- Het potje moet de status</w:t>
      </w:r>
      <w:r>
        <w:t xml:space="preserve"> </w:t>
      </w:r>
      <w:r>
        <w:rPr>
          <w:rStyle w:val="VerbatimChar"/>
        </w:rPr>
        <w:t xml:space="preserve">open</w:t>
      </w:r>
      <w:r>
        <w:t xml:space="preserve"> </w:t>
      </w:r>
      <w:r>
        <w:t xml:space="preserve">hebben.</w:t>
      </w:r>
    </w:p>
    <w:p>
      <w:r>
        <w:pict>
          <v:rect style="width:0;height:1.5pt" o:hralign="center" o:hrstd="t" o:hr="t"/>
        </w:pict>
      </w:r>
    </w:p>
    <w:bookmarkEnd w:id="17"/>
    <w:bookmarkStart w:id="18" w:name="eindafrekening"/>
    <w:p>
      <w:pPr>
        <w:pStyle w:val="Heading3"/>
      </w:pPr>
      <w:r>
        <w:t xml:space="preserve">3.7 Eindafrekening</w:t>
      </w:r>
    </w:p>
    <w:p>
      <w:pPr>
        <w:pStyle w:val="Compact"/>
        <w:numPr>
          <w:ilvl w:val="0"/>
          <w:numId w:val="1008"/>
        </w:numPr>
      </w:pPr>
      <w:r>
        <w:t xml:space="preserve">Na sluiten wordt een afrekenpagina getoond met per deelnemer:</w:t>
      </w:r>
    </w:p>
    <w:p>
      <w:pPr>
        <w:pStyle w:val="Compact"/>
        <w:numPr>
          <w:ilvl w:val="1"/>
          <w:numId w:val="1009"/>
        </w:numPr>
      </w:pPr>
      <w:r>
        <w:t xml:space="preserve">Gestort bedrag</w:t>
      </w:r>
    </w:p>
    <w:p>
      <w:pPr>
        <w:pStyle w:val="Compact"/>
        <w:numPr>
          <w:ilvl w:val="1"/>
          <w:numId w:val="1009"/>
        </w:numPr>
      </w:pPr>
      <w:r>
        <w:t xml:space="preserve">Aandeel in de uitgaven (op basis van tijdstip van deelname en actief-status)</w:t>
      </w:r>
    </w:p>
    <w:p>
      <w:pPr>
        <w:pStyle w:val="Compact"/>
        <w:numPr>
          <w:ilvl w:val="1"/>
          <w:numId w:val="1009"/>
        </w:numPr>
      </w:pPr>
      <w:r>
        <w:t xml:space="preserve">Verrekening (positief = tegoed, negatief = schuld)</w:t>
      </w:r>
    </w:p>
    <w:p>
      <w:pPr>
        <w:pStyle w:val="Compact"/>
        <w:numPr>
          <w:ilvl w:val="0"/>
          <w:numId w:val="1008"/>
        </w:numPr>
      </w:pPr>
      <w:r>
        <w:t xml:space="preserve">De afrekening gebruikt tijdsgewogen verdeling: deelnemers betalen alleen mee aan uitgaven die zijn gedaan nadat zij zijn ingestapt én terwijl zij actief waren.</w:t>
      </w:r>
    </w:p>
    <w:p>
      <w:pPr>
        <w:pStyle w:val="Compact"/>
        <w:numPr>
          <w:ilvl w:val="0"/>
          <w:numId w:val="1008"/>
        </w:numPr>
      </w:pPr>
      <w:r>
        <w:t xml:space="preserve">Afgemelde deelnemers worden getoond met doorstreepte naam en</w:t>
      </w:r>
      <w:r>
        <w:t xml:space="preserve"> </w:t>
      </w:r>
      <w:r>
        <w:t xml:space="preserve">“Afgemeld”</w:t>
      </w:r>
      <w:r>
        <w:t xml:space="preserve">-badge.</w:t>
      </w:r>
    </w:p>
    <w:p>
      <w:pPr>
        <w:pStyle w:val="FirstParagraph"/>
      </w:pPr>
      <w:r>
        <w:rPr>
          <w:b/>
          <w:bCs/>
        </w:rPr>
        <w:t xml:space="preserve">Sluitingslogica voor niet-actieve deelnemers: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Situatie</w:t>
            </w:r>
          </w:p>
        </w:tc>
        <w:tc>
          <w:tcPr/>
          <w:p>
            <w:pPr>
              <w:pStyle w:val="Compact"/>
            </w:pPr>
            <w:r>
              <w:t xml:space="preserve">Uitkomst</w:t>
            </w:r>
          </w:p>
        </w:tc>
      </w:tr>
      <w:tr>
        <w:tc>
          <w:tcPr/>
          <w:p>
            <w:pPr>
              <w:pStyle w:val="Compact"/>
            </w:pPr>
            <w:r>
              <w:t xml:space="preserve">Aandeel &lt; gestort</w:t>
            </w:r>
          </w:p>
        </w:tc>
        <w:tc>
          <w:tcPr/>
          <w:p>
            <w:pPr>
              <w:pStyle w:val="Compact"/>
            </w:pPr>
            <w:r>
              <w:t xml:space="preserve">Ontvangt het verschil terug (positieve verrekening)</w:t>
            </w:r>
          </w:p>
        </w:tc>
      </w:tr>
      <w:tr>
        <w:tc>
          <w:tcPr/>
          <w:p>
            <w:pPr>
              <w:pStyle w:val="Compact"/>
            </w:pPr>
            <w:r>
              <w:t xml:space="preserve">Aandeel &gt; gestort, maar ≤ 2× gestort</w:t>
            </w:r>
          </w:p>
        </w:tc>
        <w:tc>
          <w:tcPr/>
          <w:p>
            <w:pPr>
              <w:pStyle w:val="Compact"/>
            </w:pPr>
            <w:r>
              <w:t xml:space="preserve">Ontvangt een tikkie voor het verschil (negatieve verrekening, maar nooit meer dan gestort)</w:t>
            </w:r>
          </w:p>
        </w:tc>
      </w:tr>
      <w:tr>
        <w:tc>
          <w:tcPr/>
          <w:p>
            <w:pPr>
              <w:pStyle w:val="Compact"/>
            </w:pPr>
            <w:r>
              <w:t xml:space="preserve">Aandeel &gt; 2× gestort (extreme cap)</w:t>
            </w:r>
          </w:p>
        </w:tc>
        <w:tc>
          <w:tcPr/>
          <w:p>
            <w:pPr>
              <w:pStyle w:val="Compact"/>
            </w:pPr>
            <w:r>
              <w:t xml:space="preserve">Verrekening = −gestort; het resterende tekort wordt gelijkelijk verdeeld over actieve deelnemers</w:t>
            </w:r>
          </w:p>
        </w:tc>
      </w:tr>
    </w:tbl>
    <w:p>
      <w:pPr>
        <w:pStyle w:val="BodyText"/>
      </w:pPr>
      <w:r>
        <w:rPr>
          <w:b/>
          <w:bCs/>
        </w:rPr>
        <w:t xml:space="preserve">Sluitingslogica voor actieve deelnemers:</w:t>
      </w:r>
      <w:r>
        <w:t xml:space="preserve"> </w:t>
      </w:r>
      <w:r>
        <w:t xml:space="preserve">- Zelfde normale berekening (gestort − aandeel).</w:t>
      </w:r>
      <w:r>
        <w:t xml:space="preserve"> </w:t>
      </w:r>
      <w:r>
        <w:t xml:space="preserve">- Plus hun evenredig aandeel in het tekort van gecapte inactieve deelnemers (gelijk deel per actieve deelnemer).</w:t>
      </w:r>
    </w:p>
    <w:p>
      <w:r>
        <w:pict>
          <v:rect style="width:0;height:1.5pt" o:hralign="center" o:hrstd="t" o:hr="t"/>
        </w:pict>
      </w:r>
    </w:p>
    <w:bookmarkEnd w:id="18"/>
    <w:bookmarkEnd w:id="19"/>
    <w:bookmarkStart w:id="20" w:name="realtime-synchronisatie"/>
    <w:p>
      <w:pPr>
        <w:pStyle w:val="Heading2"/>
      </w:pPr>
      <w:r>
        <w:t xml:space="preserve">4. Realtime synchronisatie</w:t>
      </w:r>
    </w:p>
    <w:p>
      <w:pPr>
        <w:pStyle w:val="FirstParagraph"/>
      </w:pPr>
      <w:r>
        <w:t xml:space="preserve">De applicatie luistert via Supabase Realtime naar drie typen databasewijzigingen:</w:t>
      </w:r>
    </w:p>
    <w:tbl>
      <w:tblPr>
        <w:tblStyle w:val="Table"/>
        <w:tblW w:type="pct" w:w="5000"/>
        <w:tblLayout w:type="fixed"/>
        <w:tblLook w:firstRow="1" w:lastRow="0" w:firstColumn="0" w:lastColumn="0" w:noHBand="0" w:noVBand="0" w:val="0020"/>
      </w:tblPr>
      <w:tblGrid>
        <w:gridCol w:w="1473"/>
        <w:gridCol w:w="3131"/>
        <w:gridCol w:w="3315"/>
      </w:tblGrid>
      <w:tr>
        <w:trPr>
          <w:tblHeader w:val="on"/>
        </w:trPr>
        <w:tc>
          <w:tcPr/>
          <w:p>
            <w:pPr>
              <w:pStyle w:val="Compact"/>
            </w:pPr>
            <w:r>
              <w:t xml:space="preserve">Kanaal</w:t>
            </w:r>
          </w:p>
        </w:tc>
        <w:tc>
          <w:tcPr/>
          <w:p>
            <w:pPr>
              <w:pStyle w:val="Compact"/>
            </w:pPr>
            <w:r>
              <w:t xml:space="preserve">Trigger</w:t>
            </w:r>
          </w:p>
        </w:tc>
        <w:tc>
          <w:tcPr/>
          <w:p>
            <w:pPr>
              <w:pStyle w:val="Compact"/>
            </w:pPr>
            <w:r>
              <w:t xml:space="preserve">Effect in de UI</w:t>
            </w:r>
          </w:p>
        </w:tc>
      </w:tr>
      <w:tr>
        <w:tc>
          <w:tcPr/>
          <w:p>
            <w:pPr>
              <w:pStyle w:val="Compact"/>
            </w:pPr>
            <w:r>
              <w:t xml:space="preserve">potjes</w:t>
            </w:r>
          </w:p>
        </w:tc>
        <w:tc>
          <w:tcPr/>
          <w:p>
            <w:pPr>
              <w:pStyle w:val="Compact"/>
            </w:pPr>
            <w:r>
              <w:t xml:space="preserve">Statuswijziging (bijv. sluiten)</w:t>
            </w:r>
          </w:p>
        </w:tc>
        <w:tc>
          <w:tcPr/>
          <w:p>
            <w:pPr>
              <w:pStyle w:val="Compact"/>
            </w:pPr>
            <w:r>
              <w:t xml:space="preserve">Potje-state wordt bijgewerkt</w:t>
            </w:r>
          </w:p>
        </w:tc>
      </w:tr>
      <w:tr>
        <w:tc>
          <w:tcPr/>
          <w:p>
            <w:pPr>
              <w:pStyle w:val="Compact"/>
            </w:pPr>
            <w:r>
              <w:t xml:space="preserve">deelnemers</w:t>
            </w:r>
          </w:p>
        </w:tc>
        <w:tc>
          <w:tcPr/>
          <w:p>
            <w:pPr>
              <w:pStyle w:val="Compact"/>
            </w:pPr>
            <w:r>
              <w:t xml:space="preserve">INSERT (nieuwe deelnemer)</w:t>
            </w:r>
          </w:p>
        </w:tc>
        <w:tc>
          <w:tcPr/>
          <w:p>
            <w:pPr>
              <w:pStyle w:val="Compact"/>
            </w:pPr>
            <w:r>
              <w:t xml:space="preserve">Deelnemerslijst wordt aangevuld</w:t>
            </w:r>
          </w:p>
        </w:tc>
      </w:tr>
      <w:tr>
        <w:tc>
          <w:tcPr/>
          <w:p>
            <w:pPr>
              <w:pStyle w:val="Compact"/>
            </w:pPr>
            <w:r>
              <w:t xml:space="preserve">deelnemers</w:t>
            </w:r>
          </w:p>
        </w:tc>
        <w:tc>
          <w:tcPr/>
          <w:p>
            <w:pPr>
              <w:pStyle w:val="Compact"/>
            </w:pPr>
            <w:r>
              <w:t xml:space="preserve">UPDATE (bijv. afmelden)</w:t>
            </w:r>
          </w:p>
        </w:tc>
        <w:tc>
          <w:tcPr/>
          <w:p>
            <w:pPr>
              <w:pStyle w:val="Compact"/>
            </w:pPr>
            <w:r>
              <w:t xml:space="preserve">Deelnemersstatus wordt bijgewerkt</w:t>
            </w:r>
          </w:p>
        </w:tc>
      </w:tr>
      <w:tr>
        <w:tc>
          <w:tcPr/>
          <w:p>
            <w:pPr>
              <w:pStyle w:val="Compact"/>
            </w:pPr>
            <w:r>
              <w:t xml:space="preserve">transacties</w:t>
            </w:r>
          </w:p>
        </w:tc>
        <w:tc>
          <w:tcPr/>
          <w:p>
            <w:pPr>
              <w:pStyle w:val="Compact"/>
            </w:pPr>
            <w:r>
              <w:t xml:space="preserve">Nieuwe transactie (INSERT)</w:t>
            </w:r>
          </w:p>
        </w:tc>
        <w:tc>
          <w:tcPr/>
          <w:p>
            <w:pPr>
              <w:pStyle w:val="Compact"/>
            </w:pPr>
            <w:r>
              <w:t xml:space="preserve">Transactielijst wordt aangevuld</w:t>
            </w:r>
          </w:p>
        </w:tc>
      </w:tr>
    </w:tbl>
    <w:p>
      <w:pPr>
        <w:pStyle w:val="BodyText"/>
      </w:pPr>
      <w:r>
        <w:t xml:space="preserve">Bij verbindingsverlies toont de app een waarschuwingsbanner. Wijzigingen worden dan niet opgeslagen totdat de verbinding is hersteld.</w:t>
      </w:r>
    </w:p>
    <w:p>
      <w:r>
        <w:pict>
          <v:rect style="width:0;height:1.5pt" o:hralign="center" o:hrstd="t" o:hr="t"/>
        </w:pict>
      </w:r>
    </w:p>
    <w:bookmarkEnd w:id="20"/>
    <w:bookmarkStart w:id="24" w:name="gebruikersinterface"/>
    <w:p>
      <w:pPr>
        <w:pStyle w:val="Heading2"/>
      </w:pPr>
      <w:r>
        <w:t xml:space="preserve">5. Gebruikersinterface</w:t>
      </w:r>
    </w:p>
    <w:bookmarkStart w:id="21" w:name="schermen"/>
    <w:p>
      <w:pPr>
        <w:pStyle w:val="Heading3"/>
      </w:pPr>
      <w:r>
        <w:t xml:space="preserve">5.1 Schermen</w:t>
      </w:r>
    </w:p>
    <w:tbl>
      <w:tblPr>
        <w:tblStyle w:val="Table"/>
        <w:tblW w:type="pct" w:w="5000"/>
        <w:tblLayout w:type="fixed"/>
        <w:tblLook w:firstRow="1" w:lastRow="0" w:firstColumn="0" w:lastColumn="0" w:noHBand="0" w:noVBand="0" w:val="0020"/>
      </w:tblPr>
      <w:tblGrid>
        <w:gridCol w:w="2194"/>
        <w:gridCol w:w="1717"/>
        <w:gridCol w:w="4007"/>
      </w:tblGrid>
      <w:tr>
        <w:trPr>
          <w:tblHeader w:val="on"/>
        </w:trPr>
        <w:tc>
          <w:tcPr/>
          <w:p>
            <w:pPr>
              <w:pStyle w:val="Compact"/>
            </w:pPr>
            <w:r>
              <w:t xml:space="preserve">Scherm</w:t>
            </w:r>
          </w:p>
        </w:tc>
        <w:tc>
          <w:tcPr/>
          <w:p>
            <w:pPr>
              <w:pStyle w:val="Compact"/>
            </w:pPr>
            <w:r>
              <w:t xml:space="preserve">Route</w:t>
            </w:r>
          </w:p>
        </w:tc>
        <w:tc>
          <w:tcPr/>
          <w:p>
            <w:pPr>
              <w:pStyle w:val="Compact"/>
            </w:pPr>
            <w:r>
              <w:t xml:space="preserve">Beschrijving</w:t>
            </w:r>
          </w:p>
        </w:tc>
      </w:tr>
      <w:tr>
        <w:tc>
          <w:tcPr/>
          <w:p>
            <w:pPr>
              <w:pStyle w:val="Compact"/>
            </w:pPr>
            <w:r>
              <w:t xml:space="preserve">Nieuw potje</w:t>
            </w:r>
          </w:p>
        </w:tc>
        <w:tc>
          <w:tcPr/>
          <w:p>
            <w:pPr>
              <w:pStyle w:val="Compact"/>
            </w:pPr>
            <w:r>
              <w:rPr>
                <w:rStyle w:val="VerbatimChar"/>
              </w:rPr>
              <w:t xml:space="preserve">/</w:t>
            </w:r>
          </w:p>
        </w:tc>
        <w:tc>
          <w:tcPr/>
          <w:p>
            <w:pPr>
              <w:pStyle w:val="Compact"/>
            </w:pPr>
            <w:r>
              <w:t xml:space="preserve">Formulier om een potje aan te maken</w:t>
            </w:r>
          </w:p>
        </w:tc>
      </w:tr>
      <w:tr>
        <w:tc>
          <w:tcPr/>
          <w:p>
            <w:pPr>
              <w:pStyle w:val="Compact"/>
            </w:pPr>
            <w:r>
              <w:t xml:space="preserve">Potje</w:t>
            </w:r>
          </w:p>
        </w:tc>
        <w:tc>
          <w:tcPr/>
          <w:p>
            <w:pPr>
              <w:pStyle w:val="Compact"/>
            </w:pPr>
            <w:r>
              <w:rPr>
                <w:rStyle w:val="VerbatimChar"/>
              </w:rPr>
              <w:t xml:space="preserve">/potje/:id</w:t>
            </w:r>
          </w:p>
        </w:tc>
        <w:tc>
          <w:tcPr/>
          <w:p>
            <w:pPr>
              <w:pStyle w:val="Compact"/>
            </w:pPr>
            <w:r>
              <w:t xml:space="preserve">Hoofdscherm met transacties en acties</w:t>
            </w:r>
          </w:p>
        </w:tc>
      </w:tr>
      <w:tr>
        <w:tc>
          <w:tcPr/>
          <w:p>
            <w:pPr>
              <w:pStyle w:val="Compact"/>
            </w:pPr>
            <w:r>
              <w:t xml:space="preserve">Eindafrekening</w:t>
            </w:r>
          </w:p>
        </w:tc>
        <w:tc>
          <w:tcPr/>
          <w:p>
            <w:pPr>
              <w:pStyle w:val="Compact"/>
            </w:pPr>
            <w:r>
              <w:t xml:space="preserve">(inline)</w:t>
            </w:r>
          </w:p>
        </w:tc>
        <w:tc>
          <w:tcPr/>
          <w:p>
            <w:pPr>
              <w:pStyle w:val="Compact"/>
            </w:pPr>
            <w:r>
              <w:t xml:space="preserve">Getoond binnen</w:t>
            </w:r>
            <w:r>
              <w:t xml:space="preserve"> </w:t>
            </w:r>
            <w:r>
              <w:rPr>
                <w:rStyle w:val="VerbatimChar"/>
              </w:rPr>
              <w:t xml:space="preserve">/potje/:id</w:t>
            </w:r>
            <w:r>
              <w:t xml:space="preserve"> </w:t>
            </w:r>
            <w:r>
              <w:t xml:space="preserve">na sluiten</w:t>
            </w:r>
          </w:p>
        </w:tc>
      </w:tr>
    </w:tbl>
    <w:bookmarkEnd w:id="21"/>
    <w:bookmarkStart w:id="22" w:name="modals"/>
    <w:p>
      <w:pPr>
        <w:pStyle w:val="Heading3"/>
      </w:pPr>
      <w:r>
        <w:t xml:space="preserve">5.2 Modals</w:t>
      </w:r>
    </w:p>
    <w:tbl>
      <w:tblPr>
        <w:tblStyle w:val="Table"/>
        <w:tblW w:type="pct" w:w="5000"/>
        <w:tblLayout w:type="fixed"/>
        <w:tblLook w:firstRow="1" w:lastRow="0" w:firstColumn="0" w:lastColumn="0" w:noHBand="0" w:noVBand="0" w:val="0020"/>
      </w:tblPr>
      <w:tblGrid>
        <w:gridCol w:w="1530"/>
        <w:gridCol w:w="2880"/>
        <w:gridCol w:w="3510"/>
      </w:tblGrid>
      <w:tr>
        <w:trPr>
          <w:tblHeader w:val="on"/>
        </w:trPr>
        <w:tc>
          <w:tcPr/>
          <w:p>
            <w:pPr>
              <w:pStyle w:val="Compact"/>
            </w:pPr>
            <w:r>
              <w:t xml:space="preserve">Modal</w:t>
            </w:r>
          </w:p>
        </w:tc>
        <w:tc>
          <w:tcPr/>
          <w:p>
            <w:pPr>
              <w:pStyle w:val="Compact"/>
            </w:pPr>
            <w:r>
              <w:t xml:space="preserve">Trigger</w:t>
            </w:r>
          </w:p>
        </w:tc>
        <w:tc>
          <w:tcPr/>
          <w:p>
            <w:pPr>
              <w:pStyle w:val="Compact"/>
            </w:pPr>
            <w:r>
              <w:t xml:space="preserve">Beschrijving</w:t>
            </w:r>
          </w:p>
        </w:tc>
      </w:tr>
      <w:tr>
        <w:tc>
          <w:tcPr/>
          <w:p>
            <w:pPr>
              <w:pStyle w:val="Compact"/>
            </w:pPr>
            <w:r>
              <w:t xml:space="preserve">Deelnemen</w:t>
            </w:r>
          </w:p>
        </w:tc>
        <w:tc>
          <w:tcPr/>
          <w:p>
            <w:pPr>
              <w:pStyle w:val="Compact"/>
            </w:pPr>
            <w:r>
              <w:t xml:space="preserve">Eerste bezoek aan potje-link</w:t>
            </w:r>
          </w:p>
        </w:tc>
        <w:tc>
          <w:tcPr/>
          <w:p>
            <w:pPr>
              <w:pStyle w:val="Compact"/>
            </w:pPr>
            <w:r>
              <w:t xml:space="preserve">Naam invoeren om deel te nemen</w:t>
            </w:r>
          </w:p>
        </w:tc>
      </w:tr>
      <w:tr>
        <w:tc>
          <w:tcPr/>
          <w:p>
            <w:pPr>
              <w:pStyle w:val="Compact"/>
            </w:pPr>
            <w:r>
              <w:t xml:space="preserve">Storting</w:t>
            </w:r>
          </w:p>
        </w:tc>
        <w:tc>
          <w:tcPr/>
          <w:p>
            <w:pPr>
              <w:pStyle w:val="Compact"/>
            </w:pPr>
            <w:r>
              <w:t xml:space="preserve">Knop</w:t>
            </w:r>
            <w:r>
              <w:t xml:space="preserve"> </w:t>
            </w:r>
            <w:r>
              <w:t xml:space="preserve">“Storten”</w:t>
            </w:r>
          </w:p>
        </w:tc>
        <w:tc>
          <w:tcPr/>
          <w:p>
            <w:pPr>
              <w:pStyle w:val="Compact"/>
            </w:pPr>
            <w:r>
              <w:t xml:space="preserve">Bedrag invoeren voor storting</w:t>
            </w:r>
          </w:p>
        </w:tc>
      </w:tr>
      <w:tr>
        <w:tc>
          <w:tcPr/>
          <w:p>
            <w:pPr>
              <w:pStyle w:val="Compact"/>
            </w:pPr>
            <w:r>
              <w:t xml:space="preserve">Betaling</w:t>
            </w:r>
          </w:p>
        </w:tc>
        <w:tc>
          <w:tcPr/>
          <w:p>
            <w:pPr>
              <w:pStyle w:val="Compact"/>
            </w:pPr>
            <w:r>
              <w:t xml:space="preserve">Knop</w:t>
            </w:r>
            <w:r>
              <w:t xml:space="preserve"> </w:t>
            </w:r>
            <w:r>
              <w:t xml:space="preserve">“Rondje betaald”</w:t>
            </w:r>
          </w:p>
        </w:tc>
        <w:tc>
          <w:tcPr/>
          <w:p>
            <w:pPr>
              <w:pStyle w:val="Compact"/>
            </w:pPr>
            <w:r>
              <w:t xml:space="preserve">Bedrag invoeren voor betaling</w:t>
            </w:r>
          </w:p>
        </w:tc>
      </w:tr>
      <w:tr>
        <w:tc>
          <w:tcPr/>
          <w:p>
            <w:pPr>
              <w:pStyle w:val="Compact"/>
            </w:pPr>
            <w:r>
              <w:t xml:space="preserve">Potje sluiten</w:t>
            </w:r>
          </w:p>
        </w:tc>
        <w:tc>
          <w:tcPr/>
          <w:p>
            <w:pPr>
              <w:pStyle w:val="Compact"/>
            </w:pPr>
            <w:r>
              <w:t xml:space="preserve">Knop</w:t>
            </w:r>
            <w:r>
              <w:t xml:space="preserve"> </w:t>
            </w:r>
            <w:r>
              <w:t xml:space="preserve">“Potje sluiten”</w:t>
            </w:r>
          </w:p>
        </w:tc>
        <w:tc>
          <w:tcPr/>
          <w:p>
            <w:pPr>
              <w:pStyle w:val="Compact"/>
            </w:pPr>
            <w:r>
              <w:t xml:space="preserve">Bevestigingsdialoog</w:t>
            </w:r>
          </w:p>
        </w:tc>
      </w:tr>
    </w:tbl>
    <w:bookmarkEnd w:id="22"/>
    <w:bookmarkStart w:id="23" w:name="feedback-aan-gebruiker"/>
    <w:p>
      <w:pPr>
        <w:pStyle w:val="Heading3"/>
      </w:pPr>
      <w:r>
        <w:t xml:space="preserve">5.3 Feedback aan gebruiker</w:t>
      </w:r>
    </w:p>
    <w:p>
      <w:pPr>
        <w:pStyle w:val="Compact"/>
        <w:numPr>
          <w:ilvl w:val="0"/>
          <w:numId w:val="1010"/>
        </w:numPr>
      </w:pPr>
      <w:r>
        <w:rPr>
          <w:b/>
          <w:bCs/>
        </w:rPr>
        <w:t xml:space="preserve">Toast-meldingen:</w:t>
      </w:r>
      <w:r>
        <w:t xml:space="preserve"> </w:t>
      </w:r>
      <w:r>
        <w:t xml:space="preserve">korte bevestigingen na acties (3 seconden zichtbaar).</w:t>
      </w:r>
    </w:p>
    <w:p>
      <w:pPr>
        <w:pStyle w:val="Compact"/>
        <w:numPr>
          <w:ilvl w:val="0"/>
          <w:numId w:val="1010"/>
        </w:numPr>
      </w:pPr>
      <w:r>
        <w:rPr>
          <w:b/>
          <w:bCs/>
        </w:rPr>
        <w:t xml:space="preserve">Foutmeldingen:</w:t>
      </w:r>
      <w:r>
        <w:t xml:space="preserve"> </w:t>
      </w:r>
      <w:r>
        <w:t xml:space="preserve">inline bij formuliervelden of boven de modal.</w:t>
      </w:r>
    </w:p>
    <w:p>
      <w:pPr>
        <w:pStyle w:val="Compact"/>
        <w:numPr>
          <w:ilvl w:val="0"/>
          <w:numId w:val="1010"/>
        </w:numPr>
      </w:pPr>
      <w:r>
        <w:rPr>
          <w:b/>
          <w:bCs/>
        </w:rPr>
        <w:t xml:space="preserve">Verbindingsbanner:</w:t>
      </w:r>
      <w:r>
        <w:t xml:space="preserve"> </w:t>
      </w:r>
      <w:r>
        <w:t xml:space="preserve">zichtbaar bovenaan de pagina bij offline-status.</w:t>
      </w:r>
    </w:p>
    <w:p>
      <w:pPr>
        <w:pStyle w:val="Compact"/>
        <w:numPr>
          <w:ilvl w:val="0"/>
          <w:numId w:val="1010"/>
        </w:numPr>
      </w:pPr>
      <w:r>
        <w:rPr>
          <w:b/>
          <w:bCs/>
        </w:rPr>
        <w:t xml:space="preserve">Actief-banner:</w:t>
      </w:r>
      <w:r>
        <w:t xml:space="preserve"> </w:t>
      </w:r>
      <w:r>
        <w:t xml:space="preserve">groene banner met namen van actieve deelnemers, zichtbaar wanneer minimaal één deelnemer afgemeld is.</w:t>
      </w:r>
    </w:p>
    <w:p>
      <w:r>
        <w:pict>
          <v:rect style="width:0;height:1.5pt" o:hralign="center" o:hrstd="t" o:hr="t"/>
        </w:pict>
      </w:r>
    </w:p>
    <w:bookmarkEnd w:id="23"/>
    <w:bookmarkEnd w:id="24"/>
    <w:bookmarkStart w:id="25" w:name="technische-randvoorwaarden"/>
    <w:p>
      <w:pPr>
        <w:pStyle w:val="Heading2"/>
      </w:pPr>
      <w:r>
        <w:t xml:space="preserve">6. Technische randvoorwaarden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Onderdeel</w:t>
            </w:r>
          </w:p>
        </w:tc>
        <w:tc>
          <w:tcPr/>
          <w:p>
            <w:pPr>
              <w:pStyle w:val="Compact"/>
            </w:pPr>
            <w:r>
              <w:t xml:space="preserve">Keuze</w:t>
            </w:r>
          </w:p>
        </w:tc>
      </w:tr>
      <w:tr>
        <w:tc>
          <w:tcPr/>
          <w:p>
            <w:pPr>
              <w:pStyle w:val="Compact"/>
            </w:pPr>
            <w:r>
              <w:t xml:space="preserve">Frontend framework</w:t>
            </w:r>
          </w:p>
        </w:tc>
        <w:tc>
          <w:tcPr/>
          <w:p>
            <w:pPr>
              <w:pStyle w:val="Compact"/>
            </w:pPr>
            <w:r>
              <w:t xml:space="preserve">React 19</w:t>
            </w:r>
          </w:p>
        </w:tc>
      </w:tr>
      <w:tr>
        <w:tc>
          <w:tcPr/>
          <w:p>
            <w:pPr>
              <w:pStyle w:val="Compact"/>
            </w:pPr>
            <w:r>
              <w:t xml:space="preserve">Routing</w:t>
            </w:r>
          </w:p>
        </w:tc>
        <w:tc>
          <w:tcPr/>
          <w:p>
            <w:pPr>
              <w:pStyle w:val="Compact"/>
            </w:pPr>
            <w:r>
              <w:t xml:space="preserve">React Router 7</w:t>
            </w:r>
          </w:p>
        </w:tc>
      </w:tr>
      <w:tr>
        <w:tc>
          <w:tcPr/>
          <w:p>
            <w:pPr>
              <w:pStyle w:val="Compact"/>
            </w:pPr>
            <w:r>
              <w:t xml:space="preserve">Build tool</w:t>
            </w:r>
          </w:p>
        </w:tc>
        <w:tc>
          <w:tcPr/>
          <w:p>
            <w:pPr>
              <w:pStyle w:val="Compact"/>
            </w:pPr>
            <w:r>
              <w:t xml:space="preserve">Vite 8</w:t>
            </w:r>
          </w:p>
        </w:tc>
      </w:tr>
      <w:tr>
        <w:tc>
          <w:tcPr/>
          <w:p>
            <w:pPr>
              <w:pStyle w:val="Compact"/>
            </w:pPr>
            <w:r>
              <w:t xml:space="preserve">Backend / database</w:t>
            </w:r>
          </w:p>
        </w:tc>
        <w:tc>
          <w:tcPr/>
          <w:p>
            <w:pPr>
              <w:pStyle w:val="Compact"/>
            </w:pPr>
            <w:r>
              <w:t xml:space="preserve">Supabase (PostgreSQL + Realtime)</w:t>
            </w:r>
          </w:p>
        </w:tc>
      </w:tr>
      <w:tr>
        <w:tc>
          <w:tcPr/>
          <w:p>
            <w:pPr>
              <w:pStyle w:val="Compact"/>
            </w:pPr>
            <w:r>
              <w:t xml:space="preserve">Authenticatie</w:t>
            </w:r>
          </w:p>
        </w:tc>
        <w:tc>
          <w:tcPr/>
          <w:p>
            <w:pPr>
              <w:pStyle w:val="Compact"/>
            </w:pPr>
            <w:r>
              <w:t xml:space="preserve">Geen — apparaat-ID via localStorage</w:t>
            </w:r>
          </w:p>
        </w:tc>
      </w:tr>
      <w:tr>
        <w:tc>
          <w:tcPr/>
          <w:p>
            <w:pPr>
              <w:pStyle w:val="Compact"/>
            </w:pPr>
            <w:r>
              <w:t xml:space="preserve">Taal / locale</w:t>
            </w:r>
          </w:p>
        </w:tc>
        <w:tc>
          <w:tcPr/>
          <w:p>
            <w:pPr>
              <w:pStyle w:val="Compact"/>
            </w:pPr>
            <w:r>
              <w:t xml:space="preserve">Nederlands (nl-NL)</w:t>
            </w:r>
          </w:p>
        </w:tc>
      </w:tr>
      <w:tr>
        <w:tc>
          <w:tcPr/>
          <w:p>
            <w:pPr>
              <w:pStyle w:val="Compact"/>
            </w:pPr>
            <w:r>
              <w:t xml:space="preserve">Hosting</w:t>
            </w:r>
          </w:p>
        </w:tc>
        <w:tc>
          <w:tcPr/>
          <w:p>
            <w:pPr>
              <w:pStyle w:val="Compact"/>
            </w:pPr>
            <w:r>
              <w:t xml:space="preserve">Netlify (SPA-redirect ingesteld)</w:t>
            </w:r>
          </w:p>
        </w:tc>
      </w:tr>
      <w:tr>
        <w:tc>
          <w:tcPr/>
          <w:p>
            <w:pPr>
              <w:pStyle w:val="Compact"/>
            </w:pPr>
            <w:r>
              <w:t xml:space="preserve">Valuta-notatie</w:t>
            </w:r>
          </w:p>
        </w:tc>
        <w:tc>
          <w:tcPr/>
          <w:p>
            <w:pPr>
              <w:pStyle w:val="Compact"/>
            </w:pPr>
            <w:r>
              <w:t xml:space="preserve">€0,00 (Nederlandse notatie)</w:t>
            </w:r>
          </w:p>
        </w:tc>
      </w:tr>
    </w:tbl>
    <w:p>
      <w:r>
        <w:pict>
          <v:rect style="width:0;height:1.5pt" o:hralign="center" o:hrstd="t" o:hr="t"/>
        </w:pict>
      </w:r>
    </w:p>
    <w:bookmarkEnd w:id="25"/>
    <w:bookmarkStart w:id="29" w:name="gegevensmodel"/>
    <w:p>
      <w:pPr>
        <w:pStyle w:val="Heading2"/>
      </w:pPr>
      <w:r>
        <w:t xml:space="preserve">7. Gegevensmodel</w:t>
      </w:r>
    </w:p>
    <w:bookmarkStart w:id="26" w:name="tabel-potjes"/>
    <w:p>
      <w:pPr>
        <w:pStyle w:val="Heading3"/>
      </w:pPr>
      <w:r>
        <w:t xml:space="preserve">Tabel:</w:t>
      </w:r>
      <w:r>
        <w:t xml:space="preserve"> </w:t>
      </w:r>
      <w:r>
        <w:rPr>
          <w:rStyle w:val="VerbatimChar"/>
        </w:rPr>
        <w:t xml:space="preserve">potjes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Kolom</w:t>
            </w:r>
          </w:p>
        </w:tc>
        <w:tc>
          <w:tcPr/>
          <w:p>
            <w:pPr>
              <w:pStyle w:val="Compact"/>
            </w:pPr>
            <w:r>
              <w:t xml:space="preserve">Type</w:t>
            </w:r>
          </w:p>
        </w:tc>
        <w:tc>
          <w:tcPr/>
          <w:p>
            <w:pPr>
              <w:pStyle w:val="Compact"/>
            </w:pPr>
            <w:r>
              <w:t xml:space="preserve">Beschrijving</w:t>
            </w:r>
          </w:p>
        </w:tc>
      </w:tr>
      <w:tr>
        <w:tc>
          <w:tcPr/>
          <w:p>
            <w:pPr>
              <w:pStyle w:val="Compact"/>
            </w:pPr>
            <w:r>
              <w:t xml:space="preserve">id</w:t>
            </w:r>
          </w:p>
        </w:tc>
        <w:tc>
          <w:tcPr/>
          <w:p>
            <w:pPr>
              <w:pStyle w:val="Compact"/>
            </w:pPr>
            <w:r>
              <w:t xml:space="preserve">UUID</w:t>
            </w:r>
          </w:p>
        </w:tc>
        <w:tc>
          <w:tcPr/>
          <w:p>
            <w:pPr>
              <w:pStyle w:val="Compact"/>
            </w:pPr>
            <w:r>
              <w:t xml:space="preserve">Primaire sleutel</w:t>
            </w:r>
          </w:p>
        </w:tc>
      </w:tr>
      <w:tr>
        <w:tc>
          <w:tcPr/>
          <w:p>
            <w:pPr>
              <w:pStyle w:val="Compact"/>
            </w:pPr>
            <w:r>
              <w:t xml:space="preserve">naam</w:t>
            </w:r>
          </w:p>
        </w:tc>
        <w:tc>
          <w:tcPr/>
          <w:p>
            <w:pPr>
              <w:pStyle w:val="Compact"/>
            </w:pPr>
            <w:r>
              <w:t xml:space="preserve">text</w:t>
            </w:r>
          </w:p>
        </w:tc>
        <w:tc>
          <w:tcPr/>
          <w:p>
            <w:pPr>
              <w:pStyle w:val="Compact"/>
            </w:pPr>
            <w:r>
              <w:t xml:space="preserve">Naam van het potje (max. 30 tekens)</w:t>
            </w:r>
          </w:p>
        </w:tc>
      </w:tr>
      <w:tr>
        <w:tc>
          <w:tcPr/>
          <w:p>
            <w:pPr>
              <w:pStyle w:val="Compact"/>
            </w:pPr>
            <w:r>
              <w:t xml:space="preserve">status</w:t>
            </w:r>
          </w:p>
        </w:tc>
        <w:tc>
          <w:tcPr/>
          <w:p>
            <w:pPr>
              <w:pStyle w:val="Compact"/>
            </w:pPr>
            <w:r>
              <w:t xml:space="preserve">text</w:t>
            </w:r>
          </w:p>
        </w:tc>
        <w:tc>
          <w:tcPr/>
          <w:p>
            <w:pPr>
              <w:pStyle w:val="Compact"/>
            </w:pPr>
            <w:r>
              <w:rPr>
                <w:rStyle w:val="VerbatimChar"/>
              </w:rPr>
              <w:t xml:space="preserve">open</w:t>
            </w:r>
            <w:r>
              <w:t xml:space="preserve"> </w:t>
            </w:r>
            <w:r>
              <w:t xml:space="preserve">of</w:t>
            </w:r>
            <w:r>
              <w:t xml:space="preserve"> </w:t>
            </w:r>
            <w:r>
              <w:rPr>
                <w:rStyle w:val="VerbatimChar"/>
              </w:rPr>
              <w:t xml:space="preserve">gesloten</w:t>
            </w:r>
          </w:p>
        </w:tc>
      </w:tr>
      <w:tr>
        <w:tc>
          <w:tcPr/>
          <w:p>
            <w:pPr>
              <w:pStyle w:val="Compact"/>
            </w:pPr>
            <w:r>
              <w:t xml:space="preserve">gesloten_op</w:t>
            </w:r>
          </w:p>
        </w:tc>
        <w:tc>
          <w:tcPr/>
          <w:p>
            <w:pPr>
              <w:pStyle w:val="Compact"/>
            </w:pPr>
            <w:r>
              <w:t xml:space="preserve">timestamptz</w:t>
            </w:r>
          </w:p>
        </w:tc>
        <w:tc>
          <w:tcPr/>
          <w:p>
            <w:pPr>
              <w:pStyle w:val="Compact"/>
            </w:pPr>
            <w:r>
              <w:t xml:space="preserve">Tijdstip van sluiten</w:t>
            </w:r>
          </w:p>
        </w:tc>
      </w:tr>
      <w:tr>
        <w:tc>
          <w:tcPr/>
          <w:p>
            <w:pPr>
              <w:pStyle w:val="Compact"/>
            </w:pPr>
            <w:r>
              <w:t xml:space="preserve">gesloten_door</w:t>
            </w:r>
          </w:p>
        </w:tc>
        <w:tc>
          <w:tcPr/>
          <w:p>
            <w:pPr>
              <w:pStyle w:val="Compact"/>
            </w:pPr>
            <w:r>
              <w:t xml:space="preserve">UUID</w:t>
            </w:r>
          </w:p>
        </w:tc>
        <w:tc>
          <w:tcPr/>
          <w:p>
            <w:pPr>
              <w:pStyle w:val="Compact"/>
            </w:pPr>
            <w:r>
              <w:t xml:space="preserve">Deelnemer-ID die heeft gesloten</w:t>
            </w:r>
          </w:p>
        </w:tc>
      </w:tr>
    </w:tbl>
    <w:bookmarkEnd w:id="26"/>
    <w:bookmarkStart w:id="27" w:name="tabel-deelnemers"/>
    <w:p>
      <w:pPr>
        <w:pStyle w:val="Heading3"/>
      </w:pPr>
      <w:r>
        <w:t xml:space="preserve">Tabel:</w:t>
      </w:r>
      <w:r>
        <w:t xml:space="preserve"> </w:t>
      </w:r>
      <w:r>
        <w:rPr>
          <w:rStyle w:val="VerbatimChar"/>
        </w:rPr>
        <w:t xml:space="preserve">deelnemers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Kolom</w:t>
            </w:r>
          </w:p>
        </w:tc>
        <w:tc>
          <w:tcPr/>
          <w:p>
            <w:pPr>
              <w:pStyle w:val="Compact"/>
            </w:pPr>
            <w:r>
              <w:t xml:space="preserve">Type</w:t>
            </w:r>
          </w:p>
        </w:tc>
        <w:tc>
          <w:tcPr/>
          <w:p>
            <w:pPr>
              <w:pStyle w:val="Compact"/>
            </w:pPr>
            <w:r>
              <w:t xml:space="preserve">Beschrijving</w:t>
            </w:r>
          </w:p>
        </w:tc>
      </w:tr>
      <w:tr>
        <w:tc>
          <w:tcPr/>
          <w:p>
            <w:pPr>
              <w:pStyle w:val="Compact"/>
            </w:pPr>
            <w:r>
              <w:t xml:space="preserve">id</w:t>
            </w:r>
          </w:p>
        </w:tc>
        <w:tc>
          <w:tcPr/>
          <w:p>
            <w:pPr>
              <w:pStyle w:val="Compact"/>
            </w:pPr>
            <w:r>
              <w:t xml:space="preserve">UUID</w:t>
            </w:r>
          </w:p>
        </w:tc>
        <w:tc>
          <w:tcPr/>
          <w:p>
            <w:pPr>
              <w:pStyle w:val="Compact"/>
            </w:pPr>
            <w:r>
              <w:t xml:space="preserve">Primaire sleutel</w:t>
            </w:r>
          </w:p>
        </w:tc>
      </w:tr>
      <w:tr>
        <w:tc>
          <w:tcPr/>
          <w:p>
            <w:pPr>
              <w:pStyle w:val="Compact"/>
            </w:pPr>
            <w:r>
              <w:t xml:space="preserve">potje_id</w:t>
            </w:r>
          </w:p>
        </w:tc>
        <w:tc>
          <w:tcPr/>
          <w:p>
            <w:pPr>
              <w:pStyle w:val="Compact"/>
            </w:pPr>
            <w:r>
              <w:t xml:space="preserve">UUID</w:t>
            </w:r>
          </w:p>
        </w:tc>
        <w:tc>
          <w:tcPr/>
          <w:p>
            <w:pPr>
              <w:pStyle w:val="Compact"/>
            </w:pPr>
            <w:r>
              <w:t xml:space="preserve">Verwijzing naar</w:t>
            </w:r>
            <w:r>
              <w:t xml:space="preserve"> </w:t>
            </w:r>
            <w:r>
              <w:rPr>
                <w:rStyle w:val="VerbatimChar"/>
              </w:rPr>
              <w:t xml:space="preserve">potjes</w:t>
            </w:r>
          </w:p>
        </w:tc>
      </w:tr>
      <w:tr>
        <w:tc>
          <w:tcPr/>
          <w:p>
            <w:pPr>
              <w:pStyle w:val="Compact"/>
            </w:pPr>
            <w:r>
              <w:t xml:space="preserve">naam</w:t>
            </w:r>
          </w:p>
        </w:tc>
        <w:tc>
          <w:tcPr/>
          <w:p>
            <w:pPr>
              <w:pStyle w:val="Compact"/>
            </w:pPr>
            <w:r>
              <w:t xml:space="preserve">text</w:t>
            </w:r>
          </w:p>
        </w:tc>
        <w:tc>
          <w:tcPr/>
          <w:p>
            <w:pPr>
              <w:pStyle w:val="Compact"/>
            </w:pPr>
            <w:r>
              <w:t xml:space="preserve">Naam van de deelnemer</w:t>
            </w:r>
          </w:p>
        </w:tc>
      </w:tr>
      <w:tr>
        <w:tc>
          <w:tcPr/>
          <w:p>
            <w:pPr>
              <w:pStyle w:val="Compact"/>
            </w:pPr>
            <w:r>
              <w:t xml:space="preserve">device_id</w:t>
            </w:r>
          </w:p>
        </w:tc>
        <w:tc>
          <w:tcPr/>
          <w:p>
            <w:pPr>
              <w:pStyle w:val="Compact"/>
            </w:pPr>
            <w:r>
              <w:t xml:space="preserve">text</w:t>
            </w:r>
          </w:p>
        </w:tc>
        <w:tc>
          <w:tcPr/>
          <w:p>
            <w:pPr>
              <w:pStyle w:val="Compact"/>
            </w:pPr>
            <w:r>
              <w:t xml:space="preserve">Uniek apparaat-ID (localStorage)</w:t>
            </w:r>
          </w:p>
        </w:tc>
      </w:tr>
      <w:tr>
        <w:tc>
          <w:tcPr/>
          <w:p>
            <w:pPr>
              <w:pStyle w:val="Compact"/>
            </w:pPr>
            <w:r>
              <w:t xml:space="preserve">aangemaakt_op</w:t>
            </w:r>
          </w:p>
        </w:tc>
        <w:tc>
          <w:tcPr/>
          <w:p>
            <w:pPr>
              <w:pStyle w:val="Compact"/>
            </w:pPr>
            <w:r>
              <w:t xml:space="preserve">timestamptz</w:t>
            </w:r>
          </w:p>
        </w:tc>
        <w:tc>
          <w:tcPr/>
          <w:p>
            <w:pPr>
              <w:pStyle w:val="Compact"/>
            </w:pPr>
            <w:r>
              <w:t xml:space="preserve">Tijdstip van deelname</w:t>
            </w:r>
          </w:p>
        </w:tc>
      </w:tr>
      <w:tr>
        <w:tc>
          <w:tcPr/>
          <w:p>
            <w:pPr>
              <w:pStyle w:val="Compact"/>
            </w:pPr>
            <w:r>
              <w:t xml:space="preserve">actief</w:t>
            </w:r>
          </w:p>
        </w:tc>
        <w:tc>
          <w:tcPr/>
          <w:p>
            <w:pPr>
              <w:pStyle w:val="Compact"/>
            </w:pPr>
            <w:r>
              <w:t xml:space="preserve">boolean</w:t>
            </w:r>
          </w:p>
        </w:tc>
        <w:tc>
          <w:tcPr/>
          <w:p>
            <w:pPr>
              <w:pStyle w:val="Compact"/>
            </w:pPr>
            <w:r>
              <w:rPr>
                <w:rStyle w:val="VerbatimChar"/>
              </w:rPr>
              <w:t xml:space="preserve">true</w:t>
            </w:r>
            <w:r>
              <w:t xml:space="preserve"> </w:t>
            </w:r>
            <w:r>
              <w:t xml:space="preserve">= actief,</w:t>
            </w:r>
            <w:r>
              <w:t xml:space="preserve"> </w:t>
            </w:r>
            <w:r>
              <w:rPr>
                <w:rStyle w:val="VerbatimChar"/>
              </w:rPr>
              <w:t xml:space="preserve">false</w:t>
            </w:r>
            <w:r>
              <w:t xml:space="preserve"> </w:t>
            </w:r>
            <w:r>
              <w:t xml:space="preserve">= afgemeld</w:t>
            </w:r>
          </w:p>
        </w:tc>
      </w:tr>
      <w:tr>
        <w:tc>
          <w:tcPr/>
          <w:p>
            <w:pPr>
              <w:pStyle w:val="Compact"/>
            </w:pPr>
            <w:r>
              <w:t xml:space="preserve">afgemeld_op</w:t>
            </w:r>
          </w:p>
        </w:tc>
        <w:tc>
          <w:tcPr/>
          <w:p>
            <w:pPr>
              <w:pStyle w:val="Compact"/>
            </w:pPr>
            <w:r>
              <w:t xml:space="preserve">timestamptz</w:t>
            </w:r>
          </w:p>
        </w:tc>
        <w:tc>
          <w:tcPr/>
          <w:p>
            <w:pPr>
              <w:pStyle w:val="Compact"/>
            </w:pPr>
            <w:r>
              <w:t xml:space="preserve">Tijdstip van afmelden (null = actief)</w:t>
            </w:r>
          </w:p>
        </w:tc>
      </w:tr>
    </w:tbl>
    <w:p>
      <w:pPr>
        <w:pStyle w:val="BodyText"/>
      </w:pPr>
      <w:r>
        <w:rPr>
          <w:b/>
          <w:bCs/>
        </w:rPr>
        <w:t xml:space="preserve">Constraints:</w:t>
      </w:r>
      <w:r>
        <w:t xml:space="preserve"> </w:t>
      </w:r>
      <w:r>
        <w:t xml:space="preserve">uniek op</w:t>
      </w:r>
      <w:r>
        <w:t xml:space="preserve"> </w:t>
      </w:r>
      <w:r>
        <w:rPr>
          <w:rStyle w:val="VerbatimChar"/>
        </w:rPr>
        <w:t xml:space="preserve">(potje_id, naam)</w:t>
      </w:r>
      <w:r>
        <w:t xml:space="preserve"> </w:t>
      </w:r>
      <w:r>
        <w:t xml:space="preserve">en</w:t>
      </w:r>
      <w:r>
        <w:t xml:space="preserve"> </w:t>
      </w:r>
      <w:r>
        <w:rPr>
          <w:rStyle w:val="VerbatimChar"/>
        </w:rPr>
        <w:t xml:space="preserve">(potje_id, device_id)</w:t>
      </w:r>
      <w:r>
        <w:t xml:space="preserve">.</w:t>
      </w:r>
    </w:p>
    <w:bookmarkEnd w:id="27"/>
    <w:bookmarkStart w:id="28" w:name="tabel-transacties"/>
    <w:p>
      <w:pPr>
        <w:pStyle w:val="Heading3"/>
      </w:pPr>
      <w:r>
        <w:t xml:space="preserve">Tabel:</w:t>
      </w:r>
      <w:r>
        <w:t xml:space="preserve"> </w:t>
      </w:r>
      <w:r>
        <w:rPr>
          <w:rStyle w:val="VerbatimChar"/>
        </w:rPr>
        <w:t xml:space="preserve">transacties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Kolom</w:t>
            </w:r>
          </w:p>
        </w:tc>
        <w:tc>
          <w:tcPr/>
          <w:p>
            <w:pPr>
              <w:pStyle w:val="Compact"/>
            </w:pPr>
            <w:r>
              <w:t xml:space="preserve">Type</w:t>
            </w:r>
          </w:p>
        </w:tc>
        <w:tc>
          <w:tcPr/>
          <w:p>
            <w:pPr>
              <w:pStyle w:val="Compact"/>
            </w:pPr>
            <w:r>
              <w:t xml:space="preserve">Beschrijving</w:t>
            </w:r>
          </w:p>
        </w:tc>
      </w:tr>
      <w:tr>
        <w:tc>
          <w:tcPr/>
          <w:p>
            <w:pPr>
              <w:pStyle w:val="Compact"/>
            </w:pPr>
            <w:r>
              <w:t xml:space="preserve">id</w:t>
            </w:r>
          </w:p>
        </w:tc>
        <w:tc>
          <w:tcPr/>
          <w:p>
            <w:pPr>
              <w:pStyle w:val="Compact"/>
            </w:pPr>
            <w:r>
              <w:t xml:space="preserve">UUID</w:t>
            </w:r>
          </w:p>
        </w:tc>
        <w:tc>
          <w:tcPr/>
          <w:p>
            <w:pPr>
              <w:pStyle w:val="Compact"/>
            </w:pPr>
            <w:r>
              <w:t xml:space="preserve">Primaire sleutel</w:t>
            </w:r>
          </w:p>
        </w:tc>
      </w:tr>
      <w:tr>
        <w:tc>
          <w:tcPr/>
          <w:p>
            <w:pPr>
              <w:pStyle w:val="Compact"/>
            </w:pPr>
            <w:r>
              <w:t xml:space="preserve">potje_id</w:t>
            </w:r>
          </w:p>
        </w:tc>
        <w:tc>
          <w:tcPr/>
          <w:p>
            <w:pPr>
              <w:pStyle w:val="Compact"/>
            </w:pPr>
            <w:r>
              <w:t xml:space="preserve">UUID</w:t>
            </w:r>
          </w:p>
        </w:tc>
        <w:tc>
          <w:tcPr/>
          <w:p>
            <w:pPr>
              <w:pStyle w:val="Compact"/>
            </w:pPr>
            <w:r>
              <w:t xml:space="preserve">Verwijzing naar</w:t>
            </w:r>
            <w:r>
              <w:t xml:space="preserve"> </w:t>
            </w:r>
            <w:r>
              <w:rPr>
                <w:rStyle w:val="VerbatimChar"/>
              </w:rPr>
              <w:t xml:space="preserve">potjes</w:t>
            </w:r>
          </w:p>
        </w:tc>
      </w:tr>
      <w:tr>
        <w:tc>
          <w:tcPr/>
          <w:p>
            <w:pPr>
              <w:pStyle w:val="Compact"/>
            </w:pPr>
            <w:r>
              <w:t xml:space="preserve">deelnemer_id</w:t>
            </w:r>
          </w:p>
        </w:tc>
        <w:tc>
          <w:tcPr/>
          <w:p>
            <w:pPr>
              <w:pStyle w:val="Compact"/>
            </w:pPr>
            <w:r>
              <w:t xml:space="preserve">UUID</w:t>
            </w:r>
          </w:p>
        </w:tc>
        <w:tc>
          <w:tcPr/>
          <w:p>
            <w:pPr>
              <w:pStyle w:val="Compact"/>
            </w:pPr>
            <w:r>
              <w:t xml:space="preserve">Verwijzing naar</w:t>
            </w:r>
            <w:r>
              <w:t xml:space="preserve"> </w:t>
            </w:r>
            <w:r>
              <w:rPr>
                <w:rStyle w:val="VerbatimChar"/>
              </w:rPr>
              <w:t xml:space="preserve">deelnemers</w:t>
            </w:r>
          </w:p>
        </w:tc>
      </w:tr>
      <w:tr>
        <w:tc>
          <w:tcPr/>
          <w:p>
            <w:pPr>
              <w:pStyle w:val="Compact"/>
            </w:pPr>
            <w:r>
              <w:t xml:space="preserve">type</w:t>
            </w:r>
          </w:p>
        </w:tc>
        <w:tc>
          <w:tcPr/>
          <w:p>
            <w:pPr>
              <w:pStyle w:val="Compact"/>
            </w:pPr>
            <w:r>
              <w:t xml:space="preserve">text</w:t>
            </w:r>
          </w:p>
        </w:tc>
        <w:tc>
          <w:tcPr/>
          <w:p>
            <w:pPr>
              <w:pStyle w:val="Compact"/>
            </w:pPr>
            <w:r>
              <w:rPr>
                <w:rStyle w:val="VerbatimChar"/>
              </w:rPr>
              <w:t xml:space="preserve">storting</w:t>
            </w:r>
            <w:r>
              <w:t xml:space="preserve"> </w:t>
            </w:r>
            <w:r>
              <w:t xml:space="preserve">of</w:t>
            </w:r>
            <w:r>
              <w:t xml:space="preserve"> </w:t>
            </w:r>
            <w:r>
              <w:rPr>
                <w:rStyle w:val="VerbatimChar"/>
              </w:rPr>
              <w:t xml:space="preserve">betaling</w:t>
            </w:r>
          </w:p>
        </w:tc>
      </w:tr>
      <w:tr>
        <w:tc>
          <w:tcPr/>
          <w:p>
            <w:pPr>
              <w:pStyle w:val="Compact"/>
            </w:pPr>
            <w:r>
              <w:t xml:space="preserve">bedrag</w:t>
            </w:r>
          </w:p>
        </w:tc>
        <w:tc>
          <w:tcPr/>
          <w:p>
            <w:pPr>
              <w:pStyle w:val="Compact"/>
            </w:pPr>
            <w:r>
              <w:t xml:space="preserve">numeric</w:t>
            </w:r>
          </w:p>
        </w:tc>
        <w:tc>
          <w:tcPr/>
          <w:p>
            <w:pPr>
              <w:pStyle w:val="Compact"/>
            </w:pPr>
            <w:r>
              <w:t xml:space="preserve">Bedrag in euro (€0,01 – €999,99)</w:t>
            </w:r>
          </w:p>
        </w:tc>
      </w:tr>
      <w:tr>
        <w:tc>
          <w:tcPr/>
          <w:p>
            <w:pPr>
              <w:pStyle w:val="Compact"/>
            </w:pPr>
            <w:r>
              <w:t xml:space="preserve">aangemaakt_op</w:t>
            </w:r>
          </w:p>
        </w:tc>
        <w:tc>
          <w:tcPr/>
          <w:p>
            <w:pPr>
              <w:pStyle w:val="Compact"/>
            </w:pPr>
            <w:r>
              <w:t xml:space="preserve">timestamptz</w:t>
            </w:r>
          </w:p>
        </w:tc>
        <w:tc>
          <w:tcPr/>
          <w:p>
            <w:pPr>
              <w:pStyle w:val="Compact"/>
            </w:pPr>
            <w:r>
              <w:t xml:space="preserve">Tijdstip van registratie</w:t>
            </w:r>
          </w:p>
        </w:tc>
      </w:tr>
    </w:tbl>
    <w:p>
      <w:r>
        <w:pict>
          <v:rect style="width:0;height:1.5pt" o:hralign="center" o:hrstd="t" o:hr="t"/>
        </w:pict>
      </w:r>
    </w:p>
    <w:p>
      <w:pPr>
        <w:pStyle w:val="FirstParagraph"/>
      </w:pPr>
      <w:r>
        <w:rPr>
          <w:i/>
          <w:iCs/>
        </w:rPr>
        <w:t xml:space="preserve">Dit document wordt bijgehouden conform de synchronisatieregel: elke codewijziging vereist een update van dit FO inclusief een entry in de wijzigingslog.</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2026-03-25T18:36:25Z</dcterms:created>
  <dcterms:modified xsi:type="dcterms:W3CDTF">2026-03-25T18:36:25Z</dcterms:modified>
</cp:coreProperties>
</file>

<file path=docProps/custom.xml><?xml version="1.0" encoding="utf-8"?>
<Properties xmlns="http://schemas.openxmlformats.org/officeDocument/2006/custom-properties" xmlns:vt="http://schemas.openxmlformats.org/officeDocument/2006/docPropsVTypes"/>
</file>