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125"/>
        <w:rPr>
          <w:rFonts w:ascii="Times New Roman"/>
          <w:i w:val="0"/>
          <w:sz w:val="20"/>
        </w:rPr>
      </w:pPr>
      <w:r>
        <w:rPr/>
        <w:drawing>
          <wp:anchor distT="0" distB="0" distL="0" distR="0" allowOverlap="1" layoutInCell="1" locked="0" behindDoc="0" simplePos="0" relativeHeight="15728640">
            <wp:simplePos x="0" y="0"/>
            <wp:positionH relativeFrom="page">
              <wp:posOffset>0</wp:posOffset>
            </wp:positionH>
            <wp:positionV relativeFrom="page">
              <wp:posOffset>9288000</wp:posOffset>
            </wp:positionV>
            <wp:extent cx="7560000" cy="138645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60000" cy="1386457"/>
                    </a:xfrm>
                    <a:prstGeom prst="rect">
                      <a:avLst/>
                    </a:prstGeom>
                  </pic:spPr>
                </pic:pic>
              </a:graphicData>
            </a:graphic>
          </wp:anchor>
        </w:drawing>
      </w:r>
      <w:r>
        <w:rPr>
          <w:rFonts w:ascii="Times New Roman"/>
          <w:i w:val="0"/>
          <w:sz w:val="20"/>
        </w:rPr>
        <w:drawing>
          <wp:inline distT="0" distB="0" distL="0" distR="0">
            <wp:extent cx="1627632" cy="609600"/>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627632" cy="609600"/>
                    </a:xfrm>
                    <a:prstGeom prst="rect">
                      <a:avLst/>
                    </a:prstGeom>
                  </pic:spPr>
                </pic:pic>
              </a:graphicData>
            </a:graphic>
          </wp:inline>
        </w:drawing>
      </w:r>
      <w:r>
        <w:rPr>
          <w:rFonts w:ascii="Times New Roman"/>
          <w:i w:val="0"/>
          <w:sz w:val="20"/>
        </w:rPr>
      </w:r>
    </w:p>
    <w:p>
      <w:pPr>
        <w:pStyle w:val="Title"/>
        <w:rPr>
          <w:i/>
        </w:rPr>
      </w:pPr>
      <w:r>
        <w:rPr>
          <w:i/>
          <w:color w:val="6E82BD"/>
        </w:rPr>
        <w:t>CONSENSUS</w:t>
      </w:r>
      <w:r>
        <w:rPr>
          <w:i/>
          <w:color w:val="6E82BD"/>
          <w:spacing w:val="-7"/>
        </w:rPr>
        <w:t> </w:t>
      </w:r>
      <w:r>
        <w:rPr>
          <w:i/>
          <w:color w:val="6E82BD"/>
        </w:rPr>
        <w:t>EVALUATION</w:t>
      </w:r>
      <w:r>
        <w:rPr>
          <w:i/>
          <w:color w:val="6E82BD"/>
          <w:spacing w:val="-4"/>
        </w:rPr>
        <w:t> </w:t>
      </w:r>
      <w:r>
        <w:rPr>
          <w:i/>
          <w:color w:val="6E82BD"/>
          <w:spacing w:val="-2"/>
        </w:rPr>
        <w:t>REPORT</w:t>
      </w:r>
    </w:p>
    <w:p>
      <w:pPr>
        <w:pStyle w:val="BodyText"/>
        <w:spacing w:before="54"/>
        <w:rPr>
          <w:b/>
          <w:i/>
          <w:sz w:val="32"/>
        </w:rPr>
      </w:pPr>
    </w:p>
    <w:p>
      <w:pPr>
        <w:pStyle w:val="Heading1"/>
        <w:rPr>
          <w:i/>
        </w:rPr>
      </w:pPr>
      <w:r>
        <w:rPr>
          <w:i/>
          <w:color w:val="727272"/>
        </w:rPr>
        <w:t>GENERAL </w:t>
      </w:r>
      <w:r>
        <w:rPr>
          <w:i/>
          <w:color w:val="727272"/>
          <w:spacing w:val="-2"/>
        </w:rPr>
        <w:t>OVERVIEW</w:t>
      </w:r>
    </w:p>
    <w:p>
      <w:pPr>
        <w:tabs>
          <w:tab w:pos="2891" w:val="left" w:leader="none"/>
        </w:tabs>
        <w:spacing w:before="192"/>
        <w:ind w:left="1190" w:right="0" w:firstLine="0"/>
        <w:jc w:val="left"/>
        <w:rPr>
          <w:i/>
          <w:sz w:val="16"/>
        </w:rPr>
      </w:pPr>
      <w:r>
        <w:rPr>
          <w:i/>
          <w:color w:val="2D3677"/>
          <w:sz w:val="16"/>
        </w:rPr>
        <w:t>Open</w:t>
      </w:r>
      <w:r>
        <w:rPr>
          <w:i/>
          <w:color w:val="2D3677"/>
          <w:spacing w:val="-3"/>
          <w:sz w:val="16"/>
        </w:rPr>
        <w:t> </w:t>
      </w:r>
      <w:r>
        <w:rPr>
          <w:i/>
          <w:color w:val="2D3677"/>
          <w:sz w:val="16"/>
        </w:rPr>
        <w:t>Call</w:t>
      </w:r>
      <w:r>
        <w:rPr>
          <w:i/>
          <w:color w:val="2D3677"/>
          <w:spacing w:val="-3"/>
          <w:sz w:val="16"/>
        </w:rPr>
        <w:t> </w:t>
      </w:r>
      <w:r>
        <w:rPr>
          <w:i/>
          <w:color w:val="2D3677"/>
          <w:spacing w:val="-2"/>
          <w:sz w:val="16"/>
        </w:rPr>
        <w:t>Collection</w:t>
      </w:r>
      <w:r>
        <w:rPr>
          <w:i/>
          <w:color w:val="2D3677"/>
          <w:sz w:val="16"/>
        </w:rPr>
        <w:tab/>
      </w:r>
      <w:r>
        <w:rPr>
          <w:i/>
          <w:color w:val="2D3677"/>
          <w:spacing w:val="-2"/>
          <w:sz w:val="16"/>
        </w:rPr>
        <w:t>OC-2023-</w:t>
      </w:r>
      <w:r>
        <w:rPr>
          <w:i/>
          <w:color w:val="2D3677"/>
          <w:spacing w:val="-10"/>
          <w:sz w:val="16"/>
        </w:rPr>
        <w:t>1</w:t>
      </w:r>
    </w:p>
    <w:p>
      <w:pPr>
        <w:tabs>
          <w:tab w:pos="2891" w:val="left" w:leader="none"/>
        </w:tabs>
        <w:spacing w:before="72"/>
        <w:ind w:left="1190" w:right="0" w:firstLine="0"/>
        <w:jc w:val="left"/>
        <w:rPr>
          <w:i/>
          <w:sz w:val="16"/>
        </w:rPr>
      </w:pPr>
      <w:r>
        <w:rPr>
          <w:i/>
          <w:color w:val="2D3677"/>
          <w:sz w:val="16"/>
        </w:rPr>
        <w:t>Proposal</w:t>
      </w:r>
      <w:r>
        <w:rPr>
          <w:i/>
          <w:color w:val="2D3677"/>
          <w:spacing w:val="-7"/>
          <w:sz w:val="16"/>
        </w:rPr>
        <w:t> </w:t>
      </w:r>
      <w:r>
        <w:rPr>
          <w:i/>
          <w:color w:val="2D3677"/>
          <w:spacing w:val="-2"/>
          <w:sz w:val="16"/>
        </w:rPr>
        <w:t>Reference</w:t>
      </w:r>
      <w:r>
        <w:rPr>
          <w:i/>
          <w:color w:val="2D3677"/>
          <w:sz w:val="16"/>
        </w:rPr>
        <w:tab/>
      </w:r>
      <w:r>
        <w:rPr>
          <w:i/>
          <w:color w:val="2D3677"/>
          <w:spacing w:val="-2"/>
          <w:sz w:val="16"/>
        </w:rPr>
        <w:t>OC-2023-1-26347</w:t>
      </w:r>
    </w:p>
    <w:p>
      <w:pPr>
        <w:tabs>
          <w:tab w:pos="2891" w:val="left" w:leader="none"/>
        </w:tabs>
        <w:spacing w:before="73"/>
        <w:ind w:left="1190" w:right="0" w:firstLine="0"/>
        <w:jc w:val="left"/>
        <w:rPr>
          <w:i/>
          <w:sz w:val="16"/>
        </w:rPr>
      </w:pPr>
      <w:r>
        <w:rPr>
          <w:i/>
          <w:color w:val="2D3677"/>
          <w:sz w:val="16"/>
        </w:rPr>
        <w:t>Proposal</w:t>
      </w:r>
      <w:r>
        <w:rPr>
          <w:i/>
          <w:color w:val="2D3677"/>
          <w:spacing w:val="-7"/>
          <w:sz w:val="16"/>
        </w:rPr>
        <w:t> </w:t>
      </w:r>
      <w:r>
        <w:rPr>
          <w:i/>
          <w:color w:val="2D3677"/>
          <w:spacing w:val="-2"/>
          <w:sz w:val="16"/>
        </w:rPr>
        <w:t>Title</w:t>
      </w:r>
      <w:r>
        <w:rPr>
          <w:i/>
          <w:color w:val="2D3677"/>
          <w:sz w:val="16"/>
        </w:rPr>
        <w:tab/>
        <w:t>Sustainable</w:t>
      </w:r>
      <w:r>
        <w:rPr>
          <w:i/>
          <w:color w:val="2D3677"/>
          <w:spacing w:val="-8"/>
          <w:sz w:val="16"/>
        </w:rPr>
        <w:t> </w:t>
      </w:r>
      <w:r>
        <w:rPr>
          <w:i/>
          <w:color w:val="2D3677"/>
          <w:sz w:val="16"/>
        </w:rPr>
        <w:t>Digital</w:t>
      </w:r>
      <w:r>
        <w:rPr>
          <w:i/>
          <w:color w:val="2D3677"/>
          <w:spacing w:val="-7"/>
          <w:sz w:val="16"/>
        </w:rPr>
        <w:t> </w:t>
      </w:r>
      <w:r>
        <w:rPr>
          <w:i/>
          <w:color w:val="2D3677"/>
          <w:sz w:val="16"/>
        </w:rPr>
        <w:t>Transformation</w:t>
      </w:r>
      <w:r>
        <w:rPr>
          <w:i/>
          <w:color w:val="2D3677"/>
          <w:spacing w:val="-8"/>
          <w:sz w:val="16"/>
        </w:rPr>
        <w:t> </w:t>
      </w:r>
      <w:r>
        <w:rPr>
          <w:i/>
          <w:color w:val="2D3677"/>
          <w:sz w:val="16"/>
        </w:rPr>
        <w:t>in</w:t>
      </w:r>
      <w:r>
        <w:rPr>
          <w:i/>
          <w:color w:val="2D3677"/>
          <w:spacing w:val="-7"/>
          <w:sz w:val="16"/>
        </w:rPr>
        <w:t> </w:t>
      </w:r>
      <w:r>
        <w:rPr>
          <w:i/>
          <w:color w:val="2D3677"/>
          <w:spacing w:val="-2"/>
          <w:sz w:val="16"/>
        </w:rPr>
        <w:t>Europe</w:t>
      </w:r>
    </w:p>
    <w:p>
      <w:pPr>
        <w:tabs>
          <w:tab w:pos="2891" w:val="left" w:leader="none"/>
        </w:tabs>
        <w:spacing w:before="73"/>
        <w:ind w:left="1190" w:right="0" w:firstLine="0"/>
        <w:jc w:val="left"/>
        <w:rPr>
          <w:i/>
          <w:sz w:val="16"/>
        </w:rPr>
      </w:pPr>
      <w:r>
        <w:rPr>
          <w:i/>
          <w:color w:val="2D3677"/>
          <w:sz w:val="16"/>
        </w:rPr>
        <w:t>Proposal</w:t>
      </w:r>
      <w:r>
        <w:rPr>
          <w:i/>
          <w:color w:val="2D3677"/>
          <w:spacing w:val="-7"/>
          <w:sz w:val="16"/>
        </w:rPr>
        <w:t> </w:t>
      </w:r>
      <w:r>
        <w:rPr>
          <w:i/>
          <w:color w:val="2D3677"/>
          <w:spacing w:val="-2"/>
          <w:sz w:val="16"/>
        </w:rPr>
        <w:t>Acronym</w:t>
      </w:r>
      <w:r>
        <w:rPr>
          <w:i/>
          <w:color w:val="2D3677"/>
          <w:sz w:val="16"/>
        </w:rPr>
        <w:tab/>
      </w:r>
      <w:r>
        <w:rPr>
          <w:i/>
          <w:color w:val="2D3677"/>
          <w:spacing w:val="-2"/>
          <w:sz w:val="16"/>
        </w:rPr>
        <w:t>DigitalTransform</w:t>
      </w:r>
    </w:p>
    <w:p>
      <w:pPr>
        <w:tabs>
          <w:tab w:pos="2891" w:val="left" w:leader="none"/>
        </w:tabs>
        <w:spacing w:before="73"/>
        <w:ind w:left="1190" w:right="0" w:firstLine="0"/>
        <w:jc w:val="left"/>
        <w:rPr>
          <w:i/>
          <w:sz w:val="16"/>
        </w:rPr>
      </w:pPr>
      <w:r>
        <w:rPr>
          <w:i/>
          <w:color w:val="2D3677"/>
          <w:sz w:val="16"/>
        </w:rPr>
        <w:t>Review</w:t>
      </w:r>
      <w:r>
        <w:rPr>
          <w:i/>
          <w:color w:val="2D3677"/>
          <w:spacing w:val="-5"/>
          <w:sz w:val="16"/>
        </w:rPr>
        <w:t> </w:t>
      </w:r>
      <w:r>
        <w:rPr>
          <w:i/>
          <w:color w:val="2D3677"/>
          <w:spacing w:val="-2"/>
          <w:sz w:val="16"/>
        </w:rPr>
        <w:t>Panel</w:t>
      </w:r>
      <w:r>
        <w:rPr>
          <w:i/>
          <w:color w:val="2D3677"/>
          <w:sz w:val="16"/>
        </w:rPr>
        <w:tab/>
        <w:t>RP5:</w:t>
      </w:r>
      <w:r>
        <w:rPr>
          <w:i/>
          <w:color w:val="2D3677"/>
          <w:spacing w:val="-3"/>
          <w:sz w:val="16"/>
        </w:rPr>
        <w:t> </w:t>
      </w:r>
      <w:r>
        <w:rPr>
          <w:i/>
          <w:color w:val="2D3677"/>
          <w:sz w:val="16"/>
        </w:rPr>
        <w:t>Transition</w:t>
      </w:r>
      <w:r>
        <w:rPr>
          <w:i/>
          <w:color w:val="2D3677"/>
          <w:spacing w:val="-3"/>
          <w:sz w:val="16"/>
        </w:rPr>
        <w:t> </w:t>
      </w:r>
      <w:r>
        <w:rPr>
          <w:i/>
          <w:color w:val="2D3677"/>
          <w:sz w:val="16"/>
        </w:rPr>
        <w:t>towards</w:t>
      </w:r>
      <w:r>
        <w:rPr>
          <w:i/>
          <w:color w:val="2D3677"/>
          <w:spacing w:val="-3"/>
          <w:sz w:val="16"/>
        </w:rPr>
        <w:t> </w:t>
      </w:r>
      <w:r>
        <w:rPr>
          <w:i/>
          <w:color w:val="2D3677"/>
          <w:sz w:val="16"/>
        </w:rPr>
        <w:t>green</w:t>
      </w:r>
      <w:r>
        <w:rPr>
          <w:i/>
          <w:color w:val="2D3677"/>
          <w:spacing w:val="-3"/>
          <w:sz w:val="16"/>
        </w:rPr>
        <w:t> </w:t>
      </w:r>
      <w:r>
        <w:rPr>
          <w:i/>
          <w:color w:val="2D3677"/>
          <w:sz w:val="16"/>
        </w:rPr>
        <w:t>growth,</w:t>
      </w:r>
      <w:r>
        <w:rPr>
          <w:i/>
          <w:color w:val="2D3677"/>
          <w:spacing w:val="-3"/>
          <w:sz w:val="16"/>
        </w:rPr>
        <w:t> </w:t>
      </w:r>
      <w:r>
        <w:rPr>
          <w:i/>
          <w:color w:val="2D3677"/>
          <w:sz w:val="16"/>
        </w:rPr>
        <w:t>circular</w:t>
      </w:r>
      <w:r>
        <w:rPr>
          <w:i/>
          <w:color w:val="2D3677"/>
          <w:spacing w:val="-3"/>
          <w:sz w:val="16"/>
        </w:rPr>
        <w:t> </w:t>
      </w:r>
      <w:r>
        <w:rPr>
          <w:i/>
          <w:color w:val="2D3677"/>
          <w:sz w:val="16"/>
        </w:rPr>
        <w:t>innovation,</w:t>
      </w:r>
      <w:r>
        <w:rPr>
          <w:i/>
          <w:color w:val="2D3677"/>
          <w:spacing w:val="-3"/>
          <w:sz w:val="16"/>
        </w:rPr>
        <w:t> </w:t>
      </w:r>
      <w:r>
        <w:rPr>
          <w:i/>
          <w:color w:val="2D3677"/>
          <w:sz w:val="16"/>
        </w:rPr>
        <w:t>and</w:t>
      </w:r>
      <w:r>
        <w:rPr>
          <w:i/>
          <w:color w:val="2D3677"/>
          <w:spacing w:val="-3"/>
          <w:sz w:val="16"/>
        </w:rPr>
        <w:t> </w:t>
      </w:r>
      <w:r>
        <w:rPr>
          <w:i/>
          <w:color w:val="2D3677"/>
          <w:sz w:val="16"/>
        </w:rPr>
        <w:t>inclusive</w:t>
      </w:r>
      <w:r>
        <w:rPr>
          <w:i/>
          <w:color w:val="2D3677"/>
          <w:spacing w:val="-3"/>
          <w:sz w:val="16"/>
        </w:rPr>
        <w:t> </w:t>
      </w:r>
      <w:r>
        <w:rPr>
          <w:i/>
          <w:color w:val="2D3677"/>
          <w:sz w:val="16"/>
        </w:rPr>
        <w:t>spatial</w:t>
      </w:r>
      <w:r>
        <w:rPr>
          <w:i/>
          <w:color w:val="2D3677"/>
          <w:spacing w:val="-2"/>
          <w:sz w:val="16"/>
        </w:rPr>
        <w:t> development</w:t>
      </w:r>
    </w:p>
    <w:p>
      <w:pPr>
        <w:tabs>
          <w:tab w:pos="2891" w:val="left" w:leader="none"/>
        </w:tabs>
        <w:spacing w:before="72"/>
        <w:ind w:left="1190" w:right="0" w:firstLine="0"/>
        <w:jc w:val="left"/>
        <w:rPr>
          <w:i/>
          <w:sz w:val="16"/>
        </w:rPr>
      </w:pPr>
      <w:r>
        <w:rPr>
          <w:i/>
          <w:color w:val="2D3677"/>
          <w:sz w:val="16"/>
        </w:rPr>
        <w:t>Evaluation</w:t>
      </w:r>
      <w:r>
        <w:rPr>
          <w:i/>
          <w:color w:val="2D3677"/>
          <w:spacing w:val="-9"/>
          <w:sz w:val="16"/>
        </w:rPr>
        <w:t> </w:t>
      </w:r>
      <w:r>
        <w:rPr>
          <w:i/>
          <w:color w:val="2D3677"/>
          <w:spacing w:val="-2"/>
          <w:sz w:val="16"/>
        </w:rPr>
        <w:t>Status</w:t>
      </w:r>
      <w:r>
        <w:rPr>
          <w:i/>
          <w:color w:val="2D3677"/>
          <w:sz w:val="16"/>
        </w:rPr>
        <w:tab/>
      </w:r>
      <w:r>
        <w:rPr>
          <w:i/>
          <w:color w:val="2D3677"/>
          <w:spacing w:val="-2"/>
          <w:sz w:val="16"/>
        </w:rPr>
        <w:t>Final</w:t>
      </w:r>
    </w:p>
    <w:p>
      <w:pPr>
        <w:pStyle w:val="BodyText"/>
        <w:spacing w:before="91"/>
        <w:rPr>
          <w:i/>
          <w:sz w:val="16"/>
        </w:rPr>
      </w:pPr>
    </w:p>
    <w:p>
      <w:pPr>
        <w:pStyle w:val="Heading1"/>
        <w:spacing w:before="1"/>
        <w:rPr>
          <w:i/>
        </w:rPr>
      </w:pPr>
      <w:r>
        <w:rPr>
          <w:i/>
          <w:color w:val="727272"/>
          <w:spacing w:val="-2"/>
        </w:rPr>
        <w:t>EVALUATION</w:t>
      </w:r>
    </w:p>
    <w:p>
      <w:pPr>
        <w:pStyle w:val="BodyText"/>
        <w:spacing w:before="13"/>
        <w:rPr>
          <w:b/>
          <w:i/>
          <w:sz w:val="24"/>
        </w:rPr>
      </w:pPr>
    </w:p>
    <w:p>
      <w:pPr>
        <w:spacing w:before="0" w:after="37"/>
        <w:ind w:left="1190" w:right="0" w:firstLine="0"/>
        <w:jc w:val="left"/>
        <w:rPr>
          <w:b/>
          <w:i/>
          <w:sz w:val="20"/>
        </w:rPr>
      </w:pPr>
      <w:r>
        <w:rPr>
          <w:b/>
          <w:i/>
          <w:color w:val="2D3677"/>
          <w:sz w:val="20"/>
        </w:rPr>
        <w:t>SUMMARY </w:t>
      </w:r>
      <w:r>
        <w:rPr>
          <w:b/>
          <w:i/>
          <w:color w:val="2D3677"/>
          <w:spacing w:val="-2"/>
          <w:sz w:val="20"/>
        </w:rPr>
        <w:t>TABLE</w:t>
      </w:r>
    </w:p>
    <w:tbl>
      <w:tblPr>
        <w:tblW w:w="0" w:type="auto"/>
        <w:jc w:val="left"/>
        <w:tblInd w:w="1143"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876"/>
        <w:gridCol w:w="876"/>
        <w:gridCol w:w="876"/>
        <w:gridCol w:w="876"/>
        <w:gridCol w:w="876"/>
        <w:gridCol w:w="876"/>
        <w:gridCol w:w="876"/>
        <w:gridCol w:w="876"/>
        <w:gridCol w:w="876"/>
        <w:gridCol w:w="876"/>
        <w:gridCol w:w="876"/>
      </w:tblGrid>
      <w:tr>
        <w:trPr>
          <w:trHeight w:val="740" w:hRule="atLeast"/>
        </w:trPr>
        <w:tc>
          <w:tcPr>
            <w:tcW w:w="2628" w:type="dxa"/>
            <w:gridSpan w:val="3"/>
            <w:shd w:val="clear" w:color="auto" w:fill="F0F0F0"/>
          </w:tcPr>
          <w:p>
            <w:pPr>
              <w:pStyle w:val="TableParagraph"/>
              <w:rPr>
                <w:b/>
                <w:i/>
                <w:sz w:val="16"/>
              </w:rPr>
            </w:pPr>
            <w:r>
              <w:rPr>
                <w:b/>
                <w:i/>
                <w:color w:val="333333"/>
                <w:sz w:val="16"/>
              </w:rPr>
              <w:t>S&amp;T </w:t>
            </w:r>
            <w:r>
              <w:rPr>
                <w:b/>
                <w:i/>
                <w:color w:val="333333"/>
                <w:spacing w:val="-2"/>
                <w:sz w:val="16"/>
              </w:rPr>
              <w:t>EXCELLENCE</w:t>
            </w:r>
          </w:p>
        </w:tc>
        <w:tc>
          <w:tcPr>
            <w:tcW w:w="2628" w:type="dxa"/>
            <w:gridSpan w:val="3"/>
            <w:shd w:val="clear" w:color="auto" w:fill="F0F0F0"/>
          </w:tcPr>
          <w:p>
            <w:pPr>
              <w:pStyle w:val="TableParagraph"/>
              <w:rPr>
                <w:b/>
                <w:i/>
                <w:sz w:val="16"/>
              </w:rPr>
            </w:pPr>
            <w:r>
              <w:rPr>
                <w:b/>
                <w:i/>
                <w:color w:val="333333"/>
                <w:sz w:val="16"/>
              </w:rPr>
              <w:t>NETWORKING </w:t>
            </w:r>
            <w:r>
              <w:rPr>
                <w:b/>
                <w:i/>
                <w:color w:val="333333"/>
                <w:spacing w:val="-2"/>
                <w:sz w:val="16"/>
              </w:rPr>
              <w:t>EXCELLENCE</w:t>
            </w:r>
          </w:p>
        </w:tc>
        <w:tc>
          <w:tcPr>
            <w:tcW w:w="2628" w:type="dxa"/>
            <w:gridSpan w:val="3"/>
            <w:shd w:val="clear" w:color="auto" w:fill="F0F0F0"/>
          </w:tcPr>
          <w:p>
            <w:pPr>
              <w:pStyle w:val="TableParagraph"/>
              <w:rPr>
                <w:b/>
                <w:i/>
                <w:sz w:val="16"/>
              </w:rPr>
            </w:pPr>
            <w:r>
              <w:rPr>
                <w:b/>
                <w:i/>
                <w:color w:val="333333"/>
                <w:spacing w:val="-2"/>
                <w:sz w:val="16"/>
              </w:rPr>
              <w:t>IMPACT</w:t>
            </w:r>
          </w:p>
        </w:tc>
        <w:tc>
          <w:tcPr>
            <w:tcW w:w="876" w:type="dxa"/>
            <w:shd w:val="clear" w:color="auto" w:fill="F0F0F0"/>
          </w:tcPr>
          <w:p>
            <w:pPr>
              <w:pStyle w:val="TableParagraph"/>
              <w:spacing w:line="261" w:lineRule="auto"/>
              <w:ind w:left="81" w:right="66"/>
              <w:rPr>
                <w:b/>
                <w:i/>
                <w:sz w:val="16"/>
              </w:rPr>
            </w:pPr>
            <w:r>
              <w:rPr>
                <w:b/>
                <w:i/>
                <w:color w:val="333333"/>
                <w:spacing w:val="-2"/>
                <w:sz w:val="16"/>
              </w:rPr>
              <w:t>IMPLEM</w:t>
            </w:r>
            <w:r>
              <w:rPr>
                <w:b/>
                <w:i/>
                <w:color w:val="333333"/>
                <w:spacing w:val="-2"/>
                <w:sz w:val="16"/>
              </w:rPr>
              <w:t> ENTATIO </w:t>
            </w:r>
            <w:r>
              <w:rPr>
                <w:b/>
                <w:i/>
                <w:color w:val="333333"/>
                <w:spacing w:val="-10"/>
                <w:sz w:val="16"/>
              </w:rPr>
              <w:t>N</w:t>
            </w:r>
          </w:p>
        </w:tc>
        <w:tc>
          <w:tcPr>
            <w:tcW w:w="876" w:type="dxa"/>
            <w:shd w:val="clear" w:color="auto" w:fill="F0F0F0"/>
          </w:tcPr>
          <w:p>
            <w:pPr>
              <w:pStyle w:val="TableParagraph"/>
              <w:ind w:left="81"/>
              <w:rPr>
                <w:b/>
                <w:i/>
                <w:sz w:val="16"/>
              </w:rPr>
            </w:pPr>
            <w:r>
              <w:rPr>
                <w:b/>
                <w:i/>
                <w:color w:val="333333"/>
                <w:spacing w:val="-2"/>
                <w:sz w:val="16"/>
              </w:rPr>
              <w:t>Marks</w:t>
            </w:r>
          </w:p>
        </w:tc>
      </w:tr>
      <w:tr>
        <w:trPr>
          <w:trHeight w:val="340" w:hRule="atLeast"/>
        </w:trPr>
        <w:tc>
          <w:tcPr>
            <w:tcW w:w="876" w:type="dxa"/>
            <w:shd w:val="clear" w:color="auto" w:fill="F0F0F0"/>
          </w:tcPr>
          <w:p>
            <w:pPr>
              <w:pStyle w:val="TableParagraph"/>
              <w:ind w:left="124"/>
              <w:rPr>
                <w:b/>
                <w:i/>
                <w:sz w:val="16"/>
              </w:rPr>
            </w:pPr>
            <w:r>
              <w:rPr>
                <w:b/>
                <w:i/>
                <w:color w:val="333333"/>
                <w:spacing w:val="-5"/>
                <w:sz w:val="16"/>
              </w:rPr>
              <w:t>Q1</w:t>
            </w:r>
          </w:p>
        </w:tc>
        <w:tc>
          <w:tcPr>
            <w:tcW w:w="876" w:type="dxa"/>
            <w:shd w:val="clear" w:color="auto" w:fill="F0F0F0"/>
          </w:tcPr>
          <w:p>
            <w:pPr>
              <w:pStyle w:val="TableParagraph"/>
              <w:ind w:left="124"/>
              <w:rPr>
                <w:b/>
                <w:i/>
                <w:sz w:val="16"/>
              </w:rPr>
            </w:pPr>
            <w:r>
              <w:rPr>
                <w:b/>
                <w:i/>
                <w:color w:val="333333"/>
                <w:spacing w:val="-5"/>
                <w:sz w:val="16"/>
              </w:rPr>
              <w:t>Q2</w:t>
            </w:r>
          </w:p>
        </w:tc>
        <w:tc>
          <w:tcPr>
            <w:tcW w:w="876" w:type="dxa"/>
            <w:shd w:val="clear" w:color="auto" w:fill="F0F0F0"/>
          </w:tcPr>
          <w:p>
            <w:pPr>
              <w:pStyle w:val="TableParagraph"/>
              <w:ind w:left="124"/>
              <w:rPr>
                <w:b/>
                <w:i/>
                <w:sz w:val="16"/>
              </w:rPr>
            </w:pPr>
            <w:r>
              <w:rPr>
                <w:b/>
                <w:i/>
                <w:color w:val="333333"/>
                <w:spacing w:val="-5"/>
                <w:sz w:val="16"/>
              </w:rPr>
              <w:t>Q3</w:t>
            </w:r>
          </w:p>
        </w:tc>
        <w:tc>
          <w:tcPr>
            <w:tcW w:w="876" w:type="dxa"/>
            <w:shd w:val="clear" w:color="auto" w:fill="F0F0F0"/>
          </w:tcPr>
          <w:p>
            <w:pPr>
              <w:pStyle w:val="TableParagraph"/>
              <w:ind w:left="124"/>
              <w:rPr>
                <w:b/>
                <w:i/>
                <w:sz w:val="16"/>
              </w:rPr>
            </w:pPr>
            <w:r>
              <w:rPr>
                <w:b/>
                <w:i/>
                <w:color w:val="333333"/>
                <w:spacing w:val="-5"/>
                <w:sz w:val="16"/>
              </w:rPr>
              <w:t>Q4</w:t>
            </w:r>
          </w:p>
        </w:tc>
        <w:tc>
          <w:tcPr>
            <w:tcW w:w="876" w:type="dxa"/>
            <w:shd w:val="clear" w:color="auto" w:fill="F0F0F0"/>
          </w:tcPr>
          <w:p>
            <w:pPr>
              <w:pStyle w:val="TableParagraph"/>
              <w:ind w:left="125"/>
              <w:rPr>
                <w:b/>
                <w:i/>
                <w:sz w:val="16"/>
              </w:rPr>
            </w:pPr>
            <w:r>
              <w:rPr>
                <w:b/>
                <w:i/>
                <w:color w:val="333333"/>
                <w:spacing w:val="-5"/>
                <w:sz w:val="16"/>
              </w:rPr>
              <w:t>Q5</w:t>
            </w:r>
          </w:p>
        </w:tc>
        <w:tc>
          <w:tcPr>
            <w:tcW w:w="876" w:type="dxa"/>
            <w:shd w:val="clear" w:color="auto" w:fill="F0F0F0"/>
          </w:tcPr>
          <w:p>
            <w:pPr>
              <w:pStyle w:val="TableParagraph"/>
              <w:ind w:left="125"/>
              <w:rPr>
                <w:b/>
                <w:i/>
                <w:sz w:val="16"/>
              </w:rPr>
            </w:pPr>
            <w:r>
              <w:rPr>
                <w:b/>
                <w:i/>
                <w:color w:val="333333"/>
                <w:spacing w:val="-5"/>
                <w:sz w:val="16"/>
              </w:rPr>
              <w:t>Q6</w:t>
            </w:r>
          </w:p>
        </w:tc>
        <w:tc>
          <w:tcPr>
            <w:tcW w:w="876" w:type="dxa"/>
            <w:shd w:val="clear" w:color="auto" w:fill="F0F0F0"/>
          </w:tcPr>
          <w:p>
            <w:pPr>
              <w:pStyle w:val="TableParagraph"/>
              <w:ind w:left="125"/>
              <w:rPr>
                <w:b/>
                <w:i/>
                <w:sz w:val="16"/>
              </w:rPr>
            </w:pPr>
            <w:r>
              <w:rPr>
                <w:b/>
                <w:i/>
                <w:color w:val="333333"/>
                <w:spacing w:val="-5"/>
                <w:sz w:val="16"/>
              </w:rPr>
              <w:t>Q7</w:t>
            </w:r>
          </w:p>
        </w:tc>
        <w:tc>
          <w:tcPr>
            <w:tcW w:w="876" w:type="dxa"/>
            <w:shd w:val="clear" w:color="auto" w:fill="F0F0F0"/>
          </w:tcPr>
          <w:p>
            <w:pPr>
              <w:pStyle w:val="TableParagraph"/>
              <w:ind w:left="125"/>
              <w:rPr>
                <w:b/>
                <w:i/>
                <w:sz w:val="16"/>
              </w:rPr>
            </w:pPr>
            <w:r>
              <w:rPr>
                <w:b/>
                <w:i/>
                <w:color w:val="333333"/>
                <w:spacing w:val="-5"/>
                <w:sz w:val="16"/>
              </w:rPr>
              <w:t>Q8</w:t>
            </w:r>
          </w:p>
        </w:tc>
        <w:tc>
          <w:tcPr>
            <w:tcW w:w="876" w:type="dxa"/>
            <w:shd w:val="clear" w:color="auto" w:fill="F0F0F0"/>
          </w:tcPr>
          <w:p>
            <w:pPr>
              <w:pStyle w:val="TableParagraph"/>
              <w:ind w:left="125"/>
              <w:rPr>
                <w:b/>
                <w:i/>
                <w:sz w:val="16"/>
              </w:rPr>
            </w:pPr>
            <w:r>
              <w:rPr>
                <w:b/>
                <w:i/>
                <w:color w:val="333333"/>
                <w:spacing w:val="-5"/>
                <w:sz w:val="16"/>
              </w:rPr>
              <w:t>Q9</w:t>
            </w:r>
          </w:p>
        </w:tc>
        <w:tc>
          <w:tcPr>
            <w:tcW w:w="876" w:type="dxa"/>
            <w:shd w:val="clear" w:color="auto" w:fill="F0F0F0"/>
          </w:tcPr>
          <w:p>
            <w:pPr>
              <w:pStyle w:val="TableParagraph"/>
              <w:ind w:left="125"/>
              <w:rPr>
                <w:b/>
                <w:i/>
                <w:sz w:val="16"/>
              </w:rPr>
            </w:pPr>
            <w:r>
              <w:rPr>
                <w:b/>
                <w:i/>
                <w:color w:val="333333"/>
                <w:spacing w:val="-5"/>
                <w:sz w:val="16"/>
              </w:rPr>
              <w:t>Q10</w:t>
            </w:r>
          </w:p>
        </w:tc>
        <w:tc>
          <w:tcPr>
            <w:tcW w:w="876" w:type="dxa"/>
            <w:shd w:val="clear" w:color="auto" w:fill="F0F0F0"/>
          </w:tcPr>
          <w:p>
            <w:pPr>
              <w:pStyle w:val="TableParagraph"/>
              <w:ind w:left="81"/>
              <w:rPr>
                <w:b/>
                <w:i/>
                <w:sz w:val="16"/>
              </w:rPr>
            </w:pPr>
            <w:r>
              <w:rPr>
                <w:b/>
                <w:i/>
                <w:color w:val="333333"/>
                <w:spacing w:val="-2"/>
                <w:sz w:val="16"/>
              </w:rPr>
              <w:t>Total</w:t>
            </w:r>
          </w:p>
        </w:tc>
      </w:tr>
      <w:tr>
        <w:trPr>
          <w:trHeight w:val="365" w:hRule="atLeast"/>
        </w:trPr>
        <w:tc>
          <w:tcPr>
            <w:tcW w:w="876" w:type="dxa"/>
          </w:tcPr>
          <w:p>
            <w:pPr>
              <w:pStyle w:val="TableParagraph"/>
              <w:spacing w:before="76"/>
              <w:rPr>
                <w:i/>
                <w:sz w:val="18"/>
              </w:rPr>
            </w:pPr>
            <w:r>
              <w:rPr>
                <w:i/>
                <w:color w:val="333333"/>
                <w:spacing w:val="-10"/>
                <w:sz w:val="18"/>
              </w:rPr>
              <w:t>4</w:t>
            </w:r>
          </w:p>
        </w:tc>
        <w:tc>
          <w:tcPr>
            <w:tcW w:w="876" w:type="dxa"/>
          </w:tcPr>
          <w:p>
            <w:pPr>
              <w:pStyle w:val="TableParagraph"/>
              <w:spacing w:before="76"/>
              <w:rPr>
                <w:i/>
                <w:sz w:val="18"/>
              </w:rPr>
            </w:pPr>
            <w:r>
              <w:rPr>
                <w:i/>
                <w:color w:val="333333"/>
                <w:spacing w:val="-10"/>
                <w:sz w:val="18"/>
              </w:rPr>
              <w:t>4</w:t>
            </w:r>
          </w:p>
        </w:tc>
        <w:tc>
          <w:tcPr>
            <w:tcW w:w="876" w:type="dxa"/>
          </w:tcPr>
          <w:p>
            <w:pPr>
              <w:pStyle w:val="TableParagraph"/>
              <w:spacing w:before="76"/>
              <w:rPr>
                <w:i/>
                <w:sz w:val="18"/>
              </w:rPr>
            </w:pPr>
            <w:r>
              <w:rPr>
                <w:i/>
                <w:color w:val="333333"/>
                <w:spacing w:val="-10"/>
                <w:sz w:val="18"/>
              </w:rPr>
              <w:t>4</w:t>
            </w:r>
          </w:p>
        </w:tc>
        <w:tc>
          <w:tcPr>
            <w:tcW w:w="876" w:type="dxa"/>
          </w:tcPr>
          <w:p>
            <w:pPr>
              <w:pStyle w:val="TableParagraph"/>
              <w:spacing w:before="76"/>
              <w:rPr>
                <w:i/>
                <w:sz w:val="18"/>
              </w:rPr>
            </w:pPr>
            <w:r>
              <w:rPr>
                <w:i/>
                <w:color w:val="333333"/>
                <w:spacing w:val="-10"/>
                <w:sz w:val="18"/>
              </w:rPr>
              <w:t>5</w:t>
            </w:r>
          </w:p>
        </w:tc>
        <w:tc>
          <w:tcPr>
            <w:tcW w:w="876" w:type="dxa"/>
          </w:tcPr>
          <w:p>
            <w:pPr>
              <w:pStyle w:val="TableParagraph"/>
              <w:spacing w:before="76"/>
              <w:rPr>
                <w:i/>
                <w:sz w:val="18"/>
              </w:rPr>
            </w:pPr>
            <w:r>
              <w:rPr>
                <w:i/>
                <w:color w:val="333333"/>
                <w:spacing w:val="-10"/>
                <w:sz w:val="18"/>
              </w:rPr>
              <w:t>4</w:t>
            </w:r>
          </w:p>
        </w:tc>
        <w:tc>
          <w:tcPr>
            <w:tcW w:w="876" w:type="dxa"/>
          </w:tcPr>
          <w:p>
            <w:pPr>
              <w:pStyle w:val="TableParagraph"/>
              <w:spacing w:before="76"/>
              <w:rPr>
                <w:i/>
                <w:sz w:val="18"/>
              </w:rPr>
            </w:pPr>
            <w:r>
              <w:rPr>
                <w:i/>
                <w:color w:val="333333"/>
                <w:spacing w:val="-10"/>
                <w:sz w:val="18"/>
              </w:rPr>
              <w:t>5</w:t>
            </w:r>
          </w:p>
        </w:tc>
        <w:tc>
          <w:tcPr>
            <w:tcW w:w="876" w:type="dxa"/>
          </w:tcPr>
          <w:p>
            <w:pPr>
              <w:pStyle w:val="TableParagraph"/>
              <w:spacing w:before="76"/>
              <w:rPr>
                <w:i/>
                <w:sz w:val="18"/>
              </w:rPr>
            </w:pPr>
            <w:r>
              <w:rPr>
                <w:i/>
                <w:color w:val="333333"/>
                <w:spacing w:val="-10"/>
                <w:sz w:val="18"/>
              </w:rPr>
              <w:t>5</w:t>
            </w:r>
          </w:p>
        </w:tc>
        <w:tc>
          <w:tcPr>
            <w:tcW w:w="876" w:type="dxa"/>
          </w:tcPr>
          <w:p>
            <w:pPr>
              <w:pStyle w:val="TableParagraph"/>
              <w:spacing w:before="76"/>
              <w:ind w:left="81"/>
              <w:rPr>
                <w:i/>
                <w:sz w:val="18"/>
              </w:rPr>
            </w:pPr>
            <w:r>
              <w:rPr>
                <w:i/>
                <w:color w:val="333333"/>
                <w:spacing w:val="-10"/>
                <w:sz w:val="18"/>
              </w:rPr>
              <w:t>4</w:t>
            </w:r>
          </w:p>
        </w:tc>
        <w:tc>
          <w:tcPr>
            <w:tcW w:w="876" w:type="dxa"/>
          </w:tcPr>
          <w:p>
            <w:pPr>
              <w:pStyle w:val="TableParagraph"/>
              <w:spacing w:before="76"/>
              <w:ind w:left="81"/>
              <w:rPr>
                <w:i/>
                <w:sz w:val="18"/>
              </w:rPr>
            </w:pPr>
            <w:r>
              <w:rPr>
                <w:i/>
                <w:color w:val="333333"/>
                <w:spacing w:val="-10"/>
                <w:sz w:val="18"/>
              </w:rPr>
              <w:t>5</w:t>
            </w:r>
          </w:p>
        </w:tc>
        <w:tc>
          <w:tcPr>
            <w:tcW w:w="876" w:type="dxa"/>
          </w:tcPr>
          <w:p>
            <w:pPr>
              <w:pStyle w:val="TableParagraph"/>
              <w:spacing w:before="76"/>
              <w:ind w:left="81"/>
              <w:rPr>
                <w:i/>
                <w:sz w:val="18"/>
              </w:rPr>
            </w:pPr>
            <w:r>
              <w:rPr>
                <w:i/>
                <w:color w:val="333333"/>
                <w:spacing w:val="-10"/>
                <w:sz w:val="18"/>
              </w:rPr>
              <w:t>4</w:t>
            </w:r>
          </w:p>
        </w:tc>
        <w:tc>
          <w:tcPr>
            <w:tcW w:w="876" w:type="dxa"/>
          </w:tcPr>
          <w:p>
            <w:pPr>
              <w:pStyle w:val="TableParagraph"/>
              <w:spacing w:before="76"/>
              <w:ind w:left="81"/>
              <w:rPr>
                <w:i/>
                <w:sz w:val="18"/>
              </w:rPr>
            </w:pPr>
            <w:r>
              <w:rPr>
                <w:i/>
                <w:color w:val="333333"/>
                <w:spacing w:val="-5"/>
                <w:sz w:val="18"/>
              </w:rPr>
              <w:t>44</w:t>
            </w:r>
          </w:p>
        </w:tc>
      </w:tr>
    </w:tbl>
    <w:p>
      <w:pPr>
        <w:pStyle w:val="BodyText"/>
        <w:rPr>
          <w:b/>
          <w:i/>
          <w:sz w:val="20"/>
        </w:rPr>
      </w:pPr>
    </w:p>
    <w:p>
      <w:pPr>
        <w:pStyle w:val="BodyText"/>
        <w:rPr>
          <w:b/>
          <w:i/>
          <w:sz w:val="20"/>
        </w:rPr>
      </w:pPr>
    </w:p>
    <w:p>
      <w:pPr>
        <w:pStyle w:val="BodyText"/>
        <w:rPr>
          <w:b/>
          <w:i/>
          <w:sz w:val="20"/>
        </w:rPr>
      </w:pPr>
    </w:p>
    <w:p>
      <w:pPr>
        <w:pStyle w:val="BodyText"/>
        <w:spacing w:before="103"/>
        <w:rPr>
          <w:b/>
          <w:i/>
          <w:sz w:val="20"/>
        </w:rPr>
      </w:pPr>
    </w:p>
    <w:p>
      <w:pPr>
        <w:spacing w:before="0"/>
        <w:ind w:left="1190" w:right="0" w:firstLine="0"/>
        <w:jc w:val="left"/>
        <w:rPr>
          <w:b/>
          <w:i/>
          <w:sz w:val="20"/>
        </w:rPr>
      </w:pPr>
      <w:r>
        <w:rPr>
          <w:b/>
          <w:i/>
          <w:color w:val="2D3677"/>
          <w:spacing w:val="-2"/>
          <w:sz w:val="20"/>
        </w:rPr>
        <w:t>COMMENTS</w:t>
      </w:r>
    </w:p>
    <w:p>
      <w:pPr>
        <w:pStyle w:val="BodyText"/>
        <w:spacing w:before="107"/>
        <w:rPr>
          <w:b/>
          <w:i/>
          <w:sz w:val="20"/>
        </w:rPr>
      </w:pPr>
    </w:p>
    <w:p>
      <w:pPr>
        <w:spacing w:before="0"/>
        <w:ind w:left="1190" w:right="0" w:firstLine="0"/>
        <w:jc w:val="left"/>
        <w:rPr>
          <w:b/>
          <w:i/>
          <w:sz w:val="20"/>
        </w:rPr>
      </w:pPr>
      <w:r>
        <w:rPr>
          <w:b/>
          <w:i/>
          <w:color w:val="727272"/>
          <w:sz w:val="20"/>
        </w:rPr>
        <w:t>S&amp;T </w:t>
      </w:r>
      <w:r>
        <w:rPr>
          <w:b/>
          <w:i/>
          <w:color w:val="727272"/>
          <w:spacing w:val="-2"/>
          <w:sz w:val="20"/>
        </w:rPr>
        <w:t>EXCELLENCE</w:t>
      </w:r>
    </w:p>
    <w:p>
      <w:pPr>
        <w:spacing w:before="54" w:after="37"/>
        <w:ind w:left="1190" w:right="0" w:firstLine="0"/>
        <w:jc w:val="left"/>
        <w:rPr>
          <w:i/>
          <w:sz w:val="20"/>
        </w:rPr>
      </w:pPr>
      <w:r>
        <w:rPr>
          <w:i/>
          <w:color w:val="727272"/>
          <w:sz w:val="20"/>
        </w:rPr>
        <w:t>Soundness</w:t>
      </w:r>
      <w:r>
        <w:rPr>
          <w:i/>
          <w:color w:val="727272"/>
          <w:spacing w:val="-1"/>
          <w:sz w:val="20"/>
        </w:rPr>
        <w:t> </w:t>
      </w:r>
      <w:r>
        <w:rPr>
          <w:i/>
          <w:color w:val="727272"/>
          <w:sz w:val="20"/>
        </w:rPr>
        <w:t>of</w:t>
      </w:r>
      <w:r>
        <w:rPr>
          <w:i/>
          <w:color w:val="727272"/>
          <w:spacing w:val="-1"/>
          <w:sz w:val="20"/>
        </w:rPr>
        <w:t> </w:t>
      </w:r>
      <w:r>
        <w:rPr>
          <w:i/>
          <w:color w:val="727272"/>
          <w:sz w:val="20"/>
        </w:rPr>
        <w:t>the </w:t>
      </w:r>
      <w:r>
        <w:rPr>
          <w:i/>
          <w:color w:val="727272"/>
          <w:spacing w:val="-2"/>
          <w:sz w:val="20"/>
        </w:rPr>
        <w:t>Challenge</w:t>
      </w:r>
    </w:p>
    <w:tbl>
      <w:tblPr>
        <w:tblW w:w="0" w:type="auto"/>
        <w:jc w:val="left"/>
        <w:tblInd w:w="1143"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8096"/>
        <w:gridCol w:w="579"/>
      </w:tblGrid>
      <w:tr>
        <w:trPr>
          <w:trHeight w:val="540" w:hRule="atLeast"/>
        </w:trPr>
        <w:tc>
          <w:tcPr>
            <w:tcW w:w="8096" w:type="dxa"/>
            <w:shd w:val="clear" w:color="auto" w:fill="F0F0F0"/>
          </w:tcPr>
          <w:p>
            <w:pPr>
              <w:pStyle w:val="TableParagraph"/>
              <w:spacing w:line="261" w:lineRule="auto"/>
              <w:rPr>
                <w:b/>
                <w:i/>
                <w:sz w:val="16"/>
              </w:rPr>
            </w:pPr>
            <w:r>
              <w:rPr>
                <w:b/>
                <w:i/>
                <w:color w:val="333333"/>
                <w:sz w:val="16"/>
              </w:rPr>
              <w:t>Q1</w:t>
            </w:r>
            <w:r>
              <w:rPr>
                <w:b/>
                <w:i/>
                <w:color w:val="333333"/>
                <w:spacing w:val="-3"/>
                <w:sz w:val="16"/>
              </w:rPr>
              <w:t> </w:t>
            </w:r>
            <w:r>
              <w:rPr>
                <w:b/>
                <w:i/>
                <w:color w:val="333333"/>
                <w:sz w:val="16"/>
              </w:rPr>
              <w:t>-</w:t>
            </w:r>
            <w:r>
              <w:rPr>
                <w:b/>
                <w:i/>
                <w:color w:val="333333"/>
                <w:spacing w:val="-3"/>
                <w:sz w:val="16"/>
              </w:rPr>
              <w:t> </w:t>
            </w:r>
            <w:r>
              <w:rPr>
                <w:b/>
                <w:i/>
                <w:color w:val="333333"/>
                <w:sz w:val="16"/>
              </w:rPr>
              <w:t>Does</w:t>
            </w:r>
            <w:r>
              <w:rPr>
                <w:b/>
                <w:i/>
                <w:color w:val="333333"/>
                <w:spacing w:val="-3"/>
                <w:sz w:val="16"/>
              </w:rPr>
              <w:t> </w:t>
            </w:r>
            <w:r>
              <w:rPr>
                <w:b/>
                <w:i/>
                <w:color w:val="333333"/>
                <w:sz w:val="16"/>
              </w:rPr>
              <w:t>the</w:t>
            </w:r>
            <w:r>
              <w:rPr>
                <w:b/>
                <w:i/>
                <w:color w:val="333333"/>
                <w:spacing w:val="-3"/>
                <w:sz w:val="16"/>
              </w:rPr>
              <w:t> </w:t>
            </w:r>
            <w:r>
              <w:rPr>
                <w:b/>
                <w:i/>
                <w:color w:val="333333"/>
                <w:sz w:val="16"/>
              </w:rPr>
              <w:t>proposal</w:t>
            </w:r>
            <w:r>
              <w:rPr>
                <w:b/>
                <w:i/>
                <w:color w:val="333333"/>
                <w:spacing w:val="-3"/>
                <w:sz w:val="16"/>
              </w:rPr>
              <w:t> </w:t>
            </w:r>
            <w:r>
              <w:rPr>
                <w:b/>
                <w:i/>
                <w:color w:val="333333"/>
                <w:sz w:val="16"/>
              </w:rPr>
              <w:t>demonstrate</w:t>
            </w:r>
            <w:r>
              <w:rPr>
                <w:b/>
                <w:i/>
                <w:color w:val="333333"/>
                <w:spacing w:val="-3"/>
                <w:sz w:val="16"/>
              </w:rPr>
              <w:t> </w:t>
            </w:r>
            <w:r>
              <w:rPr>
                <w:b/>
                <w:i/>
                <w:color w:val="333333"/>
                <w:sz w:val="16"/>
              </w:rPr>
              <w:t>a</w:t>
            </w:r>
            <w:r>
              <w:rPr>
                <w:b/>
                <w:i/>
                <w:color w:val="333333"/>
                <w:spacing w:val="-3"/>
                <w:sz w:val="16"/>
              </w:rPr>
              <w:t> </w:t>
            </w:r>
            <w:r>
              <w:rPr>
                <w:b/>
                <w:i/>
                <w:color w:val="333333"/>
                <w:sz w:val="16"/>
              </w:rPr>
              <w:t>comprehensive</w:t>
            </w:r>
            <w:r>
              <w:rPr>
                <w:b/>
                <w:i/>
                <w:color w:val="333333"/>
                <w:spacing w:val="-3"/>
                <w:sz w:val="16"/>
              </w:rPr>
              <w:t> </w:t>
            </w:r>
            <w:r>
              <w:rPr>
                <w:b/>
                <w:i/>
                <w:color w:val="333333"/>
                <w:sz w:val="16"/>
              </w:rPr>
              <w:t>command</w:t>
            </w:r>
            <w:r>
              <w:rPr>
                <w:b/>
                <w:i/>
                <w:color w:val="333333"/>
                <w:spacing w:val="-3"/>
                <w:sz w:val="16"/>
              </w:rPr>
              <w:t> </w:t>
            </w:r>
            <w:r>
              <w:rPr>
                <w:b/>
                <w:i/>
                <w:color w:val="333333"/>
                <w:sz w:val="16"/>
              </w:rPr>
              <w:t>of</w:t>
            </w:r>
            <w:r>
              <w:rPr>
                <w:b/>
                <w:i/>
                <w:color w:val="333333"/>
                <w:spacing w:val="-3"/>
                <w:sz w:val="16"/>
              </w:rPr>
              <w:t> </w:t>
            </w:r>
            <w:r>
              <w:rPr>
                <w:b/>
                <w:i/>
                <w:color w:val="333333"/>
                <w:sz w:val="16"/>
              </w:rPr>
              <w:t>the</w:t>
            </w:r>
            <w:r>
              <w:rPr>
                <w:b/>
                <w:i/>
                <w:color w:val="333333"/>
                <w:spacing w:val="-3"/>
                <w:sz w:val="16"/>
              </w:rPr>
              <w:t> </w:t>
            </w:r>
            <w:r>
              <w:rPr>
                <w:b/>
                <w:i/>
                <w:color w:val="333333"/>
                <w:sz w:val="16"/>
              </w:rPr>
              <w:t>state</w:t>
            </w:r>
            <w:r>
              <w:rPr>
                <w:b/>
                <w:i/>
                <w:color w:val="333333"/>
                <w:spacing w:val="-3"/>
                <w:sz w:val="16"/>
              </w:rPr>
              <w:t> </w:t>
            </w:r>
            <w:r>
              <w:rPr>
                <w:b/>
                <w:i/>
                <w:color w:val="333333"/>
                <w:sz w:val="16"/>
              </w:rPr>
              <w:t>of</w:t>
            </w:r>
            <w:r>
              <w:rPr>
                <w:b/>
                <w:i/>
                <w:color w:val="333333"/>
                <w:spacing w:val="-3"/>
                <w:sz w:val="16"/>
              </w:rPr>
              <w:t> </w:t>
            </w:r>
            <w:r>
              <w:rPr>
                <w:b/>
                <w:i/>
                <w:color w:val="333333"/>
                <w:sz w:val="16"/>
              </w:rPr>
              <w:t>the</w:t>
            </w:r>
            <w:r>
              <w:rPr>
                <w:b/>
                <w:i/>
                <w:color w:val="333333"/>
                <w:spacing w:val="-3"/>
                <w:sz w:val="16"/>
              </w:rPr>
              <w:t> </w:t>
            </w:r>
            <w:r>
              <w:rPr>
                <w:b/>
                <w:i/>
                <w:color w:val="333333"/>
                <w:sz w:val="16"/>
              </w:rPr>
              <w:t>art</w:t>
            </w:r>
            <w:r>
              <w:rPr>
                <w:b/>
                <w:i/>
                <w:color w:val="333333"/>
                <w:spacing w:val="-3"/>
                <w:sz w:val="16"/>
              </w:rPr>
              <w:t> </w:t>
            </w:r>
            <w:r>
              <w:rPr>
                <w:b/>
                <w:i/>
                <w:color w:val="333333"/>
                <w:sz w:val="16"/>
              </w:rPr>
              <w:t>in</w:t>
            </w:r>
            <w:r>
              <w:rPr>
                <w:b/>
                <w:i/>
                <w:color w:val="333333"/>
                <w:spacing w:val="-3"/>
                <w:sz w:val="16"/>
              </w:rPr>
              <w:t> </w:t>
            </w:r>
            <w:r>
              <w:rPr>
                <w:b/>
                <w:i/>
                <w:color w:val="333333"/>
                <w:sz w:val="16"/>
              </w:rPr>
              <w:t>the</w:t>
            </w:r>
            <w:r>
              <w:rPr>
                <w:b/>
                <w:i/>
                <w:color w:val="333333"/>
                <w:spacing w:val="-3"/>
                <w:sz w:val="16"/>
              </w:rPr>
              <w:t> </w:t>
            </w:r>
            <w:r>
              <w:rPr>
                <w:b/>
                <w:i/>
                <w:color w:val="333333"/>
                <w:sz w:val="16"/>
              </w:rPr>
              <w:t>field</w:t>
            </w:r>
            <w:r>
              <w:rPr>
                <w:b/>
                <w:i/>
                <w:color w:val="333333"/>
                <w:spacing w:val="-3"/>
                <w:sz w:val="16"/>
              </w:rPr>
              <w:t> </w:t>
            </w:r>
            <w:r>
              <w:rPr>
                <w:b/>
                <w:i/>
                <w:color w:val="333333"/>
                <w:sz w:val="16"/>
              </w:rPr>
              <w:t>and</w:t>
            </w:r>
            <w:r>
              <w:rPr>
                <w:b/>
                <w:i/>
                <w:color w:val="333333"/>
                <w:sz w:val="16"/>
              </w:rPr>
              <w:t> present a relevant and timely challenge?</w:t>
            </w:r>
          </w:p>
        </w:tc>
        <w:tc>
          <w:tcPr>
            <w:tcW w:w="579" w:type="dxa"/>
            <w:shd w:val="clear" w:color="auto" w:fill="F0F0F0"/>
          </w:tcPr>
          <w:p>
            <w:pPr>
              <w:pStyle w:val="TableParagraph"/>
              <w:ind w:left="79"/>
              <w:rPr>
                <w:b/>
                <w:i/>
                <w:sz w:val="16"/>
              </w:rPr>
            </w:pPr>
            <w:r>
              <w:rPr>
                <w:b/>
                <w:i/>
                <w:color w:val="333333"/>
                <w:spacing w:val="-4"/>
                <w:sz w:val="16"/>
              </w:rPr>
              <w:t>Mark</w:t>
            </w:r>
          </w:p>
        </w:tc>
      </w:tr>
      <w:tr>
        <w:trPr>
          <w:trHeight w:val="5342" w:hRule="atLeast"/>
        </w:trPr>
        <w:tc>
          <w:tcPr>
            <w:tcW w:w="8096" w:type="dxa"/>
            <w:tcBorders>
              <w:bottom w:val="nil"/>
            </w:tcBorders>
          </w:tcPr>
          <w:p>
            <w:pPr>
              <w:pStyle w:val="TableParagraph"/>
              <w:spacing w:before="76"/>
              <w:rPr>
                <w:i/>
                <w:sz w:val="18"/>
              </w:rPr>
            </w:pPr>
            <w:r>
              <w:rPr>
                <w:i/>
                <w:color w:val="333333"/>
                <w:sz w:val="18"/>
              </w:rPr>
              <w:t>The</w:t>
            </w:r>
            <w:r>
              <w:rPr>
                <w:i/>
                <w:color w:val="333333"/>
                <w:spacing w:val="-5"/>
                <w:sz w:val="18"/>
              </w:rPr>
              <w:t> </w:t>
            </w:r>
            <w:r>
              <w:rPr>
                <w:i/>
                <w:color w:val="333333"/>
                <w:sz w:val="18"/>
              </w:rPr>
              <w:t>proposal</w:t>
            </w:r>
            <w:r>
              <w:rPr>
                <w:i/>
                <w:color w:val="333333"/>
                <w:spacing w:val="-2"/>
                <w:sz w:val="18"/>
              </w:rPr>
              <w:t> </w:t>
            </w:r>
            <w:r>
              <w:rPr>
                <w:i/>
                <w:color w:val="333333"/>
                <w:sz w:val="18"/>
              </w:rPr>
              <w:t>addresses</w:t>
            </w:r>
            <w:r>
              <w:rPr>
                <w:i/>
                <w:color w:val="333333"/>
                <w:spacing w:val="-2"/>
                <w:sz w:val="18"/>
              </w:rPr>
              <w:t> </w:t>
            </w:r>
            <w:r>
              <w:rPr>
                <w:i/>
                <w:color w:val="333333"/>
                <w:sz w:val="18"/>
              </w:rPr>
              <w:t>this</w:t>
            </w:r>
            <w:r>
              <w:rPr>
                <w:i/>
                <w:color w:val="333333"/>
                <w:spacing w:val="-2"/>
                <w:sz w:val="18"/>
              </w:rPr>
              <w:t> </w:t>
            </w:r>
            <w:r>
              <w:rPr>
                <w:i/>
                <w:color w:val="333333"/>
                <w:sz w:val="18"/>
              </w:rPr>
              <w:t>question</w:t>
            </w:r>
            <w:r>
              <w:rPr>
                <w:i/>
                <w:color w:val="333333"/>
                <w:spacing w:val="-3"/>
                <w:sz w:val="18"/>
              </w:rPr>
              <w:t> </w:t>
            </w:r>
            <w:r>
              <w:rPr>
                <w:i/>
                <w:color w:val="333333"/>
                <w:sz w:val="18"/>
              </w:rPr>
              <w:t>in</w:t>
            </w:r>
            <w:r>
              <w:rPr>
                <w:i/>
                <w:color w:val="333333"/>
                <w:spacing w:val="-2"/>
                <w:sz w:val="18"/>
              </w:rPr>
              <w:t> </w:t>
            </w:r>
            <w:r>
              <w:rPr>
                <w:i/>
                <w:color w:val="333333"/>
                <w:sz w:val="18"/>
              </w:rPr>
              <w:t>a</w:t>
            </w:r>
            <w:r>
              <w:rPr>
                <w:i/>
                <w:color w:val="333333"/>
                <w:spacing w:val="-2"/>
                <w:sz w:val="18"/>
              </w:rPr>
              <w:t> </w:t>
            </w:r>
            <w:r>
              <w:rPr>
                <w:i/>
                <w:color w:val="333333"/>
                <w:sz w:val="18"/>
              </w:rPr>
              <w:t>very</w:t>
            </w:r>
            <w:r>
              <w:rPr>
                <w:i/>
                <w:color w:val="333333"/>
                <w:spacing w:val="-2"/>
                <w:sz w:val="18"/>
              </w:rPr>
              <w:t> </w:t>
            </w:r>
            <w:r>
              <w:rPr>
                <w:i/>
                <w:color w:val="333333"/>
                <w:sz w:val="18"/>
              </w:rPr>
              <w:t>good</w:t>
            </w:r>
            <w:r>
              <w:rPr>
                <w:i/>
                <w:color w:val="333333"/>
                <w:spacing w:val="-2"/>
                <w:sz w:val="18"/>
              </w:rPr>
              <w:t> manner.</w:t>
            </w:r>
          </w:p>
          <w:p>
            <w:pPr>
              <w:pStyle w:val="TableParagraph"/>
              <w:spacing w:before="36"/>
              <w:ind w:left="0"/>
              <w:rPr>
                <w:i/>
                <w:sz w:val="18"/>
              </w:rPr>
            </w:pPr>
          </w:p>
          <w:p>
            <w:pPr>
              <w:pStyle w:val="TableParagraph"/>
              <w:spacing w:before="0"/>
              <w:rPr>
                <w:i/>
                <w:sz w:val="18"/>
              </w:rPr>
            </w:pPr>
            <w:r>
              <w:rPr>
                <w:i/>
                <w:color w:val="333333"/>
                <w:sz w:val="18"/>
              </w:rPr>
              <w:t>Main</w:t>
            </w:r>
            <w:r>
              <w:rPr>
                <w:i/>
                <w:color w:val="333333"/>
                <w:spacing w:val="-3"/>
                <w:sz w:val="18"/>
              </w:rPr>
              <w:t> </w:t>
            </w:r>
            <w:r>
              <w:rPr>
                <w:i/>
                <w:color w:val="333333"/>
                <w:spacing w:val="-2"/>
                <w:sz w:val="18"/>
              </w:rPr>
              <w:t>strengths:</w:t>
            </w:r>
          </w:p>
          <w:p>
            <w:pPr>
              <w:pStyle w:val="TableParagraph"/>
              <w:spacing w:line="261" w:lineRule="auto" w:before="18"/>
              <w:ind w:right="51"/>
              <w:rPr>
                <w:i/>
                <w:sz w:val="18"/>
              </w:rPr>
            </w:pPr>
            <w:r>
              <w:rPr>
                <w:i/>
                <w:color w:val="333333"/>
                <w:sz w:val="18"/>
              </w:rPr>
              <w:t>The research questions are well posed. The topics for the WGs are carefully chosen and</w:t>
            </w:r>
            <w:r>
              <w:rPr>
                <w:i/>
                <w:color w:val="333333"/>
                <w:sz w:val="18"/>
              </w:rPr>
              <w:t> interconnected. The Action will promote the digitalization of finance while ensuring that key policy objectives such as consumer and investor protection, fair competition and stability, continue to be achieved as the digital transformation of the financial sector continues. The proposal describes the problems of integrating advanced technologies in the financial sector. The status of information technology implementation in the financial sector and expectations regarding the impact of digital technologies on the financial services industry are carefully described. The key functions of finance in</w:t>
            </w:r>
            <w:r>
              <w:rPr>
                <w:i/>
                <w:color w:val="333333"/>
                <w:spacing w:val="-3"/>
                <w:sz w:val="18"/>
              </w:rPr>
              <w:t> </w:t>
            </w:r>
            <w:r>
              <w:rPr>
                <w:i/>
                <w:color w:val="333333"/>
                <w:sz w:val="18"/>
              </w:rPr>
              <w:t>the</w:t>
            </w:r>
            <w:r>
              <w:rPr>
                <w:i/>
                <w:color w:val="333333"/>
                <w:spacing w:val="-3"/>
                <w:sz w:val="18"/>
              </w:rPr>
              <w:t> </w:t>
            </w:r>
            <w:r>
              <w:rPr>
                <w:i/>
                <w:color w:val="333333"/>
                <w:sz w:val="18"/>
              </w:rPr>
              <w:t>future</w:t>
            </w:r>
            <w:r>
              <w:rPr>
                <w:i/>
                <w:color w:val="333333"/>
                <w:spacing w:val="-3"/>
                <w:sz w:val="18"/>
              </w:rPr>
              <w:t> </w:t>
            </w:r>
            <w:r>
              <w:rPr>
                <w:i/>
                <w:color w:val="333333"/>
                <w:sz w:val="18"/>
              </w:rPr>
              <w:t>and</w:t>
            </w:r>
            <w:r>
              <w:rPr>
                <w:i/>
                <w:color w:val="333333"/>
                <w:spacing w:val="-3"/>
                <w:sz w:val="18"/>
              </w:rPr>
              <w:t> </w:t>
            </w:r>
            <w:r>
              <w:rPr>
                <w:i/>
                <w:color w:val="333333"/>
                <w:sz w:val="18"/>
              </w:rPr>
              <w:t>related</w:t>
            </w:r>
            <w:r>
              <w:rPr>
                <w:i/>
                <w:color w:val="333333"/>
                <w:spacing w:val="-3"/>
                <w:sz w:val="18"/>
              </w:rPr>
              <w:t> </w:t>
            </w:r>
            <w:r>
              <w:rPr>
                <w:i/>
                <w:color w:val="333333"/>
                <w:sz w:val="18"/>
              </w:rPr>
              <w:t>research</w:t>
            </w:r>
            <w:r>
              <w:rPr>
                <w:i/>
                <w:color w:val="333333"/>
                <w:spacing w:val="-3"/>
                <w:sz w:val="18"/>
              </w:rPr>
              <w:t> </w:t>
            </w:r>
            <w:r>
              <w:rPr>
                <w:i/>
                <w:color w:val="333333"/>
                <w:sz w:val="18"/>
              </w:rPr>
              <w:t>activities</w:t>
            </w:r>
            <w:r>
              <w:rPr>
                <w:i/>
                <w:color w:val="333333"/>
                <w:spacing w:val="-3"/>
                <w:sz w:val="18"/>
              </w:rPr>
              <w:t> </w:t>
            </w:r>
            <w:r>
              <w:rPr>
                <w:i/>
                <w:color w:val="333333"/>
                <w:sz w:val="18"/>
              </w:rPr>
              <w:t>are</w:t>
            </w:r>
            <w:r>
              <w:rPr>
                <w:i/>
                <w:color w:val="333333"/>
                <w:spacing w:val="-3"/>
                <w:sz w:val="18"/>
              </w:rPr>
              <w:t> </w:t>
            </w:r>
            <w:r>
              <w:rPr>
                <w:i/>
                <w:color w:val="333333"/>
                <w:sz w:val="18"/>
              </w:rPr>
              <w:t>well</w:t>
            </w:r>
            <w:r>
              <w:rPr>
                <w:i/>
                <w:color w:val="333333"/>
                <w:spacing w:val="-3"/>
                <w:sz w:val="18"/>
              </w:rPr>
              <w:t> </w:t>
            </w:r>
            <w:r>
              <w:rPr>
                <w:i/>
                <w:color w:val="333333"/>
                <w:sz w:val="18"/>
              </w:rPr>
              <w:t>described.</w:t>
            </w:r>
            <w:r>
              <w:rPr>
                <w:i/>
                <w:color w:val="333333"/>
                <w:spacing w:val="-3"/>
                <w:sz w:val="18"/>
              </w:rPr>
              <w:t> </w:t>
            </w:r>
            <w:r>
              <w:rPr>
                <w:i/>
                <w:color w:val="333333"/>
                <w:sz w:val="18"/>
              </w:rPr>
              <w:t>The</w:t>
            </w:r>
            <w:r>
              <w:rPr>
                <w:i/>
                <w:color w:val="333333"/>
                <w:spacing w:val="-3"/>
                <w:sz w:val="18"/>
              </w:rPr>
              <w:t> </w:t>
            </w:r>
            <w:r>
              <w:rPr>
                <w:i/>
                <w:color w:val="333333"/>
                <w:sz w:val="18"/>
              </w:rPr>
              <w:t>proposal</w:t>
            </w:r>
            <w:r>
              <w:rPr>
                <w:i/>
                <w:color w:val="333333"/>
                <w:spacing w:val="-3"/>
                <w:sz w:val="18"/>
              </w:rPr>
              <w:t> </w:t>
            </w:r>
            <w:r>
              <w:rPr>
                <w:i/>
                <w:color w:val="333333"/>
                <w:sz w:val="18"/>
              </w:rPr>
              <w:t>declares</w:t>
            </w:r>
            <w:r>
              <w:rPr>
                <w:i/>
                <w:color w:val="333333"/>
                <w:spacing w:val="-3"/>
                <w:sz w:val="18"/>
              </w:rPr>
              <w:t> </w:t>
            </w:r>
            <w:r>
              <w:rPr>
                <w:i/>
                <w:color w:val="333333"/>
                <w:sz w:val="18"/>
              </w:rPr>
              <w:t>actions</w:t>
            </w:r>
            <w:r>
              <w:rPr>
                <w:i/>
                <w:color w:val="333333"/>
                <w:spacing w:val="-3"/>
                <w:sz w:val="18"/>
              </w:rPr>
              <w:t> </w:t>
            </w:r>
            <w:r>
              <w:rPr>
                <w:i/>
                <w:color w:val="333333"/>
                <w:sz w:val="18"/>
              </w:rPr>
              <w:t>aimed at overcoming the obstacles associated with the implementation of artificial intelligence in finance. The proposal also envisages the creation of an interdisciplinary, gender-balanced international research</w:t>
            </w:r>
            <w:r>
              <w:rPr>
                <w:i/>
                <w:color w:val="333333"/>
                <w:spacing w:val="-3"/>
                <w:sz w:val="18"/>
              </w:rPr>
              <w:t> </w:t>
            </w:r>
            <w:r>
              <w:rPr>
                <w:i/>
                <w:color w:val="333333"/>
                <w:sz w:val="18"/>
              </w:rPr>
              <w:t>network</w:t>
            </w:r>
            <w:r>
              <w:rPr>
                <w:i/>
                <w:color w:val="333333"/>
                <w:spacing w:val="-3"/>
                <w:sz w:val="18"/>
              </w:rPr>
              <w:t> </w:t>
            </w:r>
            <w:r>
              <w:rPr>
                <w:i/>
                <w:color w:val="333333"/>
                <w:sz w:val="18"/>
              </w:rPr>
              <w:t>with</w:t>
            </w:r>
            <w:r>
              <w:rPr>
                <w:i/>
                <w:color w:val="333333"/>
                <w:spacing w:val="-3"/>
                <w:sz w:val="18"/>
              </w:rPr>
              <w:t> </w:t>
            </w:r>
            <w:r>
              <w:rPr>
                <w:i/>
                <w:color w:val="333333"/>
                <w:sz w:val="18"/>
              </w:rPr>
              <w:t>a</w:t>
            </w:r>
            <w:r>
              <w:rPr>
                <w:i/>
                <w:color w:val="333333"/>
                <w:spacing w:val="-3"/>
                <w:sz w:val="18"/>
              </w:rPr>
              <w:t> </w:t>
            </w:r>
            <w:r>
              <w:rPr>
                <w:i/>
                <w:color w:val="333333"/>
                <w:sz w:val="18"/>
              </w:rPr>
              <w:t>focus</w:t>
            </w:r>
            <w:r>
              <w:rPr>
                <w:i/>
                <w:color w:val="333333"/>
                <w:spacing w:val="-3"/>
                <w:sz w:val="18"/>
              </w:rPr>
              <w:t> </w:t>
            </w:r>
            <w:r>
              <w:rPr>
                <w:i/>
                <w:color w:val="333333"/>
                <w:sz w:val="18"/>
              </w:rPr>
              <w:t>on</w:t>
            </w:r>
            <w:r>
              <w:rPr>
                <w:i/>
                <w:color w:val="333333"/>
                <w:spacing w:val="-3"/>
                <w:sz w:val="18"/>
              </w:rPr>
              <w:t> </w:t>
            </w:r>
            <w:r>
              <w:rPr>
                <w:i/>
                <w:color w:val="333333"/>
                <w:sz w:val="18"/>
              </w:rPr>
              <w:t>young</w:t>
            </w:r>
            <w:r>
              <w:rPr>
                <w:i/>
                <w:color w:val="333333"/>
                <w:spacing w:val="-3"/>
                <w:sz w:val="18"/>
              </w:rPr>
              <w:t> </w:t>
            </w:r>
            <w:r>
              <w:rPr>
                <w:i/>
                <w:color w:val="333333"/>
                <w:sz w:val="18"/>
              </w:rPr>
              <w:t>researchers</w:t>
            </w:r>
            <w:r>
              <w:rPr>
                <w:i/>
                <w:color w:val="333333"/>
                <w:spacing w:val="-3"/>
                <w:sz w:val="18"/>
              </w:rPr>
              <w:t> </w:t>
            </w:r>
            <w:r>
              <w:rPr>
                <w:i/>
                <w:color w:val="333333"/>
                <w:sz w:val="18"/>
              </w:rPr>
              <w:t>and</w:t>
            </w:r>
            <w:r>
              <w:rPr>
                <w:i/>
                <w:color w:val="333333"/>
                <w:spacing w:val="-3"/>
                <w:sz w:val="18"/>
              </w:rPr>
              <w:t> </w:t>
            </w:r>
            <w:r>
              <w:rPr>
                <w:i/>
                <w:color w:val="333333"/>
                <w:sz w:val="18"/>
              </w:rPr>
              <w:t>innovators,</w:t>
            </w:r>
            <w:r>
              <w:rPr>
                <w:i/>
                <w:color w:val="333333"/>
                <w:spacing w:val="-3"/>
                <w:sz w:val="18"/>
              </w:rPr>
              <w:t> </w:t>
            </w:r>
            <w:r>
              <w:rPr>
                <w:i/>
                <w:color w:val="333333"/>
                <w:sz w:val="18"/>
              </w:rPr>
              <w:t>which</w:t>
            </w:r>
            <w:r>
              <w:rPr>
                <w:i/>
                <w:color w:val="333333"/>
                <w:spacing w:val="-3"/>
                <w:sz w:val="18"/>
              </w:rPr>
              <w:t> </w:t>
            </w:r>
            <w:r>
              <w:rPr>
                <w:i/>
                <w:color w:val="333333"/>
                <w:sz w:val="18"/>
              </w:rPr>
              <w:t>will</w:t>
            </w:r>
            <w:r>
              <w:rPr>
                <w:i/>
                <w:color w:val="333333"/>
                <w:spacing w:val="-3"/>
                <w:sz w:val="18"/>
              </w:rPr>
              <w:t> </w:t>
            </w:r>
            <w:r>
              <w:rPr>
                <w:i/>
                <w:color w:val="333333"/>
                <w:sz w:val="18"/>
              </w:rPr>
              <w:t>lead</w:t>
            </w:r>
            <w:r>
              <w:rPr>
                <w:i/>
                <w:color w:val="333333"/>
                <w:spacing w:val="-3"/>
                <w:sz w:val="18"/>
              </w:rPr>
              <w:t> </w:t>
            </w:r>
            <w:r>
              <w:rPr>
                <w:i/>
                <w:color w:val="333333"/>
                <w:sz w:val="18"/>
              </w:rPr>
              <w:t>to</w:t>
            </w:r>
            <w:r>
              <w:rPr>
                <w:i/>
                <w:color w:val="333333"/>
                <w:spacing w:val="-3"/>
                <w:sz w:val="18"/>
              </w:rPr>
              <w:t> </w:t>
            </w:r>
            <w:r>
              <w:rPr>
                <w:i/>
                <w:color w:val="333333"/>
                <w:sz w:val="18"/>
              </w:rPr>
              <w:t>development of more effective and globally applicable solutions.</w:t>
            </w:r>
          </w:p>
          <w:p>
            <w:pPr>
              <w:pStyle w:val="TableParagraph"/>
              <w:spacing w:before="10"/>
              <w:ind w:left="0"/>
              <w:rPr>
                <w:i/>
                <w:sz w:val="18"/>
              </w:rPr>
            </w:pPr>
          </w:p>
          <w:p>
            <w:pPr>
              <w:pStyle w:val="TableParagraph"/>
              <w:spacing w:before="0"/>
              <w:rPr>
                <w:i/>
                <w:sz w:val="18"/>
              </w:rPr>
            </w:pPr>
            <w:r>
              <w:rPr>
                <w:i/>
                <w:color w:val="333333"/>
                <w:sz w:val="18"/>
              </w:rPr>
              <w:t>The</w:t>
            </w:r>
            <w:r>
              <w:rPr>
                <w:i/>
                <w:color w:val="333333"/>
                <w:spacing w:val="-4"/>
                <w:sz w:val="18"/>
              </w:rPr>
              <w:t> </w:t>
            </w:r>
            <w:r>
              <w:rPr>
                <w:i/>
                <w:color w:val="333333"/>
                <w:sz w:val="18"/>
              </w:rPr>
              <w:t>proposal</w:t>
            </w:r>
            <w:r>
              <w:rPr>
                <w:i/>
                <w:color w:val="333333"/>
                <w:spacing w:val="-3"/>
                <w:sz w:val="18"/>
              </w:rPr>
              <w:t> </w:t>
            </w:r>
            <w:r>
              <w:rPr>
                <w:i/>
                <w:color w:val="333333"/>
                <w:sz w:val="18"/>
              </w:rPr>
              <w:t>would</w:t>
            </w:r>
            <w:r>
              <w:rPr>
                <w:i/>
                <w:color w:val="333333"/>
                <w:spacing w:val="-3"/>
                <w:sz w:val="18"/>
              </w:rPr>
              <w:t> </w:t>
            </w:r>
            <w:r>
              <w:rPr>
                <w:i/>
                <w:color w:val="333333"/>
                <w:sz w:val="18"/>
              </w:rPr>
              <w:t>benefit</w:t>
            </w:r>
            <w:r>
              <w:rPr>
                <w:i/>
                <w:color w:val="333333"/>
                <w:spacing w:val="-3"/>
                <w:sz w:val="18"/>
              </w:rPr>
              <w:t> </w:t>
            </w:r>
            <w:r>
              <w:rPr>
                <w:i/>
                <w:color w:val="333333"/>
                <w:sz w:val="18"/>
              </w:rPr>
              <w:t>from</w:t>
            </w:r>
            <w:r>
              <w:rPr>
                <w:i/>
                <w:color w:val="333333"/>
                <w:spacing w:val="-3"/>
                <w:sz w:val="18"/>
              </w:rPr>
              <w:t> </w:t>
            </w:r>
            <w:r>
              <w:rPr>
                <w:i/>
                <w:color w:val="333333"/>
                <w:sz w:val="18"/>
              </w:rPr>
              <w:t>certain</w:t>
            </w:r>
            <w:r>
              <w:rPr>
                <w:i/>
                <w:color w:val="333333"/>
                <w:spacing w:val="-3"/>
                <w:sz w:val="18"/>
              </w:rPr>
              <w:t> </w:t>
            </w:r>
            <w:r>
              <w:rPr>
                <w:i/>
                <w:color w:val="333333"/>
                <w:spacing w:val="-2"/>
                <w:sz w:val="18"/>
              </w:rPr>
              <w:t>improvements:</w:t>
            </w:r>
          </w:p>
          <w:p>
            <w:pPr>
              <w:pStyle w:val="TableParagraph"/>
              <w:spacing w:line="261" w:lineRule="auto" w:before="18"/>
              <w:rPr>
                <w:i/>
                <w:sz w:val="18"/>
              </w:rPr>
            </w:pPr>
            <w:r>
              <w:rPr>
                <w:i/>
                <w:color w:val="333333"/>
                <w:sz w:val="18"/>
              </w:rPr>
              <w:t>The</w:t>
            </w:r>
            <w:r>
              <w:rPr>
                <w:i/>
                <w:color w:val="333333"/>
                <w:spacing w:val="-2"/>
                <w:sz w:val="18"/>
              </w:rPr>
              <w:t> </w:t>
            </w:r>
            <w:r>
              <w:rPr>
                <w:i/>
                <w:color w:val="333333"/>
                <w:sz w:val="18"/>
              </w:rPr>
              <w:t>state</w:t>
            </w:r>
            <w:r>
              <w:rPr>
                <w:i/>
                <w:color w:val="333333"/>
                <w:spacing w:val="-2"/>
                <w:sz w:val="18"/>
              </w:rPr>
              <w:t> </w:t>
            </w:r>
            <w:r>
              <w:rPr>
                <w:i/>
                <w:color w:val="333333"/>
                <w:sz w:val="18"/>
              </w:rPr>
              <w:t>of</w:t>
            </w:r>
            <w:r>
              <w:rPr>
                <w:i/>
                <w:color w:val="333333"/>
                <w:spacing w:val="-2"/>
                <w:sz w:val="18"/>
              </w:rPr>
              <w:t> </w:t>
            </w:r>
            <w:r>
              <w:rPr>
                <w:i/>
                <w:color w:val="333333"/>
                <w:sz w:val="18"/>
              </w:rPr>
              <w:t>the</w:t>
            </w:r>
            <w:r>
              <w:rPr>
                <w:i/>
                <w:color w:val="333333"/>
                <w:spacing w:val="-2"/>
                <w:sz w:val="18"/>
              </w:rPr>
              <w:t> </w:t>
            </w:r>
            <w:r>
              <w:rPr>
                <w:i/>
                <w:color w:val="333333"/>
                <w:sz w:val="18"/>
              </w:rPr>
              <w:t>art</w:t>
            </w:r>
            <w:r>
              <w:rPr>
                <w:i/>
                <w:color w:val="333333"/>
                <w:spacing w:val="-2"/>
                <w:sz w:val="18"/>
              </w:rPr>
              <w:t> </w:t>
            </w:r>
            <w:r>
              <w:rPr>
                <w:i/>
                <w:color w:val="333333"/>
                <w:sz w:val="18"/>
              </w:rPr>
              <w:t>needs</w:t>
            </w:r>
            <w:r>
              <w:rPr>
                <w:i/>
                <w:color w:val="333333"/>
                <w:spacing w:val="-2"/>
                <w:sz w:val="18"/>
              </w:rPr>
              <w:t> </w:t>
            </w:r>
            <w:r>
              <w:rPr>
                <w:i/>
                <w:color w:val="333333"/>
                <w:sz w:val="18"/>
              </w:rPr>
              <w:t>to</w:t>
            </w:r>
            <w:r>
              <w:rPr>
                <w:i/>
                <w:color w:val="333333"/>
                <w:spacing w:val="-2"/>
                <w:sz w:val="18"/>
              </w:rPr>
              <w:t> </w:t>
            </w:r>
            <w:r>
              <w:rPr>
                <w:i/>
                <w:color w:val="333333"/>
                <w:sz w:val="18"/>
              </w:rPr>
              <w:t>be</w:t>
            </w:r>
            <w:r>
              <w:rPr>
                <w:i/>
                <w:color w:val="333333"/>
                <w:spacing w:val="-2"/>
                <w:sz w:val="18"/>
              </w:rPr>
              <w:t> </w:t>
            </w:r>
            <w:r>
              <w:rPr>
                <w:i/>
                <w:color w:val="333333"/>
                <w:sz w:val="18"/>
              </w:rPr>
              <w:t>stated</w:t>
            </w:r>
            <w:r>
              <w:rPr>
                <w:i/>
                <w:color w:val="333333"/>
                <w:spacing w:val="-2"/>
                <w:sz w:val="18"/>
              </w:rPr>
              <w:t> </w:t>
            </w:r>
            <w:r>
              <w:rPr>
                <w:i/>
                <w:color w:val="333333"/>
                <w:sz w:val="18"/>
              </w:rPr>
              <w:t>in</w:t>
            </w:r>
            <w:r>
              <w:rPr>
                <w:i/>
                <w:color w:val="333333"/>
                <w:spacing w:val="-2"/>
                <w:sz w:val="18"/>
              </w:rPr>
              <w:t> </w:t>
            </w:r>
            <w:r>
              <w:rPr>
                <w:i/>
                <w:color w:val="333333"/>
                <w:sz w:val="18"/>
              </w:rPr>
              <w:t>more</w:t>
            </w:r>
            <w:r>
              <w:rPr>
                <w:i/>
                <w:color w:val="333333"/>
                <w:spacing w:val="-2"/>
                <w:sz w:val="18"/>
              </w:rPr>
              <w:t> </w:t>
            </w:r>
            <w:r>
              <w:rPr>
                <w:i/>
                <w:color w:val="333333"/>
                <w:sz w:val="18"/>
              </w:rPr>
              <w:t>detail:-</w:t>
            </w:r>
            <w:r>
              <w:rPr>
                <w:i/>
                <w:color w:val="333333"/>
                <w:spacing w:val="-2"/>
                <w:sz w:val="18"/>
              </w:rPr>
              <w:t> </w:t>
            </w:r>
            <w:r>
              <w:rPr>
                <w:i/>
                <w:color w:val="333333"/>
                <w:sz w:val="18"/>
              </w:rPr>
              <w:t>A</w:t>
            </w:r>
            <w:r>
              <w:rPr>
                <w:i/>
                <w:color w:val="333333"/>
                <w:spacing w:val="-2"/>
                <w:sz w:val="18"/>
              </w:rPr>
              <w:t> </w:t>
            </w:r>
            <w:r>
              <w:rPr>
                <w:i/>
                <w:color w:val="333333"/>
                <w:sz w:val="18"/>
              </w:rPr>
              <w:t>description</w:t>
            </w:r>
            <w:r>
              <w:rPr>
                <w:i/>
                <w:color w:val="333333"/>
                <w:spacing w:val="-2"/>
                <w:sz w:val="18"/>
              </w:rPr>
              <w:t> </w:t>
            </w:r>
            <w:r>
              <w:rPr>
                <w:i/>
                <w:color w:val="333333"/>
                <w:sz w:val="18"/>
              </w:rPr>
              <w:t>of</w:t>
            </w:r>
            <w:r>
              <w:rPr>
                <w:i/>
                <w:color w:val="333333"/>
                <w:spacing w:val="-2"/>
                <w:sz w:val="18"/>
              </w:rPr>
              <w:t> </w:t>
            </w:r>
            <w:r>
              <w:rPr>
                <w:i/>
                <w:color w:val="333333"/>
                <w:sz w:val="18"/>
              </w:rPr>
              <w:t>current</w:t>
            </w:r>
            <w:r>
              <w:rPr>
                <w:i/>
                <w:color w:val="333333"/>
                <w:spacing w:val="-2"/>
                <w:sz w:val="18"/>
              </w:rPr>
              <w:t> </w:t>
            </w:r>
            <w:r>
              <w:rPr>
                <w:i/>
                <w:color w:val="333333"/>
                <w:sz w:val="18"/>
              </w:rPr>
              <w:t>data</w:t>
            </w:r>
            <w:r>
              <w:rPr>
                <w:i/>
                <w:color w:val="333333"/>
                <w:spacing w:val="-2"/>
                <w:sz w:val="18"/>
              </w:rPr>
              <w:t> </w:t>
            </w:r>
            <w:r>
              <w:rPr>
                <w:i/>
                <w:color w:val="333333"/>
                <w:sz w:val="18"/>
              </w:rPr>
              <w:t>protection</w:t>
            </w:r>
            <w:r>
              <w:rPr>
                <w:i/>
                <w:color w:val="333333"/>
                <w:spacing w:val="-2"/>
                <w:sz w:val="18"/>
              </w:rPr>
              <w:t> </w:t>
            </w:r>
            <w:r>
              <w:rPr>
                <w:i/>
                <w:color w:val="333333"/>
                <w:sz w:val="18"/>
              </w:rPr>
              <w:t>and</w:t>
            </w:r>
            <w:r>
              <w:rPr>
                <w:i/>
                <w:color w:val="333333"/>
                <w:sz w:val="18"/>
              </w:rPr>
              <w:t> fairness</w:t>
            </w:r>
            <w:r>
              <w:rPr>
                <w:i/>
                <w:color w:val="333333"/>
                <w:spacing w:val="-2"/>
                <w:sz w:val="18"/>
              </w:rPr>
              <w:t> </w:t>
            </w:r>
            <w:r>
              <w:rPr>
                <w:i/>
                <w:color w:val="333333"/>
                <w:sz w:val="18"/>
              </w:rPr>
              <w:t>issues</w:t>
            </w:r>
            <w:r>
              <w:rPr>
                <w:i/>
                <w:color w:val="333333"/>
                <w:spacing w:val="-2"/>
                <w:sz w:val="18"/>
              </w:rPr>
              <w:t> </w:t>
            </w:r>
            <w:r>
              <w:rPr>
                <w:i/>
                <w:color w:val="333333"/>
                <w:sz w:val="18"/>
              </w:rPr>
              <w:t>in</w:t>
            </w:r>
            <w:r>
              <w:rPr>
                <w:i/>
                <w:color w:val="333333"/>
                <w:spacing w:val="-2"/>
                <w:sz w:val="18"/>
              </w:rPr>
              <w:t> </w:t>
            </w:r>
            <w:r>
              <w:rPr>
                <w:i/>
                <w:color w:val="333333"/>
                <w:sz w:val="18"/>
              </w:rPr>
              <w:t>finance</w:t>
            </w:r>
            <w:r>
              <w:rPr>
                <w:i/>
                <w:color w:val="333333"/>
                <w:spacing w:val="-2"/>
                <w:sz w:val="18"/>
              </w:rPr>
              <w:t> </w:t>
            </w:r>
            <w:r>
              <w:rPr>
                <w:i/>
                <w:color w:val="333333"/>
                <w:sz w:val="18"/>
              </w:rPr>
              <w:t>can</w:t>
            </w:r>
            <w:r>
              <w:rPr>
                <w:i/>
                <w:color w:val="333333"/>
                <w:spacing w:val="-2"/>
                <w:sz w:val="18"/>
              </w:rPr>
              <w:t> </w:t>
            </w:r>
            <w:r>
              <w:rPr>
                <w:i/>
                <w:color w:val="333333"/>
                <w:sz w:val="18"/>
              </w:rPr>
              <w:t>be</w:t>
            </w:r>
            <w:r>
              <w:rPr>
                <w:i/>
                <w:color w:val="333333"/>
                <w:spacing w:val="-2"/>
                <w:sz w:val="18"/>
              </w:rPr>
              <w:t> </w:t>
            </w:r>
            <w:r>
              <w:rPr>
                <w:i/>
                <w:color w:val="333333"/>
                <w:sz w:val="18"/>
              </w:rPr>
              <w:t>explored</w:t>
            </w:r>
            <w:r>
              <w:rPr>
                <w:i/>
                <w:color w:val="333333"/>
                <w:spacing w:val="-2"/>
                <w:sz w:val="18"/>
              </w:rPr>
              <w:t> </w:t>
            </w:r>
            <w:r>
              <w:rPr>
                <w:i/>
                <w:color w:val="333333"/>
                <w:sz w:val="18"/>
              </w:rPr>
              <w:t>in</w:t>
            </w:r>
            <w:r>
              <w:rPr>
                <w:i/>
                <w:color w:val="333333"/>
                <w:spacing w:val="-1"/>
                <w:sz w:val="18"/>
              </w:rPr>
              <w:t> </w:t>
            </w:r>
            <w:r>
              <w:rPr>
                <w:i/>
                <w:color w:val="333333"/>
                <w:sz w:val="18"/>
              </w:rPr>
              <w:t>more</w:t>
            </w:r>
            <w:r>
              <w:rPr>
                <w:i/>
                <w:color w:val="333333"/>
                <w:spacing w:val="-2"/>
                <w:sz w:val="18"/>
              </w:rPr>
              <w:t> </w:t>
            </w:r>
            <w:r>
              <w:rPr>
                <w:i/>
                <w:color w:val="333333"/>
                <w:sz w:val="18"/>
              </w:rPr>
              <w:t>detail;</w:t>
            </w:r>
            <w:r>
              <w:rPr>
                <w:i/>
                <w:color w:val="333333"/>
                <w:spacing w:val="-2"/>
                <w:sz w:val="18"/>
              </w:rPr>
              <w:t> </w:t>
            </w:r>
            <w:r>
              <w:rPr>
                <w:i/>
                <w:color w:val="333333"/>
                <w:sz w:val="18"/>
              </w:rPr>
              <w:t>-</w:t>
            </w:r>
            <w:r>
              <w:rPr>
                <w:i/>
                <w:color w:val="333333"/>
                <w:spacing w:val="-2"/>
                <w:sz w:val="18"/>
              </w:rPr>
              <w:t> </w:t>
            </w:r>
            <w:r>
              <w:rPr>
                <w:i/>
                <w:color w:val="333333"/>
                <w:sz w:val="18"/>
              </w:rPr>
              <w:t>Current</w:t>
            </w:r>
            <w:r>
              <w:rPr>
                <w:i/>
                <w:color w:val="333333"/>
                <w:spacing w:val="-2"/>
                <w:sz w:val="18"/>
              </w:rPr>
              <w:t> </w:t>
            </w:r>
            <w:r>
              <w:rPr>
                <w:i/>
                <w:color w:val="333333"/>
                <w:sz w:val="18"/>
              </w:rPr>
              <w:t>applications</w:t>
            </w:r>
            <w:r>
              <w:rPr>
                <w:i/>
                <w:color w:val="333333"/>
                <w:spacing w:val="-2"/>
                <w:sz w:val="18"/>
              </w:rPr>
              <w:t> </w:t>
            </w:r>
            <w:r>
              <w:rPr>
                <w:i/>
                <w:color w:val="333333"/>
                <w:sz w:val="18"/>
              </w:rPr>
              <w:t>of</w:t>
            </w:r>
            <w:r>
              <w:rPr>
                <w:i/>
                <w:color w:val="333333"/>
                <w:spacing w:val="-2"/>
                <w:sz w:val="18"/>
              </w:rPr>
              <w:t> </w:t>
            </w:r>
            <w:r>
              <w:rPr>
                <w:i/>
                <w:color w:val="333333"/>
                <w:sz w:val="18"/>
              </w:rPr>
              <w:t>generative</w:t>
            </w:r>
            <w:r>
              <w:rPr>
                <w:i/>
                <w:color w:val="333333"/>
                <w:spacing w:val="-2"/>
                <w:sz w:val="18"/>
              </w:rPr>
              <w:t> </w:t>
            </w:r>
            <w:r>
              <w:rPr>
                <w:i/>
                <w:color w:val="333333"/>
                <w:sz w:val="18"/>
              </w:rPr>
              <w:t>AI</w:t>
            </w:r>
            <w:r>
              <w:rPr>
                <w:i/>
                <w:color w:val="333333"/>
                <w:spacing w:val="-1"/>
                <w:sz w:val="18"/>
              </w:rPr>
              <w:t> </w:t>
            </w:r>
            <w:r>
              <w:rPr>
                <w:i/>
                <w:color w:val="333333"/>
                <w:spacing w:val="-5"/>
                <w:sz w:val="18"/>
              </w:rPr>
              <w:t>in</w:t>
            </w:r>
          </w:p>
        </w:tc>
        <w:tc>
          <w:tcPr>
            <w:tcW w:w="579" w:type="dxa"/>
            <w:tcBorders>
              <w:bottom w:val="nil"/>
            </w:tcBorders>
          </w:tcPr>
          <w:p>
            <w:pPr>
              <w:pStyle w:val="TableParagraph"/>
              <w:spacing w:before="76"/>
              <w:ind w:left="79"/>
              <w:rPr>
                <w:i/>
                <w:sz w:val="18"/>
              </w:rPr>
            </w:pPr>
            <w:r>
              <w:rPr>
                <w:i/>
                <w:color w:val="333333"/>
                <w:spacing w:val="-10"/>
                <w:sz w:val="18"/>
              </w:rPr>
              <w:t>4</w:t>
            </w:r>
          </w:p>
        </w:tc>
      </w:tr>
    </w:tbl>
    <w:p>
      <w:pPr>
        <w:spacing w:after="0"/>
        <w:rPr>
          <w:sz w:val="18"/>
        </w:rPr>
        <w:sectPr>
          <w:type w:val="continuous"/>
          <w:pgSz w:w="11910" w:h="16840"/>
          <w:pgMar w:top="1020" w:bottom="0" w:left="0" w:right="0"/>
        </w:sectPr>
      </w:pPr>
    </w:p>
    <w:p>
      <w:pPr>
        <w:pStyle w:val="BodyText"/>
        <w:spacing w:line="261" w:lineRule="auto" w:before="185"/>
        <w:ind w:left="1213" w:right="2641"/>
      </w:pPr>
      <w:r>
        <w:rPr/>
        <mc:AlternateContent>
          <mc:Choice Requires="wps">
            <w:drawing>
              <wp:anchor distT="0" distB="0" distL="0" distR="0" allowOverlap="1" layoutInCell="1" locked="0" behindDoc="0" simplePos="0" relativeHeight="15729152">
                <wp:simplePos x="0" y="0"/>
                <wp:positionH relativeFrom="page">
                  <wp:posOffset>675549</wp:posOffset>
                </wp:positionH>
                <wp:positionV relativeFrom="paragraph">
                  <wp:posOffset>467349</wp:posOffset>
                </wp:positionV>
                <wp:extent cx="5597525" cy="41148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597525" cy="411480"/>
                        </a:xfrm>
                        <a:prstGeom prst="rect">
                          <a:avLst/>
                        </a:prstGeom>
                      </wps:spPr>
                      <wps:txbx>
                        <w:txbxContent>
                          <w:tbl>
                            <w:tblPr>
                              <w:tblW w:w="0" w:type="auto"/>
                              <w:jc w:val="left"/>
                              <w:tblInd w:w="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8096"/>
                              <w:gridCol w:w="579"/>
                            </w:tblGrid>
                            <w:tr>
                              <w:trPr>
                                <w:trHeight w:val="628" w:hRule="atLeast"/>
                              </w:trPr>
                              <w:tc>
                                <w:tcPr>
                                  <w:tcW w:w="8096" w:type="dxa"/>
                                  <w:tcBorders>
                                    <w:top w:val="nil"/>
                                  </w:tcBorders>
                                </w:tcPr>
                                <w:p>
                                  <w:pPr>
                                    <w:pStyle w:val="TableParagraph"/>
                                    <w:spacing w:line="261" w:lineRule="auto" w:before="114"/>
                                    <w:ind w:right="119"/>
                                    <w:rPr>
                                      <w:i/>
                                      <w:sz w:val="18"/>
                                    </w:rPr>
                                  </w:pPr>
                                  <w:r>
                                    <w:rPr>
                                      <w:i/>
                                      <w:color w:val="333333"/>
                                      <w:sz w:val="18"/>
                                    </w:rPr>
                                    <w:t>applications</w:t>
                                  </w:r>
                                  <w:r>
                                    <w:rPr>
                                      <w:i/>
                                      <w:color w:val="333333"/>
                                      <w:spacing w:val="-3"/>
                                      <w:sz w:val="18"/>
                                    </w:rPr>
                                    <w:t> </w:t>
                                  </w:r>
                                  <w:r>
                                    <w:rPr>
                                      <w:i/>
                                      <w:color w:val="333333"/>
                                      <w:sz w:val="18"/>
                                    </w:rPr>
                                    <w:t>should</w:t>
                                  </w:r>
                                  <w:r>
                                    <w:rPr>
                                      <w:i/>
                                      <w:color w:val="333333"/>
                                      <w:spacing w:val="-3"/>
                                      <w:sz w:val="18"/>
                                    </w:rPr>
                                    <w:t> </w:t>
                                  </w:r>
                                  <w:r>
                                    <w:rPr>
                                      <w:i/>
                                      <w:color w:val="333333"/>
                                      <w:sz w:val="18"/>
                                    </w:rPr>
                                    <w:t>be</w:t>
                                  </w:r>
                                  <w:r>
                                    <w:rPr>
                                      <w:i/>
                                      <w:color w:val="333333"/>
                                      <w:spacing w:val="-3"/>
                                      <w:sz w:val="18"/>
                                    </w:rPr>
                                    <w:t> </w:t>
                                  </w:r>
                                  <w:r>
                                    <w:rPr>
                                      <w:i/>
                                      <w:color w:val="333333"/>
                                      <w:sz w:val="18"/>
                                    </w:rPr>
                                    <w:t>better</w:t>
                                  </w:r>
                                  <w:r>
                                    <w:rPr>
                                      <w:i/>
                                      <w:color w:val="333333"/>
                                      <w:spacing w:val="-3"/>
                                      <w:sz w:val="18"/>
                                    </w:rPr>
                                    <w:t> </w:t>
                                  </w:r>
                                  <w:r>
                                    <w:rPr>
                                      <w:i/>
                                      <w:color w:val="333333"/>
                                      <w:sz w:val="18"/>
                                    </w:rPr>
                                    <w:t>addressed;</w:t>
                                  </w:r>
                                  <w:r>
                                    <w:rPr>
                                      <w:i/>
                                      <w:color w:val="333333"/>
                                      <w:spacing w:val="-3"/>
                                      <w:sz w:val="18"/>
                                    </w:rPr>
                                    <w:t> </w:t>
                                  </w:r>
                                  <w:r>
                                    <w:rPr>
                                      <w:i/>
                                      <w:color w:val="333333"/>
                                      <w:sz w:val="18"/>
                                    </w:rPr>
                                    <w:t>-</w:t>
                                  </w:r>
                                  <w:r>
                                    <w:rPr>
                                      <w:i/>
                                      <w:color w:val="333333"/>
                                      <w:spacing w:val="-3"/>
                                      <w:sz w:val="18"/>
                                    </w:rPr>
                                    <w:t> </w:t>
                                  </w:r>
                                  <w:r>
                                    <w:rPr>
                                      <w:i/>
                                      <w:color w:val="333333"/>
                                      <w:sz w:val="18"/>
                                    </w:rPr>
                                    <w:t>state</w:t>
                                  </w:r>
                                  <w:r>
                                    <w:rPr>
                                      <w:i/>
                                      <w:color w:val="333333"/>
                                      <w:spacing w:val="-3"/>
                                      <w:sz w:val="18"/>
                                    </w:rPr>
                                    <w:t> </w:t>
                                  </w:r>
                                  <w:r>
                                    <w:rPr>
                                      <w:i/>
                                      <w:color w:val="333333"/>
                                      <w:sz w:val="18"/>
                                    </w:rPr>
                                    <w:t>of</w:t>
                                  </w:r>
                                  <w:r>
                                    <w:rPr>
                                      <w:i/>
                                      <w:color w:val="333333"/>
                                      <w:spacing w:val="-3"/>
                                      <w:sz w:val="18"/>
                                    </w:rPr>
                                    <w:t> </w:t>
                                  </w:r>
                                  <w:r>
                                    <w:rPr>
                                      <w:i/>
                                      <w:color w:val="333333"/>
                                      <w:sz w:val="18"/>
                                    </w:rPr>
                                    <w:t>the</w:t>
                                  </w:r>
                                  <w:r>
                                    <w:rPr>
                                      <w:i/>
                                      <w:color w:val="333333"/>
                                      <w:spacing w:val="-3"/>
                                      <w:sz w:val="18"/>
                                    </w:rPr>
                                    <w:t> </w:t>
                                  </w:r>
                                  <w:r>
                                    <w:rPr>
                                      <w:i/>
                                      <w:color w:val="333333"/>
                                      <w:sz w:val="18"/>
                                    </w:rPr>
                                    <w:t>art</w:t>
                                  </w:r>
                                  <w:r>
                                    <w:rPr>
                                      <w:i/>
                                      <w:color w:val="333333"/>
                                      <w:spacing w:val="-3"/>
                                      <w:sz w:val="18"/>
                                    </w:rPr>
                                    <w:t> </w:t>
                                  </w:r>
                                  <w:r>
                                    <w:rPr>
                                      <w:i/>
                                      <w:color w:val="333333"/>
                                      <w:sz w:val="18"/>
                                    </w:rPr>
                                    <w:t>of</w:t>
                                  </w:r>
                                  <w:r>
                                    <w:rPr>
                                      <w:i/>
                                      <w:color w:val="333333"/>
                                      <w:spacing w:val="-3"/>
                                      <w:sz w:val="18"/>
                                    </w:rPr>
                                    <w:t> </w:t>
                                  </w:r>
                                  <w:r>
                                    <w:rPr>
                                      <w:i/>
                                      <w:color w:val="333333"/>
                                      <w:sz w:val="18"/>
                                    </w:rPr>
                                    <w:t>ESG</w:t>
                                  </w:r>
                                  <w:r>
                                    <w:rPr>
                                      <w:i/>
                                      <w:color w:val="333333"/>
                                      <w:spacing w:val="-3"/>
                                      <w:sz w:val="18"/>
                                    </w:rPr>
                                    <w:t> </w:t>
                                  </w:r>
                                  <w:r>
                                    <w:rPr>
                                      <w:i/>
                                      <w:color w:val="333333"/>
                                      <w:sz w:val="18"/>
                                    </w:rPr>
                                    <w:t>in</w:t>
                                  </w:r>
                                  <w:r>
                                    <w:rPr>
                                      <w:i/>
                                      <w:color w:val="333333"/>
                                      <w:spacing w:val="-3"/>
                                      <w:sz w:val="18"/>
                                    </w:rPr>
                                    <w:t> </w:t>
                                  </w:r>
                                  <w:r>
                                    <w:rPr>
                                      <w:i/>
                                      <w:color w:val="333333"/>
                                      <w:sz w:val="18"/>
                                    </w:rPr>
                                    <w:t>finance</w:t>
                                  </w:r>
                                  <w:r>
                                    <w:rPr>
                                      <w:i/>
                                      <w:color w:val="333333"/>
                                      <w:spacing w:val="-3"/>
                                      <w:sz w:val="18"/>
                                    </w:rPr>
                                    <w:t> </w:t>
                                  </w:r>
                                  <w:r>
                                    <w:rPr>
                                      <w:i/>
                                      <w:color w:val="333333"/>
                                      <w:sz w:val="18"/>
                                    </w:rPr>
                                    <w:t>could</w:t>
                                  </w:r>
                                  <w:r>
                                    <w:rPr>
                                      <w:i/>
                                      <w:color w:val="333333"/>
                                      <w:spacing w:val="-3"/>
                                      <w:sz w:val="18"/>
                                    </w:rPr>
                                    <w:t> </w:t>
                                  </w:r>
                                  <w:r>
                                    <w:rPr>
                                      <w:i/>
                                      <w:color w:val="333333"/>
                                      <w:sz w:val="18"/>
                                    </w:rPr>
                                    <w:t>also</w:t>
                                  </w:r>
                                  <w:r>
                                    <w:rPr>
                                      <w:i/>
                                      <w:color w:val="333333"/>
                                      <w:spacing w:val="-3"/>
                                      <w:sz w:val="18"/>
                                    </w:rPr>
                                    <w:t> </w:t>
                                  </w:r>
                                  <w:r>
                                    <w:rPr>
                                      <w:i/>
                                      <w:color w:val="333333"/>
                                      <w:sz w:val="18"/>
                                    </w:rPr>
                                    <w:t>be</w:t>
                                  </w:r>
                                  <w:r>
                                    <w:rPr>
                                      <w:i/>
                                      <w:color w:val="333333"/>
                                      <w:spacing w:val="-3"/>
                                      <w:sz w:val="18"/>
                                    </w:rPr>
                                    <w:t> </w:t>
                                  </w:r>
                                  <w:r>
                                    <w:rPr>
                                      <w:i/>
                                      <w:color w:val="333333"/>
                                      <w:sz w:val="18"/>
                                    </w:rPr>
                                    <w:t>explored</w:t>
                                  </w:r>
                                  <w:r>
                                    <w:rPr>
                                      <w:i/>
                                      <w:color w:val="333333"/>
                                      <w:sz w:val="18"/>
                                    </w:rPr>
                                    <w:t> in more detail.</w:t>
                                  </w:r>
                                </w:p>
                              </w:tc>
                              <w:tc>
                                <w:tcPr>
                                  <w:tcW w:w="579" w:type="dxa"/>
                                  <w:tcBorders>
                                    <w:top w:val="nil"/>
                                  </w:tcBorders>
                                </w:tcPr>
                                <w:p>
                                  <w:pPr>
                                    <w:pStyle w:val="TableParagraph"/>
                                    <w:spacing w:before="0"/>
                                    <w:ind w:left="0"/>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53.192913pt;margin-top:36.799175pt;width:440.75pt;height:32.4pt;mso-position-horizontal-relative:page;mso-position-vertical-relative:paragraph;z-index:15729152" type="#_x0000_t202" id="docshape2" filled="false" stroked="false">
                <v:textbox inset="0,0,0,0">
                  <w:txbxContent>
                    <w:tbl>
                      <w:tblPr>
                        <w:tblW w:w="0" w:type="auto"/>
                        <w:jc w:val="left"/>
                        <w:tblInd w:w="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8096"/>
                        <w:gridCol w:w="579"/>
                      </w:tblGrid>
                      <w:tr>
                        <w:trPr>
                          <w:trHeight w:val="628" w:hRule="atLeast"/>
                        </w:trPr>
                        <w:tc>
                          <w:tcPr>
                            <w:tcW w:w="8096" w:type="dxa"/>
                            <w:tcBorders>
                              <w:top w:val="nil"/>
                            </w:tcBorders>
                          </w:tcPr>
                          <w:p>
                            <w:pPr>
                              <w:pStyle w:val="TableParagraph"/>
                              <w:spacing w:line="261" w:lineRule="auto" w:before="114"/>
                              <w:ind w:right="119"/>
                              <w:rPr>
                                <w:i/>
                                <w:sz w:val="18"/>
                              </w:rPr>
                            </w:pPr>
                            <w:r>
                              <w:rPr>
                                <w:i/>
                                <w:color w:val="333333"/>
                                <w:sz w:val="18"/>
                              </w:rPr>
                              <w:t>applications</w:t>
                            </w:r>
                            <w:r>
                              <w:rPr>
                                <w:i/>
                                <w:color w:val="333333"/>
                                <w:spacing w:val="-3"/>
                                <w:sz w:val="18"/>
                              </w:rPr>
                              <w:t> </w:t>
                            </w:r>
                            <w:r>
                              <w:rPr>
                                <w:i/>
                                <w:color w:val="333333"/>
                                <w:sz w:val="18"/>
                              </w:rPr>
                              <w:t>should</w:t>
                            </w:r>
                            <w:r>
                              <w:rPr>
                                <w:i/>
                                <w:color w:val="333333"/>
                                <w:spacing w:val="-3"/>
                                <w:sz w:val="18"/>
                              </w:rPr>
                              <w:t> </w:t>
                            </w:r>
                            <w:r>
                              <w:rPr>
                                <w:i/>
                                <w:color w:val="333333"/>
                                <w:sz w:val="18"/>
                              </w:rPr>
                              <w:t>be</w:t>
                            </w:r>
                            <w:r>
                              <w:rPr>
                                <w:i/>
                                <w:color w:val="333333"/>
                                <w:spacing w:val="-3"/>
                                <w:sz w:val="18"/>
                              </w:rPr>
                              <w:t> </w:t>
                            </w:r>
                            <w:r>
                              <w:rPr>
                                <w:i/>
                                <w:color w:val="333333"/>
                                <w:sz w:val="18"/>
                              </w:rPr>
                              <w:t>better</w:t>
                            </w:r>
                            <w:r>
                              <w:rPr>
                                <w:i/>
                                <w:color w:val="333333"/>
                                <w:spacing w:val="-3"/>
                                <w:sz w:val="18"/>
                              </w:rPr>
                              <w:t> </w:t>
                            </w:r>
                            <w:r>
                              <w:rPr>
                                <w:i/>
                                <w:color w:val="333333"/>
                                <w:sz w:val="18"/>
                              </w:rPr>
                              <w:t>addressed;</w:t>
                            </w:r>
                            <w:r>
                              <w:rPr>
                                <w:i/>
                                <w:color w:val="333333"/>
                                <w:spacing w:val="-3"/>
                                <w:sz w:val="18"/>
                              </w:rPr>
                              <w:t> </w:t>
                            </w:r>
                            <w:r>
                              <w:rPr>
                                <w:i/>
                                <w:color w:val="333333"/>
                                <w:sz w:val="18"/>
                              </w:rPr>
                              <w:t>-</w:t>
                            </w:r>
                            <w:r>
                              <w:rPr>
                                <w:i/>
                                <w:color w:val="333333"/>
                                <w:spacing w:val="-3"/>
                                <w:sz w:val="18"/>
                              </w:rPr>
                              <w:t> </w:t>
                            </w:r>
                            <w:r>
                              <w:rPr>
                                <w:i/>
                                <w:color w:val="333333"/>
                                <w:sz w:val="18"/>
                              </w:rPr>
                              <w:t>state</w:t>
                            </w:r>
                            <w:r>
                              <w:rPr>
                                <w:i/>
                                <w:color w:val="333333"/>
                                <w:spacing w:val="-3"/>
                                <w:sz w:val="18"/>
                              </w:rPr>
                              <w:t> </w:t>
                            </w:r>
                            <w:r>
                              <w:rPr>
                                <w:i/>
                                <w:color w:val="333333"/>
                                <w:sz w:val="18"/>
                              </w:rPr>
                              <w:t>of</w:t>
                            </w:r>
                            <w:r>
                              <w:rPr>
                                <w:i/>
                                <w:color w:val="333333"/>
                                <w:spacing w:val="-3"/>
                                <w:sz w:val="18"/>
                              </w:rPr>
                              <w:t> </w:t>
                            </w:r>
                            <w:r>
                              <w:rPr>
                                <w:i/>
                                <w:color w:val="333333"/>
                                <w:sz w:val="18"/>
                              </w:rPr>
                              <w:t>the</w:t>
                            </w:r>
                            <w:r>
                              <w:rPr>
                                <w:i/>
                                <w:color w:val="333333"/>
                                <w:spacing w:val="-3"/>
                                <w:sz w:val="18"/>
                              </w:rPr>
                              <w:t> </w:t>
                            </w:r>
                            <w:r>
                              <w:rPr>
                                <w:i/>
                                <w:color w:val="333333"/>
                                <w:sz w:val="18"/>
                              </w:rPr>
                              <w:t>art</w:t>
                            </w:r>
                            <w:r>
                              <w:rPr>
                                <w:i/>
                                <w:color w:val="333333"/>
                                <w:spacing w:val="-3"/>
                                <w:sz w:val="18"/>
                              </w:rPr>
                              <w:t> </w:t>
                            </w:r>
                            <w:r>
                              <w:rPr>
                                <w:i/>
                                <w:color w:val="333333"/>
                                <w:sz w:val="18"/>
                              </w:rPr>
                              <w:t>of</w:t>
                            </w:r>
                            <w:r>
                              <w:rPr>
                                <w:i/>
                                <w:color w:val="333333"/>
                                <w:spacing w:val="-3"/>
                                <w:sz w:val="18"/>
                              </w:rPr>
                              <w:t> </w:t>
                            </w:r>
                            <w:r>
                              <w:rPr>
                                <w:i/>
                                <w:color w:val="333333"/>
                                <w:sz w:val="18"/>
                              </w:rPr>
                              <w:t>ESG</w:t>
                            </w:r>
                            <w:r>
                              <w:rPr>
                                <w:i/>
                                <w:color w:val="333333"/>
                                <w:spacing w:val="-3"/>
                                <w:sz w:val="18"/>
                              </w:rPr>
                              <w:t> </w:t>
                            </w:r>
                            <w:r>
                              <w:rPr>
                                <w:i/>
                                <w:color w:val="333333"/>
                                <w:sz w:val="18"/>
                              </w:rPr>
                              <w:t>in</w:t>
                            </w:r>
                            <w:r>
                              <w:rPr>
                                <w:i/>
                                <w:color w:val="333333"/>
                                <w:spacing w:val="-3"/>
                                <w:sz w:val="18"/>
                              </w:rPr>
                              <w:t> </w:t>
                            </w:r>
                            <w:r>
                              <w:rPr>
                                <w:i/>
                                <w:color w:val="333333"/>
                                <w:sz w:val="18"/>
                              </w:rPr>
                              <w:t>finance</w:t>
                            </w:r>
                            <w:r>
                              <w:rPr>
                                <w:i/>
                                <w:color w:val="333333"/>
                                <w:spacing w:val="-3"/>
                                <w:sz w:val="18"/>
                              </w:rPr>
                              <w:t> </w:t>
                            </w:r>
                            <w:r>
                              <w:rPr>
                                <w:i/>
                                <w:color w:val="333333"/>
                                <w:sz w:val="18"/>
                              </w:rPr>
                              <w:t>could</w:t>
                            </w:r>
                            <w:r>
                              <w:rPr>
                                <w:i/>
                                <w:color w:val="333333"/>
                                <w:spacing w:val="-3"/>
                                <w:sz w:val="18"/>
                              </w:rPr>
                              <w:t> </w:t>
                            </w:r>
                            <w:r>
                              <w:rPr>
                                <w:i/>
                                <w:color w:val="333333"/>
                                <w:sz w:val="18"/>
                              </w:rPr>
                              <w:t>also</w:t>
                            </w:r>
                            <w:r>
                              <w:rPr>
                                <w:i/>
                                <w:color w:val="333333"/>
                                <w:spacing w:val="-3"/>
                                <w:sz w:val="18"/>
                              </w:rPr>
                              <w:t> </w:t>
                            </w:r>
                            <w:r>
                              <w:rPr>
                                <w:i/>
                                <w:color w:val="333333"/>
                                <w:sz w:val="18"/>
                              </w:rPr>
                              <w:t>be</w:t>
                            </w:r>
                            <w:r>
                              <w:rPr>
                                <w:i/>
                                <w:color w:val="333333"/>
                                <w:spacing w:val="-3"/>
                                <w:sz w:val="18"/>
                              </w:rPr>
                              <w:t> </w:t>
                            </w:r>
                            <w:r>
                              <w:rPr>
                                <w:i/>
                                <w:color w:val="333333"/>
                                <w:sz w:val="18"/>
                              </w:rPr>
                              <w:t>explored</w:t>
                            </w:r>
                            <w:r>
                              <w:rPr>
                                <w:i/>
                                <w:color w:val="333333"/>
                                <w:sz w:val="18"/>
                              </w:rPr>
                              <w:t> in more detail.</w:t>
                            </w:r>
                          </w:p>
                        </w:tc>
                        <w:tc>
                          <w:tcPr>
                            <w:tcW w:w="579" w:type="dxa"/>
                            <w:tcBorders>
                              <w:top w:val="nil"/>
                            </w:tcBorders>
                          </w:tcPr>
                          <w:p>
                            <w:pPr>
                              <w:pStyle w:val="TableParagraph"/>
                              <w:spacing w:before="0"/>
                              <w:ind w:left="0"/>
                              <w:rPr>
                                <w:rFonts w:ascii="Times New Roman"/>
                                <w:sz w:val="16"/>
                              </w:rPr>
                            </w:pPr>
                          </w:p>
                        </w:tc>
                      </w:tr>
                    </w:tbl>
                    <w:p>
                      <w:pPr>
                        <w:pStyle w:val="BodyText"/>
                      </w:pPr>
                    </w:p>
                  </w:txbxContent>
                </v:textbox>
                <w10:wrap type="none"/>
              </v:shape>
            </w:pict>
          </mc:Fallback>
        </mc:AlternateContent>
      </w:r>
      <w:r>
        <w:rPr>
          <w:i/>
          <w:color w:val="333333"/>
        </w:rPr>
        <w:t>finance and its pitfalls should be stated; - state of the art in XAI in finance should be analysed in a</w:t>
      </w:r>
      <w:r>
        <w:rPr>
          <w:color w:val="333333"/>
        </w:rPr>
        <w:t> more methodological set-up: current methodologies include feature importance and sensitivity analysis</w:t>
      </w:r>
      <w:r>
        <w:rPr>
          <w:color w:val="333333"/>
          <w:spacing w:val="-3"/>
        </w:rPr>
        <w:t> </w:t>
      </w:r>
      <w:r>
        <w:rPr>
          <w:color w:val="333333"/>
        </w:rPr>
        <w:t>as</w:t>
      </w:r>
      <w:r>
        <w:rPr>
          <w:color w:val="333333"/>
          <w:spacing w:val="-3"/>
        </w:rPr>
        <w:t> </w:t>
      </w:r>
      <w:r>
        <w:rPr>
          <w:color w:val="333333"/>
        </w:rPr>
        <w:t>well</w:t>
      </w:r>
      <w:r>
        <w:rPr>
          <w:color w:val="333333"/>
          <w:spacing w:val="-3"/>
        </w:rPr>
        <w:t> </w:t>
      </w:r>
      <w:r>
        <w:rPr>
          <w:color w:val="333333"/>
        </w:rPr>
        <w:t>as</w:t>
      </w:r>
      <w:r>
        <w:rPr>
          <w:color w:val="333333"/>
          <w:spacing w:val="-3"/>
        </w:rPr>
        <w:t> </w:t>
      </w:r>
      <w:r>
        <w:rPr>
          <w:color w:val="333333"/>
        </w:rPr>
        <w:t>local</w:t>
      </w:r>
      <w:r>
        <w:rPr>
          <w:color w:val="333333"/>
          <w:spacing w:val="-3"/>
        </w:rPr>
        <w:t> </w:t>
      </w:r>
      <w:r>
        <w:rPr>
          <w:color w:val="333333"/>
        </w:rPr>
        <w:t>interpretability</w:t>
      </w:r>
      <w:r>
        <w:rPr>
          <w:color w:val="333333"/>
          <w:spacing w:val="-3"/>
        </w:rPr>
        <w:t> </w:t>
      </w:r>
      <w:r>
        <w:rPr>
          <w:color w:val="333333"/>
        </w:rPr>
        <w:t>and</w:t>
      </w:r>
      <w:r>
        <w:rPr>
          <w:color w:val="333333"/>
          <w:spacing w:val="-3"/>
        </w:rPr>
        <w:t> </w:t>
      </w:r>
      <w:r>
        <w:rPr>
          <w:color w:val="333333"/>
        </w:rPr>
        <w:t>model-agnostic</w:t>
      </w:r>
      <w:r>
        <w:rPr>
          <w:color w:val="333333"/>
          <w:spacing w:val="-3"/>
        </w:rPr>
        <w:t> </w:t>
      </w:r>
      <w:r>
        <w:rPr>
          <w:color w:val="333333"/>
        </w:rPr>
        <w:t>approaches.</w:t>
      </w:r>
      <w:r>
        <w:rPr>
          <w:color w:val="333333"/>
          <w:spacing w:val="-3"/>
        </w:rPr>
        <w:t> </w:t>
      </w:r>
      <w:r>
        <w:rPr>
          <w:color w:val="333333"/>
        </w:rPr>
        <w:t>Their</w:t>
      </w:r>
      <w:r>
        <w:rPr>
          <w:color w:val="333333"/>
          <w:spacing w:val="-3"/>
        </w:rPr>
        <w:t> </w:t>
      </w:r>
      <w:r>
        <w:rPr>
          <w:color w:val="333333"/>
        </w:rPr>
        <w:t>utilization</w:t>
      </w:r>
      <w:r>
        <w:rPr>
          <w:color w:val="333333"/>
          <w:spacing w:val="-3"/>
        </w:rPr>
        <w:t> </w:t>
      </w:r>
      <w:r>
        <w:rPr>
          <w:color w:val="333333"/>
        </w:rPr>
        <w:t>in</w:t>
      </w:r>
      <w:r>
        <w:rPr>
          <w:color w:val="333333"/>
          <w:spacing w:val="-3"/>
        </w:rPr>
        <w:t> </w:t>
      </w:r>
      <w:r>
        <w:rPr>
          <w:color w:val="333333"/>
        </w:rPr>
        <w:t>financial</w:t>
      </w:r>
    </w:p>
    <w:p>
      <w:pPr>
        <w:pStyle w:val="BodyText"/>
        <w:rPr>
          <w:i/>
        </w:rPr>
      </w:pPr>
    </w:p>
    <w:p>
      <w:pPr>
        <w:pStyle w:val="BodyText"/>
        <w:rPr>
          <w:i/>
        </w:rPr>
      </w:pPr>
    </w:p>
    <w:p>
      <w:pPr>
        <w:pStyle w:val="BodyText"/>
        <w:rPr>
          <w:i/>
        </w:rPr>
      </w:pPr>
    </w:p>
    <w:p>
      <w:pPr>
        <w:pStyle w:val="BodyText"/>
        <w:rPr>
          <w:i/>
        </w:rPr>
      </w:pPr>
    </w:p>
    <w:p>
      <w:pPr>
        <w:pStyle w:val="BodyText"/>
        <w:spacing w:before="187"/>
        <w:rPr>
          <w:i/>
        </w:rPr>
      </w:pPr>
    </w:p>
    <w:p>
      <w:pPr>
        <w:spacing w:before="0" w:after="37"/>
        <w:ind w:left="1190" w:right="0" w:firstLine="0"/>
        <w:jc w:val="left"/>
        <w:rPr>
          <w:i/>
          <w:sz w:val="20"/>
        </w:rPr>
      </w:pPr>
      <w:r>
        <w:rPr>
          <w:i/>
          <w:color w:val="727272"/>
          <w:sz w:val="20"/>
        </w:rPr>
        <w:t>Progress</w:t>
      </w:r>
      <w:r>
        <w:rPr>
          <w:i/>
          <w:color w:val="727272"/>
          <w:spacing w:val="-3"/>
          <w:sz w:val="20"/>
        </w:rPr>
        <w:t> </w:t>
      </w:r>
      <w:r>
        <w:rPr>
          <w:i/>
          <w:color w:val="727272"/>
          <w:sz w:val="20"/>
        </w:rPr>
        <w:t>beyond</w:t>
      </w:r>
      <w:r>
        <w:rPr>
          <w:i/>
          <w:color w:val="727272"/>
          <w:spacing w:val="-2"/>
          <w:sz w:val="20"/>
        </w:rPr>
        <w:t> </w:t>
      </w:r>
      <w:r>
        <w:rPr>
          <w:i/>
          <w:color w:val="727272"/>
          <w:sz w:val="20"/>
        </w:rPr>
        <w:t>the</w:t>
      </w:r>
      <w:r>
        <w:rPr>
          <w:i/>
          <w:color w:val="727272"/>
          <w:spacing w:val="-2"/>
          <w:sz w:val="20"/>
        </w:rPr>
        <w:t> </w:t>
      </w:r>
      <w:r>
        <w:rPr>
          <w:i/>
          <w:color w:val="727272"/>
          <w:sz w:val="20"/>
        </w:rPr>
        <w:t>state-of-the-</w:t>
      </w:r>
      <w:r>
        <w:rPr>
          <w:i/>
          <w:color w:val="727272"/>
          <w:spacing w:val="-5"/>
          <w:sz w:val="20"/>
        </w:rPr>
        <w:t>art</w:t>
      </w:r>
    </w:p>
    <w:tbl>
      <w:tblPr>
        <w:tblW w:w="0" w:type="auto"/>
        <w:jc w:val="left"/>
        <w:tblInd w:w="1143"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8096"/>
        <w:gridCol w:w="579"/>
      </w:tblGrid>
      <w:tr>
        <w:trPr>
          <w:trHeight w:val="540" w:hRule="atLeast"/>
        </w:trPr>
        <w:tc>
          <w:tcPr>
            <w:tcW w:w="8096" w:type="dxa"/>
            <w:shd w:val="clear" w:color="auto" w:fill="F0F0F0"/>
          </w:tcPr>
          <w:p>
            <w:pPr>
              <w:pStyle w:val="TableParagraph"/>
              <w:spacing w:line="261" w:lineRule="auto"/>
              <w:ind w:right="51"/>
              <w:rPr>
                <w:b/>
                <w:i/>
                <w:sz w:val="16"/>
              </w:rPr>
            </w:pPr>
            <w:r>
              <w:rPr>
                <w:b/>
                <w:i/>
                <w:color w:val="333333"/>
                <w:sz w:val="16"/>
              </w:rPr>
              <w:t>Q2</w:t>
            </w:r>
            <w:r>
              <w:rPr>
                <w:b/>
                <w:i/>
                <w:color w:val="333333"/>
                <w:spacing w:val="-3"/>
                <w:sz w:val="16"/>
              </w:rPr>
              <w:t> </w:t>
            </w:r>
            <w:r>
              <w:rPr>
                <w:b/>
                <w:i/>
                <w:color w:val="333333"/>
                <w:sz w:val="16"/>
              </w:rPr>
              <w:t>-</w:t>
            </w:r>
            <w:r>
              <w:rPr>
                <w:b/>
                <w:i/>
                <w:color w:val="333333"/>
                <w:spacing w:val="-3"/>
                <w:sz w:val="16"/>
              </w:rPr>
              <w:t> </w:t>
            </w:r>
            <w:r>
              <w:rPr>
                <w:b/>
                <w:i/>
                <w:color w:val="333333"/>
                <w:sz w:val="16"/>
              </w:rPr>
              <w:t>Does</w:t>
            </w:r>
            <w:r>
              <w:rPr>
                <w:b/>
                <w:i/>
                <w:color w:val="333333"/>
                <w:spacing w:val="-3"/>
                <w:sz w:val="16"/>
              </w:rPr>
              <w:t> </w:t>
            </w:r>
            <w:r>
              <w:rPr>
                <w:b/>
                <w:i/>
                <w:color w:val="333333"/>
                <w:sz w:val="16"/>
              </w:rPr>
              <w:t>the</w:t>
            </w:r>
            <w:r>
              <w:rPr>
                <w:b/>
                <w:i/>
                <w:color w:val="333333"/>
                <w:spacing w:val="-3"/>
                <w:sz w:val="16"/>
              </w:rPr>
              <w:t> </w:t>
            </w:r>
            <w:r>
              <w:rPr>
                <w:b/>
                <w:i/>
                <w:color w:val="333333"/>
                <w:sz w:val="16"/>
              </w:rPr>
              <w:t>proposal</w:t>
            </w:r>
            <w:r>
              <w:rPr>
                <w:b/>
                <w:i/>
                <w:color w:val="333333"/>
                <w:spacing w:val="-3"/>
                <w:sz w:val="16"/>
              </w:rPr>
              <w:t> </w:t>
            </w:r>
            <w:r>
              <w:rPr>
                <w:b/>
                <w:i/>
                <w:color w:val="333333"/>
                <w:sz w:val="16"/>
              </w:rPr>
              <w:t>describe</w:t>
            </w:r>
            <w:r>
              <w:rPr>
                <w:b/>
                <w:i/>
                <w:color w:val="333333"/>
                <w:spacing w:val="-3"/>
                <w:sz w:val="16"/>
              </w:rPr>
              <w:t> </w:t>
            </w:r>
            <w:r>
              <w:rPr>
                <w:b/>
                <w:i/>
                <w:color w:val="333333"/>
                <w:sz w:val="16"/>
              </w:rPr>
              <w:t>an</w:t>
            </w:r>
            <w:r>
              <w:rPr>
                <w:b/>
                <w:i/>
                <w:color w:val="333333"/>
                <w:spacing w:val="-3"/>
                <w:sz w:val="16"/>
              </w:rPr>
              <w:t> </w:t>
            </w:r>
            <w:r>
              <w:rPr>
                <w:b/>
                <w:i/>
                <w:color w:val="333333"/>
                <w:sz w:val="16"/>
              </w:rPr>
              <w:t>innovative</w:t>
            </w:r>
            <w:r>
              <w:rPr>
                <w:b/>
                <w:i/>
                <w:color w:val="333333"/>
                <w:spacing w:val="-3"/>
                <w:sz w:val="16"/>
              </w:rPr>
              <w:t> </w:t>
            </w:r>
            <w:r>
              <w:rPr>
                <w:b/>
                <w:i/>
                <w:color w:val="333333"/>
                <w:sz w:val="16"/>
              </w:rPr>
              <w:t>approach</w:t>
            </w:r>
            <w:r>
              <w:rPr>
                <w:b/>
                <w:i/>
                <w:color w:val="333333"/>
                <w:spacing w:val="-3"/>
                <w:sz w:val="16"/>
              </w:rPr>
              <w:t> </w:t>
            </w:r>
            <w:r>
              <w:rPr>
                <w:b/>
                <w:i/>
                <w:color w:val="333333"/>
                <w:sz w:val="16"/>
              </w:rPr>
              <w:t>to</w:t>
            </w:r>
            <w:r>
              <w:rPr>
                <w:b/>
                <w:i/>
                <w:color w:val="333333"/>
                <w:spacing w:val="-3"/>
                <w:sz w:val="16"/>
              </w:rPr>
              <w:t> </w:t>
            </w:r>
            <w:r>
              <w:rPr>
                <w:b/>
                <w:i/>
                <w:color w:val="333333"/>
                <w:sz w:val="16"/>
              </w:rPr>
              <w:t>the</w:t>
            </w:r>
            <w:r>
              <w:rPr>
                <w:b/>
                <w:i/>
                <w:color w:val="333333"/>
                <w:spacing w:val="-3"/>
                <w:sz w:val="16"/>
              </w:rPr>
              <w:t> </w:t>
            </w:r>
            <w:r>
              <w:rPr>
                <w:b/>
                <w:i/>
                <w:color w:val="333333"/>
                <w:sz w:val="16"/>
              </w:rPr>
              <w:t>challenge</w:t>
            </w:r>
            <w:r>
              <w:rPr>
                <w:b/>
                <w:i/>
                <w:color w:val="333333"/>
                <w:spacing w:val="-3"/>
                <w:sz w:val="16"/>
              </w:rPr>
              <w:t> </w:t>
            </w:r>
            <w:r>
              <w:rPr>
                <w:b/>
                <w:i/>
                <w:color w:val="333333"/>
                <w:sz w:val="16"/>
              </w:rPr>
              <w:t>that</w:t>
            </w:r>
            <w:r>
              <w:rPr>
                <w:b/>
                <w:i/>
                <w:color w:val="333333"/>
                <w:spacing w:val="-3"/>
                <w:sz w:val="16"/>
              </w:rPr>
              <w:t> </w:t>
            </w:r>
            <w:r>
              <w:rPr>
                <w:b/>
                <w:i/>
                <w:color w:val="333333"/>
                <w:sz w:val="16"/>
              </w:rPr>
              <w:t>advances</w:t>
            </w:r>
            <w:r>
              <w:rPr>
                <w:b/>
                <w:i/>
                <w:color w:val="333333"/>
                <w:spacing w:val="-3"/>
                <w:sz w:val="16"/>
              </w:rPr>
              <w:t> </w:t>
            </w:r>
            <w:r>
              <w:rPr>
                <w:b/>
                <w:i/>
                <w:color w:val="333333"/>
                <w:sz w:val="16"/>
              </w:rPr>
              <w:t>the</w:t>
            </w:r>
            <w:r>
              <w:rPr>
                <w:b/>
                <w:i/>
                <w:color w:val="333333"/>
                <w:spacing w:val="-3"/>
                <w:sz w:val="16"/>
              </w:rPr>
              <w:t> </w:t>
            </w:r>
            <w:r>
              <w:rPr>
                <w:b/>
                <w:i/>
                <w:color w:val="333333"/>
                <w:sz w:val="16"/>
              </w:rPr>
              <w:t>state</w:t>
            </w:r>
            <w:r>
              <w:rPr>
                <w:b/>
                <w:i/>
                <w:color w:val="333333"/>
                <w:spacing w:val="-3"/>
                <w:sz w:val="16"/>
              </w:rPr>
              <w:t> </w:t>
            </w:r>
            <w:r>
              <w:rPr>
                <w:b/>
                <w:i/>
                <w:color w:val="333333"/>
                <w:sz w:val="16"/>
              </w:rPr>
              <w:t>of</w:t>
            </w:r>
            <w:r>
              <w:rPr>
                <w:b/>
                <w:i/>
                <w:color w:val="333333"/>
                <w:spacing w:val="-3"/>
                <w:sz w:val="16"/>
              </w:rPr>
              <w:t> </w:t>
            </w:r>
            <w:r>
              <w:rPr>
                <w:b/>
                <w:i/>
                <w:color w:val="333333"/>
                <w:sz w:val="16"/>
              </w:rPr>
              <w:t>the</w:t>
            </w:r>
            <w:r>
              <w:rPr>
                <w:b/>
                <w:i/>
                <w:color w:val="333333"/>
                <w:sz w:val="16"/>
              </w:rPr>
              <w:t> art in the field?</w:t>
            </w:r>
          </w:p>
        </w:tc>
        <w:tc>
          <w:tcPr>
            <w:tcW w:w="579" w:type="dxa"/>
            <w:shd w:val="clear" w:color="auto" w:fill="F0F0F0"/>
          </w:tcPr>
          <w:p>
            <w:pPr>
              <w:pStyle w:val="TableParagraph"/>
              <w:ind w:left="79"/>
              <w:rPr>
                <w:b/>
                <w:i/>
                <w:sz w:val="16"/>
              </w:rPr>
            </w:pPr>
            <w:r>
              <w:rPr>
                <w:b/>
                <w:i/>
                <w:color w:val="333333"/>
                <w:spacing w:val="-4"/>
                <w:sz w:val="16"/>
              </w:rPr>
              <w:t>Mark</w:t>
            </w:r>
          </w:p>
        </w:tc>
      </w:tr>
      <w:tr>
        <w:trPr>
          <w:trHeight w:val="6890" w:hRule="atLeast"/>
        </w:trPr>
        <w:tc>
          <w:tcPr>
            <w:tcW w:w="8096" w:type="dxa"/>
          </w:tcPr>
          <w:p>
            <w:pPr>
              <w:pStyle w:val="TableParagraph"/>
              <w:spacing w:before="76"/>
              <w:rPr>
                <w:i/>
                <w:sz w:val="18"/>
              </w:rPr>
            </w:pPr>
            <w:r>
              <w:rPr>
                <w:i/>
                <w:color w:val="333333"/>
                <w:sz w:val="18"/>
              </w:rPr>
              <w:t>The</w:t>
            </w:r>
            <w:r>
              <w:rPr>
                <w:i/>
                <w:color w:val="333333"/>
                <w:spacing w:val="-5"/>
                <w:sz w:val="18"/>
              </w:rPr>
              <w:t> </w:t>
            </w:r>
            <w:r>
              <w:rPr>
                <w:i/>
                <w:color w:val="333333"/>
                <w:sz w:val="18"/>
              </w:rPr>
              <w:t>proposal</w:t>
            </w:r>
            <w:r>
              <w:rPr>
                <w:i/>
                <w:color w:val="333333"/>
                <w:spacing w:val="-2"/>
                <w:sz w:val="18"/>
              </w:rPr>
              <w:t> </w:t>
            </w:r>
            <w:r>
              <w:rPr>
                <w:i/>
                <w:color w:val="333333"/>
                <w:sz w:val="18"/>
              </w:rPr>
              <w:t>addresses</w:t>
            </w:r>
            <w:r>
              <w:rPr>
                <w:i/>
                <w:color w:val="333333"/>
                <w:spacing w:val="-2"/>
                <w:sz w:val="18"/>
              </w:rPr>
              <w:t> </w:t>
            </w:r>
            <w:r>
              <w:rPr>
                <w:i/>
                <w:color w:val="333333"/>
                <w:sz w:val="18"/>
              </w:rPr>
              <w:t>this</w:t>
            </w:r>
            <w:r>
              <w:rPr>
                <w:i/>
                <w:color w:val="333333"/>
                <w:spacing w:val="-2"/>
                <w:sz w:val="18"/>
              </w:rPr>
              <w:t> </w:t>
            </w:r>
            <w:r>
              <w:rPr>
                <w:i/>
                <w:color w:val="333333"/>
                <w:sz w:val="18"/>
              </w:rPr>
              <w:t>question</w:t>
            </w:r>
            <w:r>
              <w:rPr>
                <w:i/>
                <w:color w:val="333333"/>
                <w:spacing w:val="-3"/>
                <w:sz w:val="18"/>
              </w:rPr>
              <w:t> </w:t>
            </w:r>
            <w:r>
              <w:rPr>
                <w:i/>
                <w:color w:val="333333"/>
                <w:sz w:val="18"/>
              </w:rPr>
              <w:t>in</w:t>
            </w:r>
            <w:r>
              <w:rPr>
                <w:i/>
                <w:color w:val="333333"/>
                <w:spacing w:val="-2"/>
                <w:sz w:val="18"/>
              </w:rPr>
              <w:t> </w:t>
            </w:r>
            <w:r>
              <w:rPr>
                <w:i/>
                <w:color w:val="333333"/>
                <w:sz w:val="18"/>
              </w:rPr>
              <w:t>a</w:t>
            </w:r>
            <w:r>
              <w:rPr>
                <w:i/>
                <w:color w:val="333333"/>
                <w:spacing w:val="-2"/>
                <w:sz w:val="18"/>
              </w:rPr>
              <w:t> </w:t>
            </w:r>
            <w:r>
              <w:rPr>
                <w:i/>
                <w:color w:val="333333"/>
                <w:sz w:val="18"/>
              </w:rPr>
              <w:t>very</w:t>
            </w:r>
            <w:r>
              <w:rPr>
                <w:i/>
                <w:color w:val="333333"/>
                <w:spacing w:val="-2"/>
                <w:sz w:val="18"/>
              </w:rPr>
              <w:t> </w:t>
            </w:r>
            <w:r>
              <w:rPr>
                <w:i/>
                <w:color w:val="333333"/>
                <w:sz w:val="18"/>
              </w:rPr>
              <w:t>good</w:t>
            </w:r>
            <w:r>
              <w:rPr>
                <w:i/>
                <w:color w:val="333333"/>
                <w:spacing w:val="-2"/>
                <w:sz w:val="18"/>
              </w:rPr>
              <w:t> manner.</w:t>
            </w:r>
          </w:p>
          <w:p>
            <w:pPr>
              <w:pStyle w:val="TableParagraph"/>
              <w:spacing w:before="36"/>
              <w:ind w:left="0"/>
              <w:rPr>
                <w:i/>
                <w:sz w:val="18"/>
              </w:rPr>
            </w:pPr>
          </w:p>
          <w:p>
            <w:pPr>
              <w:pStyle w:val="TableParagraph"/>
              <w:spacing w:before="0"/>
              <w:rPr>
                <w:i/>
                <w:sz w:val="18"/>
              </w:rPr>
            </w:pPr>
            <w:r>
              <w:rPr>
                <w:i/>
                <w:color w:val="333333"/>
                <w:sz w:val="18"/>
              </w:rPr>
              <w:t>Main</w:t>
            </w:r>
            <w:r>
              <w:rPr>
                <w:i/>
                <w:color w:val="333333"/>
                <w:spacing w:val="-3"/>
                <w:sz w:val="18"/>
              </w:rPr>
              <w:t> </w:t>
            </w:r>
            <w:r>
              <w:rPr>
                <w:i/>
                <w:color w:val="333333"/>
                <w:spacing w:val="-2"/>
                <w:sz w:val="18"/>
              </w:rPr>
              <w:t>strengths:</w:t>
            </w:r>
          </w:p>
          <w:p>
            <w:pPr>
              <w:pStyle w:val="TableParagraph"/>
              <w:spacing w:line="261" w:lineRule="auto" w:before="18"/>
              <w:ind w:right="69"/>
              <w:rPr>
                <w:i/>
                <w:sz w:val="18"/>
              </w:rPr>
            </w:pPr>
            <w:r>
              <w:rPr>
                <w:i/>
                <w:color w:val="333333"/>
                <w:sz w:val="18"/>
              </w:rPr>
              <w:t>The proposal highlights methods like differential privacy for ensuring data protection in finance and</w:t>
            </w:r>
            <w:r>
              <w:rPr>
                <w:i/>
                <w:color w:val="333333"/>
                <w:sz w:val="18"/>
              </w:rPr>
              <w:t> disparate</w:t>
            </w:r>
            <w:r>
              <w:rPr>
                <w:i/>
                <w:color w:val="333333"/>
                <w:spacing w:val="-3"/>
                <w:sz w:val="18"/>
              </w:rPr>
              <w:t> </w:t>
            </w:r>
            <w:r>
              <w:rPr>
                <w:i/>
                <w:color w:val="333333"/>
                <w:sz w:val="18"/>
              </w:rPr>
              <w:t>learning</w:t>
            </w:r>
            <w:r>
              <w:rPr>
                <w:i/>
                <w:color w:val="333333"/>
                <w:spacing w:val="-3"/>
                <w:sz w:val="18"/>
              </w:rPr>
              <w:t> </w:t>
            </w:r>
            <w:r>
              <w:rPr>
                <w:i/>
                <w:color w:val="333333"/>
                <w:sz w:val="18"/>
              </w:rPr>
              <w:t>processes</w:t>
            </w:r>
            <w:r>
              <w:rPr>
                <w:i/>
                <w:color w:val="333333"/>
                <w:spacing w:val="-3"/>
                <w:sz w:val="18"/>
              </w:rPr>
              <w:t> </w:t>
            </w:r>
            <w:r>
              <w:rPr>
                <w:i/>
                <w:color w:val="333333"/>
                <w:sz w:val="18"/>
              </w:rPr>
              <w:t>and</w:t>
            </w:r>
            <w:r>
              <w:rPr>
                <w:i/>
                <w:color w:val="333333"/>
                <w:spacing w:val="-3"/>
                <w:sz w:val="18"/>
              </w:rPr>
              <w:t> </w:t>
            </w:r>
            <w:r>
              <w:rPr>
                <w:i/>
                <w:color w:val="333333"/>
                <w:sz w:val="18"/>
              </w:rPr>
              <w:t>variational</w:t>
            </w:r>
            <w:r>
              <w:rPr>
                <w:i/>
                <w:color w:val="333333"/>
                <w:spacing w:val="-3"/>
                <w:sz w:val="18"/>
              </w:rPr>
              <w:t> </w:t>
            </w:r>
            <w:r>
              <w:rPr>
                <w:i/>
                <w:color w:val="333333"/>
                <w:sz w:val="18"/>
              </w:rPr>
              <w:t>fair</w:t>
            </w:r>
            <w:r>
              <w:rPr>
                <w:i/>
                <w:color w:val="333333"/>
                <w:spacing w:val="-3"/>
                <w:sz w:val="18"/>
              </w:rPr>
              <w:t> </w:t>
            </w:r>
            <w:r>
              <w:rPr>
                <w:i/>
                <w:color w:val="333333"/>
                <w:sz w:val="18"/>
              </w:rPr>
              <w:t>autoencoders</w:t>
            </w:r>
            <w:r>
              <w:rPr>
                <w:i/>
                <w:color w:val="333333"/>
                <w:spacing w:val="-3"/>
                <w:sz w:val="18"/>
              </w:rPr>
              <w:t> </w:t>
            </w:r>
            <w:r>
              <w:rPr>
                <w:i/>
                <w:color w:val="333333"/>
                <w:sz w:val="18"/>
              </w:rPr>
              <w:t>to</w:t>
            </w:r>
            <w:r>
              <w:rPr>
                <w:i/>
                <w:color w:val="333333"/>
                <w:spacing w:val="-3"/>
                <w:sz w:val="18"/>
              </w:rPr>
              <w:t> </w:t>
            </w:r>
            <w:r>
              <w:rPr>
                <w:i/>
                <w:color w:val="333333"/>
                <w:sz w:val="18"/>
              </w:rPr>
              <w:t>debias</w:t>
            </w:r>
            <w:r>
              <w:rPr>
                <w:i/>
                <w:color w:val="333333"/>
                <w:spacing w:val="-3"/>
                <w:sz w:val="18"/>
              </w:rPr>
              <w:t> </w:t>
            </w:r>
            <w:r>
              <w:rPr>
                <w:i/>
                <w:color w:val="333333"/>
                <w:sz w:val="18"/>
              </w:rPr>
              <w:t>algorithms.</w:t>
            </w:r>
            <w:r>
              <w:rPr>
                <w:i/>
                <w:color w:val="333333"/>
                <w:spacing w:val="-3"/>
                <w:sz w:val="18"/>
              </w:rPr>
              <w:t> </w:t>
            </w:r>
            <w:r>
              <w:rPr>
                <w:i/>
                <w:color w:val="333333"/>
                <w:sz w:val="18"/>
              </w:rPr>
              <w:t>In</w:t>
            </w:r>
            <w:r>
              <w:rPr>
                <w:i/>
                <w:color w:val="333333"/>
                <w:spacing w:val="-3"/>
                <w:sz w:val="18"/>
              </w:rPr>
              <w:t> </w:t>
            </w:r>
            <w:r>
              <w:rPr>
                <w:i/>
                <w:color w:val="333333"/>
                <w:sz w:val="18"/>
              </w:rPr>
              <w:t>XAI,</w:t>
            </w:r>
            <w:r>
              <w:rPr>
                <w:i/>
                <w:color w:val="333333"/>
                <w:spacing w:val="-3"/>
                <w:sz w:val="18"/>
              </w:rPr>
              <w:t> </w:t>
            </w:r>
            <w:r>
              <w:rPr>
                <w:i/>
                <w:color w:val="333333"/>
                <w:sz w:val="18"/>
              </w:rPr>
              <w:t>the</w:t>
            </w:r>
            <w:r>
              <w:rPr>
                <w:i/>
                <w:color w:val="333333"/>
                <w:spacing w:val="-3"/>
                <w:sz w:val="18"/>
              </w:rPr>
              <w:t> </w:t>
            </w:r>
            <w:r>
              <w:rPr>
                <w:i/>
                <w:color w:val="333333"/>
                <w:sz w:val="18"/>
              </w:rPr>
              <w:t>WG would like to focus on interpretable decision trees for time series classification and attention mechanisms. In the proposal the differential privacy problem is described as the main one (to enable the examination of dataset characteristics related to a populations a whole, all while safeguarding individual privacy). The methods of working with financial data that will help to overcome it are described. Another well defined problem is fight against bias both on the data and methods side. Also the problem of the growing “trust” issues with complex models is highlighted.</w:t>
            </w:r>
          </w:p>
          <w:p>
            <w:pPr>
              <w:pStyle w:val="TableParagraph"/>
              <w:spacing w:line="261" w:lineRule="auto" w:before="0"/>
              <w:ind w:right="51"/>
              <w:rPr>
                <w:i/>
                <w:sz w:val="18"/>
              </w:rPr>
            </w:pPr>
            <w:r>
              <w:rPr>
                <w:i/>
                <w:color w:val="333333"/>
                <w:sz w:val="18"/>
              </w:rPr>
              <w:t>Given</w:t>
            </w:r>
            <w:r>
              <w:rPr>
                <w:i/>
                <w:color w:val="333333"/>
                <w:spacing w:val="-3"/>
                <w:sz w:val="18"/>
              </w:rPr>
              <w:t> </w:t>
            </w:r>
            <w:r>
              <w:rPr>
                <w:i/>
                <w:color w:val="333333"/>
                <w:sz w:val="18"/>
              </w:rPr>
              <w:t>the</w:t>
            </w:r>
            <w:r>
              <w:rPr>
                <w:i/>
                <w:color w:val="333333"/>
                <w:spacing w:val="-3"/>
                <w:sz w:val="18"/>
              </w:rPr>
              <w:t> </w:t>
            </w:r>
            <w:r>
              <w:rPr>
                <w:i/>
                <w:color w:val="333333"/>
                <w:sz w:val="18"/>
              </w:rPr>
              <w:t>application</w:t>
            </w:r>
            <w:r>
              <w:rPr>
                <w:i/>
                <w:color w:val="333333"/>
                <w:spacing w:val="-3"/>
                <w:sz w:val="18"/>
              </w:rPr>
              <w:t> </w:t>
            </w:r>
            <w:r>
              <w:rPr>
                <w:i/>
                <w:color w:val="333333"/>
                <w:sz w:val="18"/>
              </w:rPr>
              <w:t>of</w:t>
            </w:r>
            <w:r>
              <w:rPr>
                <w:i/>
                <w:color w:val="333333"/>
                <w:spacing w:val="-3"/>
                <w:sz w:val="18"/>
              </w:rPr>
              <w:t> </w:t>
            </w:r>
            <w:r>
              <w:rPr>
                <w:i/>
                <w:color w:val="333333"/>
                <w:sz w:val="18"/>
              </w:rPr>
              <w:t>generative</w:t>
            </w:r>
            <w:r>
              <w:rPr>
                <w:i/>
                <w:color w:val="333333"/>
                <w:spacing w:val="-3"/>
                <w:sz w:val="18"/>
              </w:rPr>
              <w:t> </w:t>
            </w:r>
            <w:r>
              <w:rPr>
                <w:i/>
                <w:color w:val="333333"/>
                <w:sz w:val="18"/>
              </w:rPr>
              <w:t>AI</w:t>
            </w:r>
            <w:r>
              <w:rPr>
                <w:i/>
                <w:color w:val="333333"/>
                <w:spacing w:val="-3"/>
                <w:sz w:val="18"/>
              </w:rPr>
              <w:t> </w:t>
            </w:r>
            <w:r>
              <w:rPr>
                <w:i/>
                <w:color w:val="333333"/>
                <w:sz w:val="18"/>
              </w:rPr>
              <w:t>in</w:t>
            </w:r>
            <w:r>
              <w:rPr>
                <w:i/>
                <w:color w:val="333333"/>
                <w:spacing w:val="-3"/>
                <w:sz w:val="18"/>
              </w:rPr>
              <w:t> </w:t>
            </w:r>
            <w:r>
              <w:rPr>
                <w:i/>
                <w:color w:val="333333"/>
                <w:sz w:val="18"/>
              </w:rPr>
              <w:t>finance,</w:t>
            </w:r>
            <w:r>
              <w:rPr>
                <w:i/>
                <w:color w:val="333333"/>
                <w:spacing w:val="-3"/>
                <w:sz w:val="18"/>
              </w:rPr>
              <w:t> </w:t>
            </w:r>
            <w:r>
              <w:rPr>
                <w:i/>
                <w:color w:val="333333"/>
                <w:sz w:val="18"/>
              </w:rPr>
              <w:t>the</w:t>
            </w:r>
            <w:r>
              <w:rPr>
                <w:i/>
                <w:color w:val="333333"/>
                <w:spacing w:val="-3"/>
                <w:sz w:val="18"/>
              </w:rPr>
              <w:t> </w:t>
            </w:r>
            <w:r>
              <w:rPr>
                <w:i/>
                <w:color w:val="333333"/>
                <w:sz w:val="18"/>
              </w:rPr>
              <w:t>Action</w:t>
            </w:r>
            <w:r>
              <w:rPr>
                <w:i/>
                <w:color w:val="333333"/>
                <w:spacing w:val="-3"/>
                <w:sz w:val="18"/>
              </w:rPr>
              <w:t> </w:t>
            </w:r>
            <w:r>
              <w:rPr>
                <w:i/>
                <w:color w:val="333333"/>
                <w:sz w:val="18"/>
              </w:rPr>
              <w:t>will</w:t>
            </w:r>
            <w:r>
              <w:rPr>
                <w:i/>
                <w:color w:val="333333"/>
                <w:spacing w:val="-3"/>
                <w:sz w:val="18"/>
              </w:rPr>
              <w:t> </w:t>
            </w:r>
            <w:r>
              <w:rPr>
                <w:i/>
                <w:color w:val="333333"/>
                <w:sz w:val="18"/>
              </w:rPr>
              <w:t>develop</w:t>
            </w:r>
            <w:r>
              <w:rPr>
                <w:i/>
                <w:color w:val="333333"/>
                <w:spacing w:val="-3"/>
                <w:sz w:val="18"/>
              </w:rPr>
              <w:t> </w:t>
            </w:r>
            <w:r>
              <w:rPr>
                <w:i/>
                <w:color w:val="333333"/>
                <w:sz w:val="18"/>
              </w:rPr>
              <w:t>end-to-end</w:t>
            </w:r>
            <w:r>
              <w:rPr>
                <w:i/>
                <w:color w:val="333333"/>
                <w:spacing w:val="-3"/>
                <w:sz w:val="18"/>
              </w:rPr>
              <w:t> </w:t>
            </w:r>
            <w:r>
              <w:rPr>
                <w:i/>
                <w:color w:val="333333"/>
                <w:sz w:val="18"/>
              </w:rPr>
              <w:t>use</w:t>
            </w:r>
            <w:r>
              <w:rPr>
                <w:i/>
                <w:color w:val="333333"/>
                <w:spacing w:val="-3"/>
                <w:sz w:val="18"/>
              </w:rPr>
              <w:t> </w:t>
            </w:r>
            <w:r>
              <w:rPr>
                <w:i/>
                <w:color w:val="333333"/>
                <w:sz w:val="18"/>
              </w:rPr>
              <w:t>cases</w:t>
            </w:r>
            <w:r>
              <w:rPr>
                <w:i/>
                <w:color w:val="333333"/>
                <w:spacing w:val="-3"/>
                <w:sz w:val="18"/>
              </w:rPr>
              <w:t> </w:t>
            </w:r>
            <w:r>
              <w:rPr>
                <w:i/>
                <w:color w:val="333333"/>
                <w:sz w:val="18"/>
              </w:rPr>
              <w:t>that</w:t>
            </w:r>
            <w:r>
              <w:rPr>
                <w:i/>
                <w:color w:val="333333"/>
                <w:sz w:val="18"/>
              </w:rPr>
              <w:t> detail the entire process of building AI systems that include LLM for financial applications. The Action also envisages the development of solutions that will help increase confidence in complex financial models based on artificial intelligence, in particular, using the approach known as eXplainable artificial intelligence (XAI). These approaches sounds promising and have potential to lead to good results. The proposal has the synergy of multiple majors in order to create a strong basis for financial digitalization with participation from multiple countries. It could create comprehensive policies.</w:t>
            </w:r>
          </w:p>
          <w:p>
            <w:pPr>
              <w:pStyle w:val="TableParagraph"/>
              <w:spacing w:before="8"/>
              <w:ind w:left="0"/>
              <w:rPr>
                <w:i/>
                <w:sz w:val="18"/>
              </w:rPr>
            </w:pPr>
          </w:p>
          <w:p>
            <w:pPr>
              <w:pStyle w:val="TableParagraph"/>
              <w:spacing w:before="0"/>
              <w:rPr>
                <w:i/>
                <w:sz w:val="18"/>
              </w:rPr>
            </w:pPr>
            <w:r>
              <w:rPr>
                <w:i/>
                <w:color w:val="333333"/>
                <w:sz w:val="18"/>
              </w:rPr>
              <w:t>The</w:t>
            </w:r>
            <w:r>
              <w:rPr>
                <w:i/>
                <w:color w:val="333333"/>
                <w:spacing w:val="-4"/>
                <w:sz w:val="18"/>
              </w:rPr>
              <w:t> </w:t>
            </w:r>
            <w:r>
              <w:rPr>
                <w:i/>
                <w:color w:val="333333"/>
                <w:sz w:val="18"/>
              </w:rPr>
              <w:t>proposal</w:t>
            </w:r>
            <w:r>
              <w:rPr>
                <w:i/>
                <w:color w:val="333333"/>
                <w:spacing w:val="-3"/>
                <w:sz w:val="18"/>
              </w:rPr>
              <w:t> </w:t>
            </w:r>
            <w:r>
              <w:rPr>
                <w:i/>
                <w:color w:val="333333"/>
                <w:sz w:val="18"/>
              </w:rPr>
              <w:t>would</w:t>
            </w:r>
            <w:r>
              <w:rPr>
                <w:i/>
                <w:color w:val="333333"/>
                <w:spacing w:val="-3"/>
                <w:sz w:val="18"/>
              </w:rPr>
              <w:t> </w:t>
            </w:r>
            <w:r>
              <w:rPr>
                <w:i/>
                <w:color w:val="333333"/>
                <w:sz w:val="18"/>
              </w:rPr>
              <w:t>benefit</w:t>
            </w:r>
            <w:r>
              <w:rPr>
                <w:i/>
                <w:color w:val="333333"/>
                <w:spacing w:val="-3"/>
                <w:sz w:val="18"/>
              </w:rPr>
              <w:t> </w:t>
            </w:r>
            <w:r>
              <w:rPr>
                <w:i/>
                <w:color w:val="333333"/>
                <w:sz w:val="18"/>
              </w:rPr>
              <w:t>from</w:t>
            </w:r>
            <w:r>
              <w:rPr>
                <w:i/>
                <w:color w:val="333333"/>
                <w:spacing w:val="-3"/>
                <w:sz w:val="18"/>
              </w:rPr>
              <w:t> </w:t>
            </w:r>
            <w:r>
              <w:rPr>
                <w:i/>
                <w:color w:val="333333"/>
                <w:sz w:val="18"/>
              </w:rPr>
              <w:t>certain</w:t>
            </w:r>
            <w:r>
              <w:rPr>
                <w:i/>
                <w:color w:val="333333"/>
                <w:spacing w:val="-3"/>
                <w:sz w:val="18"/>
              </w:rPr>
              <w:t> </w:t>
            </w:r>
            <w:r>
              <w:rPr>
                <w:i/>
                <w:color w:val="333333"/>
                <w:spacing w:val="-2"/>
                <w:sz w:val="18"/>
              </w:rPr>
              <w:t>improvements:</w:t>
            </w:r>
          </w:p>
          <w:p>
            <w:pPr>
              <w:pStyle w:val="TableParagraph"/>
              <w:spacing w:line="261" w:lineRule="auto" w:before="18"/>
              <w:ind w:right="119"/>
              <w:rPr>
                <w:i/>
                <w:sz w:val="18"/>
              </w:rPr>
            </w:pPr>
            <w:r>
              <w:rPr>
                <w:i/>
                <w:color w:val="333333"/>
                <w:sz w:val="18"/>
              </w:rPr>
              <w:t>Description of challenges and progress beyond state of the art should be improved within topics</w:t>
            </w:r>
            <w:r>
              <w:rPr>
                <w:i/>
                <w:color w:val="333333"/>
                <w:sz w:val="18"/>
              </w:rPr>
              <w:t> surrounding the use of generative AI and the use of LLM. In finance, due to data-sensitivity issues as well as ethical questions, LLMs are already in place but the actual use of generative AI is still under discussion. Safe usage of generative AI within data privacy considerations and while observing</w:t>
            </w:r>
            <w:r>
              <w:rPr>
                <w:i/>
                <w:color w:val="333333"/>
                <w:spacing w:val="-4"/>
                <w:sz w:val="18"/>
              </w:rPr>
              <w:t> </w:t>
            </w:r>
            <w:r>
              <w:rPr>
                <w:i/>
                <w:color w:val="333333"/>
                <w:sz w:val="18"/>
              </w:rPr>
              <w:t>equal</w:t>
            </w:r>
            <w:r>
              <w:rPr>
                <w:i/>
                <w:color w:val="333333"/>
                <w:spacing w:val="-4"/>
                <w:sz w:val="18"/>
              </w:rPr>
              <w:t> </w:t>
            </w:r>
            <w:r>
              <w:rPr>
                <w:i/>
                <w:color w:val="333333"/>
                <w:sz w:val="18"/>
              </w:rPr>
              <w:t>opportunity</w:t>
            </w:r>
            <w:r>
              <w:rPr>
                <w:i/>
                <w:color w:val="333333"/>
                <w:spacing w:val="-4"/>
                <w:sz w:val="18"/>
              </w:rPr>
              <w:t> </w:t>
            </w:r>
            <w:r>
              <w:rPr>
                <w:i/>
                <w:color w:val="333333"/>
                <w:sz w:val="18"/>
              </w:rPr>
              <w:t>goals</w:t>
            </w:r>
            <w:r>
              <w:rPr>
                <w:i/>
                <w:color w:val="333333"/>
                <w:spacing w:val="-4"/>
                <w:sz w:val="18"/>
              </w:rPr>
              <w:t> </w:t>
            </w:r>
            <w:r>
              <w:rPr>
                <w:i/>
                <w:color w:val="333333"/>
                <w:sz w:val="18"/>
              </w:rPr>
              <w:t>through</w:t>
            </w:r>
            <w:r>
              <w:rPr>
                <w:i/>
                <w:color w:val="333333"/>
                <w:spacing w:val="-4"/>
                <w:sz w:val="18"/>
              </w:rPr>
              <w:t> </w:t>
            </w:r>
            <w:r>
              <w:rPr>
                <w:i/>
                <w:color w:val="333333"/>
                <w:sz w:val="18"/>
              </w:rPr>
              <w:t>avoiding</w:t>
            </w:r>
            <w:r>
              <w:rPr>
                <w:i/>
                <w:color w:val="333333"/>
                <w:spacing w:val="-4"/>
                <w:sz w:val="18"/>
              </w:rPr>
              <w:t> </w:t>
            </w:r>
            <w:r>
              <w:rPr>
                <w:i/>
                <w:color w:val="333333"/>
                <w:sz w:val="18"/>
              </w:rPr>
              <w:t>algorithmic</w:t>
            </w:r>
            <w:r>
              <w:rPr>
                <w:i/>
                <w:color w:val="333333"/>
                <w:spacing w:val="-4"/>
                <w:sz w:val="18"/>
              </w:rPr>
              <w:t> </w:t>
            </w:r>
            <w:r>
              <w:rPr>
                <w:i/>
                <w:color w:val="333333"/>
                <w:sz w:val="18"/>
              </w:rPr>
              <w:t>discrimination</w:t>
            </w:r>
            <w:r>
              <w:rPr>
                <w:i/>
                <w:color w:val="333333"/>
                <w:spacing w:val="-4"/>
                <w:sz w:val="18"/>
              </w:rPr>
              <w:t> </w:t>
            </w:r>
            <w:r>
              <w:rPr>
                <w:i/>
                <w:color w:val="333333"/>
                <w:sz w:val="18"/>
              </w:rPr>
              <w:t>shall</w:t>
            </w:r>
            <w:r>
              <w:rPr>
                <w:i/>
                <w:color w:val="333333"/>
                <w:spacing w:val="-4"/>
                <w:sz w:val="18"/>
              </w:rPr>
              <w:t> </w:t>
            </w:r>
            <w:r>
              <w:rPr>
                <w:i/>
                <w:color w:val="333333"/>
                <w:sz w:val="18"/>
              </w:rPr>
              <w:t>be</w:t>
            </w:r>
            <w:r>
              <w:rPr>
                <w:i/>
                <w:color w:val="333333"/>
                <w:spacing w:val="-4"/>
                <w:sz w:val="18"/>
              </w:rPr>
              <w:t> </w:t>
            </w:r>
            <w:r>
              <w:rPr>
                <w:i/>
                <w:color w:val="333333"/>
                <w:sz w:val="18"/>
              </w:rPr>
              <w:t>more</w:t>
            </w:r>
            <w:r>
              <w:rPr>
                <w:i/>
                <w:color w:val="333333"/>
                <w:spacing w:val="-4"/>
                <w:sz w:val="18"/>
              </w:rPr>
              <w:t> </w:t>
            </w:r>
            <w:r>
              <w:rPr>
                <w:i/>
                <w:color w:val="333333"/>
                <w:sz w:val="18"/>
              </w:rPr>
              <w:t>deeply considered. Much attention is paid to the integration of complex mathematical concepts into finance, but little attention is paid to environmental and social risk management systems, procedures for identifying, measuring, monitoring, controlling, reporting and mitigating environmental and social risks, etc.</w:t>
            </w:r>
          </w:p>
        </w:tc>
        <w:tc>
          <w:tcPr>
            <w:tcW w:w="579" w:type="dxa"/>
          </w:tcPr>
          <w:p>
            <w:pPr>
              <w:pStyle w:val="TableParagraph"/>
              <w:spacing w:before="76"/>
              <w:ind w:left="79"/>
              <w:rPr>
                <w:i/>
                <w:sz w:val="18"/>
              </w:rPr>
            </w:pPr>
            <w:r>
              <w:rPr>
                <w:i/>
                <w:color w:val="333333"/>
                <w:spacing w:val="-10"/>
                <w:sz w:val="18"/>
              </w:rPr>
              <w:t>4</w:t>
            </w:r>
          </w:p>
        </w:tc>
      </w:tr>
    </w:tbl>
    <w:p>
      <w:pPr>
        <w:pStyle w:val="BodyText"/>
        <w:rPr>
          <w:i/>
          <w:sz w:val="20"/>
        </w:rPr>
      </w:pPr>
    </w:p>
    <w:p>
      <w:pPr>
        <w:pStyle w:val="BodyText"/>
        <w:spacing w:before="213"/>
        <w:rPr>
          <w:i/>
          <w:sz w:val="20"/>
        </w:rPr>
      </w:pPr>
    </w:p>
    <w:tbl>
      <w:tblPr>
        <w:tblW w:w="0" w:type="auto"/>
        <w:jc w:val="left"/>
        <w:tblInd w:w="1143"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8096"/>
        <w:gridCol w:w="579"/>
      </w:tblGrid>
      <w:tr>
        <w:trPr>
          <w:trHeight w:val="340" w:hRule="atLeast"/>
        </w:trPr>
        <w:tc>
          <w:tcPr>
            <w:tcW w:w="8096" w:type="dxa"/>
            <w:shd w:val="clear" w:color="auto" w:fill="F0F0F0"/>
          </w:tcPr>
          <w:p>
            <w:pPr>
              <w:pStyle w:val="TableParagraph"/>
              <w:rPr>
                <w:b/>
                <w:i/>
                <w:sz w:val="16"/>
              </w:rPr>
            </w:pPr>
            <w:r>
              <w:rPr>
                <w:b/>
                <w:i/>
                <w:color w:val="333333"/>
                <w:sz w:val="16"/>
              </w:rPr>
              <w:t>Q3</w:t>
            </w:r>
            <w:r>
              <w:rPr>
                <w:b/>
                <w:i/>
                <w:color w:val="333333"/>
                <w:spacing w:val="-2"/>
                <w:sz w:val="16"/>
              </w:rPr>
              <w:t> </w:t>
            </w:r>
            <w:r>
              <w:rPr>
                <w:b/>
                <w:i/>
                <w:color w:val="333333"/>
                <w:sz w:val="16"/>
              </w:rPr>
              <w:t>-</w:t>
            </w:r>
            <w:r>
              <w:rPr>
                <w:b/>
                <w:i/>
                <w:color w:val="333333"/>
                <w:spacing w:val="-2"/>
                <w:sz w:val="16"/>
              </w:rPr>
              <w:t> </w:t>
            </w:r>
            <w:r>
              <w:rPr>
                <w:b/>
                <w:i/>
                <w:color w:val="333333"/>
                <w:sz w:val="16"/>
              </w:rPr>
              <w:t>Are</w:t>
            </w:r>
            <w:r>
              <w:rPr>
                <w:b/>
                <w:i/>
                <w:color w:val="333333"/>
                <w:spacing w:val="-1"/>
                <w:sz w:val="16"/>
              </w:rPr>
              <w:t> </w:t>
            </w:r>
            <w:r>
              <w:rPr>
                <w:b/>
                <w:i/>
                <w:color w:val="333333"/>
                <w:sz w:val="16"/>
              </w:rPr>
              <w:t>the</w:t>
            </w:r>
            <w:r>
              <w:rPr>
                <w:b/>
                <w:i/>
                <w:color w:val="333333"/>
                <w:spacing w:val="-2"/>
                <w:sz w:val="16"/>
              </w:rPr>
              <w:t> </w:t>
            </w:r>
            <w:r>
              <w:rPr>
                <w:b/>
                <w:i/>
                <w:color w:val="333333"/>
                <w:sz w:val="16"/>
              </w:rPr>
              <w:t>objectives</w:t>
            </w:r>
            <w:r>
              <w:rPr>
                <w:b/>
                <w:i/>
                <w:color w:val="333333"/>
                <w:spacing w:val="-2"/>
                <w:sz w:val="16"/>
              </w:rPr>
              <w:t> </w:t>
            </w:r>
            <w:r>
              <w:rPr>
                <w:b/>
                <w:i/>
                <w:color w:val="333333"/>
                <w:sz w:val="16"/>
              </w:rPr>
              <w:t>presented</w:t>
            </w:r>
            <w:r>
              <w:rPr>
                <w:b/>
                <w:i/>
                <w:color w:val="333333"/>
                <w:spacing w:val="-1"/>
                <w:sz w:val="16"/>
              </w:rPr>
              <w:t> </w:t>
            </w:r>
            <w:r>
              <w:rPr>
                <w:b/>
                <w:i/>
                <w:color w:val="333333"/>
                <w:sz w:val="16"/>
              </w:rPr>
              <w:t>relevant</w:t>
            </w:r>
            <w:r>
              <w:rPr>
                <w:b/>
                <w:i/>
                <w:color w:val="333333"/>
                <w:spacing w:val="-2"/>
                <w:sz w:val="16"/>
              </w:rPr>
              <w:t> </w:t>
            </w:r>
            <w:r>
              <w:rPr>
                <w:b/>
                <w:i/>
                <w:color w:val="333333"/>
                <w:sz w:val="16"/>
              </w:rPr>
              <w:t>to</w:t>
            </w:r>
            <w:r>
              <w:rPr>
                <w:b/>
                <w:i/>
                <w:color w:val="333333"/>
                <w:spacing w:val="-2"/>
                <w:sz w:val="16"/>
              </w:rPr>
              <w:t> </w:t>
            </w:r>
            <w:r>
              <w:rPr>
                <w:b/>
                <w:i/>
                <w:color w:val="333333"/>
                <w:sz w:val="16"/>
              </w:rPr>
              <w:t>the</w:t>
            </w:r>
            <w:r>
              <w:rPr>
                <w:b/>
                <w:i/>
                <w:color w:val="333333"/>
                <w:spacing w:val="-1"/>
                <w:sz w:val="16"/>
              </w:rPr>
              <w:t> </w:t>
            </w:r>
            <w:r>
              <w:rPr>
                <w:b/>
                <w:i/>
                <w:color w:val="333333"/>
                <w:sz w:val="16"/>
              </w:rPr>
              <w:t>challenge,</w:t>
            </w:r>
            <w:r>
              <w:rPr>
                <w:b/>
                <w:i/>
                <w:color w:val="333333"/>
                <w:spacing w:val="-2"/>
                <w:sz w:val="16"/>
              </w:rPr>
              <w:t> </w:t>
            </w:r>
            <w:r>
              <w:rPr>
                <w:b/>
                <w:i/>
                <w:color w:val="333333"/>
                <w:sz w:val="16"/>
              </w:rPr>
              <w:t>clear</w:t>
            </w:r>
            <w:r>
              <w:rPr>
                <w:b/>
                <w:i/>
                <w:color w:val="333333"/>
                <w:spacing w:val="-2"/>
                <w:sz w:val="16"/>
              </w:rPr>
              <w:t> </w:t>
            </w:r>
            <w:r>
              <w:rPr>
                <w:b/>
                <w:i/>
                <w:color w:val="333333"/>
                <w:sz w:val="16"/>
              </w:rPr>
              <w:t>and</w:t>
            </w:r>
            <w:r>
              <w:rPr>
                <w:b/>
                <w:i/>
                <w:color w:val="333333"/>
                <w:spacing w:val="-1"/>
                <w:sz w:val="16"/>
              </w:rPr>
              <w:t> </w:t>
            </w:r>
            <w:r>
              <w:rPr>
                <w:b/>
                <w:i/>
                <w:color w:val="333333"/>
                <w:spacing w:val="-2"/>
                <w:sz w:val="16"/>
              </w:rPr>
              <w:t>ambitious?</w:t>
            </w:r>
          </w:p>
        </w:tc>
        <w:tc>
          <w:tcPr>
            <w:tcW w:w="579" w:type="dxa"/>
            <w:shd w:val="clear" w:color="auto" w:fill="F0F0F0"/>
          </w:tcPr>
          <w:p>
            <w:pPr>
              <w:pStyle w:val="TableParagraph"/>
              <w:ind w:left="79"/>
              <w:rPr>
                <w:b/>
                <w:i/>
                <w:sz w:val="16"/>
              </w:rPr>
            </w:pPr>
            <w:r>
              <w:rPr>
                <w:b/>
                <w:i/>
                <w:color w:val="333333"/>
                <w:spacing w:val="-4"/>
                <w:sz w:val="16"/>
              </w:rPr>
              <w:t>Mark</w:t>
            </w:r>
          </w:p>
        </w:tc>
      </w:tr>
      <w:tr>
        <w:trPr>
          <w:trHeight w:val="2437" w:hRule="atLeast"/>
        </w:trPr>
        <w:tc>
          <w:tcPr>
            <w:tcW w:w="8096" w:type="dxa"/>
            <w:tcBorders>
              <w:bottom w:val="nil"/>
            </w:tcBorders>
          </w:tcPr>
          <w:p>
            <w:pPr>
              <w:pStyle w:val="TableParagraph"/>
              <w:spacing w:before="76"/>
              <w:rPr>
                <w:i/>
                <w:sz w:val="18"/>
              </w:rPr>
            </w:pPr>
            <w:r>
              <w:rPr>
                <w:i/>
                <w:color w:val="333333"/>
                <w:sz w:val="18"/>
              </w:rPr>
              <w:t>The</w:t>
            </w:r>
            <w:r>
              <w:rPr>
                <w:i/>
                <w:color w:val="333333"/>
                <w:spacing w:val="-5"/>
                <w:sz w:val="18"/>
              </w:rPr>
              <w:t> </w:t>
            </w:r>
            <w:r>
              <w:rPr>
                <w:i/>
                <w:color w:val="333333"/>
                <w:sz w:val="18"/>
              </w:rPr>
              <w:t>proposal</w:t>
            </w:r>
            <w:r>
              <w:rPr>
                <w:i/>
                <w:color w:val="333333"/>
                <w:spacing w:val="-2"/>
                <w:sz w:val="18"/>
              </w:rPr>
              <w:t> </w:t>
            </w:r>
            <w:r>
              <w:rPr>
                <w:i/>
                <w:color w:val="333333"/>
                <w:sz w:val="18"/>
              </w:rPr>
              <w:t>addresses</w:t>
            </w:r>
            <w:r>
              <w:rPr>
                <w:i/>
                <w:color w:val="333333"/>
                <w:spacing w:val="-2"/>
                <w:sz w:val="18"/>
              </w:rPr>
              <w:t> </w:t>
            </w:r>
            <w:r>
              <w:rPr>
                <w:i/>
                <w:color w:val="333333"/>
                <w:sz w:val="18"/>
              </w:rPr>
              <w:t>this</w:t>
            </w:r>
            <w:r>
              <w:rPr>
                <w:i/>
                <w:color w:val="333333"/>
                <w:spacing w:val="-2"/>
                <w:sz w:val="18"/>
              </w:rPr>
              <w:t> </w:t>
            </w:r>
            <w:r>
              <w:rPr>
                <w:i/>
                <w:color w:val="333333"/>
                <w:sz w:val="18"/>
              </w:rPr>
              <w:t>question</w:t>
            </w:r>
            <w:r>
              <w:rPr>
                <w:i/>
                <w:color w:val="333333"/>
                <w:spacing w:val="-3"/>
                <w:sz w:val="18"/>
              </w:rPr>
              <w:t> </w:t>
            </w:r>
            <w:r>
              <w:rPr>
                <w:i/>
                <w:color w:val="333333"/>
                <w:sz w:val="18"/>
              </w:rPr>
              <w:t>in</w:t>
            </w:r>
            <w:r>
              <w:rPr>
                <w:i/>
                <w:color w:val="333333"/>
                <w:spacing w:val="-2"/>
                <w:sz w:val="18"/>
              </w:rPr>
              <w:t> </w:t>
            </w:r>
            <w:r>
              <w:rPr>
                <w:i/>
                <w:color w:val="333333"/>
                <w:sz w:val="18"/>
              </w:rPr>
              <w:t>a</w:t>
            </w:r>
            <w:r>
              <w:rPr>
                <w:i/>
                <w:color w:val="333333"/>
                <w:spacing w:val="-2"/>
                <w:sz w:val="18"/>
              </w:rPr>
              <w:t> </w:t>
            </w:r>
            <w:r>
              <w:rPr>
                <w:i/>
                <w:color w:val="333333"/>
                <w:sz w:val="18"/>
              </w:rPr>
              <w:t>very</w:t>
            </w:r>
            <w:r>
              <w:rPr>
                <w:i/>
                <w:color w:val="333333"/>
                <w:spacing w:val="-2"/>
                <w:sz w:val="18"/>
              </w:rPr>
              <w:t> </w:t>
            </w:r>
            <w:r>
              <w:rPr>
                <w:i/>
                <w:color w:val="333333"/>
                <w:sz w:val="18"/>
              </w:rPr>
              <w:t>good</w:t>
            </w:r>
            <w:r>
              <w:rPr>
                <w:i/>
                <w:color w:val="333333"/>
                <w:spacing w:val="-2"/>
                <w:sz w:val="18"/>
              </w:rPr>
              <w:t> manner.</w:t>
            </w:r>
          </w:p>
          <w:p>
            <w:pPr>
              <w:pStyle w:val="TableParagraph"/>
              <w:spacing w:before="36"/>
              <w:ind w:left="0"/>
              <w:rPr>
                <w:i/>
                <w:sz w:val="18"/>
              </w:rPr>
            </w:pPr>
          </w:p>
          <w:p>
            <w:pPr>
              <w:pStyle w:val="TableParagraph"/>
              <w:spacing w:before="0"/>
              <w:rPr>
                <w:i/>
                <w:sz w:val="18"/>
              </w:rPr>
            </w:pPr>
            <w:r>
              <w:rPr>
                <w:i/>
                <w:color w:val="333333"/>
                <w:sz w:val="18"/>
              </w:rPr>
              <w:t>Main</w:t>
            </w:r>
            <w:r>
              <w:rPr>
                <w:i/>
                <w:color w:val="333333"/>
                <w:spacing w:val="-3"/>
                <w:sz w:val="18"/>
              </w:rPr>
              <w:t> </w:t>
            </w:r>
            <w:r>
              <w:rPr>
                <w:i/>
                <w:color w:val="333333"/>
                <w:spacing w:val="-2"/>
                <w:sz w:val="18"/>
              </w:rPr>
              <w:t>strengths:</w:t>
            </w:r>
          </w:p>
          <w:p>
            <w:pPr>
              <w:pStyle w:val="TableParagraph"/>
              <w:spacing w:line="261" w:lineRule="auto" w:before="18"/>
              <w:rPr>
                <w:i/>
                <w:sz w:val="18"/>
              </w:rPr>
            </w:pPr>
            <w:r>
              <w:rPr>
                <w:i/>
                <w:color w:val="333333"/>
                <w:sz w:val="18"/>
              </w:rPr>
              <w:t>The</w:t>
            </w:r>
            <w:r>
              <w:rPr>
                <w:i/>
                <w:color w:val="333333"/>
                <w:spacing w:val="-3"/>
                <w:sz w:val="18"/>
              </w:rPr>
              <w:t> </w:t>
            </w:r>
            <w:r>
              <w:rPr>
                <w:i/>
                <w:color w:val="333333"/>
                <w:sz w:val="18"/>
              </w:rPr>
              <w:t>proposed</w:t>
            </w:r>
            <w:r>
              <w:rPr>
                <w:i/>
                <w:color w:val="333333"/>
                <w:spacing w:val="-3"/>
                <w:sz w:val="18"/>
              </w:rPr>
              <w:t> </w:t>
            </w:r>
            <w:r>
              <w:rPr>
                <w:i/>
                <w:color w:val="333333"/>
                <w:sz w:val="18"/>
              </w:rPr>
              <w:t>objectives</w:t>
            </w:r>
            <w:r>
              <w:rPr>
                <w:i/>
                <w:color w:val="333333"/>
                <w:spacing w:val="-3"/>
                <w:sz w:val="18"/>
              </w:rPr>
              <w:t> </w:t>
            </w:r>
            <w:r>
              <w:rPr>
                <w:i/>
                <w:color w:val="333333"/>
                <w:sz w:val="18"/>
              </w:rPr>
              <w:t>are</w:t>
            </w:r>
            <w:r>
              <w:rPr>
                <w:i/>
                <w:color w:val="333333"/>
                <w:spacing w:val="-3"/>
                <w:sz w:val="18"/>
              </w:rPr>
              <w:t> </w:t>
            </w:r>
            <w:r>
              <w:rPr>
                <w:i/>
                <w:color w:val="333333"/>
                <w:sz w:val="18"/>
              </w:rPr>
              <w:t>well</w:t>
            </w:r>
            <w:r>
              <w:rPr>
                <w:i/>
                <w:color w:val="333333"/>
                <w:spacing w:val="-3"/>
                <w:sz w:val="18"/>
              </w:rPr>
              <w:t> </w:t>
            </w:r>
            <w:r>
              <w:rPr>
                <w:i/>
                <w:color w:val="333333"/>
                <w:sz w:val="18"/>
              </w:rPr>
              <w:t>composed</w:t>
            </w:r>
            <w:r>
              <w:rPr>
                <w:i/>
                <w:color w:val="333333"/>
                <w:spacing w:val="-3"/>
                <w:sz w:val="18"/>
              </w:rPr>
              <w:t> </w:t>
            </w:r>
            <w:r>
              <w:rPr>
                <w:i/>
                <w:color w:val="333333"/>
                <w:sz w:val="18"/>
              </w:rPr>
              <w:t>and</w:t>
            </w:r>
            <w:r>
              <w:rPr>
                <w:i/>
                <w:color w:val="333333"/>
                <w:spacing w:val="-3"/>
                <w:sz w:val="18"/>
              </w:rPr>
              <w:t> </w:t>
            </w:r>
            <w:r>
              <w:rPr>
                <w:i/>
                <w:color w:val="333333"/>
                <w:sz w:val="18"/>
              </w:rPr>
              <w:t>take</w:t>
            </w:r>
            <w:r>
              <w:rPr>
                <w:i/>
                <w:color w:val="333333"/>
                <w:spacing w:val="-3"/>
                <w:sz w:val="18"/>
              </w:rPr>
              <w:t> </w:t>
            </w:r>
            <w:r>
              <w:rPr>
                <w:i/>
                <w:color w:val="333333"/>
                <w:sz w:val="18"/>
              </w:rPr>
              <w:t>into</w:t>
            </w:r>
            <w:r>
              <w:rPr>
                <w:i/>
                <w:color w:val="333333"/>
                <w:spacing w:val="-3"/>
                <w:sz w:val="18"/>
              </w:rPr>
              <w:t> </w:t>
            </w:r>
            <w:r>
              <w:rPr>
                <w:i/>
                <w:color w:val="333333"/>
                <w:sz w:val="18"/>
              </w:rPr>
              <w:t>account</w:t>
            </w:r>
            <w:r>
              <w:rPr>
                <w:i/>
                <w:color w:val="333333"/>
                <w:spacing w:val="-3"/>
                <w:sz w:val="18"/>
              </w:rPr>
              <w:t> </w:t>
            </w:r>
            <w:r>
              <w:rPr>
                <w:i/>
                <w:color w:val="333333"/>
                <w:sz w:val="18"/>
              </w:rPr>
              <w:t>the</w:t>
            </w:r>
            <w:r>
              <w:rPr>
                <w:i/>
                <w:color w:val="333333"/>
                <w:spacing w:val="-3"/>
                <w:sz w:val="18"/>
              </w:rPr>
              <w:t> </w:t>
            </w:r>
            <w:r>
              <w:rPr>
                <w:i/>
                <w:color w:val="333333"/>
                <w:sz w:val="18"/>
              </w:rPr>
              <w:t>goal</w:t>
            </w:r>
            <w:r>
              <w:rPr>
                <w:i/>
                <w:color w:val="333333"/>
                <w:spacing w:val="-3"/>
                <w:sz w:val="18"/>
              </w:rPr>
              <w:t> </w:t>
            </w:r>
            <w:r>
              <w:rPr>
                <w:i/>
                <w:color w:val="333333"/>
                <w:sz w:val="18"/>
              </w:rPr>
              <w:t>to</w:t>
            </w:r>
            <w:r>
              <w:rPr>
                <w:i/>
                <w:color w:val="333333"/>
                <w:spacing w:val="-3"/>
                <w:sz w:val="18"/>
              </w:rPr>
              <w:t> </w:t>
            </w:r>
            <w:r>
              <w:rPr>
                <w:i/>
                <w:color w:val="333333"/>
                <w:sz w:val="18"/>
              </w:rPr>
              <w:t>share</w:t>
            </w:r>
            <w:r>
              <w:rPr>
                <w:i/>
                <w:color w:val="333333"/>
                <w:spacing w:val="-3"/>
                <w:sz w:val="18"/>
              </w:rPr>
              <w:t> </w:t>
            </w:r>
            <w:r>
              <w:rPr>
                <w:i/>
                <w:color w:val="333333"/>
                <w:sz w:val="18"/>
              </w:rPr>
              <w:t>knowledge</w:t>
            </w:r>
            <w:r>
              <w:rPr>
                <w:i/>
                <w:color w:val="333333"/>
                <w:spacing w:val="-3"/>
                <w:sz w:val="18"/>
              </w:rPr>
              <w:t> </w:t>
            </w:r>
            <w:r>
              <w:rPr>
                <w:i/>
                <w:color w:val="333333"/>
                <w:sz w:val="18"/>
              </w:rPr>
              <w:t>and</w:t>
            </w:r>
            <w:r>
              <w:rPr>
                <w:i/>
                <w:color w:val="333333"/>
                <w:sz w:val="18"/>
              </w:rPr>
              <w:t> find synergies among participants. This is especially visible in objectives RC1, RC2, RC4 and RC5. The project goals are clear, specific, smart, and in line with the project's scope. The works to be carried</w:t>
            </w:r>
            <w:r>
              <w:rPr>
                <w:i/>
                <w:color w:val="333333"/>
                <w:spacing w:val="-1"/>
                <w:sz w:val="18"/>
              </w:rPr>
              <w:t> </w:t>
            </w:r>
            <w:r>
              <w:rPr>
                <w:i/>
                <w:color w:val="333333"/>
                <w:sz w:val="18"/>
              </w:rPr>
              <w:t>out</w:t>
            </w:r>
            <w:r>
              <w:rPr>
                <w:i/>
                <w:color w:val="333333"/>
                <w:spacing w:val="-1"/>
                <w:sz w:val="18"/>
              </w:rPr>
              <w:t> </w:t>
            </w:r>
            <w:r>
              <w:rPr>
                <w:i/>
                <w:color w:val="333333"/>
                <w:sz w:val="18"/>
              </w:rPr>
              <w:t>within</w:t>
            </w:r>
            <w:r>
              <w:rPr>
                <w:i/>
                <w:color w:val="333333"/>
                <w:spacing w:val="-1"/>
                <w:sz w:val="18"/>
              </w:rPr>
              <w:t> </w:t>
            </w:r>
            <w:r>
              <w:rPr>
                <w:i/>
                <w:color w:val="333333"/>
                <w:sz w:val="18"/>
              </w:rPr>
              <w:t>the</w:t>
            </w:r>
            <w:r>
              <w:rPr>
                <w:i/>
                <w:color w:val="333333"/>
                <w:spacing w:val="-1"/>
                <w:sz w:val="18"/>
              </w:rPr>
              <w:t> </w:t>
            </w:r>
            <w:r>
              <w:rPr>
                <w:i/>
                <w:color w:val="333333"/>
                <w:sz w:val="18"/>
              </w:rPr>
              <w:t>framework</w:t>
            </w:r>
            <w:r>
              <w:rPr>
                <w:i/>
                <w:color w:val="333333"/>
                <w:spacing w:val="-1"/>
                <w:sz w:val="18"/>
              </w:rPr>
              <w:t> </w:t>
            </w:r>
            <w:r>
              <w:rPr>
                <w:i/>
                <w:color w:val="333333"/>
                <w:sz w:val="18"/>
              </w:rPr>
              <w:t>of</w:t>
            </w:r>
            <w:r>
              <w:rPr>
                <w:i/>
                <w:color w:val="333333"/>
                <w:spacing w:val="-1"/>
                <w:sz w:val="18"/>
              </w:rPr>
              <w:t> </w:t>
            </w:r>
            <w:r>
              <w:rPr>
                <w:i/>
                <w:color w:val="333333"/>
                <w:sz w:val="18"/>
              </w:rPr>
              <w:t>the</w:t>
            </w:r>
            <w:r>
              <w:rPr>
                <w:i/>
                <w:color w:val="333333"/>
                <w:spacing w:val="-1"/>
                <w:sz w:val="18"/>
              </w:rPr>
              <w:t> </w:t>
            </w:r>
            <w:r>
              <w:rPr>
                <w:i/>
                <w:color w:val="333333"/>
                <w:sz w:val="18"/>
              </w:rPr>
              <w:t>proposal</w:t>
            </w:r>
            <w:r>
              <w:rPr>
                <w:i/>
                <w:color w:val="333333"/>
                <w:spacing w:val="-1"/>
                <w:sz w:val="18"/>
              </w:rPr>
              <w:t> </w:t>
            </w:r>
            <w:r>
              <w:rPr>
                <w:i/>
                <w:color w:val="333333"/>
                <w:sz w:val="18"/>
              </w:rPr>
              <w:t>contain</w:t>
            </w:r>
            <w:r>
              <w:rPr>
                <w:i/>
                <w:color w:val="333333"/>
                <w:spacing w:val="-1"/>
                <w:sz w:val="18"/>
              </w:rPr>
              <w:t> </w:t>
            </w:r>
            <w:r>
              <w:rPr>
                <w:i/>
                <w:color w:val="333333"/>
                <w:sz w:val="18"/>
              </w:rPr>
              <w:t>clear</w:t>
            </w:r>
            <w:r>
              <w:rPr>
                <w:i/>
                <w:color w:val="333333"/>
                <w:spacing w:val="-1"/>
                <w:sz w:val="18"/>
              </w:rPr>
              <w:t> </w:t>
            </w:r>
            <w:r>
              <w:rPr>
                <w:i/>
                <w:color w:val="333333"/>
                <w:sz w:val="18"/>
              </w:rPr>
              <w:t>explanations</w:t>
            </w:r>
            <w:r>
              <w:rPr>
                <w:i/>
                <w:color w:val="333333"/>
                <w:spacing w:val="-1"/>
                <w:sz w:val="18"/>
              </w:rPr>
              <w:t> </w:t>
            </w:r>
            <w:r>
              <w:rPr>
                <w:i/>
                <w:color w:val="333333"/>
                <w:sz w:val="18"/>
              </w:rPr>
              <w:t>of</w:t>
            </w:r>
            <w:r>
              <w:rPr>
                <w:i/>
                <w:color w:val="333333"/>
                <w:spacing w:val="-1"/>
                <w:sz w:val="18"/>
              </w:rPr>
              <w:t> </w:t>
            </w:r>
            <w:r>
              <w:rPr>
                <w:i/>
                <w:color w:val="333333"/>
                <w:sz w:val="18"/>
              </w:rPr>
              <w:t>how</w:t>
            </w:r>
            <w:r>
              <w:rPr>
                <w:i/>
                <w:color w:val="333333"/>
                <w:spacing w:val="-1"/>
                <w:sz w:val="18"/>
              </w:rPr>
              <w:t> </w:t>
            </w:r>
            <w:r>
              <w:rPr>
                <w:i/>
                <w:color w:val="333333"/>
                <w:sz w:val="18"/>
              </w:rPr>
              <w:t>the</w:t>
            </w:r>
            <w:r>
              <w:rPr>
                <w:i/>
                <w:color w:val="333333"/>
                <w:spacing w:val="-1"/>
                <w:sz w:val="18"/>
              </w:rPr>
              <w:t> </w:t>
            </w:r>
            <w:r>
              <w:rPr>
                <w:i/>
                <w:color w:val="333333"/>
                <w:sz w:val="18"/>
              </w:rPr>
              <w:t>problems</w:t>
            </w:r>
            <w:r>
              <w:rPr>
                <w:i/>
                <w:color w:val="333333"/>
                <w:spacing w:val="-1"/>
                <w:sz w:val="18"/>
              </w:rPr>
              <w:t> </w:t>
            </w:r>
            <w:r>
              <w:rPr>
                <w:i/>
                <w:color w:val="333333"/>
                <w:sz w:val="18"/>
              </w:rPr>
              <w:t>will be solved.</w:t>
            </w:r>
          </w:p>
          <w:p>
            <w:pPr>
              <w:pStyle w:val="TableParagraph"/>
              <w:spacing w:before="15"/>
              <w:ind w:left="0"/>
              <w:rPr>
                <w:i/>
                <w:sz w:val="18"/>
              </w:rPr>
            </w:pPr>
          </w:p>
          <w:p>
            <w:pPr>
              <w:pStyle w:val="TableParagraph"/>
              <w:spacing w:before="0"/>
              <w:rPr>
                <w:i/>
                <w:sz w:val="18"/>
              </w:rPr>
            </w:pPr>
            <w:r>
              <w:rPr>
                <w:i/>
                <w:color w:val="333333"/>
                <w:sz w:val="18"/>
              </w:rPr>
              <w:t>The</w:t>
            </w:r>
            <w:r>
              <w:rPr>
                <w:i/>
                <w:color w:val="333333"/>
                <w:spacing w:val="-4"/>
                <w:sz w:val="18"/>
              </w:rPr>
              <w:t> </w:t>
            </w:r>
            <w:r>
              <w:rPr>
                <w:i/>
                <w:color w:val="333333"/>
                <w:sz w:val="18"/>
              </w:rPr>
              <w:t>proposal</w:t>
            </w:r>
            <w:r>
              <w:rPr>
                <w:i/>
                <w:color w:val="333333"/>
                <w:spacing w:val="-3"/>
                <w:sz w:val="18"/>
              </w:rPr>
              <w:t> </w:t>
            </w:r>
            <w:r>
              <w:rPr>
                <w:i/>
                <w:color w:val="333333"/>
                <w:sz w:val="18"/>
              </w:rPr>
              <w:t>would</w:t>
            </w:r>
            <w:r>
              <w:rPr>
                <w:i/>
                <w:color w:val="333333"/>
                <w:spacing w:val="-3"/>
                <w:sz w:val="18"/>
              </w:rPr>
              <w:t> </w:t>
            </w:r>
            <w:r>
              <w:rPr>
                <w:i/>
                <w:color w:val="333333"/>
                <w:sz w:val="18"/>
              </w:rPr>
              <w:t>benefit</w:t>
            </w:r>
            <w:r>
              <w:rPr>
                <w:i/>
                <w:color w:val="333333"/>
                <w:spacing w:val="-3"/>
                <w:sz w:val="18"/>
              </w:rPr>
              <w:t> </w:t>
            </w:r>
            <w:r>
              <w:rPr>
                <w:i/>
                <w:color w:val="333333"/>
                <w:sz w:val="18"/>
              </w:rPr>
              <w:t>from</w:t>
            </w:r>
            <w:r>
              <w:rPr>
                <w:i/>
                <w:color w:val="333333"/>
                <w:spacing w:val="-3"/>
                <w:sz w:val="18"/>
              </w:rPr>
              <w:t> </w:t>
            </w:r>
            <w:r>
              <w:rPr>
                <w:i/>
                <w:color w:val="333333"/>
                <w:sz w:val="18"/>
              </w:rPr>
              <w:t>certain</w:t>
            </w:r>
            <w:r>
              <w:rPr>
                <w:i/>
                <w:color w:val="333333"/>
                <w:spacing w:val="-3"/>
                <w:sz w:val="18"/>
              </w:rPr>
              <w:t> </w:t>
            </w:r>
            <w:r>
              <w:rPr>
                <w:i/>
                <w:color w:val="333333"/>
                <w:spacing w:val="-2"/>
                <w:sz w:val="18"/>
              </w:rPr>
              <w:t>improvements:</w:t>
            </w:r>
          </w:p>
        </w:tc>
        <w:tc>
          <w:tcPr>
            <w:tcW w:w="579" w:type="dxa"/>
            <w:tcBorders>
              <w:bottom w:val="nil"/>
            </w:tcBorders>
          </w:tcPr>
          <w:p>
            <w:pPr>
              <w:pStyle w:val="TableParagraph"/>
              <w:spacing w:before="76"/>
              <w:ind w:left="79"/>
              <w:rPr>
                <w:i/>
                <w:sz w:val="18"/>
              </w:rPr>
            </w:pPr>
            <w:r>
              <w:rPr>
                <w:i/>
                <w:color w:val="333333"/>
                <w:spacing w:val="-10"/>
                <w:sz w:val="18"/>
              </w:rPr>
              <w:t>4</w:t>
            </w:r>
          </w:p>
        </w:tc>
      </w:tr>
    </w:tbl>
    <w:p>
      <w:pPr>
        <w:spacing w:after="0"/>
        <w:rPr>
          <w:sz w:val="18"/>
        </w:rPr>
        <w:sectPr>
          <w:headerReference w:type="default" r:id="rId7"/>
          <w:footerReference w:type="default" r:id="rId8"/>
          <w:pgSz w:w="11910" w:h="16840"/>
          <w:pgMar w:header="643" w:footer="286" w:top="1220" w:bottom="480" w:left="0" w:right="0"/>
          <w:pgNumType w:start="2"/>
        </w:sectPr>
      </w:pPr>
    </w:p>
    <w:p>
      <w:pPr>
        <w:pStyle w:val="BodyText"/>
        <w:spacing w:line="261" w:lineRule="auto" w:before="185"/>
        <w:ind w:left="1213" w:right="2641"/>
      </w:pPr>
      <w:r>
        <w:rPr/>
        <mc:AlternateContent>
          <mc:Choice Requires="wps">
            <w:drawing>
              <wp:anchor distT="0" distB="0" distL="0" distR="0" allowOverlap="1" layoutInCell="1" locked="0" behindDoc="0" simplePos="0" relativeHeight="15729664">
                <wp:simplePos x="0" y="0"/>
                <wp:positionH relativeFrom="page">
                  <wp:posOffset>675549</wp:posOffset>
                </wp:positionH>
                <wp:positionV relativeFrom="paragraph">
                  <wp:posOffset>467349</wp:posOffset>
                </wp:positionV>
                <wp:extent cx="5597525" cy="2686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597525" cy="268605"/>
                        </a:xfrm>
                        <a:prstGeom prst="rect">
                          <a:avLst/>
                        </a:prstGeom>
                      </wps:spPr>
                      <wps:txbx>
                        <w:txbxContent>
                          <w:tbl>
                            <w:tblPr>
                              <w:tblW w:w="0" w:type="auto"/>
                              <w:jc w:val="left"/>
                              <w:tblInd w:w="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8096"/>
                              <w:gridCol w:w="579"/>
                            </w:tblGrid>
                            <w:tr>
                              <w:trPr>
                                <w:trHeight w:val="403" w:hRule="atLeast"/>
                              </w:trPr>
                              <w:tc>
                                <w:tcPr>
                                  <w:tcW w:w="8096" w:type="dxa"/>
                                  <w:tcBorders>
                                    <w:top w:val="nil"/>
                                  </w:tcBorders>
                                </w:tcPr>
                                <w:p>
                                  <w:pPr>
                                    <w:pStyle w:val="TableParagraph"/>
                                    <w:spacing w:before="114"/>
                                    <w:rPr>
                                      <w:i/>
                                      <w:sz w:val="18"/>
                                    </w:rPr>
                                  </w:pPr>
                                  <w:r>
                                    <w:rPr>
                                      <w:i/>
                                      <w:color w:val="333333"/>
                                      <w:sz w:val="18"/>
                                    </w:rPr>
                                    <w:t>there</w:t>
                                  </w:r>
                                  <w:r>
                                    <w:rPr>
                                      <w:i/>
                                      <w:color w:val="333333"/>
                                      <w:spacing w:val="-1"/>
                                      <w:sz w:val="18"/>
                                    </w:rPr>
                                    <w:t> </w:t>
                                  </w:r>
                                  <w:r>
                                    <w:rPr>
                                      <w:i/>
                                      <w:color w:val="333333"/>
                                      <w:sz w:val="18"/>
                                    </w:rPr>
                                    <w:t>may</w:t>
                                  </w:r>
                                  <w:r>
                                    <w:rPr>
                                      <w:i/>
                                      <w:color w:val="333333"/>
                                      <w:spacing w:val="-1"/>
                                      <w:sz w:val="18"/>
                                    </w:rPr>
                                    <w:t> </w:t>
                                  </w:r>
                                  <w:r>
                                    <w:rPr>
                                      <w:i/>
                                      <w:color w:val="333333"/>
                                      <w:sz w:val="18"/>
                                    </w:rPr>
                                    <w:t>be</w:t>
                                  </w:r>
                                  <w:r>
                                    <w:rPr>
                                      <w:i/>
                                      <w:color w:val="333333"/>
                                      <w:spacing w:val="-1"/>
                                      <w:sz w:val="18"/>
                                    </w:rPr>
                                    <w:t> </w:t>
                                  </w:r>
                                  <w:r>
                                    <w:rPr>
                                      <w:i/>
                                      <w:color w:val="333333"/>
                                      <w:sz w:val="18"/>
                                    </w:rPr>
                                    <w:t>a</w:t>
                                  </w:r>
                                  <w:r>
                                    <w:rPr>
                                      <w:i/>
                                      <w:color w:val="333333"/>
                                      <w:spacing w:val="-1"/>
                                      <w:sz w:val="18"/>
                                    </w:rPr>
                                    <w:t> </w:t>
                                  </w:r>
                                  <w:r>
                                    <w:rPr>
                                      <w:i/>
                                      <w:color w:val="333333"/>
                                      <w:sz w:val="18"/>
                                    </w:rPr>
                                    <w:t>problem</w:t>
                                  </w:r>
                                  <w:r>
                                    <w:rPr>
                                      <w:i/>
                                      <w:color w:val="333333"/>
                                      <w:spacing w:val="-1"/>
                                      <w:sz w:val="18"/>
                                    </w:rPr>
                                    <w:t> </w:t>
                                  </w:r>
                                  <w:r>
                                    <w:rPr>
                                      <w:i/>
                                      <w:color w:val="333333"/>
                                      <w:sz w:val="18"/>
                                    </w:rPr>
                                    <w:t>of </w:t>
                                  </w:r>
                                  <w:r>
                                    <w:rPr>
                                      <w:i/>
                                      <w:color w:val="333333"/>
                                      <w:spacing w:val="-2"/>
                                      <w:sz w:val="18"/>
                                    </w:rPr>
                                    <w:t>measurability.</w:t>
                                  </w:r>
                                </w:p>
                              </w:tc>
                              <w:tc>
                                <w:tcPr>
                                  <w:tcW w:w="579" w:type="dxa"/>
                                  <w:tcBorders>
                                    <w:top w:val="nil"/>
                                  </w:tcBorders>
                                </w:tcPr>
                                <w:p>
                                  <w:pPr>
                                    <w:pStyle w:val="TableParagraph"/>
                                    <w:spacing w:before="0"/>
                                    <w:ind w:left="0"/>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53.192913pt;margin-top:36.799175pt;width:440.75pt;height:21.15pt;mso-position-horizontal-relative:page;mso-position-vertical-relative:paragraph;z-index:15729664" type="#_x0000_t202" id="docshape3" filled="false" stroked="false">
                <v:textbox inset="0,0,0,0">
                  <w:txbxContent>
                    <w:tbl>
                      <w:tblPr>
                        <w:tblW w:w="0" w:type="auto"/>
                        <w:jc w:val="left"/>
                        <w:tblInd w:w="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8096"/>
                        <w:gridCol w:w="579"/>
                      </w:tblGrid>
                      <w:tr>
                        <w:trPr>
                          <w:trHeight w:val="403" w:hRule="atLeast"/>
                        </w:trPr>
                        <w:tc>
                          <w:tcPr>
                            <w:tcW w:w="8096" w:type="dxa"/>
                            <w:tcBorders>
                              <w:top w:val="nil"/>
                            </w:tcBorders>
                          </w:tcPr>
                          <w:p>
                            <w:pPr>
                              <w:pStyle w:val="TableParagraph"/>
                              <w:spacing w:before="114"/>
                              <w:rPr>
                                <w:i/>
                                <w:sz w:val="18"/>
                              </w:rPr>
                            </w:pPr>
                            <w:r>
                              <w:rPr>
                                <w:i/>
                                <w:color w:val="333333"/>
                                <w:sz w:val="18"/>
                              </w:rPr>
                              <w:t>there</w:t>
                            </w:r>
                            <w:r>
                              <w:rPr>
                                <w:i/>
                                <w:color w:val="333333"/>
                                <w:spacing w:val="-1"/>
                                <w:sz w:val="18"/>
                              </w:rPr>
                              <w:t> </w:t>
                            </w:r>
                            <w:r>
                              <w:rPr>
                                <w:i/>
                                <w:color w:val="333333"/>
                                <w:sz w:val="18"/>
                              </w:rPr>
                              <w:t>may</w:t>
                            </w:r>
                            <w:r>
                              <w:rPr>
                                <w:i/>
                                <w:color w:val="333333"/>
                                <w:spacing w:val="-1"/>
                                <w:sz w:val="18"/>
                              </w:rPr>
                              <w:t> </w:t>
                            </w:r>
                            <w:r>
                              <w:rPr>
                                <w:i/>
                                <w:color w:val="333333"/>
                                <w:sz w:val="18"/>
                              </w:rPr>
                              <w:t>be</w:t>
                            </w:r>
                            <w:r>
                              <w:rPr>
                                <w:i/>
                                <w:color w:val="333333"/>
                                <w:spacing w:val="-1"/>
                                <w:sz w:val="18"/>
                              </w:rPr>
                              <w:t> </w:t>
                            </w:r>
                            <w:r>
                              <w:rPr>
                                <w:i/>
                                <w:color w:val="333333"/>
                                <w:sz w:val="18"/>
                              </w:rPr>
                              <w:t>a</w:t>
                            </w:r>
                            <w:r>
                              <w:rPr>
                                <w:i/>
                                <w:color w:val="333333"/>
                                <w:spacing w:val="-1"/>
                                <w:sz w:val="18"/>
                              </w:rPr>
                              <w:t> </w:t>
                            </w:r>
                            <w:r>
                              <w:rPr>
                                <w:i/>
                                <w:color w:val="333333"/>
                                <w:sz w:val="18"/>
                              </w:rPr>
                              <w:t>problem</w:t>
                            </w:r>
                            <w:r>
                              <w:rPr>
                                <w:i/>
                                <w:color w:val="333333"/>
                                <w:spacing w:val="-1"/>
                                <w:sz w:val="18"/>
                              </w:rPr>
                              <w:t> </w:t>
                            </w:r>
                            <w:r>
                              <w:rPr>
                                <w:i/>
                                <w:color w:val="333333"/>
                                <w:sz w:val="18"/>
                              </w:rPr>
                              <w:t>of </w:t>
                            </w:r>
                            <w:r>
                              <w:rPr>
                                <w:i/>
                                <w:color w:val="333333"/>
                                <w:spacing w:val="-2"/>
                                <w:sz w:val="18"/>
                              </w:rPr>
                              <w:t>measurability.</w:t>
                            </w:r>
                          </w:p>
                        </w:tc>
                        <w:tc>
                          <w:tcPr>
                            <w:tcW w:w="579" w:type="dxa"/>
                            <w:tcBorders>
                              <w:top w:val="nil"/>
                            </w:tcBorders>
                          </w:tcPr>
                          <w:p>
                            <w:pPr>
                              <w:pStyle w:val="TableParagraph"/>
                              <w:spacing w:before="0"/>
                              <w:ind w:left="0"/>
                              <w:rPr>
                                <w:rFonts w:ascii="Times New Roman"/>
                                <w:sz w:val="16"/>
                              </w:rPr>
                            </w:pPr>
                          </w:p>
                        </w:tc>
                      </w:tr>
                    </w:tbl>
                    <w:p>
                      <w:pPr>
                        <w:pStyle w:val="BodyText"/>
                      </w:pPr>
                    </w:p>
                  </w:txbxContent>
                </v:textbox>
                <w10:wrap type="none"/>
              </v:shape>
            </w:pict>
          </mc:Fallback>
        </mc:AlternateContent>
      </w:r>
      <w:r>
        <w:rPr>
          <w:i/>
          <w:color w:val="333333"/>
        </w:rPr>
        <w:t>The research objectives (esp. RC 7 and RC 8) would benefit from clarification, especially how</w:t>
      </w:r>
      <w:r>
        <w:rPr>
          <w:color w:val="333333"/>
        </w:rPr>
        <w:t> international coordination is vital to these objectives. An objective which includes dissemination of research</w:t>
      </w:r>
      <w:r>
        <w:rPr>
          <w:color w:val="333333"/>
          <w:spacing w:val="-3"/>
        </w:rPr>
        <w:t> </w:t>
      </w:r>
      <w:r>
        <w:rPr>
          <w:color w:val="333333"/>
        </w:rPr>
        <w:t>results</w:t>
      </w:r>
      <w:r>
        <w:rPr>
          <w:color w:val="333333"/>
          <w:spacing w:val="-3"/>
        </w:rPr>
        <w:t> </w:t>
      </w:r>
      <w:r>
        <w:rPr>
          <w:color w:val="333333"/>
        </w:rPr>
        <w:t>to</w:t>
      </w:r>
      <w:r>
        <w:rPr>
          <w:color w:val="333333"/>
          <w:spacing w:val="-3"/>
        </w:rPr>
        <w:t> </w:t>
      </w:r>
      <w:r>
        <w:rPr>
          <w:color w:val="333333"/>
        </w:rPr>
        <w:t>public</w:t>
      </w:r>
      <w:r>
        <w:rPr>
          <w:color w:val="333333"/>
          <w:spacing w:val="-3"/>
        </w:rPr>
        <w:t> </w:t>
      </w:r>
      <w:r>
        <w:rPr>
          <w:color w:val="333333"/>
        </w:rPr>
        <w:t>or</w:t>
      </w:r>
      <w:r>
        <w:rPr>
          <w:color w:val="333333"/>
          <w:spacing w:val="-3"/>
        </w:rPr>
        <w:t> </w:t>
      </w:r>
      <w:r>
        <w:rPr>
          <w:color w:val="333333"/>
        </w:rPr>
        <w:t>stakeholders</w:t>
      </w:r>
      <w:r>
        <w:rPr>
          <w:color w:val="333333"/>
          <w:spacing w:val="-3"/>
        </w:rPr>
        <w:t> </w:t>
      </w:r>
      <w:r>
        <w:rPr>
          <w:color w:val="333333"/>
        </w:rPr>
        <w:t>could</w:t>
      </w:r>
      <w:r>
        <w:rPr>
          <w:color w:val="333333"/>
          <w:spacing w:val="-3"/>
        </w:rPr>
        <w:t> </w:t>
      </w:r>
      <w:r>
        <w:rPr>
          <w:color w:val="333333"/>
        </w:rPr>
        <w:t>have</w:t>
      </w:r>
      <w:r>
        <w:rPr>
          <w:color w:val="333333"/>
          <w:spacing w:val="-3"/>
        </w:rPr>
        <w:t> </w:t>
      </w:r>
      <w:r>
        <w:rPr>
          <w:color w:val="333333"/>
        </w:rPr>
        <w:t>been</w:t>
      </w:r>
      <w:r>
        <w:rPr>
          <w:color w:val="333333"/>
          <w:spacing w:val="-3"/>
        </w:rPr>
        <w:t> </w:t>
      </w:r>
      <w:r>
        <w:rPr>
          <w:color w:val="333333"/>
        </w:rPr>
        <w:t>better</w:t>
      </w:r>
      <w:r>
        <w:rPr>
          <w:color w:val="333333"/>
          <w:spacing w:val="-3"/>
        </w:rPr>
        <w:t> </w:t>
      </w:r>
      <w:r>
        <w:rPr>
          <w:color w:val="333333"/>
        </w:rPr>
        <w:t>explored.</w:t>
      </w:r>
      <w:r>
        <w:rPr>
          <w:color w:val="333333"/>
          <w:spacing w:val="-3"/>
        </w:rPr>
        <w:t> </w:t>
      </w:r>
      <w:r>
        <w:rPr>
          <w:color w:val="333333"/>
        </w:rPr>
        <w:t>For</w:t>
      </w:r>
      <w:r>
        <w:rPr>
          <w:color w:val="333333"/>
          <w:spacing w:val="-3"/>
        </w:rPr>
        <w:t> </w:t>
      </w:r>
      <w:r>
        <w:rPr>
          <w:color w:val="333333"/>
        </w:rPr>
        <w:t>some</w:t>
      </w:r>
      <w:r>
        <w:rPr>
          <w:color w:val="333333"/>
          <w:spacing w:val="-3"/>
        </w:rPr>
        <w:t> </w:t>
      </w:r>
      <w:r>
        <w:rPr>
          <w:color w:val="333333"/>
        </w:rPr>
        <w:t>project</w:t>
      </w:r>
      <w:r>
        <w:rPr>
          <w:color w:val="333333"/>
          <w:spacing w:val="-3"/>
        </w:rPr>
        <w:t> </w:t>
      </w:r>
      <w:r>
        <w:rPr>
          <w:color w:val="333333"/>
        </w:rPr>
        <w:t>goals,</w:t>
      </w:r>
    </w:p>
    <w:p>
      <w:pPr>
        <w:pStyle w:val="BodyText"/>
        <w:rPr>
          <w:i/>
        </w:rPr>
      </w:pPr>
    </w:p>
    <w:p>
      <w:pPr>
        <w:pStyle w:val="BodyText"/>
        <w:rPr>
          <w:i/>
        </w:rPr>
      </w:pPr>
    </w:p>
    <w:p>
      <w:pPr>
        <w:pStyle w:val="BodyText"/>
        <w:rPr>
          <w:i/>
        </w:rPr>
      </w:pPr>
    </w:p>
    <w:p>
      <w:pPr>
        <w:pStyle w:val="BodyText"/>
        <w:spacing w:before="169"/>
        <w:rPr>
          <w:i/>
        </w:rPr>
      </w:pPr>
    </w:p>
    <w:p>
      <w:pPr>
        <w:spacing w:before="0"/>
        <w:ind w:left="1190" w:right="0" w:firstLine="0"/>
        <w:jc w:val="left"/>
        <w:rPr>
          <w:b/>
          <w:i/>
          <w:sz w:val="20"/>
        </w:rPr>
      </w:pPr>
      <w:r>
        <w:rPr>
          <w:b/>
          <w:i/>
          <w:color w:val="727272"/>
          <w:sz w:val="20"/>
        </w:rPr>
        <w:t>NETWORKING </w:t>
      </w:r>
      <w:r>
        <w:rPr>
          <w:b/>
          <w:i/>
          <w:color w:val="727272"/>
          <w:spacing w:val="-2"/>
          <w:sz w:val="20"/>
        </w:rPr>
        <w:t>EXCELLENCE</w:t>
      </w:r>
    </w:p>
    <w:p>
      <w:pPr>
        <w:spacing w:before="54" w:after="37"/>
        <w:ind w:left="1190" w:right="0" w:firstLine="0"/>
        <w:jc w:val="left"/>
        <w:rPr>
          <w:i/>
          <w:sz w:val="20"/>
        </w:rPr>
      </w:pPr>
      <w:r>
        <w:rPr>
          <w:i/>
          <w:color w:val="727272"/>
          <w:sz w:val="20"/>
        </w:rPr>
        <w:t>Added</w:t>
      </w:r>
      <w:r>
        <w:rPr>
          <w:i/>
          <w:color w:val="727272"/>
          <w:spacing w:val="-3"/>
          <w:sz w:val="20"/>
        </w:rPr>
        <w:t> </w:t>
      </w:r>
      <w:r>
        <w:rPr>
          <w:i/>
          <w:color w:val="727272"/>
          <w:sz w:val="20"/>
        </w:rPr>
        <w:t>value</w:t>
      </w:r>
      <w:r>
        <w:rPr>
          <w:i/>
          <w:color w:val="727272"/>
          <w:spacing w:val="-3"/>
          <w:sz w:val="20"/>
        </w:rPr>
        <w:t> </w:t>
      </w:r>
      <w:r>
        <w:rPr>
          <w:i/>
          <w:color w:val="727272"/>
          <w:sz w:val="20"/>
        </w:rPr>
        <w:t>of</w:t>
      </w:r>
      <w:r>
        <w:rPr>
          <w:i/>
          <w:color w:val="727272"/>
          <w:spacing w:val="-3"/>
          <w:sz w:val="20"/>
        </w:rPr>
        <w:t> </w:t>
      </w:r>
      <w:r>
        <w:rPr>
          <w:i/>
          <w:color w:val="727272"/>
          <w:sz w:val="20"/>
        </w:rPr>
        <w:t>networking</w:t>
      </w:r>
      <w:r>
        <w:rPr>
          <w:i/>
          <w:color w:val="727272"/>
          <w:spacing w:val="-3"/>
          <w:sz w:val="20"/>
        </w:rPr>
        <w:t> </w:t>
      </w:r>
      <w:r>
        <w:rPr>
          <w:i/>
          <w:color w:val="727272"/>
          <w:sz w:val="20"/>
        </w:rPr>
        <w:t>in</w:t>
      </w:r>
      <w:r>
        <w:rPr>
          <w:i/>
          <w:color w:val="727272"/>
          <w:spacing w:val="-3"/>
          <w:sz w:val="20"/>
        </w:rPr>
        <w:t> </w:t>
      </w:r>
      <w:r>
        <w:rPr>
          <w:i/>
          <w:color w:val="727272"/>
          <w:sz w:val="20"/>
        </w:rPr>
        <w:t>S&amp;T</w:t>
      </w:r>
      <w:r>
        <w:rPr>
          <w:i/>
          <w:color w:val="727272"/>
          <w:spacing w:val="-3"/>
          <w:sz w:val="20"/>
        </w:rPr>
        <w:t> </w:t>
      </w:r>
      <w:r>
        <w:rPr>
          <w:i/>
          <w:color w:val="727272"/>
          <w:spacing w:val="-2"/>
          <w:sz w:val="20"/>
        </w:rPr>
        <w:t>Excellence</w:t>
      </w:r>
    </w:p>
    <w:tbl>
      <w:tblPr>
        <w:tblW w:w="0" w:type="auto"/>
        <w:jc w:val="left"/>
        <w:tblInd w:w="1143"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8096"/>
        <w:gridCol w:w="579"/>
      </w:tblGrid>
      <w:tr>
        <w:trPr>
          <w:trHeight w:val="540" w:hRule="atLeast"/>
        </w:trPr>
        <w:tc>
          <w:tcPr>
            <w:tcW w:w="8096" w:type="dxa"/>
            <w:shd w:val="clear" w:color="auto" w:fill="F0F0F0"/>
          </w:tcPr>
          <w:p>
            <w:pPr>
              <w:pStyle w:val="TableParagraph"/>
              <w:spacing w:line="261" w:lineRule="auto"/>
              <w:rPr>
                <w:b/>
                <w:i/>
                <w:sz w:val="16"/>
              </w:rPr>
            </w:pPr>
            <w:r>
              <w:rPr>
                <w:b/>
                <w:i/>
                <w:color w:val="333333"/>
                <w:sz w:val="16"/>
              </w:rPr>
              <w:t>Q4</w:t>
            </w:r>
            <w:r>
              <w:rPr>
                <w:b/>
                <w:i/>
                <w:color w:val="333333"/>
                <w:spacing w:val="-3"/>
                <w:sz w:val="16"/>
              </w:rPr>
              <w:t> </w:t>
            </w:r>
            <w:r>
              <w:rPr>
                <w:b/>
                <w:i/>
                <w:color w:val="333333"/>
                <w:sz w:val="16"/>
              </w:rPr>
              <w:t>-</w:t>
            </w:r>
            <w:r>
              <w:rPr>
                <w:b/>
                <w:i/>
                <w:color w:val="333333"/>
                <w:spacing w:val="-3"/>
                <w:sz w:val="16"/>
              </w:rPr>
              <w:t> </w:t>
            </w:r>
            <w:r>
              <w:rPr>
                <w:b/>
                <w:i/>
                <w:color w:val="333333"/>
                <w:sz w:val="16"/>
              </w:rPr>
              <w:t>Does</w:t>
            </w:r>
            <w:r>
              <w:rPr>
                <w:b/>
                <w:i/>
                <w:color w:val="333333"/>
                <w:spacing w:val="-3"/>
                <w:sz w:val="16"/>
              </w:rPr>
              <w:t> </w:t>
            </w:r>
            <w:r>
              <w:rPr>
                <w:b/>
                <w:i/>
                <w:color w:val="333333"/>
                <w:sz w:val="16"/>
              </w:rPr>
              <w:t>networking</w:t>
            </w:r>
            <w:r>
              <w:rPr>
                <w:b/>
                <w:i/>
                <w:color w:val="333333"/>
                <w:spacing w:val="-3"/>
                <w:sz w:val="16"/>
              </w:rPr>
              <w:t> </w:t>
            </w:r>
            <w:r>
              <w:rPr>
                <w:b/>
                <w:i/>
                <w:color w:val="333333"/>
                <w:sz w:val="16"/>
              </w:rPr>
              <w:t>bring</w:t>
            </w:r>
            <w:r>
              <w:rPr>
                <w:b/>
                <w:i/>
                <w:color w:val="333333"/>
                <w:spacing w:val="-3"/>
                <w:sz w:val="16"/>
              </w:rPr>
              <w:t> </w:t>
            </w:r>
            <w:r>
              <w:rPr>
                <w:b/>
                <w:i/>
                <w:color w:val="333333"/>
                <w:sz w:val="16"/>
              </w:rPr>
              <w:t>added</w:t>
            </w:r>
            <w:r>
              <w:rPr>
                <w:b/>
                <w:i/>
                <w:color w:val="333333"/>
                <w:spacing w:val="-3"/>
                <w:sz w:val="16"/>
              </w:rPr>
              <w:t> </w:t>
            </w:r>
            <w:r>
              <w:rPr>
                <w:b/>
                <w:i/>
                <w:color w:val="333333"/>
                <w:sz w:val="16"/>
              </w:rPr>
              <w:t>value</w:t>
            </w:r>
            <w:r>
              <w:rPr>
                <w:b/>
                <w:i/>
                <w:color w:val="333333"/>
                <w:spacing w:val="-3"/>
                <w:sz w:val="16"/>
              </w:rPr>
              <w:t> </w:t>
            </w:r>
            <w:r>
              <w:rPr>
                <w:b/>
                <w:i/>
                <w:color w:val="333333"/>
                <w:sz w:val="16"/>
              </w:rPr>
              <w:t>in</w:t>
            </w:r>
            <w:r>
              <w:rPr>
                <w:b/>
                <w:i/>
                <w:color w:val="333333"/>
                <w:spacing w:val="-3"/>
                <w:sz w:val="16"/>
              </w:rPr>
              <w:t> </w:t>
            </w:r>
            <w:r>
              <w:rPr>
                <w:b/>
                <w:i/>
                <w:color w:val="333333"/>
                <w:sz w:val="16"/>
              </w:rPr>
              <w:t>tackling</w:t>
            </w:r>
            <w:r>
              <w:rPr>
                <w:b/>
                <w:i/>
                <w:color w:val="333333"/>
                <w:spacing w:val="-3"/>
                <w:sz w:val="16"/>
              </w:rPr>
              <w:t> </w:t>
            </w:r>
            <w:r>
              <w:rPr>
                <w:b/>
                <w:i/>
                <w:color w:val="333333"/>
                <w:sz w:val="16"/>
              </w:rPr>
              <w:t>the</w:t>
            </w:r>
            <w:r>
              <w:rPr>
                <w:b/>
                <w:i/>
                <w:color w:val="333333"/>
                <w:spacing w:val="-3"/>
                <w:sz w:val="16"/>
              </w:rPr>
              <w:t> </w:t>
            </w:r>
            <w:r>
              <w:rPr>
                <w:b/>
                <w:i/>
                <w:color w:val="333333"/>
                <w:sz w:val="16"/>
              </w:rPr>
              <w:t>challenge</w:t>
            </w:r>
            <w:r>
              <w:rPr>
                <w:b/>
                <w:i/>
                <w:color w:val="333333"/>
                <w:spacing w:val="-3"/>
                <w:sz w:val="16"/>
              </w:rPr>
              <w:t> </w:t>
            </w:r>
            <w:r>
              <w:rPr>
                <w:b/>
                <w:i/>
                <w:color w:val="333333"/>
                <w:sz w:val="16"/>
              </w:rPr>
              <w:t>in</w:t>
            </w:r>
            <w:r>
              <w:rPr>
                <w:b/>
                <w:i/>
                <w:color w:val="333333"/>
                <w:spacing w:val="-3"/>
                <w:sz w:val="16"/>
              </w:rPr>
              <w:t> </w:t>
            </w:r>
            <w:r>
              <w:rPr>
                <w:b/>
                <w:i/>
                <w:color w:val="333333"/>
                <w:sz w:val="16"/>
              </w:rPr>
              <w:t>relation</w:t>
            </w:r>
            <w:r>
              <w:rPr>
                <w:b/>
                <w:i/>
                <w:color w:val="333333"/>
                <w:spacing w:val="-3"/>
                <w:sz w:val="16"/>
              </w:rPr>
              <w:t> </w:t>
            </w:r>
            <w:r>
              <w:rPr>
                <w:b/>
                <w:i/>
                <w:color w:val="333333"/>
                <w:sz w:val="16"/>
              </w:rPr>
              <w:t>to</w:t>
            </w:r>
            <w:r>
              <w:rPr>
                <w:b/>
                <w:i/>
                <w:color w:val="333333"/>
                <w:spacing w:val="-3"/>
                <w:sz w:val="16"/>
              </w:rPr>
              <w:t> </w:t>
            </w:r>
            <w:r>
              <w:rPr>
                <w:b/>
                <w:i/>
                <w:color w:val="333333"/>
                <w:sz w:val="16"/>
              </w:rPr>
              <w:t>existing</w:t>
            </w:r>
            <w:r>
              <w:rPr>
                <w:b/>
                <w:i/>
                <w:color w:val="333333"/>
                <w:spacing w:val="-3"/>
                <w:sz w:val="16"/>
              </w:rPr>
              <w:t> </w:t>
            </w:r>
            <w:r>
              <w:rPr>
                <w:b/>
                <w:i/>
                <w:color w:val="333333"/>
                <w:sz w:val="16"/>
              </w:rPr>
              <w:t>efforts</w:t>
            </w:r>
            <w:r>
              <w:rPr>
                <w:b/>
                <w:i/>
                <w:color w:val="333333"/>
                <w:spacing w:val="-3"/>
                <w:sz w:val="16"/>
              </w:rPr>
              <w:t> </w:t>
            </w:r>
            <w:r>
              <w:rPr>
                <w:b/>
                <w:i/>
                <w:color w:val="333333"/>
                <w:sz w:val="16"/>
              </w:rPr>
              <w:t>at</w:t>
            </w:r>
            <w:r>
              <w:rPr>
                <w:b/>
                <w:i/>
                <w:color w:val="333333"/>
                <w:spacing w:val="-3"/>
                <w:sz w:val="16"/>
              </w:rPr>
              <w:t> </w:t>
            </w:r>
            <w:r>
              <w:rPr>
                <w:b/>
                <w:i/>
                <w:color w:val="333333"/>
                <w:sz w:val="16"/>
              </w:rPr>
              <w:t>the</w:t>
            </w:r>
            <w:r>
              <w:rPr>
                <w:b/>
                <w:i/>
                <w:color w:val="333333"/>
                <w:sz w:val="16"/>
              </w:rPr>
              <w:t> European and/or international level?</w:t>
            </w:r>
          </w:p>
        </w:tc>
        <w:tc>
          <w:tcPr>
            <w:tcW w:w="579" w:type="dxa"/>
            <w:shd w:val="clear" w:color="auto" w:fill="F0F0F0"/>
          </w:tcPr>
          <w:p>
            <w:pPr>
              <w:pStyle w:val="TableParagraph"/>
              <w:ind w:left="79"/>
              <w:rPr>
                <w:b/>
                <w:i/>
                <w:sz w:val="16"/>
              </w:rPr>
            </w:pPr>
            <w:r>
              <w:rPr>
                <w:b/>
                <w:i/>
                <w:color w:val="333333"/>
                <w:spacing w:val="-4"/>
                <w:sz w:val="16"/>
              </w:rPr>
              <w:t>Mark</w:t>
            </w:r>
          </w:p>
        </w:tc>
      </w:tr>
      <w:tr>
        <w:trPr>
          <w:trHeight w:val="3965" w:hRule="atLeast"/>
        </w:trPr>
        <w:tc>
          <w:tcPr>
            <w:tcW w:w="8096" w:type="dxa"/>
          </w:tcPr>
          <w:p>
            <w:pPr>
              <w:pStyle w:val="TableParagraph"/>
              <w:spacing w:before="76"/>
              <w:rPr>
                <w:i/>
                <w:sz w:val="18"/>
              </w:rPr>
            </w:pPr>
            <w:r>
              <w:rPr>
                <w:i/>
                <w:color w:val="333333"/>
                <w:sz w:val="18"/>
              </w:rPr>
              <w:t>The</w:t>
            </w:r>
            <w:r>
              <w:rPr>
                <w:i/>
                <w:color w:val="333333"/>
                <w:spacing w:val="-5"/>
                <w:sz w:val="18"/>
              </w:rPr>
              <w:t> </w:t>
            </w:r>
            <w:r>
              <w:rPr>
                <w:i/>
                <w:color w:val="333333"/>
                <w:sz w:val="18"/>
              </w:rPr>
              <w:t>proposal</w:t>
            </w:r>
            <w:r>
              <w:rPr>
                <w:i/>
                <w:color w:val="333333"/>
                <w:spacing w:val="-2"/>
                <w:sz w:val="18"/>
              </w:rPr>
              <w:t> </w:t>
            </w:r>
            <w:r>
              <w:rPr>
                <w:i/>
                <w:color w:val="333333"/>
                <w:sz w:val="18"/>
              </w:rPr>
              <w:t>addresses</w:t>
            </w:r>
            <w:r>
              <w:rPr>
                <w:i/>
                <w:color w:val="333333"/>
                <w:spacing w:val="-2"/>
                <w:sz w:val="18"/>
              </w:rPr>
              <w:t> </w:t>
            </w:r>
            <w:r>
              <w:rPr>
                <w:i/>
                <w:color w:val="333333"/>
                <w:sz w:val="18"/>
              </w:rPr>
              <w:t>this</w:t>
            </w:r>
            <w:r>
              <w:rPr>
                <w:i/>
                <w:color w:val="333333"/>
                <w:spacing w:val="-2"/>
                <w:sz w:val="18"/>
              </w:rPr>
              <w:t> </w:t>
            </w:r>
            <w:r>
              <w:rPr>
                <w:i/>
                <w:color w:val="333333"/>
                <w:sz w:val="18"/>
              </w:rPr>
              <w:t>question</w:t>
            </w:r>
            <w:r>
              <w:rPr>
                <w:i/>
                <w:color w:val="333333"/>
                <w:spacing w:val="-3"/>
                <w:sz w:val="18"/>
              </w:rPr>
              <w:t> </w:t>
            </w:r>
            <w:r>
              <w:rPr>
                <w:i/>
                <w:color w:val="333333"/>
                <w:sz w:val="18"/>
              </w:rPr>
              <w:t>in</w:t>
            </w:r>
            <w:r>
              <w:rPr>
                <w:i/>
                <w:color w:val="333333"/>
                <w:spacing w:val="-2"/>
                <w:sz w:val="18"/>
              </w:rPr>
              <w:t> </w:t>
            </w:r>
            <w:r>
              <w:rPr>
                <w:i/>
                <w:color w:val="333333"/>
                <w:sz w:val="18"/>
              </w:rPr>
              <w:t>an</w:t>
            </w:r>
            <w:r>
              <w:rPr>
                <w:i/>
                <w:color w:val="333333"/>
                <w:spacing w:val="-2"/>
                <w:sz w:val="18"/>
              </w:rPr>
              <w:t> </w:t>
            </w:r>
            <w:r>
              <w:rPr>
                <w:i/>
                <w:color w:val="333333"/>
                <w:sz w:val="18"/>
              </w:rPr>
              <w:t>excellent</w:t>
            </w:r>
            <w:r>
              <w:rPr>
                <w:i/>
                <w:color w:val="333333"/>
                <w:spacing w:val="-2"/>
                <w:sz w:val="18"/>
              </w:rPr>
              <w:t> manner.</w:t>
            </w:r>
          </w:p>
          <w:p>
            <w:pPr>
              <w:pStyle w:val="TableParagraph"/>
              <w:spacing w:before="36"/>
              <w:ind w:left="0"/>
              <w:rPr>
                <w:i/>
                <w:sz w:val="18"/>
              </w:rPr>
            </w:pPr>
          </w:p>
          <w:p>
            <w:pPr>
              <w:pStyle w:val="TableParagraph"/>
              <w:spacing w:before="0"/>
              <w:rPr>
                <w:i/>
                <w:sz w:val="18"/>
              </w:rPr>
            </w:pPr>
            <w:r>
              <w:rPr>
                <w:i/>
                <w:color w:val="333333"/>
                <w:sz w:val="18"/>
              </w:rPr>
              <w:t>Main</w:t>
            </w:r>
            <w:r>
              <w:rPr>
                <w:i/>
                <w:color w:val="333333"/>
                <w:spacing w:val="-3"/>
                <w:sz w:val="18"/>
              </w:rPr>
              <w:t> </w:t>
            </w:r>
            <w:r>
              <w:rPr>
                <w:i/>
                <w:color w:val="333333"/>
                <w:spacing w:val="-2"/>
                <w:sz w:val="18"/>
              </w:rPr>
              <w:t>strengths:</w:t>
            </w:r>
          </w:p>
          <w:p>
            <w:pPr>
              <w:pStyle w:val="TableParagraph"/>
              <w:spacing w:line="261" w:lineRule="auto" w:before="18"/>
              <w:ind w:right="83"/>
              <w:rPr>
                <w:i/>
                <w:sz w:val="18"/>
              </w:rPr>
            </w:pPr>
            <w:r>
              <w:rPr>
                <w:i/>
                <w:color w:val="333333"/>
                <w:sz w:val="18"/>
              </w:rPr>
              <w:t>Prior and ongoing European and international projects are well identified and described.</w:t>
            </w:r>
            <w:r>
              <w:rPr>
                <w:i/>
                <w:color w:val="333333"/>
                <w:sz w:val="18"/>
              </w:rPr>
              <w:t> Furthermore, the proposal explains well why a further COST Action in this topic is relevant, since further disciplines are involved. Interdisciplinary tasks are proposed and can be taken on through a diverse team with experts from business as well as technical expert. Especially regulatory</w:t>
            </w:r>
            <w:r>
              <w:rPr>
                <w:i/>
                <w:color w:val="333333"/>
                <w:spacing w:val="40"/>
                <w:sz w:val="18"/>
              </w:rPr>
              <w:t> </w:t>
            </w:r>
            <w:r>
              <w:rPr>
                <w:i/>
                <w:color w:val="333333"/>
                <w:sz w:val="18"/>
              </w:rPr>
              <w:t>questions as well as societal norms and ethical considerations are well included into the network's objectives and group composition. Therefore, added value in relation to existing projects is apparent. The proposal provides a comprehensive, multidisciplinary, and future-oriented roadmap for advancements in the field of finance and technology. It not only builds upon but significantly extends the existing body of work, targeting a balanced, actionable, and forward-looking approach to</w:t>
            </w:r>
            <w:r>
              <w:rPr>
                <w:i/>
                <w:color w:val="333333"/>
                <w:spacing w:val="-3"/>
                <w:sz w:val="18"/>
              </w:rPr>
              <w:t> </w:t>
            </w:r>
            <w:r>
              <w:rPr>
                <w:i/>
                <w:color w:val="333333"/>
                <w:sz w:val="18"/>
              </w:rPr>
              <w:t>complex</w:t>
            </w:r>
            <w:r>
              <w:rPr>
                <w:i/>
                <w:color w:val="333333"/>
                <w:spacing w:val="-3"/>
                <w:sz w:val="18"/>
              </w:rPr>
              <w:t> </w:t>
            </w:r>
            <w:r>
              <w:rPr>
                <w:i/>
                <w:color w:val="333333"/>
                <w:sz w:val="18"/>
              </w:rPr>
              <w:t>challenges</w:t>
            </w:r>
            <w:r>
              <w:rPr>
                <w:i/>
                <w:color w:val="333333"/>
                <w:spacing w:val="-3"/>
                <w:sz w:val="18"/>
              </w:rPr>
              <w:t> </w:t>
            </w:r>
            <w:r>
              <w:rPr>
                <w:i/>
                <w:color w:val="333333"/>
                <w:sz w:val="18"/>
              </w:rPr>
              <w:t>in</w:t>
            </w:r>
            <w:r>
              <w:rPr>
                <w:i/>
                <w:color w:val="333333"/>
                <w:spacing w:val="-3"/>
                <w:sz w:val="18"/>
              </w:rPr>
              <w:t> </w:t>
            </w:r>
            <w:r>
              <w:rPr>
                <w:i/>
                <w:color w:val="333333"/>
                <w:sz w:val="18"/>
              </w:rPr>
              <w:t>the</w:t>
            </w:r>
            <w:r>
              <w:rPr>
                <w:i/>
                <w:color w:val="333333"/>
                <w:spacing w:val="-3"/>
                <w:sz w:val="18"/>
              </w:rPr>
              <w:t> </w:t>
            </w:r>
            <w:r>
              <w:rPr>
                <w:i/>
                <w:color w:val="333333"/>
                <w:sz w:val="18"/>
              </w:rPr>
              <w:t>financial</w:t>
            </w:r>
            <w:r>
              <w:rPr>
                <w:i/>
                <w:color w:val="333333"/>
                <w:spacing w:val="-3"/>
                <w:sz w:val="18"/>
              </w:rPr>
              <w:t> </w:t>
            </w:r>
            <w:r>
              <w:rPr>
                <w:i/>
                <w:color w:val="333333"/>
                <w:sz w:val="18"/>
              </w:rPr>
              <w:t>sector.</w:t>
            </w:r>
            <w:r>
              <w:rPr>
                <w:i/>
                <w:color w:val="333333"/>
                <w:spacing w:val="-3"/>
                <w:sz w:val="18"/>
              </w:rPr>
              <w:t> </w:t>
            </w:r>
            <w:r>
              <w:rPr>
                <w:i/>
                <w:color w:val="333333"/>
                <w:sz w:val="18"/>
              </w:rPr>
              <w:t>The</w:t>
            </w:r>
            <w:r>
              <w:rPr>
                <w:i/>
                <w:color w:val="333333"/>
                <w:spacing w:val="-3"/>
                <w:sz w:val="18"/>
              </w:rPr>
              <w:t> </w:t>
            </w:r>
            <w:r>
              <w:rPr>
                <w:i/>
                <w:color w:val="333333"/>
                <w:sz w:val="18"/>
              </w:rPr>
              <w:t>proposal</w:t>
            </w:r>
            <w:r>
              <w:rPr>
                <w:i/>
                <w:color w:val="333333"/>
                <w:spacing w:val="-3"/>
                <w:sz w:val="18"/>
              </w:rPr>
              <w:t> </w:t>
            </w:r>
            <w:r>
              <w:rPr>
                <w:i/>
                <w:color w:val="333333"/>
                <w:sz w:val="18"/>
              </w:rPr>
              <w:t>details</w:t>
            </w:r>
            <w:r>
              <w:rPr>
                <w:i/>
                <w:color w:val="333333"/>
                <w:spacing w:val="-3"/>
                <w:sz w:val="18"/>
              </w:rPr>
              <w:t> </w:t>
            </w:r>
            <w:r>
              <w:rPr>
                <w:i/>
                <w:color w:val="333333"/>
                <w:sz w:val="18"/>
              </w:rPr>
              <w:t>the</w:t>
            </w:r>
            <w:r>
              <w:rPr>
                <w:i/>
                <w:color w:val="333333"/>
                <w:spacing w:val="-3"/>
                <w:sz w:val="18"/>
              </w:rPr>
              <w:t> </w:t>
            </w:r>
            <w:r>
              <w:rPr>
                <w:i/>
                <w:color w:val="333333"/>
                <w:sz w:val="18"/>
              </w:rPr>
              <w:t>key</w:t>
            </w:r>
            <w:r>
              <w:rPr>
                <w:i/>
                <w:color w:val="333333"/>
                <w:spacing w:val="-3"/>
                <w:sz w:val="18"/>
              </w:rPr>
              <w:t> </w:t>
            </w:r>
            <w:r>
              <w:rPr>
                <w:i/>
                <w:color w:val="333333"/>
                <w:sz w:val="18"/>
              </w:rPr>
              <w:t>differentiators</w:t>
            </w:r>
            <w:r>
              <w:rPr>
                <w:i/>
                <w:color w:val="333333"/>
                <w:spacing w:val="-3"/>
                <w:sz w:val="18"/>
              </w:rPr>
              <w:t> </w:t>
            </w:r>
            <w:r>
              <w:rPr>
                <w:i/>
                <w:color w:val="333333"/>
                <w:sz w:val="18"/>
              </w:rPr>
              <w:t>and</w:t>
            </w:r>
            <w:r>
              <w:rPr>
                <w:i/>
                <w:color w:val="333333"/>
                <w:spacing w:val="-3"/>
                <w:sz w:val="18"/>
              </w:rPr>
              <w:t> </w:t>
            </w:r>
            <w:r>
              <w:rPr>
                <w:i/>
                <w:color w:val="333333"/>
                <w:sz w:val="18"/>
              </w:rPr>
              <w:t>added value of the project in accordance with the project objectives. The proposal also provides an overview of European projects that are focused on similar goals to the proposed project. The work brings people from different majors and countries. It can create common policies for the digitalization of finance and can contributes to possibly other areas in the future.</w:t>
            </w:r>
          </w:p>
        </w:tc>
        <w:tc>
          <w:tcPr>
            <w:tcW w:w="579" w:type="dxa"/>
          </w:tcPr>
          <w:p>
            <w:pPr>
              <w:pStyle w:val="TableParagraph"/>
              <w:spacing w:before="76"/>
              <w:ind w:left="79"/>
              <w:rPr>
                <w:i/>
                <w:sz w:val="18"/>
              </w:rPr>
            </w:pPr>
            <w:r>
              <w:rPr>
                <w:i/>
                <w:color w:val="333333"/>
                <w:spacing w:val="-10"/>
                <w:sz w:val="18"/>
              </w:rPr>
              <w:t>5</w:t>
            </w:r>
          </w:p>
        </w:tc>
      </w:tr>
    </w:tbl>
    <w:p>
      <w:pPr>
        <w:pStyle w:val="BodyText"/>
        <w:rPr>
          <w:i/>
          <w:sz w:val="20"/>
        </w:rPr>
      </w:pPr>
    </w:p>
    <w:p>
      <w:pPr>
        <w:pStyle w:val="BodyText"/>
        <w:rPr>
          <w:i/>
          <w:sz w:val="20"/>
        </w:rPr>
      </w:pPr>
    </w:p>
    <w:p>
      <w:pPr>
        <w:pStyle w:val="BodyText"/>
        <w:rPr>
          <w:i/>
          <w:sz w:val="20"/>
        </w:rPr>
      </w:pPr>
    </w:p>
    <w:p>
      <w:pPr>
        <w:spacing w:before="0" w:after="37"/>
        <w:ind w:left="1190" w:right="0" w:firstLine="0"/>
        <w:jc w:val="left"/>
        <w:rPr>
          <w:i/>
          <w:sz w:val="20"/>
        </w:rPr>
      </w:pPr>
      <w:r>
        <w:rPr>
          <w:i/>
          <w:color w:val="727272"/>
          <w:sz w:val="20"/>
        </w:rPr>
        <w:t>Added</w:t>
      </w:r>
      <w:r>
        <w:rPr>
          <w:i/>
          <w:color w:val="727272"/>
          <w:spacing w:val="-4"/>
          <w:sz w:val="20"/>
        </w:rPr>
        <w:t> </w:t>
      </w:r>
      <w:r>
        <w:rPr>
          <w:i/>
          <w:color w:val="727272"/>
          <w:sz w:val="20"/>
        </w:rPr>
        <w:t>value</w:t>
      </w:r>
      <w:r>
        <w:rPr>
          <w:i/>
          <w:color w:val="727272"/>
          <w:spacing w:val="-4"/>
          <w:sz w:val="20"/>
        </w:rPr>
        <w:t> </w:t>
      </w:r>
      <w:r>
        <w:rPr>
          <w:i/>
          <w:color w:val="727272"/>
          <w:sz w:val="20"/>
        </w:rPr>
        <w:t>of</w:t>
      </w:r>
      <w:r>
        <w:rPr>
          <w:i/>
          <w:color w:val="727272"/>
          <w:spacing w:val="-3"/>
          <w:sz w:val="20"/>
        </w:rPr>
        <w:t> </w:t>
      </w:r>
      <w:r>
        <w:rPr>
          <w:i/>
          <w:color w:val="727272"/>
          <w:sz w:val="20"/>
        </w:rPr>
        <w:t>networking</w:t>
      </w:r>
      <w:r>
        <w:rPr>
          <w:i/>
          <w:color w:val="727272"/>
          <w:spacing w:val="-4"/>
          <w:sz w:val="20"/>
        </w:rPr>
        <w:t> </w:t>
      </w:r>
      <w:r>
        <w:rPr>
          <w:i/>
          <w:color w:val="727272"/>
          <w:sz w:val="20"/>
        </w:rPr>
        <w:t>in</w:t>
      </w:r>
      <w:r>
        <w:rPr>
          <w:i/>
          <w:color w:val="727272"/>
          <w:spacing w:val="-3"/>
          <w:sz w:val="20"/>
        </w:rPr>
        <w:t> </w:t>
      </w:r>
      <w:r>
        <w:rPr>
          <w:i/>
          <w:color w:val="727272"/>
          <w:spacing w:val="-2"/>
          <w:sz w:val="20"/>
        </w:rPr>
        <w:t>Impact</w:t>
      </w:r>
    </w:p>
    <w:tbl>
      <w:tblPr>
        <w:tblW w:w="0" w:type="auto"/>
        <w:jc w:val="left"/>
        <w:tblInd w:w="1143"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8096"/>
        <w:gridCol w:w="579"/>
      </w:tblGrid>
      <w:tr>
        <w:trPr>
          <w:trHeight w:val="540" w:hRule="atLeast"/>
        </w:trPr>
        <w:tc>
          <w:tcPr>
            <w:tcW w:w="8096" w:type="dxa"/>
            <w:shd w:val="clear" w:color="auto" w:fill="F0F0F0"/>
          </w:tcPr>
          <w:p>
            <w:pPr>
              <w:pStyle w:val="TableParagraph"/>
              <w:spacing w:line="261" w:lineRule="auto"/>
              <w:rPr>
                <w:b/>
                <w:i/>
                <w:sz w:val="16"/>
              </w:rPr>
            </w:pPr>
            <w:r>
              <w:rPr>
                <w:b/>
                <w:i/>
                <w:color w:val="333333"/>
                <w:sz w:val="16"/>
              </w:rPr>
              <w:t>Q5</w:t>
            </w:r>
            <w:r>
              <w:rPr>
                <w:b/>
                <w:i/>
                <w:color w:val="333333"/>
                <w:spacing w:val="-3"/>
                <w:sz w:val="16"/>
              </w:rPr>
              <w:t> </w:t>
            </w:r>
            <w:r>
              <w:rPr>
                <w:b/>
                <w:i/>
                <w:color w:val="333333"/>
                <w:sz w:val="16"/>
              </w:rPr>
              <w:t>-</w:t>
            </w:r>
            <w:r>
              <w:rPr>
                <w:b/>
                <w:i/>
                <w:color w:val="333333"/>
                <w:spacing w:val="-3"/>
                <w:sz w:val="16"/>
              </w:rPr>
              <w:t> </w:t>
            </w:r>
            <w:r>
              <w:rPr>
                <w:b/>
                <w:i/>
                <w:color w:val="333333"/>
                <w:sz w:val="16"/>
              </w:rPr>
              <w:t>Does</w:t>
            </w:r>
            <w:r>
              <w:rPr>
                <w:b/>
                <w:i/>
                <w:color w:val="333333"/>
                <w:spacing w:val="-3"/>
                <w:sz w:val="16"/>
              </w:rPr>
              <w:t> </w:t>
            </w:r>
            <w:r>
              <w:rPr>
                <w:b/>
                <w:i/>
                <w:color w:val="333333"/>
                <w:sz w:val="16"/>
              </w:rPr>
              <w:t>the</w:t>
            </w:r>
            <w:r>
              <w:rPr>
                <w:b/>
                <w:i/>
                <w:color w:val="333333"/>
                <w:spacing w:val="-3"/>
                <w:sz w:val="16"/>
              </w:rPr>
              <w:t> </w:t>
            </w:r>
            <w:r>
              <w:rPr>
                <w:b/>
                <w:i/>
                <w:color w:val="333333"/>
                <w:sz w:val="16"/>
              </w:rPr>
              <w:t>proposed</w:t>
            </w:r>
            <w:r>
              <w:rPr>
                <w:b/>
                <w:i/>
                <w:color w:val="333333"/>
                <w:spacing w:val="-3"/>
                <w:sz w:val="16"/>
              </w:rPr>
              <w:t> </w:t>
            </w:r>
            <w:r>
              <w:rPr>
                <w:b/>
                <w:i/>
                <w:color w:val="333333"/>
                <w:sz w:val="16"/>
              </w:rPr>
              <w:t>network</w:t>
            </w:r>
            <w:r>
              <w:rPr>
                <w:b/>
                <w:i/>
                <w:color w:val="333333"/>
                <w:spacing w:val="-3"/>
                <w:sz w:val="16"/>
              </w:rPr>
              <w:t> </w:t>
            </w:r>
            <w:r>
              <w:rPr>
                <w:b/>
                <w:i/>
                <w:color w:val="333333"/>
                <w:sz w:val="16"/>
              </w:rPr>
              <w:t>contain,</w:t>
            </w:r>
            <w:r>
              <w:rPr>
                <w:b/>
                <w:i/>
                <w:color w:val="333333"/>
                <w:spacing w:val="-3"/>
                <w:sz w:val="16"/>
              </w:rPr>
              <w:t> </w:t>
            </w:r>
            <w:r>
              <w:rPr>
                <w:b/>
                <w:i/>
                <w:color w:val="333333"/>
                <w:sz w:val="16"/>
              </w:rPr>
              <w:t>or</w:t>
            </w:r>
            <w:r>
              <w:rPr>
                <w:b/>
                <w:i/>
                <w:color w:val="333333"/>
                <w:spacing w:val="-3"/>
                <w:sz w:val="16"/>
              </w:rPr>
              <w:t> </w:t>
            </w:r>
            <w:r>
              <w:rPr>
                <w:b/>
                <w:i/>
                <w:color w:val="333333"/>
                <w:sz w:val="16"/>
              </w:rPr>
              <w:t>present</w:t>
            </w:r>
            <w:r>
              <w:rPr>
                <w:b/>
                <w:i/>
                <w:color w:val="333333"/>
                <w:spacing w:val="-3"/>
                <w:sz w:val="16"/>
              </w:rPr>
              <w:t> </w:t>
            </w:r>
            <w:r>
              <w:rPr>
                <w:b/>
                <w:i/>
                <w:color w:val="333333"/>
                <w:sz w:val="16"/>
              </w:rPr>
              <w:t>a</w:t>
            </w:r>
            <w:r>
              <w:rPr>
                <w:b/>
                <w:i/>
                <w:color w:val="333333"/>
                <w:spacing w:val="-3"/>
                <w:sz w:val="16"/>
              </w:rPr>
              <w:t> </w:t>
            </w:r>
            <w:r>
              <w:rPr>
                <w:b/>
                <w:i/>
                <w:color w:val="333333"/>
                <w:sz w:val="16"/>
              </w:rPr>
              <w:t>credible</w:t>
            </w:r>
            <w:r>
              <w:rPr>
                <w:b/>
                <w:i/>
                <w:color w:val="333333"/>
                <w:spacing w:val="-3"/>
                <w:sz w:val="16"/>
              </w:rPr>
              <w:t> </w:t>
            </w:r>
            <w:r>
              <w:rPr>
                <w:b/>
                <w:i/>
                <w:color w:val="333333"/>
                <w:sz w:val="16"/>
              </w:rPr>
              <w:t>plan</w:t>
            </w:r>
            <w:r>
              <w:rPr>
                <w:b/>
                <w:i/>
                <w:color w:val="333333"/>
                <w:spacing w:val="-3"/>
                <w:sz w:val="16"/>
              </w:rPr>
              <w:t> </w:t>
            </w:r>
            <w:r>
              <w:rPr>
                <w:b/>
                <w:i/>
                <w:color w:val="333333"/>
                <w:sz w:val="16"/>
              </w:rPr>
              <w:t>for</w:t>
            </w:r>
            <w:r>
              <w:rPr>
                <w:b/>
                <w:i/>
                <w:color w:val="333333"/>
                <w:spacing w:val="-3"/>
                <w:sz w:val="16"/>
              </w:rPr>
              <w:t> </w:t>
            </w:r>
            <w:r>
              <w:rPr>
                <w:b/>
                <w:i/>
                <w:color w:val="333333"/>
                <w:sz w:val="16"/>
              </w:rPr>
              <w:t>securing,</w:t>
            </w:r>
            <w:r>
              <w:rPr>
                <w:b/>
                <w:i/>
                <w:color w:val="333333"/>
                <w:spacing w:val="-3"/>
                <w:sz w:val="16"/>
              </w:rPr>
              <w:t> </w:t>
            </w:r>
            <w:r>
              <w:rPr>
                <w:b/>
                <w:i/>
                <w:color w:val="333333"/>
                <w:sz w:val="16"/>
              </w:rPr>
              <w:t>the</w:t>
            </w:r>
            <w:r>
              <w:rPr>
                <w:b/>
                <w:i/>
                <w:color w:val="333333"/>
                <w:spacing w:val="-3"/>
                <w:sz w:val="16"/>
              </w:rPr>
              <w:t> </w:t>
            </w:r>
            <w:r>
              <w:rPr>
                <w:b/>
                <w:i/>
                <w:color w:val="333333"/>
                <w:sz w:val="16"/>
              </w:rPr>
              <w:t>critical</w:t>
            </w:r>
            <w:r>
              <w:rPr>
                <w:b/>
                <w:i/>
                <w:color w:val="333333"/>
                <w:spacing w:val="-3"/>
                <w:sz w:val="16"/>
              </w:rPr>
              <w:t> </w:t>
            </w:r>
            <w:r>
              <w:rPr>
                <w:b/>
                <w:i/>
                <w:color w:val="333333"/>
                <w:sz w:val="16"/>
              </w:rPr>
              <w:t>mass</w:t>
            </w:r>
            <w:r>
              <w:rPr>
                <w:b/>
                <w:i/>
                <w:color w:val="333333"/>
                <w:spacing w:val="-3"/>
                <w:sz w:val="16"/>
              </w:rPr>
              <w:t> </w:t>
            </w:r>
            <w:r>
              <w:rPr>
                <w:b/>
                <w:i/>
                <w:color w:val="333333"/>
                <w:sz w:val="16"/>
              </w:rPr>
              <w:t>and</w:t>
            </w:r>
            <w:r>
              <w:rPr>
                <w:b/>
                <w:i/>
                <w:color w:val="333333"/>
                <w:sz w:val="16"/>
              </w:rPr>
              <w:t> expertise for achieving the objectives and thus addressing the challenge?</w:t>
            </w:r>
          </w:p>
        </w:tc>
        <w:tc>
          <w:tcPr>
            <w:tcW w:w="579" w:type="dxa"/>
            <w:shd w:val="clear" w:color="auto" w:fill="F0F0F0"/>
          </w:tcPr>
          <w:p>
            <w:pPr>
              <w:pStyle w:val="TableParagraph"/>
              <w:ind w:left="79"/>
              <w:rPr>
                <w:b/>
                <w:i/>
                <w:sz w:val="16"/>
              </w:rPr>
            </w:pPr>
            <w:r>
              <w:rPr>
                <w:b/>
                <w:i/>
                <w:color w:val="333333"/>
                <w:spacing w:val="-4"/>
                <w:sz w:val="16"/>
              </w:rPr>
              <w:t>Mark</w:t>
            </w:r>
          </w:p>
        </w:tc>
      </w:tr>
      <w:tr>
        <w:trPr>
          <w:trHeight w:val="4820" w:hRule="atLeast"/>
        </w:trPr>
        <w:tc>
          <w:tcPr>
            <w:tcW w:w="8096" w:type="dxa"/>
            <w:tcBorders>
              <w:bottom w:val="nil"/>
            </w:tcBorders>
          </w:tcPr>
          <w:p>
            <w:pPr>
              <w:pStyle w:val="TableParagraph"/>
              <w:spacing w:before="76"/>
              <w:rPr>
                <w:i/>
                <w:sz w:val="18"/>
              </w:rPr>
            </w:pPr>
            <w:r>
              <w:rPr>
                <w:i/>
                <w:color w:val="333333"/>
                <w:sz w:val="18"/>
              </w:rPr>
              <w:t>The</w:t>
            </w:r>
            <w:r>
              <w:rPr>
                <w:i/>
                <w:color w:val="333333"/>
                <w:spacing w:val="-5"/>
                <w:sz w:val="18"/>
              </w:rPr>
              <w:t> </w:t>
            </w:r>
            <w:r>
              <w:rPr>
                <w:i/>
                <w:color w:val="333333"/>
                <w:sz w:val="18"/>
              </w:rPr>
              <w:t>proposal</w:t>
            </w:r>
            <w:r>
              <w:rPr>
                <w:i/>
                <w:color w:val="333333"/>
                <w:spacing w:val="-2"/>
                <w:sz w:val="18"/>
              </w:rPr>
              <w:t> </w:t>
            </w:r>
            <w:r>
              <w:rPr>
                <w:i/>
                <w:color w:val="333333"/>
                <w:sz w:val="18"/>
              </w:rPr>
              <w:t>addresses</w:t>
            </w:r>
            <w:r>
              <w:rPr>
                <w:i/>
                <w:color w:val="333333"/>
                <w:spacing w:val="-2"/>
                <w:sz w:val="18"/>
              </w:rPr>
              <w:t> </w:t>
            </w:r>
            <w:r>
              <w:rPr>
                <w:i/>
                <w:color w:val="333333"/>
                <w:sz w:val="18"/>
              </w:rPr>
              <w:t>this</w:t>
            </w:r>
            <w:r>
              <w:rPr>
                <w:i/>
                <w:color w:val="333333"/>
                <w:spacing w:val="-2"/>
                <w:sz w:val="18"/>
              </w:rPr>
              <w:t> </w:t>
            </w:r>
            <w:r>
              <w:rPr>
                <w:i/>
                <w:color w:val="333333"/>
                <w:sz w:val="18"/>
              </w:rPr>
              <w:t>question</w:t>
            </w:r>
            <w:r>
              <w:rPr>
                <w:i/>
                <w:color w:val="333333"/>
                <w:spacing w:val="-3"/>
                <w:sz w:val="18"/>
              </w:rPr>
              <w:t> </w:t>
            </w:r>
            <w:r>
              <w:rPr>
                <w:i/>
                <w:color w:val="333333"/>
                <w:sz w:val="18"/>
              </w:rPr>
              <w:t>in</w:t>
            </w:r>
            <w:r>
              <w:rPr>
                <w:i/>
                <w:color w:val="333333"/>
                <w:spacing w:val="-2"/>
                <w:sz w:val="18"/>
              </w:rPr>
              <w:t> </w:t>
            </w:r>
            <w:r>
              <w:rPr>
                <w:i/>
                <w:color w:val="333333"/>
                <w:sz w:val="18"/>
              </w:rPr>
              <w:t>a</w:t>
            </w:r>
            <w:r>
              <w:rPr>
                <w:i/>
                <w:color w:val="333333"/>
                <w:spacing w:val="-2"/>
                <w:sz w:val="18"/>
              </w:rPr>
              <w:t> </w:t>
            </w:r>
            <w:r>
              <w:rPr>
                <w:i/>
                <w:color w:val="333333"/>
                <w:sz w:val="18"/>
              </w:rPr>
              <w:t>very</w:t>
            </w:r>
            <w:r>
              <w:rPr>
                <w:i/>
                <w:color w:val="333333"/>
                <w:spacing w:val="-2"/>
                <w:sz w:val="18"/>
              </w:rPr>
              <w:t> </w:t>
            </w:r>
            <w:r>
              <w:rPr>
                <w:i/>
                <w:color w:val="333333"/>
                <w:sz w:val="18"/>
              </w:rPr>
              <w:t>good</w:t>
            </w:r>
            <w:r>
              <w:rPr>
                <w:i/>
                <w:color w:val="333333"/>
                <w:spacing w:val="-2"/>
                <w:sz w:val="18"/>
              </w:rPr>
              <w:t> manner.</w:t>
            </w:r>
          </w:p>
          <w:p>
            <w:pPr>
              <w:pStyle w:val="TableParagraph"/>
              <w:spacing w:before="36"/>
              <w:ind w:left="0"/>
              <w:rPr>
                <w:i/>
                <w:sz w:val="18"/>
              </w:rPr>
            </w:pPr>
          </w:p>
          <w:p>
            <w:pPr>
              <w:pStyle w:val="TableParagraph"/>
              <w:spacing w:before="0"/>
              <w:rPr>
                <w:i/>
                <w:sz w:val="18"/>
              </w:rPr>
            </w:pPr>
            <w:r>
              <w:rPr>
                <w:i/>
                <w:color w:val="333333"/>
                <w:sz w:val="18"/>
              </w:rPr>
              <w:t>Main</w:t>
            </w:r>
            <w:r>
              <w:rPr>
                <w:i/>
                <w:color w:val="333333"/>
                <w:spacing w:val="-3"/>
                <w:sz w:val="18"/>
              </w:rPr>
              <w:t> </w:t>
            </w:r>
            <w:r>
              <w:rPr>
                <w:i/>
                <w:color w:val="333333"/>
                <w:spacing w:val="-2"/>
                <w:sz w:val="18"/>
              </w:rPr>
              <w:t>strengths:</w:t>
            </w:r>
          </w:p>
          <w:p>
            <w:pPr>
              <w:pStyle w:val="TableParagraph"/>
              <w:spacing w:line="261" w:lineRule="auto" w:before="18"/>
              <w:ind w:right="119"/>
              <w:rPr>
                <w:i/>
                <w:sz w:val="18"/>
              </w:rPr>
            </w:pPr>
            <w:r>
              <w:rPr>
                <w:i/>
                <w:color w:val="333333"/>
                <w:sz w:val="18"/>
              </w:rPr>
              <w:t>The proposed participants come from various groups which aim to work interdisciplinary. The</w:t>
            </w:r>
            <w:r>
              <w:rPr>
                <w:i/>
                <w:color w:val="333333"/>
                <w:sz w:val="18"/>
              </w:rPr>
              <w:t> proposal lists regulators, researchers within AI and data privacy and economic and financial experts. Also, the variation in economic backgrounds of participating countries, cultural and social differences are highlighted. This aims towards a broad team where geographical diversity is given. The proposed network contains a credible plan for securing, the critical mass and expertise for achieving</w:t>
            </w:r>
            <w:r>
              <w:rPr>
                <w:i/>
                <w:color w:val="333333"/>
                <w:spacing w:val="-2"/>
                <w:sz w:val="18"/>
              </w:rPr>
              <w:t> </w:t>
            </w:r>
            <w:r>
              <w:rPr>
                <w:i/>
                <w:color w:val="333333"/>
                <w:sz w:val="18"/>
              </w:rPr>
              <w:t>the</w:t>
            </w:r>
            <w:r>
              <w:rPr>
                <w:i/>
                <w:color w:val="333333"/>
                <w:spacing w:val="-2"/>
                <w:sz w:val="18"/>
              </w:rPr>
              <w:t> </w:t>
            </w:r>
            <w:r>
              <w:rPr>
                <w:i/>
                <w:color w:val="333333"/>
                <w:sz w:val="18"/>
              </w:rPr>
              <w:t>objectives</w:t>
            </w:r>
            <w:r>
              <w:rPr>
                <w:i/>
                <w:color w:val="333333"/>
                <w:spacing w:val="-2"/>
                <w:sz w:val="18"/>
              </w:rPr>
              <w:t> </w:t>
            </w:r>
            <w:r>
              <w:rPr>
                <w:i/>
                <w:color w:val="333333"/>
                <w:sz w:val="18"/>
              </w:rPr>
              <w:t>and</w:t>
            </w:r>
            <w:r>
              <w:rPr>
                <w:i/>
                <w:color w:val="333333"/>
                <w:spacing w:val="-2"/>
                <w:sz w:val="18"/>
              </w:rPr>
              <w:t> </w:t>
            </w:r>
            <w:r>
              <w:rPr>
                <w:i/>
                <w:color w:val="333333"/>
                <w:sz w:val="18"/>
              </w:rPr>
              <w:t>thus</w:t>
            </w:r>
            <w:r>
              <w:rPr>
                <w:i/>
                <w:color w:val="333333"/>
                <w:spacing w:val="-2"/>
                <w:sz w:val="18"/>
              </w:rPr>
              <w:t> </w:t>
            </w:r>
            <w:r>
              <w:rPr>
                <w:i/>
                <w:color w:val="333333"/>
                <w:sz w:val="18"/>
              </w:rPr>
              <w:t>addressing</w:t>
            </w:r>
            <w:r>
              <w:rPr>
                <w:i/>
                <w:color w:val="333333"/>
                <w:spacing w:val="-2"/>
                <w:sz w:val="18"/>
              </w:rPr>
              <w:t> </w:t>
            </w:r>
            <w:r>
              <w:rPr>
                <w:i/>
                <w:color w:val="333333"/>
                <w:sz w:val="18"/>
              </w:rPr>
              <w:t>the</w:t>
            </w:r>
            <w:r>
              <w:rPr>
                <w:i/>
                <w:color w:val="333333"/>
                <w:spacing w:val="-2"/>
                <w:sz w:val="18"/>
              </w:rPr>
              <w:t> </w:t>
            </w:r>
            <w:r>
              <w:rPr>
                <w:i/>
                <w:color w:val="333333"/>
                <w:sz w:val="18"/>
              </w:rPr>
              <w:t>challenge.</w:t>
            </w:r>
            <w:r>
              <w:rPr>
                <w:i/>
                <w:color w:val="333333"/>
                <w:spacing w:val="-2"/>
                <w:sz w:val="18"/>
              </w:rPr>
              <w:t> </w:t>
            </w:r>
            <w:r>
              <w:rPr>
                <w:i/>
                <w:color w:val="333333"/>
                <w:sz w:val="18"/>
              </w:rPr>
              <w:t>The</w:t>
            </w:r>
            <w:r>
              <w:rPr>
                <w:i/>
                <w:color w:val="333333"/>
                <w:spacing w:val="-2"/>
                <w:sz w:val="18"/>
              </w:rPr>
              <w:t> </w:t>
            </w:r>
            <w:r>
              <w:rPr>
                <w:i/>
                <w:color w:val="333333"/>
                <w:sz w:val="18"/>
              </w:rPr>
              <w:t>team</w:t>
            </w:r>
            <w:r>
              <w:rPr>
                <w:i/>
                <w:color w:val="333333"/>
                <w:spacing w:val="-2"/>
                <w:sz w:val="18"/>
              </w:rPr>
              <w:t> </w:t>
            </w:r>
            <w:r>
              <w:rPr>
                <w:i/>
                <w:color w:val="333333"/>
                <w:sz w:val="18"/>
              </w:rPr>
              <w:t>brings</w:t>
            </w:r>
            <w:r>
              <w:rPr>
                <w:i/>
                <w:color w:val="333333"/>
                <w:spacing w:val="-2"/>
                <w:sz w:val="18"/>
              </w:rPr>
              <w:t> </w:t>
            </w:r>
            <w:r>
              <w:rPr>
                <w:i/>
                <w:color w:val="333333"/>
                <w:sz w:val="18"/>
              </w:rPr>
              <w:t>together</w:t>
            </w:r>
            <w:r>
              <w:rPr>
                <w:i/>
                <w:color w:val="333333"/>
                <w:spacing w:val="-2"/>
                <w:sz w:val="18"/>
              </w:rPr>
              <w:t> </w:t>
            </w:r>
            <w:r>
              <w:rPr>
                <w:i/>
                <w:color w:val="333333"/>
                <w:sz w:val="18"/>
              </w:rPr>
              <w:t>a</w:t>
            </w:r>
            <w:r>
              <w:rPr>
                <w:i/>
                <w:color w:val="333333"/>
                <w:spacing w:val="-2"/>
                <w:sz w:val="18"/>
              </w:rPr>
              <w:t> </w:t>
            </w:r>
            <w:r>
              <w:rPr>
                <w:i/>
                <w:color w:val="333333"/>
                <w:sz w:val="18"/>
              </w:rPr>
              <w:t>wide</w:t>
            </w:r>
            <w:r>
              <w:rPr>
                <w:i/>
                <w:color w:val="333333"/>
                <w:spacing w:val="-2"/>
                <w:sz w:val="18"/>
              </w:rPr>
              <w:t> </w:t>
            </w:r>
            <w:r>
              <w:rPr>
                <w:i/>
                <w:color w:val="333333"/>
                <w:sz w:val="18"/>
              </w:rPr>
              <w:t>array of scientific disciplines including computer science, finance, cybersecurity, data privacy, artificial intelligence, regulatory compliance, sustainability studies, ethics, user experience design, algorithmic</w:t>
            </w:r>
            <w:r>
              <w:rPr>
                <w:i/>
                <w:color w:val="333333"/>
                <w:spacing w:val="-5"/>
                <w:sz w:val="18"/>
              </w:rPr>
              <w:t> </w:t>
            </w:r>
            <w:r>
              <w:rPr>
                <w:i/>
                <w:color w:val="333333"/>
                <w:sz w:val="18"/>
              </w:rPr>
              <w:t>development,</w:t>
            </w:r>
            <w:r>
              <w:rPr>
                <w:i/>
                <w:color w:val="333333"/>
                <w:spacing w:val="-5"/>
                <w:sz w:val="18"/>
              </w:rPr>
              <w:t> </w:t>
            </w:r>
            <w:r>
              <w:rPr>
                <w:i/>
                <w:color w:val="333333"/>
                <w:sz w:val="18"/>
              </w:rPr>
              <w:t>socio-economic</w:t>
            </w:r>
            <w:r>
              <w:rPr>
                <w:i/>
                <w:color w:val="333333"/>
                <w:spacing w:val="-5"/>
                <w:sz w:val="18"/>
              </w:rPr>
              <w:t> </w:t>
            </w:r>
            <w:r>
              <w:rPr>
                <w:i/>
                <w:color w:val="333333"/>
                <w:sz w:val="18"/>
              </w:rPr>
              <w:t>studies,</w:t>
            </w:r>
            <w:r>
              <w:rPr>
                <w:i/>
                <w:color w:val="333333"/>
                <w:spacing w:val="-5"/>
                <w:sz w:val="18"/>
              </w:rPr>
              <w:t> </w:t>
            </w:r>
            <w:r>
              <w:rPr>
                <w:i/>
                <w:color w:val="333333"/>
                <w:sz w:val="18"/>
              </w:rPr>
              <w:t>legal</w:t>
            </w:r>
            <w:r>
              <w:rPr>
                <w:i/>
                <w:color w:val="333333"/>
                <w:spacing w:val="-5"/>
                <w:sz w:val="18"/>
              </w:rPr>
              <w:t> </w:t>
            </w:r>
            <w:r>
              <w:rPr>
                <w:i/>
                <w:color w:val="333333"/>
                <w:sz w:val="18"/>
              </w:rPr>
              <w:t>studies,</w:t>
            </w:r>
            <w:r>
              <w:rPr>
                <w:i/>
                <w:color w:val="333333"/>
                <w:spacing w:val="-5"/>
                <w:sz w:val="18"/>
              </w:rPr>
              <w:t> </w:t>
            </w:r>
            <w:r>
              <w:rPr>
                <w:i/>
                <w:color w:val="333333"/>
                <w:sz w:val="18"/>
              </w:rPr>
              <w:t>and</w:t>
            </w:r>
            <w:r>
              <w:rPr>
                <w:i/>
                <w:color w:val="333333"/>
                <w:spacing w:val="-5"/>
                <w:sz w:val="18"/>
              </w:rPr>
              <w:t> </w:t>
            </w:r>
            <w:r>
              <w:rPr>
                <w:i/>
                <w:color w:val="333333"/>
                <w:sz w:val="18"/>
              </w:rPr>
              <w:t>cross-cultural</w:t>
            </w:r>
            <w:r>
              <w:rPr>
                <w:i/>
                <w:color w:val="333333"/>
                <w:spacing w:val="-5"/>
                <w:sz w:val="18"/>
              </w:rPr>
              <w:t> </w:t>
            </w:r>
            <w:r>
              <w:rPr>
                <w:i/>
                <w:color w:val="333333"/>
                <w:sz w:val="18"/>
              </w:rPr>
              <w:t>communication. The scientific fields required for the work enable the study to be carried out. Additionally, the timeline is realistic and appropriate.</w:t>
            </w:r>
          </w:p>
          <w:p>
            <w:pPr>
              <w:pStyle w:val="TableParagraph"/>
              <w:spacing w:before="11"/>
              <w:ind w:left="0"/>
              <w:rPr>
                <w:i/>
                <w:sz w:val="18"/>
              </w:rPr>
            </w:pPr>
          </w:p>
          <w:p>
            <w:pPr>
              <w:pStyle w:val="TableParagraph"/>
              <w:spacing w:before="0"/>
              <w:rPr>
                <w:i/>
                <w:sz w:val="18"/>
              </w:rPr>
            </w:pPr>
            <w:r>
              <w:rPr>
                <w:i/>
                <w:color w:val="333333"/>
                <w:sz w:val="18"/>
              </w:rPr>
              <w:t>The</w:t>
            </w:r>
            <w:r>
              <w:rPr>
                <w:i/>
                <w:color w:val="333333"/>
                <w:spacing w:val="-4"/>
                <w:sz w:val="18"/>
              </w:rPr>
              <w:t> </w:t>
            </w:r>
            <w:r>
              <w:rPr>
                <w:i/>
                <w:color w:val="333333"/>
                <w:sz w:val="18"/>
              </w:rPr>
              <w:t>proposal</w:t>
            </w:r>
            <w:r>
              <w:rPr>
                <w:i/>
                <w:color w:val="333333"/>
                <w:spacing w:val="-3"/>
                <w:sz w:val="18"/>
              </w:rPr>
              <w:t> </w:t>
            </w:r>
            <w:r>
              <w:rPr>
                <w:i/>
                <w:color w:val="333333"/>
                <w:sz w:val="18"/>
              </w:rPr>
              <w:t>would</w:t>
            </w:r>
            <w:r>
              <w:rPr>
                <w:i/>
                <w:color w:val="333333"/>
                <w:spacing w:val="-3"/>
                <w:sz w:val="18"/>
              </w:rPr>
              <w:t> </w:t>
            </w:r>
            <w:r>
              <w:rPr>
                <w:i/>
                <w:color w:val="333333"/>
                <w:sz w:val="18"/>
              </w:rPr>
              <w:t>benefit</w:t>
            </w:r>
            <w:r>
              <w:rPr>
                <w:i/>
                <w:color w:val="333333"/>
                <w:spacing w:val="-3"/>
                <w:sz w:val="18"/>
              </w:rPr>
              <w:t> </w:t>
            </w:r>
            <w:r>
              <w:rPr>
                <w:i/>
                <w:color w:val="333333"/>
                <w:sz w:val="18"/>
              </w:rPr>
              <w:t>from</w:t>
            </w:r>
            <w:r>
              <w:rPr>
                <w:i/>
                <w:color w:val="333333"/>
                <w:spacing w:val="-3"/>
                <w:sz w:val="18"/>
              </w:rPr>
              <w:t> </w:t>
            </w:r>
            <w:r>
              <w:rPr>
                <w:i/>
                <w:color w:val="333333"/>
                <w:sz w:val="18"/>
              </w:rPr>
              <w:t>certain</w:t>
            </w:r>
            <w:r>
              <w:rPr>
                <w:i/>
                <w:color w:val="333333"/>
                <w:spacing w:val="-3"/>
                <w:sz w:val="18"/>
              </w:rPr>
              <w:t> </w:t>
            </w:r>
            <w:r>
              <w:rPr>
                <w:i/>
                <w:color w:val="333333"/>
                <w:spacing w:val="-2"/>
                <w:sz w:val="18"/>
              </w:rPr>
              <w:t>improvements:</w:t>
            </w:r>
          </w:p>
          <w:p>
            <w:pPr>
              <w:pStyle w:val="TableParagraph"/>
              <w:spacing w:line="220" w:lineRule="atLeast" w:before="5"/>
              <w:ind w:right="81"/>
              <w:rPr>
                <w:i/>
                <w:sz w:val="18"/>
              </w:rPr>
            </w:pPr>
            <w:r>
              <w:rPr>
                <w:i/>
                <w:color w:val="333333"/>
                <w:sz w:val="18"/>
              </w:rPr>
              <w:t>The challenge of how to coordinate such a diverse team is not addressed. Participants with</w:t>
            </w:r>
            <w:r>
              <w:rPr>
                <w:i/>
                <w:color w:val="333333"/>
                <w:spacing w:val="40"/>
                <w:sz w:val="18"/>
              </w:rPr>
              <w:t> </w:t>
            </w:r>
            <w:r>
              <w:rPr>
                <w:i/>
                <w:color w:val="333333"/>
                <w:sz w:val="18"/>
              </w:rPr>
              <w:t>different professional and geographical backgrounds need to be coordinated and motivated, ensuring a safe and fruitful exchange of ideas and collaboration. Also, critical mass is seemingly reached, but a further explanation on that is missing. The lists of research subjects and areas, from which</w:t>
            </w:r>
            <w:r>
              <w:rPr>
                <w:i/>
                <w:color w:val="333333"/>
                <w:spacing w:val="-3"/>
                <w:sz w:val="18"/>
              </w:rPr>
              <w:t> </w:t>
            </w:r>
            <w:r>
              <w:rPr>
                <w:i/>
                <w:color w:val="333333"/>
                <w:sz w:val="18"/>
              </w:rPr>
              <w:t>professionals</w:t>
            </w:r>
            <w:r>
              <w:rPr>
                <w:i/>
                <w:color w:val="333333"/>
                <w:spacing w:val="-3"/>
                <w:sz w:val="18"/>
              </w:rPr>
              <w:t> </w:t>
            </w:r>
            <w:r>
              <w:rPr>
                <w:i/>
                <w:color w:val="333333"/>
                <w:sz w:val="18"/>
              </w:rPr>
              <w:t>shall</w:t>
            </w:r>
            <w:r>
              <w:rPr>
                <w:i/>
                <w:color w:val="333333"/>
                <w:spacing w:val="-3"/>
                <w:sz w:val="18"/>
              </w:rPr>
              <w:t> </w:t>
            </w:r>
            <w:r>
              <w:rPr>
                <w:i/>
                <w:color w:val="333333"/>
                <w:sz w:val="18"/>
              </w:rPr>
              <w:t>be</w:t>
            </w:r>
            <w:r>
              <w:rPr>
                <w:i/>
                <w:color w:val="333333"/>
                <w:spacing w:val="-3"/>
                <w:sz w:val="18"/>
              </w:rPr>
              <w:t> </w:t>
            </w:r>
            <w:r>
              <w:rPr>
                <w:i/>
                <w:color w:val="333333"/>
                <w:sz w:val="18"/>
              </w:rPr>
              <w:t>brought</w:t>
            </w:r>
            <w:r>
              <w:rPr>
                <w:i/>
                <w:color w:val="333333"/>
                <w:spacing w:val="-3"/>
                <w:sz w:val="18"/>
              </w:rPr>
              <w:t> </w:t>
            </w:r>
            <w:r>
              <w:rPr>
                <w:i/>
                <w:color w:val="333333"/>
                <w:sz w:val="18"/>
              </w:rPr>
              <w:t>together</w:t>
            </w:r>
            <w:r>
              <w:rPr>
                <w:i/>
                <w:color w:val="333333"/>
                <w:spacing w:val="-3"/>
                <w:sz w:val="18"/>
              </w:rPr>
              <w:t> </w:t>
            </w:r>
            <w:r>
              <w:rPr>
                <w:i/>
                <w:color w:val="333333"/>
                <w:sz w:val="18"/>
              </w:rPr>
              <w:t>is</w:t>
            </w:r>
            <w:r>
              <w:rPr>
                <w:i/>
                <w:color w:val="333333"/>
                <w:spacing w:val="-3"/>
                <w:sz w:val="18"/>
              </w:rPr>
              <w:t> </w:t>
            </w:r>
            <w:r>
              <w:rPr>
                <w:i/>
                <w:color w:val="333333"/>
                <w:sz w:val="18"/>
              </w:rPr>
              <w:t>not</w:t>
            </w:r>
            <w:r>
              <w:rPr>
                <w:i/>
                <w:color w:val="333333"/>
                <w:spacing w:val="-3"/>
                <w:sz w:val="18"/>
              </w:rPr>
              <w:t> </w:t>
            </w:r>
            <w:r>
              <w:rPr>
                <w:i/>
                <w:color w:val="333333"/>
                <w:sz w:val="18"/>
              </w:rPr>
              <w:t>consistent</w:t>
            </w:r>
            <w:r>
              <w:rPr>
                <w:i/>
                <w:color w:val="333333"/>
                <w:spacing w:val="-3"/>
                <w:sz w:val="18"/>
              </w:rPr>
              <w:t> </w:t>
            </w:r>
            <w:r>
              <w:rPr>
                <w:i/>
                <w:color w:val="333333"/>
                <w:sz w:val="18"/>
              </w:rPr>
              <w:t>throughout</w:t>
            </w:r>
            <w:r>
              <w:rPr>
                <w:i/>
                <w:color w:val="333333"/>
                <w:spacing w:val="-3"/>
                <w:sz w:val="18"/>
              </w:rPr>
              <w:t> </w:t>
            </w:r>
            <w:r>
              <w:rPr>
                <w:i/>
                <w:color w:val="333333"/>
                <w:sz w:val="18"/>
              </w:rPr>
              <w:t>the</w:t>
            </w:r>
            <w:r>
              <w:rPr>
                <w:i/>
                <w:color w:val="333333"/>
                <w:spacing w:val="-3"/>
                <w:sz w:val="18"/>
              </w:rPr>
              <w:t> </w:t>
            </w:r>
            <w:r>
              <w:rPr>
                <w:i/>
                <w:color w:val="333333"/>
                <w:sz w:val="18"/>
              </w:rPr>
              <w:t>proposal.</w:t>
            </w:r>
            <w:r>
              <w:rPr>
                <w:i/>
                <w:color w:val="333333"/>
                <w:spacing w:val="-3"/>
                <w:sz w:val="18"/>
              </w:rPr>
              <w:t> </w:t>
            </w:r>
            <w:r>
              <w:rPr>
                <w:i/>
                <w:color w:val="333333"/>
                <w:sz w:val="18"/>
              </w:rPr>
              <w:t>Despite</w:t>
            </w:r>
            <w:r>
              <w:rPr>
                <w:i/>
                <w:color w:val="333333"/>
                <w:spacing w:val="-3"/>
                <w:sz w:val="18"/>
              </w:rPr>
              <w:t> </w:t>
            </w:r>
            <w:r>
              <w:rPr>
                <w:i/>
                <w:color w:val="333333"/>
                <w:sz w:val="18"/>
              </w:rPr>
              <w:t>the</w:t>
            </w:r>
          </w:p>
        </w:tc>
        <w:tc>
          <w:tcPr>
            <w:tcW w:w="579" w:type="dxa"/>
            <w:tcBorders>
              <w:bottom w:val="nil"/>
            </w:tcBorders>
          </w:tcPr>
          <w:p>
            <w:pPr>
              <w:pStyle w:val="TableParagraph"/>
              <w:spacing w:before="76"/>
              <w:ind w:left="79"/>
              <w:rPr>
                <w:i/>
                <w:sz w:val="18"/>
              </w:rPr>
            </w:pPr>
            <w:r>
              <w:rPr>
                <w:i/>
                <w:color w:val="333333"/>
                <w:spacing w:val="-10"/>
                <w:sz w:val="18"/>
              </w:rPr>
              <w:t>4</w:t>
            </w:r>
          </w:p>
        </w:tc>
      </w:tr>
    </w:tbl>
    <w:p>
      <w:pPr>
        <w:spacing w:after="0"/>
        <w:rPr>
          <w:sz w:val="18"/>
        </w:rPr>
        <w:sectPr>
          <w:pgSz w:w="11910" w:h="16840"/>
          <w:pgMar w:header="643" w:footer="286" w:top="1220" w:bottom="480" w:left="0" w:right="0"/>
        </w:sectPr>
      </w:pPr>
    </w:p>
    <w:p>
      <w:pPr>
        <w:pStyle w:val="BodyText"/>
        <w:spacing w:line="261" w:lineRule="auto" w:before="185"/>
        <w:ind w:left="1213" w:right="2778"/>
      </w:pPr>
      <w:r>
        <w:rPr/>
        <mc:AlternateContent>
          <mc:Choice Requires="wps">
            <w:drawing>
              <wp:anchor distT="0" distB="0" distL="0" distR="0" allowOverlap="1" layoutInCell="1" locked="0" behindDoc="1" simplePos="0" relativeHeight="487369728">
                <wp:simplePos x="0" y="0"/>
                <wp:positionH relativeFrom="page">
                  <wp:posOffset>719999</wp:posOffset>
                </wp:positionH>
                <wp:positionV relativeFrom="paragraph">
                  <wp:posOffset>473699</wp:posOffset>
                </wp:positionV>
                <wp:extent cx="5508625" cy="120014"/>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508625" cy="120014"/>
                        </a:xfrm>
                        <a:custGeom>
                          <a:avLst/>
                          <a:gdLst/>
                          <a:ahLst/>
                          <a:cxnLst/>
                          <a:rect l="l" t="t" r="r" b="b"/>
                          <a:pathLst>
                            <a:path w="5508625" h="120014">
                              <a:moveTo>
                                <a:pt x="5508004" y="0"/>
                              </a:moveTo>
                              <a:lnTo>
                                <a:pt x="5508004" y="119425"/>
                              </a:lnTo>
                              <a:lnTo>
                                <a:pt x="0" y="119425"/>
                              </a:lnTo>
                              <a:lnTo>
                                <a:pt x="0" y="0"/>
                              </a:lnTo>
                            </a:path>
                            <a:path w="5508625" h="120014">
                              <a:moveTo>
                                <a:pt x="5508004" y="0"/>
                              </a:moveTo>
                              <a:lnTo>
                                <a:pt x="5508004" y="119425"/>
                              </a:lnTo>
                              <a:lnTo>
                                <a:pt x="5140804" y="119425"/>
                              </a:lnTo>
                              <a:lnTo>
                                <a:pt x="5140804" y="0"/>
                              </a:lnTo>
                            </a:path>
                            <a:path w="5508625" h="120014">
                              <a:moveTo>
                                <a:pt x="5140804" y="0"/>
                              </a:moveTo>
                              <a:lnTo>
                                <a:pt x="5140804" y="119425"/>
                              </a:lnTo>
                              <a:lnTo>
                                <a:pt x="0" y="119425"/>
                              </a:lnTo>
                              <a:lnTo>
                                <a:pt x="0" y="0"/>
                              </a:lnTo>
                            </a:path>
                          </a:pathLst>
                        </a:custGeom>
                        <a:ln w="1270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13pt;margin-top:37.299175pt;width:433.75pt;height:9.450pt;mso-position-horizontal-relative:page;mso-position-vertical-relative:paragraph;z-index:-15946752" id="docshape4" coordorigin="1134,746" coordsize="8675,189" path="m9808,746l9808,934,1134,934,1134,746m9808,746l9808,934,9230,934,9230,746m9230,746l9230,934,1134,934,1134,746e" filled="false" stroked="true" strokeweight="1pt" strokecolor="#cccccc">
                <v:path arrowok="t"/>
                <v:stroke dashstyle="solid"/>
                <w10:wrap type="none"/>
              </v:shape>
            </w:pict>
          </mc:Fallback>
        </mc:AlternateContent>
      </w:r>
      <w:r>
        <w:rPr>
          <w:i/>
          <w:color w:val="333333"/>
        </w:rPr>
        <w:t>wide</w:t>
      </w:r>
      <w:r>
        <w:rPr>
          <w:i/>
          <w:color w:val="333333"/>
          <w:spacing w:val="-3"/>
        </w:rPr>
        <w:t> </w:t>
      </w:r>
      <w:r>
        <w:rPr>
          <w:i/>
          <w:color w:val="333333"/>
        </w:rPr>
        <w:t>geography</w:t>
      </w:r>
      <w:r>
        <w:rPr>
          <w:i/>
          <w:color w:val="333333"/>
          <w:spacing w:val="-3"/>
        </w:rPr>
        <w:t> </w:t>
      </w:r>
      <w:r>
        <w:rPr>
          <w:i/>
          <w:color w:val="333333"/>
        </w:rPr>
        <w:t>of</w:t>
      </w:r>
      <w:r>
        <w:rPr>
          <w:i/>
          <w:color w:val="333333"/>
          <w:spacing w:val="-3"/>
        </w:rPr>
        <w:t> </w:t>
      </w:r>
      <w:r>
        <w:rPr>
          <w:i/>
          <w:color w:val="333333"/>
        </w:rPr>
        <w:t>participants,</w:t>
      </w:r>
      <w:r>
        <w:rPr>
          <w:i/>
          <w:color w:val="333333"/>
          <w:spacing w:val="-3"/>
        </w:rPr>
        <w:t> </w:t>
      </w:r>
      <w:r>
        <w:rPr>
          <w:i/>
          <w:color w:val="333333"/>
        </w:rPr>
        <w:t>most</w:t>
      </w:r>
      <w:r>
        <w:rPr>
          <w:i/>
          <w:color w:val="333333"/>
          <w:spacing w:val="-3"/>
        </w:rPr>
        <w:t> </w:t>
      </w:r>
      <w:r>
        <w:rPr>
          <w:i/>
          <w:color w:val="333333"/>
        </w:rPr>
        <w:t>of</w:t>
      </w:r>
      <w:r>
        <w:rPr>
          <w:i/>
          <w:color w:val="333333"/>
          <w:spacing w:val="-3"/>
        </w:rPr>
        <w:t> </w:t>
      </w:r>
      <w:r>
        <w:rPr>
          <w:i/>
          <w:color w:val="333333"/>
        </w:rPr>
        <w:t>them</w:t>
      </w:r>
      <w:r>
        <w:rPr>
          <w:i/>
          <w:color w:val="333333"/>
          <w:spacing w:val="-3"/>
        </w:rPr>
        <w:t> </w:t>
      </w:r>
      <w:r>
        <w:rPr>
          <w:i/>
          <w:color w:val="333333"/>
        </w:rPr>
        <w:t>represent</w:t>
      </w:r>
      <w:r>
        <w:rPr>
          <w:i/>
          <w:color w:val="333333"/>
          <w:spacing w:val="-3"/>
        </w:rPr>
        <w:t> </w:t>
      </w:r>
      <w:r>
        <w:rPr>
          <w:i/>
          <w:color w:val="333333"/>
        </w:rPr>
        <w:t>higher</w:t>
      </w:r>
      <w:r>
        <w:rPr>
          <w:i/>
          <w:color w:val="333333"/>
          <w:spacing w:val="-3"/>
        </w:rPr>
        <w:t> </w:t>
      </w:r>
      <w:r>
        <w:rPr>
          <w:i/>
          <w:color w:val="333333"/>
        </w:rPr>
        <w:t>education</w:t>
      </w:r>
      <w:r>
        <w:rPr>
          <w:i/>
          <w:color w:val="333333"/>
          <w:spacing w:val="-3"/>
        </w:rPr>
        <w:t> </w:t>
      </w:r>
      <w:r>
        <w:rPr>
          <w:i/>
          <w:color w:val="333333"/>
        </w:rPr>
        <w:t>institutions</w:t>
      </w:r>
      <w:r>
        <w:rPr>
          <w:i/>
          <w:color w:val="333333"/>
          <w:spacing w:val="-3"/>
        </w:rPr>
        <w:t> </w:t>
      </w:r>
      <w:r>
        <w:rPr>
          <w:i/>
          <w:color w:val="333333"/>
        </w:rPr>
        <w:t>and</w:t>
      </w:r>
      <w:r>
        <w:rPr>
          <w:i/>
          <w:color w:val="333333"/>
          <w:spacing w:val="-3"/>
        </w:rPr>
        <w:t> </w:t>
      </w:r>
      <w:r>
        <w:rPr>
          <w:i/>
          <w:color w:val="333333"/>
        </w:rPr>
        <w:t>associated</w:t>
      </w:r>
      <w:r>
        <w:rPr>
          <w:color w:val="333333"/>
        </w:rPr>
        <w:t> organisations.There is an imbalance in favour of economics, a smaller representation from</w:t>
      </w:r>
      <w:r>
        <w:rPr>
          <w:color w:val="333333"/>
          <w:spacing w:val="40"/>
        </w:rPr>
        <w:t> </w:t>
      </w:r>
      <w:r>
        <w:rPr>
          <w:color w:val="333333"/>
        </w:rPr>
        <w:t>business enterprise and even smaller from government/intergovernmental representatives.</w:t>
      </w:r>
    </w:p>
    <w:p>
      <w:pPr>
        <w:pStyle w:val="BodyText"/>
        <w:rPr>
          <w:i/>
          <w:sz w:val="20"/>
        </w:rPr>
      </w:pPr>
    </w:p>
    <w:p>
      <w:pPr>
        <w:pStyle w:val="BodyText"/>
        <w:rPr>
          <w:i/>
          <w:sz w:val="20"/>
        </w:rPr>
      </w:pPr>
    </w:p>
    <w:p>
      <w:pPr>
        <w:pStyle w:val="BodyText"/>
        <w:spacing w:before="65"/>
        <w:rPr>
          <w:i/>
          <w:sz w:val="20"/>
        </w:rPr>
      </w:pPr>
    </w:p>
    <w:tbl>
      <w:tblPr>
        <w:tblW w:w="0" w:type="auto"/>
        <w:jc w:val="left"/>
        <w:tblInd w:w="1143"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8096"/>
        <w:gridCol w:w="579"/>
      </w:tblGrid>
      <w:tr>
        <w:trPr>
          <w:trHeight w:val="540" w:hRule="atLeast"/>
        </w:trPr>
        <w:tc>
          <w:tcPr>
            <w:tcW w:w="8096" w:type="dxa"/>
            <w:shd w:val="clear" w:color="auto" w:fill="F0F0F0"/>
          </w:tcPr>
          <w:p>
            <w:pPr>
              <w:pStyle w:val="TableParagraph"/>
              <w:spacing w:line="261" w:lineRule="auto"/>
              <w:ind w:right="51"/>
              <w:rPr>
                <w:b/>
                <w:i/>
                <w:sz w:val="16"/>
              </w:rPr>
            </w:pPr>
            <w:r>
              <w:rPr>
                <w:b/>
                <w:i/>
                <w:color w:val="333333"/>
                <w:sz w:val="16"/>
              </w:rPr>
              <w:t>Q6</w:t>
            </w:r>
            <w:r>
              <w:rPr>
                <w:b/>
                <w:i/>
                <w:color w:val="333333"/>
                <w:spacing w:val="-3"/>
                <w:sz w:val="16"/>
              </w:rPr>
              <w:t> </w:t>
            </w:r>
            <w:r>
              <w:rPr>
                <w:b/>
                <w:i/>
                <w:color w:val="333333"/>
                <w:sz w:val="16"/>
              </w:rPr>
              <w:t>-</w:t>
            </w:r>
            <w:r>
              <w:rPr>
                <w:b/>
                <w:i/>
                <w:color w:val="333333"/>
                <w:spacing w:val="-3"/>
                <w:sz w:val="16"/>
              </w:rPr>
              <w:t> </w:t>
            </w:r>
            <w:r>
              <w:rPr>
                <w:b/>
                <w:i/>
                <w:color w:val="333333"/>
                <w:sz w:val="16"/>
              </w:rPr>
              <w:t>Does</w:t>
            </w:r>
            <w:r>
              <w:rPr>
                <w:b/>
                <w:i/>
                <w:color w:val="333333"/>
                <w:spacing w:val="-3"/>
                <w:sz w:val="16"/>
              </w:rPr>
              <w:t> </w:t>
            </w:r>
            <w:r>
              <w:rPr>
                <w:b/>
                <w:i/>
                <w:color w:val="333333"/>
                <w:sz w:val="16"/>
              </w:rPr>
              <w:t>the</w:t>
            </w:r>
            <w:r>
              <w:rPr>
                <w:b/>
                <w:i/>
                <w:color w:val="333333"/>
                <w:spacing w:val="-3"/>
                <w:sz w:val="16"/>
              </w:rPr>
              <w:t> </w:t>
            </w:r>
            <w:r>
              <w:rPr>
                <w:b/>
                <w:i/>
                <w:color w:val="333333"/>
                <w:sz w:val="16"/>
              </w:rPr>
              <w:t>proposal</w:t>
            </w:r>
            <w:r>
              <w:rPr>
                <w:b/>
                <w:i/>
                <w:color w:val="333333"/>
                <w:spacing w:val="-3"/>
                <w:sz w:val="16"/>
              </w:rPr>
              <w:t> </w:t>
            </w:r>
            <w:r>
              <w:rPr>
                <w:b/>
                <w:i/>
                <w:color w:val="333333"/>
                <w:sz w:val="16"/>
              </w:rPr>
              <w:t>identify</w:t>
            </w:r>
            <w:r>
              <w:rPr>
                <w:b/>
                <w:i/>
                <w:color w:val="333333"/>
                <w:spacing w:val="-3"/>
                <w:sz w:val="16"/>
              </w:rPr>
              <w:t> </w:t>
            </w:r>
            <w:r>
              <w:rPr>
                <w:b/>
                <w:i/>
                <w:color w:val="333333"/>
                <w:sz w:val="16"/>
              </w:rPr>
              <w:t>the</w:t>
            </w:r>
            <w:r>
              <w:rPr>
                <w:b/>
                <w:i/>
                <w:color w:val="333333"/>
                <w:spacing w:val="-3"/>
                <w:sz w:val="16"/>
              </w:rPr>
              <w:t> </w:t>
            </w:r>
            <w:r>
              <w:rPr>
                <w:b/>
                <w:i/>
                <w:color w:val="333333"/>
                <w:sz w:val="16"/>
              </w:rPr>
              <w:t>most</w:t>
            </w:r>
            <w:r>
              <w:rPr>
                <w:b/>
                <w:i/>
                <w:color w:val="333333"/>
                <w:spacing w:val="-3"/>
                <w:sz w:val="16"/>
              </w:rPr>
              <w:t> </w:t>
            </w:r>
            <w:r>
              <w:rPr>
                <w:b/>
                <w:i/>
                <w:color w:val="333333"/>
                <w:sz w:val="16"/>
              </w:rPr>
              <w:t>relevant</w:t>
            </w:r>
            <w:r>
              <w:rPr>
                <w:b/>
                <w:i/>
                <w:color w:val="333333"/>
                <w:spacing w:val="-3"/>
                <w:sz w:val="16"/>
              </w:rPr>
              <w:t> </w:t>
            </w:r>
            <w:r>
              <w:rPr>
                <w:b/>
                <w:i/>
                <w:color w:val="333333"/>
                <w:sz w:val="16"/>
              </w:rPr>
              <w:t>stakeholders</w:t>
            </w:r>
            <w:r>
              <w:rPr>
                <w:b/>
                <w:i/>
                <w:color w:val="333333"/>
                <w:spacing w:val="-3"/>
                <w:sz w:val="16"/>
              </w:rPr>
              <w:t> </w:t>
            </w:r>
            <w:r>
              <w:rPr>
                <w:b/>
                <w:i/>
                <w:color w:val="333333"/>
                <w:sz w:val="16"/>
              </w:rPr>
              <w:t>and</w:t>
            </w:r>
            <w:r>
              <w:rPr>
                <w:b/>
                <w:i/>
                <w:color w:val="333333"/>
                <w:spacing w:val="-3"/>
                <w:sz w:val="16"/>
              </w:rPr>
              <w:t> </w:t>
            </w:r>
            <w:r>
              <w:rPr>
                <w:b/>
                <w:i/>
                <w:color w:val="333333"/>
                <w:sz w:val="16"/>
              </w:rPr>
              <w:t>present</w:t>
            </w:r>
            <w:r>
              <w:rPr>
                <w:b/>
                <w:i/>
                <w:color w:val="333333"/>
                <w:spacing w:val="-3"/>
                <w:sz w:val="16"/>
              </w:rPr>
              <w:t> </w:t>
            </w:r>
            <w:r>
              <w:rPr>
                <w:b/>
                <w:i/>
                <w:color w:val="333333"/>
                <w:sz w:val="16"/>
              </w:rPr>
              <w:t>a</w:t>
            </w:r>
            <w:r>
              <w:rPr>
                <w:b/>
                <w:i/>
                <w:color w:val="333333"/>
                <w:spacing w:val="-3"/>
                <w:sz w:val="16"/>
              </w:rPr>
              <w:t> </w:t>
            </w:r>
            <w:r>
              <w:rPr>
                <w:b/>
                <w:i/>
                <w:color w:val="333333"/>
                <w:sz w:val="16"/>
              </w:rPr>
              <w:t>clear</w:t>
            </w:r>
            <w:r>
              <w:rPr>
                <w:b/>
                <w:i/>
                <w:color w:val="333333"/>
                <w:spacing w:val="-3"/>
                <w:sz w:val="16"/>
              </w:rPr>
              <w:t> </w:t>
            </w:r>
            <w:r>
              <w:rPr>
                <w:b/>
                <w:i/>
                <w:color w:val="333333"/>
                <w:sz w:val="16"/>
              </w:rPr>
              <w:t>plan</w:t>
            </w:r>
            <w:r>
              <w:rPr>
                <w:b/>
                <w:i/>
                <w:color w:val="333333"/>
                <w:spacing w:val="-3"/>
                <w:sz w:val="16"/>
              </w:rPr>
              <w:t> </w:t>
            </w:r>
            <w:r>
              <w:rPr>
                <w:b/>
                <w:i/>
                <w:color w:val="333333"/>
                <w:sz w:val="16"/>
              </w:rPr>
              <w:t>to</w:t>
            </w:r>
            <w:r>
              <w:rPr>
                <w:b/>
                <w:i/>
                <w:color w:val="333333"/>
                <w:spacing w:val="-3"/>
                <w:sz w:val="16"/>
              </w:rPr>
              <w:t> </w:t>
            </w:r>
            <w:r>
              <w:rPr>
                <w:b/>
                <w:i/>
                <w:color w:val="333333"/>
                <w:sz w:val="16"/>
              </w:rPr>
              <w:t>involve</w:t>
            </w:r>
            <w:r>
              <w:rPr>
                <w:b/>
                <w:i/>
                <w:color w:val="333333"/>
                <w:spacing w:val="-3"/>
                <w:sz w:val="16"/>
              </w:rPr>
              <w:t> </w:t>
            </w:r>
            <w:r>
              <w:rPr>
                <w:b/>
                <w:i/>
                <w:color w:val="333333"/>
                <w:sz w:val="16"/>
              </w:rPr>
              <w:t>them</w:t>
            </w:r>
            <w:r>
              <w:rPr>
                <w:b/>
                <w:i/>
                <w:color w:val="333333"/>
                <w:sz w:val="16"/>
              </w:rPr>
              <w:t> as Action’s participants?</w:t>
            </w:r>
          </w:p>
        </w:tc>
        <w:tc>
          <w:tcPr>
            <w:tcW w:w="579" w:type="dxa"/>
            <w:shd w:val="clear" w:color="auto" w:fill="F0F0F0"/>
          </w:tcPr>
          <w:p>
            <w:pPr>
              <w:pStyle w:val="TableParagraph"/>
              <w:ind w:left="79"/>
              <w:rPr>
                <w:b/>
                <w:i/>
                <w:sz w:val="16"/>
              </w:rPr>
            </w:pPr>
            <w:r>
              <w:rPr>
                <w:b/>
                <w:i/>
                <w:color w:val="333333"/>
                <w:spacing w:val="-4"/>
                <w:sz w:val="16"/>
              </w:rPr>
              <w:t>Mark</w:t>
            </w:r>
          </w:p>
        </w:tc>
      </w:tr>
      <w:tr>
        <w:trPr>
          <w:trHeight w:val="2165" w:hRule="atLeast"/>
        </w:trPr>
        <w:tc>
          <w:tcPr>
            <w:tcW w:w="8096" w:type="dxa"/>
          </w:tcPr>
          <w:p>
            <w:pPr>
              <w:pStyle w:val="TableParagraph"/>
              <w:spacing w:before="76"/>
              <w:rPr>
                <w:i/>
                <w:sz w:val="18"/>
              </w:rPr>
            </w:pPr>
            <w:r>
              <w:rPr>
                <w:i/>
                <w:color w:val="333333"/>
                <w:sz w:val="18"/>
              </w:rPr>
              <w:t>The</w:t>
            </w:r>
            <w:r>
              <w:rPr>
                <w:i/>
                <w:color w:val="333333"/>
                <w:spacing w:val="-5"/>
                <w:sz w:val="18"/>
              </w:rPr>
              <w:t> </w:t>
            </w:r>
            <w:r>
              <w:rPr>
                <w:i/>
                <w:color w:val="333333"/>
                <w:sz w:val="18"/>
              </w:rPr>
              <w:t>proposal</w:t>
            </w:r>
            <w:r>
              <w:rPr>
                <w:i/>
                <w:color w:val="333333"/>
                <w:spacing w:val="-2"/>
                <w:sz w:val="18"/>
              </w:rPr>
              <w:t> </w:t>
            </w:r>
            <w:r>
              <w:rPr>
                <w:i/>
                <w:color w:val="333333"/>
                <w:sz w:val="18"/>
              </w:rPr>
              <w:t>addresses</w:t>
            </w:r>
            <w:r>
              <w:rPr>
                <w:i/>
                <w:color w:val="333333"/>
                <w:spacing w:val="-2"/>
                <w:sz w:val="18"/>
              </w:rPr>
              <w:t> </w:t>
            </w:r>
            <w:r>
              <w:rPr>
                <w:i/>
                <w:color w:val="333333"/>
                <w:sz w:val="18"/>
              </w:rPr>
              <w:t>this</w:t>
            </w:r>
            <w:r>
              <w:rPr>
                <w:i/>
                <w:color w:val="333333"/>
                <w:spacing w:val="-2"/>
                <w:sz w:val="18"/>
              </w:rPr>
              <w:t> </w:t>
            </w:r>
            <w:r>
              <w:rPr>
                <w:i/>
                <w:color w:val="333333"/>
                <w:sz w:val="18"/>
              </w:rPr>
              <w:t>question</w:t>
            </w:r>
            <w:r>
              <w:rPr>
                <w:i/>
                <w:color w:val="333333"/>
                <w:spacing w:val="-3"/>
                <w:sz w:val="18"/>
              </w:rPr>
              <w:t> </w:t>
            </w:r>
            <w:r>
              <w:rPr>
                <w:i/>
                <w:color w:val="333333"/>
                <w:sz w:val="18"/>
              </w:rPr>
              <w:t>in</w:t>
            </w:r>
            <w:r>
              <w:rPr>
                <w:i/>
                <w:color w:val="333333"/>
                <w:spacing w:val="-2"/>
                <w:sz w:val="18"/>
              </w:rPr>
              <w:t> </w:t>
            </w:r>
            <w:r>
              <w:rPr>
                <w:i/>
                <w:color w:val="333333"/>
                <w:sz w:val="18"/>
              </w:rPr>
              <w:t>an</w:t>
            </w:r>
            <w:r>
              <w:rPr>
                <w:i/>
                <w:color w:val="333333"/>
                <w:spacing w:val="-2"/>
                <w:sz w:val="18"/>
              </w:rPr>
              <w:t> </w:t>
            </w:r>
            <w:r>
              <w:rPr>
                <w:i/>
                <w:color w:val="333333"/>
                <w:sz w:val="18"/>
              </w:rPr>
              <w:t>excellent</w:t>
            </w:r>
            <w:r>
              <w:rPr>
                <w:i/>
                <w:color w:val="333333"/>
                <w:spacing w:val="-2"/>
                <w:sz w:val="18"/>
              </w:rPr>
              <w:t> manner.</w:t>
            </w:r>
          </w:p>
          <w:p>
            <w:pPr>
              <w:pStyle w:val="TableParagraph"/>
              <w:spacing w:before="36"/>
              <w:ind w:left="0"/>
              <w:rPr>
                <w:i/>
                <w:sz w:val="18"/>
              </w:rPr>
            </w:pPr>
          </w:p>
          <w:p>
            <w:pPr>
              <w:pStyle w:val="TableParagraph"/>
              <w:spacing w:before="0"/>
              <w:rPr>
                <w:i/>
                <w:sz w:val="18"/>
              </w:rPr>
            </w:pPr>
            <w:r>
              <w:rPr>
                <w:i/>
                <w:color w:val="333333"/>
                <w:sz w:val="18"/>
              </w:rPr>
              <w:t>Main</w:t>
            </w:r>
            <w:r>
              <w:rPr>
                <w:i/>
                <w:color w:val="333333"/>
                <w:spacing w:val="-3"/>
                <w:sz w:val="18"/>
              </w:rPr>
              <w:t> </w:t>
            </w:r>
            <w:r>
              <w:rPr>
                <w:i/>
                <w:color w:val="333333"/>
                <w:spacing w:val="-2"/>
                <w:sz w:val="18"/>
              </w:rPr>
              <w:t>strengths:</w:t>
            </w:r>
          </w:p>
          <w:p>
            <w:pPr>
              <w:pStyle w:val="TableParagraph"/>
              <w:spacing w:line="261" w:lineRule="auto" w:before="18"/>
              <w:ind w:right="149"/>
              <w:rPr>
                <w:i/>
                <w:sz w:val="18"/>
              </w:rPr>
            </w:pPr>
            <w:r>
              <w:rPr>
                <w:i/>
                <w:color w:val="333333"/>
                <w:sz w:val="18"/>
              </w:rPr>
              <w:t>All relevant stakeholders are identified and are already onboarded to support this proposal. A</w:t>
            </w:r>
            <w:r>
              <w:rPr>
                <w:i/>
                <w:color w:val="333333"/>
                <w:sz w:val="18"/>
              </w:rPr>
              <w:t> Stakeholder Involvement Plan is given, covering main steps within the project duration. The proposal identifies the most relevant stakeholders and presents a clear plan to involve them as Action’s participants. The proposal identifies the most relevant stakeholders and present a clear plan</w:t>
            </w:r>
            <w:r>
              <w:rPr>
                <w:i/>
                <w:color w:val="333333"/>
                <w:spacing w:val="-3"/>
                <w:sz w:val="18"/>
              </w:rPr>
              <w:t> </w:t>
            </w:r>
            <w:r>
              <w:rPr>
                <w:i/>
                <w:color w:val="333333"/>
                <w:sz w:val="18"/>
              </w:rPr>
              <w:t>to</w:t>
            </w:r>
            <w:r>
              <w:rPr>
                <w:i/>
                <w:color w:val="333333"/>
                <w:spacing w:val="-3"/>
                <w:sz w:val="18"/>
              </w:rPr>
              <w:t> </w:t>
            </w:r>
            <w:r>
              <w:rPr>
                <w:i/>
                <w:color w:val="333333"/>
                <w:sz w:val="18"/>
              </w:rPr>
              <w:t>involve</w:t>
            </w:r>
            <w:r>
              <w:rPr>
                <w:i/>
                <w:color w:val="333333"/>
                <w:spacing w:val="-3"/>
                <w:sz w:val="18"/>
              </w:rPr>
              <w:t> </w:t>
            </w:r>
            <w:r>
              <w:rPr>
                <w:i/>
                <w:color w:val="333333"/>
                <w:sz w:val="18"/>
              </w:rPr>
              <w:t>them</w:t>
            </w:r>
            <w:r>
              <w:rPr>
                <w:i/>
                <w:color w:val="333333"/>
                <w:spacing w:val="-3"/>
                <w:sz w:val="18"/>
              </w:rPr>
              <w:t> </w:t>
            </w:r>
            <w:r>
              <w:rPr>
                <w:i/>
                <w:color w:val="333333"/>
                <w:sz w:val="18"/>
              </w:rPr>
              <w:t>as</w:t>
            </w:r>
            <w:r>
              <w:rPr>
                <w:i/>
                <w:color w:val="333333"/>
                <w:spacing w:val="-3"/>
                <w:sz w:val="18"/>
              </w:rPr>
              <w:t> </w:t>
            </w:r>
            <w:r>
              <w:rPr>
                <w:i/>
                <w:color w:val="333333"/>
                <w:sz w:val="18"/>
              </w:rPr>
              <w:t>Action’s</w:t>
            </w:r>
            <w:r>
              <w:rPr>
                <w:i/>
                <w:color w:val="333333"/>
                <w:spacing w:val="-3"/>
                <w:sz w:val="18"/>
              </w:rPr>
              <w:t> </w:t>
            </w:r>
            <w:r>
              <w:rPr>
                <w:i/>
                <w:color w:val="333333"/>
                <w:sz w:val="18"/>
              </w:rPr>
              <w:t>participants.</w:t>
            </w:r>
            <w:r>
              <w:rPr>
                <w:i/>
                <w:color w:val="333333"/>
                <w:spacing w:val="-3"/>
                <w:sz w:val="18"/>
              </w:rPr>
              <w:t> </w:t>
            </w:r>
            <w:r>
              <w:rPr>
                <w:i/>
                <w:color w:val="333333"/>
                <w:sz w:val="18"/>
              </w:rPr>
              <w:t>The</w:t>
            </w:r>
            <w:r>
              <w:rPr>
                <w:i/>
                <w:color w:val="333333"/>
                <w:spacing w:val="-3"/>
                <w:sz w:val="18"/>
              </w:rPr>
              <w:t> </w:t>
            </w:r>
            <w:r>
              <w:rPr>
                <w:i/>
                <w:color w:val="333333"/>
                <w:sz w:val="18"/>
              </w:rPr>
              <w:t>proposal</w:t>
            </w:r>
            <w:r>
              <w:rPr>
                <w:i/>
                <w:color w:val="333333"/>
                <w:spacing w:val="-3"/>
                <w:sz w:val="18"/>
              </w:rPr>
              <w:t> </w:t>
            </w:r>
            <w:r>
              <w:rPr>
                <w:i/>
                <w:color w:val="333333"/>
                <w:sz w:val="18"/>
              </w:rPr>
              <w:t>has</w:t>
            </w:r>
            <w:r>
              <w:rPr>
                <w:i/>
                <w:color w:val="333333"/>
                <w:spacing w:val="-3"/>
                <w:sz w:val="18"/>
              </w:rPr>
              <w:t> </w:t>
            </w:r>
            <w:r>
              <w:rPr>
                <w:i/>
                <w:color w:val="333333"/>
                <w:sz w:val="18"/>
              </w:rPr>
              <w:t>a</w:t>
            </w:r>
            <w:r>
              <w:rPr>
                <w:i/>
                <w:color w:val="333333"/>
                <w:spacing w:val="-3"/>
                <w:sz w:val="18"/>
              </w:rPr>
              <w:t> </w:t>
            </w:r>
            <w:r>
              <w:rPr>
                <w:i/>
                <w:color w:val="333333"/>
                <w:sz w:val="18"/>
              </w:rPr>
              <w:t>realistic</w:t>
            </w:r>
            <w:r>
              <w:rPr>
                <w:i/>
                <w:color w:val="333333"/>
                <w:spacing w:val="-3"/>
                <w:sz w:val="18"/>
              </w:rPr>
              <w:t> </w:t>
            </w:r>
            <w:r>
              <w:rPr>
                <w:i/>
                <w:color w:val="333333"/>
                <w:sz w:val="18"/>
              </w:rPr>
              <w:t>and</w:t>
            </w:r>
            <w:r>
              <w:rPr>
                <w:i/>
                <w:color w:val="333333"/>
                <w:spacing w:val="-3"/>
                <w:sz w:val="18"/>
              </w:rPr>
              <w:t> </w:t>
            </w:r>
            <w:r>
              <w:rPr>
                <w:i/>
                <w:color w:val="333333"/>
                <w:sz w:val="18"/>
              </w:rPr>
              <w:t>clear</w:t>
            </w:r>
            <w:r>
              <w:rPr>
                <w:i/>
                <w:color w:val="333333"/>
                <w:spacing w:val="-3"/>
                <w:sz w:val="18"/>
              </w:rPr>
              <w:t> </w:t>
            </w:r>
            <w:r>
              <w:rPr>
                <w:i/>
                <w:color w:val="333333"/>
                <w:sz w:val="18"/>
              </w:rPr>
              <w:t>work</w:t>
            </w:r>
            <w:r>
              <w:rPr>
                <w:i/>
                <w:color w:val="333333"/>
                <w:spacing w:val="-3"/>
                <w:sz w:val="18"/>
              </w:rPr>
              <w:t> </w:t>
            </w:r>
            <w:r>
              <w:rPr>
                <w:i/>
                <w:color w:val="333333"/>
                <w:sz w:val="18"/>
              </w:rPr>
              <w:t>plan</w:t>
            </w:r>
            <w:r>
              <w:rPr>
                <w:i/>
                <w:color w:val="333333"/>
                <w:spacing w:val="-3"/>
                <w:sz w:val="18"/>
              </w:rPr>
              <w:t> </w:t>
            </w:r>
            <w:r>
              <w:rPr>
                <w:i/>
                <w:color w:val="333333"/>
                <w:sz w:val="18"/>
              </w:rPr>
              <w:t>for the achievements.</w:t>
            </w:r>
          </w:p>
        </w:tc>
        <w:tc>
          <w:tcPr>
            <w:tcW w:w="579" w:type="dxa"/>
          </w:tcPr>
          <w:p>
            <w:pPr>
              <w:pStyle w:val="TableParagraph"/>
              <w:spacing w:before="76"/>
              <w:ind w:left="79"/>
              <w:rPr>
                <w:i/>
                <w:sz w:val="18"/>
              </w:rPr>
            </w:pPr>
            <w:r>
              <w:rPr>
                <w:i/>
                <w:color w:val="333333"/>
                <w:spacing w:val="-10"/>
                <w:sz w:val="18"/>
              </w:rPr>
              <w:t>5</w:t>
            </w:r>
          </w:p>
        </w:tc>
      </w:tr>
    </w:tbl>
    <w:p>
      <w:pPr>
        <w:pStyle w:val="BodyText"/>
        <w:rPr>
          <w:i/>
          <w:sz w:val="20"/>
        </w:rPr>
      </w:pPr>
    </w:p>
    <w:p>
      <w:pPr>
        <w:pStyle w:val="BodyText"/>
        <w:rPr>
          <w:i/>
          <w:sz w:val="20"/>
        </w:rPr>
      </w:pPr>
    </w:p>
    <w:p>
      <w:pPr>
        <w:pStyle w:val="BodyText"/>
        <w:rPr>
          <w:i/>
          <w:sz w:val="20"/>
        </w:rPr>
      </w:pPr>
    </w:p>
    <w:p>
      <w:pPr>
        <w:spacing w:before="0"/>
        <w:ind w:left="1190" w:right="0" w:firstLine="0"/>
        <w:jc w:val="left"/>
        <w:rPr>
          <w:b/>
          <w:i/>
          <w:sz w:val="20"/>
        </w:rPr>
      </w:pPr>
      <w:r>
        <w:rPr>
          <w:b/>
          <w:i/>
          <w:color w:val="727272"/>
          <w:spacing w:val="-2"/>
          <w:sz w:val="20"/>
        </w:rPr>
        <w:t>IMPACT</w:t>
      </w:r>
    </w:p>
    <w:p>
      <w:pPr>
        <w:spacing w:before="53" w:after="37"/>
        <w:ind w:left="1190" w:right="0" w:firstLine="0"/>
        <w:jc w:val="left"/>
        <w:rPr>
          <w:i/>
          <w:sz w:val="20"/>
        </w:rPr>
      </w:pPr>
      <w:r>
        <w:rPr>
          <w:i/>
          <w:color w:val="727272"/>
          <w:sz w:val="20"/>
        </w:rPr>
        <w:t>Impact</w:t>
      </w:r>
      <w:r>
        <w:rPr>
          <w:i/>
          <w:color w:val="727272"/>
          <w:spacing w:val="-2"/>
          <w:sz w:val="20"/>
        </w:rPr>
        <w:t> </w:t>
      </w:r>
      <w:r>
        <w:rPr>
          <w:i/>
          <w:color w:val="727272"/>
          <w:sz w:val="20"/>
        </w:rPr>
        <w:t>to</w:t>
      </w:r>
      <w:r>
        <w:rPr>
          <w:i/>
          <w:color w:val="727272"/>
          <w:spacing w:val="-1"/>
          <w:sz w:val="20"/>
        </w:rPr>
        <w:t> </w:t>
      </w:r>
      <w:r>
        <w:rPr>
          <w:i/>
          <w:color w:val="727272"/>
          <w:sz w:val="20"/>
        </w:rPr>
        <w:t>science,</w:t>
      </w:r>
      <w:r>
        <w:rPr>
          <w:i/>
          <w:color w:val="727272"/>
          <w:spacing w:val="-2"/>
          <w:sz w:val="20"/>
        </w:rPr>
        <w:t> </w:t>
      </w:r>
      <w:r>
        <w:rPr>
          <w:i/>
          <w:color w:val="727272"/>
          <w:sz w:val="20"/>
        </w:rPr>
        <w:t>society</w:t>
      </w:r>
      <w:r>
        <w:rPr>
          <w:i/>
          <w:color w:val="727272"/>
          <w:spacing w:val="-1"/>
          <w:sz w:val="20"/>
        </w:rPr>
        <w:t> </w:t>
      </w:r>
      <w:r>
        <w:rPr>
          <w:i/>
          <w:color w:val="727272"/>
          <w:sz w:val="20"/>
        </w:rPr>
        <w:t>and</w:t>
      </w:r>
      <w:r>
        <w:rPr>
          <w:i/>
          <w:color w:val="727272"/>
          <w:spacing w:val="-2"/>
          <w:sz w:val="20"/>
        </w:rPr>
        <w:t> </w:t>
      </w:r>
      <w:r>
        <w:rPr>
          <w:i/>
          <w:color w:val="727272"/>
          <w:sz w:val="20"/>
        </w:rPr>
        <w:t>competitiveness,</w:t>
      </w:r>
      <w:r>
        <w:rPr>
          <w:i/>
          <w:color w:val="727272"/>
          <w:spacing w:val="-1"/>
          <w:sz w:val="20"/>
        </w:rPr>
        <w:t> </w:t>
      </w:r>
      <w:r>
        <w:rPr>
          <w:i/>
          <w:color w:val="727272"/>
          <w:sz w:val="20"/>
        </w:rPr>
        <w:t>and</w:t>
      </w:r>
      <w:r>
        <w:rPr>
          <w:i/>
          <w:color w:val="727272"/>
          <w:spacing w:val="-2"/>
          <w:sz w:val="20"/>
        </w:rPr>
        <w:t> </w:t>
      </w:r>
      <w:r>
        <w:rPr>
          <w:i/>
          <w:color w:val="727272"/>
          <w:sz w:val="20"/>
        </w:rPr>
        <w:t>potential</w:t>
      </w:r>
      <w:r>
        <w:rPr>
          <w:i/>
          <w:color w:val="727272"/>
          <w:spacing w:val="-1"/>
          <w:sz w:val="20"/>
        </w:rPr>
        <w:t> </w:t>
      </w:r>
      <w:r>
        <w:rPr>
          <w:i/>
          <w:color w:val="727272"/>
          <w:sz w:val="20"/>
        </w:rPr>
        <w:t>for</w:t>
      </w:r>
      <w:r>
        <w:rPr>
          <w:i/>
          <w:color w:val="727272"/>
          <w:spacing w:val="-1"/>
          <w:sz w:val="20"/>
        </w:rPr>
        <w:t> </w:t>
      </w:r>
      <w:r>
        <w:rPr>
          <w:i/>
          <w:color w:val="727272"/>
          <w:sz w:val="20"/>
        </w:rPr>
        <w:t>innovation/break-</w:t>
      </w:r>
      <w:r>
        <w:rPr>
          <w:i/>
          <w:color w:val="727272"/>
          <w:spacing w:val="-2"/>
          <w:sz w:val="20"/>
        </w:rPr>
        <w:t>throughs</w:t>
      </w:r>
    </w:p>
    <w:tbl>
      <w:tblPr>
        <w:tblW w:w="0" w:type="auto"/>
        <w:jc w:val="left"/>
        <w:tblInd w:w="1143"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8096"/>
        <w:gridCol w:w="579"/>
      </w:tblGrid>
      <w:tr>
        <w:trPr>
          <w:trHeight w:val="540" w:hRule="atLeast"/>
        </w:trPr>
        <w:tc>
          <w:tcPr>
            <w:tcW w:w="8096" w:type="dxa"/>
            <w:shd w:val="clear" w:color="auto" w:fill="F0F0F0"/>
          </w:tcPr>
          <w:p>
            <w:pPr>
              <w:pStyle w:val="TableParagraph"/>
              <w:spacing w:line="261" w:lineRule="auto"/>
              <w:rPr>
                <w:b/>
                <w:i/>
                <w:sz w:val="16"/>
              </w:rPr>
            </w:pPr>
            <w:r>
              <w:rPr>
                <w:b/>
                <w:i/>
                <w:color w:val="333333"/>
                <w:sz w:val="16"/>
              </w:rPr>
              <w:t>Q7</w:t>
            </w:r>
            <w:r>
              <w:rPr>
                <w:b/>
                <w:i/>
                <w:color w:val="333333"/>
                <w:spacing w:val="-3"/>
                <w:sz w:val="16"/>
              </w:rPr>
              <w:t> </w:t>
            </w:r>
            <w:r>
              <w:rPr>
                <w:b/>
                <w:i/>
                <w:color w:val="333333"/>
                <w:sz w:val="16"/>
              </w:rPr>
              <w:t>-</w:t>
            </w:r>
            <w:r>
              <w:rPr>
                <w:b/>
                <w:i/>
                <w:color w:val="333333"/>
                <w:spacing w:val="-3"/>
                <w:sz w:val="16"/>
              </w:rPr>
              <w:t> </w:t>
            </w:r>
            <w:r>
              <w:rPr>
                <w:b/>
                <w:i/>
                <w:color w:val="333333"/>
                <w:sz w:val="16"/>
              </w:rPr>
              <w:t>Does</w:t>
            </w:r>
            <w:r>
              <w:rPr>
                <w:b/>
                <w:i/>
                <w:color w:val="333333"/>
                <w:spacing w:val="-3"/>
                <w:sz w:val="16"/>
              </w:rPr>
              <w:t> </w:t>
            </w:r>
            <w:r>
              <w:rPr>
                <w:b/>
                <w:i/>
                <w:color w:val="333333"/>
                <w:sz w:val="16"/>
              </w:rPr>
              <w:t>the</w:t>
            </w:r>
            <w:r>
              <w:rPr>
                <w:b/>
                <w:i/>
                <w:color w:val="333333"/>
                <w:spacing w:val="-3"/>
                <w:sz w:val="16"/>
              </w:rPr>
              <w:t> </w:t>
            </w:r>
            <w:r>
              <w:rPr>
                <w:b/>
                <w:i/>
                <w:color w:val="333333"/>
                <w:sz w:val="16"/>
              </w:rPr>
              <w:t>proposal</w:t>
            </w:r>
            <w:r>
              <w:rPr>
                <w:b/>
                <w:i/>
                <w:color w:val="333333"/>
                <w:spacing w:val="-3"/>
                <w:sz w:val="16"/>
              </w:rPr>
              <w:t> </w:t>
            </w:r>
            <w:r>
              <w:rPr>
                <w:b/>
                <w:i/>
                <w:color w:val="333333"/>
                <w:sz w:val="16"/>
              </w:rPr>
              <w:t>clearly</w:t>
            </w:r>
            <w:r>
              <w:rPr>
                <w:b/>
                <w:i/>
                <w:color w:val="333333"/>
                <w:spacing w:val="-3"/>
                <w:sz w:val="16"/>
              </w:rPr>
              <w:t> </w:t>
            </w:r>
            <w:r>
              <w:rPr>
                <w:b/>
                <w:i/>
                <w:color w:val="333333"/>
                <w:sz w:val="16"/>
              </w:rPr>
              <w:t>identify</w:t>
            </w:r>
            <w:r>
              <w:rPr>
                <w:b/>
                <w:i/>
                <w:color w:val="333333"/>
                <w:spacing w:val="-3"/>
                <w:sz w:val="16"/>
              </w:rPr>
              <w:t> </w:t>
            </w:r>
            <w:r>
              <w:rPr>
                <w:b/>
                <w:i/>
                <w:color w:val="333333"/>
                <w:sz w:val="16"/>
              </w:rPr>
              <w:t>relevant</w:t>
            </w:r>
            <w:r>
              <w:rPr>
                <w:b/>
                <w:i/>
                <w:color w:val="333333"/>
                <w:spacing w:val="-3"/>
                <w:sz w:val="16"/>
              </w:rPr>
              <w:t> </w:t>
            </w:r>
            <w:r>
              <w:rPr>
                <w:b/>
                <w:i/>
                <w:color w:val="333333"/>
                <w:sz w:val="16"/>
              </w:rPr>
              <w:t>and</w:t>
            </w:r>
            <w:r>
              <w:rPr>
                <w:b/>
                <w:i/>
                <w:color w:val="333333"/>
                <w:spacing w:val="-3"/>
                <w:sz w:val="16"/>
              </w:rPr>
              <w:t> </w:t>
            </w:r>
            <w:r>
              <w:rPr>
                <w:b/>
                <w:i/>
                <w:color w:val="333333"/>
                <w:sz w:val="16"/>
              </w:rPr>
              <w:t>realistic</w:t>
            </w:r>
            <w:r>
              <w:rPr>
                <w:b/>
                <w:i/>
                <w:color w:val="333333"/>
                <w:spacing w:val="-3"/>
                <w:sz w:val="16"/>
              </w:rPr>
              <w:t> </w:t>
            </w:r>
            <w:r>
              <w:rPr>
                <w:b/>
                <w:i/>
                <w:color w:val="333333"/>
                <w:sz w:val="16"/>
              </w:rPr>
              <w:t>impacts</w:t>
            </w:r>
            <w:r>
              <w:rPr>
                <w:b/>
                <w:i/>
                <w:color w:val="333333"/>
                <w:spacing w:val="-3"/>
                <w:sz w:val="16"/>
              </w:rPr>
              <w:t> </w:t>
            </w:r>
            <w:r>
              <w:rPr>
                <w:b/>
                <w:i/>
                <w:color w:val="333333"/>
                <w:sz w:val="16"/>
              </w:rPr>
              <w:t>for</w:t>
            </w:r>
            <w:r>
              <w:rPr>
                <w:b/>
                <w:i/>
                <w:color w:val="333333"/>
                <w:spacing w:val="-3"/>
                <w:sz w:val="16"/>
              </w:rPr>
              <w:t> </w:t>
            </w:r>
            <w:r>
              <w:rPr>
                <w:b/>
                <w:i/>
                <w:color w:val="333333"/>
                <w:sz w:val="16"/>
              </w:rPr>
              <w:t>science,</w:t>
            </w:r>
            <w:r>
              <w:rPr>
                <w:b/>
                <w:i/>
                <w:color w:val="333333"/>
                <w:spacing w:val="-3"/>
                <w:sz w:val="16"/>
              </w:rPr>
              <w:t> </w:t>
            </w:r>
            <w:r>
              <w:rPr>
                <w:b/>
                <w:i/>
                <w:color w:val="333333"/>
                <w:sz w:val="16"/>
              </w:rPr>
              <w:t>society</w:t>
            </w:r>
            <w:r>
              <w:rPr>
                <w:b/>
                <w:i/>
                <w:color w:val="333333"/>
                <w:spacing w:val="-3"/>
                <w:sz w:val="16"/>
              </w:rPr>
              <w:t> </w:t>
            </w:r>
            <w:r>
              <w:rPr>
                <w:b/>
                <w:i/>
                <w:color w:val="333333"/>
                <w:sz w:val="16"/>
              </w:rPr>
              <w:t>and/or</w:t>
            </w:r>
            <w:r>
              <w:rPr>
                <w:b/>
                <w:i/>
                <w:color w:val="333333"/>
                <w:sz w:val="16"/>
              </w:rPr>
              <w:t> competitiveness (including potential innovations and/or breakthroughs)?</w:t>
            </w:r>
          </w:p>
        </w:tc>
        <w:tc>
          <w:tcPr>
            <w:tcW w:w="579" w:type="dxa"/>
            <w:shd w:val="clear" w:color="auto" w:fill="F0F0F0"/>
          </w:tcPr>
          <w:p>
            <w:pPr>
              <w:pStyle w:val="TableParagraph"/>
              <w:ind w:left="79"/>
              <w:rPr>
                <w:b/>
                <w:i/>
                <w:sz w:val="16"/>
              </w:rPr>
            </w:pPr>
            <w:r>
              <w:rPr>
                <w:b/>
                <w:i/>
                <w:color w:val="333333"/>
                <w:spacing w:val="-4"/>
                <w:sz w:val="16"/>
              </w:rPr>
              <w:t>Mark</w:t>
            </w:r>
          </w:p>
        </w:tc>
      </w:tr>
      <w:tr>
        <w:trPr>
          <w:trHeight w:val="3065" w:hRule="atLeast"/>
        </w:trPr>
        <w:tc>
          <w:tcPr>
            <w:tcW w:w="8096" w:type="dxa"/>
          </w:tcPr>
          <w:p>
            <w:pPr>
              <w:pStyle w:val="TableParagraph"/>
              <w:spacing w:before="76"/>
              <w:rPr>
                <w:i/>
                <w:sz w:val="18"/>
              </w:rPr>
            </w:pPr>
            <w:r>
              <w:rPr>
                <w:i/>
                <w:color w:val="333333"/>
                <w:sz w:val="18"/>
              </w:rPr>
              <w:t>The</w:t>
            </w:r>
            <w:r>
              <w:rPr>
                <w:i/>
                <w:color w:val="333333"/>
                <w:spacing w:val="-5"/>
                <w:sz w:val="18"/>
              </w:rPr>
              <w:t> </w:t>
            </w:r>
            <w:r>
              <w:rPr>
                <w:i/>
                <w:color w:val="333333"/>
                <w:sz w:val="18"/>
              </w:rPr>
              <w:t>proposal</w:t>
            </w:r>
            <w:r>
              <w:rPr>
                <w:i/>
                <w:color w:val="333333"/>
                <w:spacing w:val="-2"/>
                <w:sz w:val="18"/>
              </w:rPr>
              <w:t> </w:t>
            </w:r>
            <w:r>
              <w:rPr>
                <w:i/>
                <w:color w:val="333333"/>
                <w:sz w:val="18"/>
              </w:rPr>
              <w:t>addresses</w:t>
            </w:r>
            <w:r>
              <w:rPr>
                <w:i/>
                <w:color w:val="333333"/>
                <w:spacing w:val="-2"/>
                <w:sz w:val="18"/>
              </w:rPr>
              <w:t> </w:t>
            </w:r>
            <w:r>
              <w:rPr>
                <w:i/>
                <w:color w:val="333333"/>
                <w:sz w:val="18"/>
              </w:rPr>
              <w:t>this</w:t>
            </w:r>
            <w:r>
              <w:rPr>
                <w:i/>
                <w:color w:val="333333"/>
                <w:spacing w:val="-2"/>
                <w:sz w:val="18"/>
              </w:rPr>
              <w:t> </w:t>
            </w:r>
            <w:r>
              <w:rPr>
                <w:i/>
                <w:color w:val="333333"/>
                <w:sz w:val="18"/>
              </w:rPr>
              <w:t>question</w:t>
            </w:r>
            <w:r>
              <w:rPr>
                <w:i/>
                <w:color w:val="333333"/>
                <w:spacing w:val="-3"/>
                <w:sz w:val="18"/>
              </w:rPr>
              <w:t> </w:t>
            </w:r>
            <w:r>
              <w:rPr>
                <w:i/>
                <w:color w:val="333333"/>
                <w:sz w:val="18"/>
              </w:rPr>
              <w:t>in</w:t>
            </w:r>
            <w:r>
              <w:rPr>
                <w:i/>
                <w:color w:val="333333"/>
                <w:spacing w:val="-2"/>
                <w:sz w:val="18"/>
              </w:rPr>
              <w:t> </w:t>
            </w:r>
            <w:r>
              <w:rPr>
                <w:i/>
                <w:color w:val="333333"/>
                <w:sz w:val="18"/>
              </w:rPr>
              <w:t>an</w:t>
            </w:r>
            <w:r>
              <w:rPr>
                <w:i/>
                <w:color w:val="333333"/>
                <w:spacing w:val="-2"/>
                <w:sz w:val="18"/>
              </w:rPr>
              <w:t> </w:t>
            </w:r>
            <w:r>
              <w:rPr>
                <w:i/>
                <w:color w:val="333333"/>
                <w:sz w:val="18"/>
              </w:rPr>
              <w:t>excellent</w:t>
            </w:r>
            <w:r>
              <w:rPr>
                <w:i/>
                <w:color w:val="333333"/>
                <w:spacing w:val="-2"/>
                <w:sz w:val="18"/>
              </w:rPr>
              <w:t> manner.</w:t>
            </w:r>
          </w:p>
          <w:p>
            <w:pPr>
              <w:pStyle w:val="TableParagraph"/>
              <w:spacing w:before="36"/>
              <w:ind w:left="0"/>
              <w:rPr>
                <w:i/>
                <w:sz w:val="18"/>
              </w:rPr>
            </w:pPr>
          </w:p>
          <w:p>
            <w:pPr>
              <w:pStyle w:val="TableParagraph"/>
              <w:spacing w:before="0"/>
              <w:rPr>
                <w:i/>
                <w:sz w:val="18"/>
              </w:rPr>
            </w:pPr>
            <w:r>
              <w:rPr>
                <w:i/>
                <w:color w:val="333333"/>
                <w:sz w:val="18"/>
              </w:rPr>
              <w:t>Main</w:t>
            </w:r>
            <w:r>
              <w:rPr>
                <w:i/>
                <w:color w:val="333333"/>
                <w:spacing w:val="-3"/>
                <w:sz w:val="18"/>
              </w:rPr>
              <w:t> </w:t>
            </w:r>
            <w:r>
              <w:rPr>
                <w:i/>
                <w:color w:val="333333"/>
                <w:spacing w:val="-2"/>
                <w:sz w:val="18"/>
              </w:rPr>
              <w:t>strengths:</w:t>
            </w:r>
          </w:p>
          <w:p>
            <w:pPr>
              <w:pStyle w:val="TableParagraph"/>
              <w:spacing w:line="261" w:lineRule="auto" w:before="18"/>
              <w:rPr>
                <w:i/>
                <w:sz w:val="18"/>
              </w:rPr>
            </w:pPr>
            <w:r>
              <w:rPr>
                <w:i/>
                <w:color w:val="333333"/>
                <w:sz w:val="18"/>
              </w:rPr>
              <w:t>Impact</w:t>
            </w:r>
            <w:r>
              <w:rPr>
                <w:i/>
                <w:color w:val="333333"/>
                <w:spacing w:val="-4"/>
                <w:sz w:val="18"/>
              </w:rPr>
              <w:t> </w:t>
            </w:r>
            <w:r>
              <w:rPr>
                <w:i/>
                <w:color w:val="333333"/>
                <w:sz w:val="18"/>
              </w:rPr>
              <w:t>to</w:t>
            </w:r>
            <w:r>
              <w:rPr>
                <w:i/>
                <w:color w:val="333333"/>
                <w:spacing w:val="-4"/>
                <w:sz w:val="18"/>
              </w:rPr>
              <w:t> </w:t>
            </w:r>
            <w:r>
              <w:rPr>
                <w:i/>
                <w:color w:val="333333"/>
                <w:sz w:val="18"/>
              </w:rPr>
              <w:t>science,</w:t>
            </w:r>
            <w:r>
              <w:rPr>
                <w:i/>
                <w:color w:val="333333"/>
                <w:spacing w:val="-4"/>
                <w:sz w:val="18"/>
              </w:rPr>
              <w:t> </w:t>
            </w:r>
            <w:r>
              <w:rPr>
                <w:i/>
                <w:color w:val="333333"/>
                <w:sz w:val="18"/>
              </w:rPr>
              <w:t>society</w:t>
            </w:r>
            <w:r>
              <w:rPr>
                <w:i/>
                <w:color w:val="333333"/>
                <w:spacing w:val="-4"/>
                <w:sz w:val="18"/>
              </w:rPr>
              <w:t> </w:t>
            </w:r>
            <w:r>
              <w:rPr>
                <w:i/>
                <w:color w:val="333333"/>
                <w:sz w:val="18"/>
              </w:rPr>
              <w:t>and</w:t>
            </w:r>
            <w:r>
              <w:rPr>
                <w:i/>
                <w:color w:val="333333"/>
                <w:spacing w:val="-4"/>
                <w:sz w:val="18"/>
              </w:rPr>
              <w:t> </w:t>
            </w:r>
            <w:r>
              <w:rPr>
                <w:i/>
                <w:color w:val="333333"/>
                <w:sz w:val="18"/>
              </w:rPr>
              <w:t>potential</w:t>
            </w:r>
            <w:r>
              <w:rPr>
                <w:i/>
                <w:color w:val="333333"/>
                <w:spacing w:val="-4"/>
                <w:sz w:val="18"/>
              </w:rPr>
              <w:t> </w:t>
            </w:r>
            <w:r>
              <w:rPr>
                <w:i/>
                <w:color w:val="333333"/>
                <w:sz w:val="18"/>
              </w:rPr>
              <w:t>breakthroughs</w:t>
            </w:r>
            <w:r>
              <w:rPr>
                <w:i/>
                <w:color w:val="333333"/>
                <w:spacing w:val="-4"/>
                <w:sz w:val="18"/>
              </w:rPr>
              <w:t> </w:t>
            </w:r>
            <w:r>
              <w:rPr>
                <w:i/>
                <w:color w:val="333333"/>
                <w:sz w:val="18"/>
              </w:rPr>
              <w:t>are</w:t>
            </w:r>
            <w:r>
              <w:rPr>
                <w:i/>
                <w:color w:val="333333"/>
                <w:spacing w:val="-4"/>
                <w:sz w:val="18"/>
              </w:rPr>
              <w:t> </w:t>
            </w:r>
            <w:r>
              <w:rPr>
                <w:i/>
                <w:color w:val="333333"/>
                <w:sz w:val="18"/>
              </w:rPr>
              <w:t>described,</w:t>
            </w:r>
            <w:r>
              <w:rPr>
                <w:i/>
                <w:color w:val="333333"/>
                <w:spacing w:val="-4"/>
                <w:sz w:val="18"/>
              </w:rPr>
              <w:t> </w:t>
            </w:r>
            <w:r>
              <w:rPr>
                <w:i/>
                <w:color w:val="333333"/>
                <w:sz w:val="18"/>
              </w:rPr>
              <w:t>detailing</w:t>
            </w:r>
            <w:r>
              <w:rPr>
                <w:i/>
                <w:color w:val="333333"/>
                <w:spacing w:val="-4"/>
                <w:sz w:val="18"/>
              </w:rPr>
              <w:t> </w:t>
            </w:r>
            <w:r>
              <w:rPr>
                <w:i/>
                <w:color w:val="333333"/>
                <w:sz w:val="18"/>
              </w:rPr>
              <w:t>long-</w:t>
            </w:r>
            <w:r>
              <w:rPr>
                <w:i/>
                <w:color w:val="333333"/>
                <w:spacing w:val="-4"/>
                <w:sz w:val="18"/>
              </w:rPr>
              <w:t> </w:t>
            </w:r>
            <w:r>
              <w:rPr>
                <w:i/>
                <w:color w:val="333333"/>
                <w:sz w:val="18"/>
              </w:rPr>
              <w:t>and</w:t>
            </w:r>
            <w:r>
              <w:rPr>
                <w:i/>
                <w:color w:val="333333"/>
                <w:spacing w:val="-4"/>
                <w:sz w:val="18"/>
              </w:rPr>
              <w:t> </w:t>
            </w:r>
            <w:r>
              <w:rPr>
                <w:i/>
                <w:color w:val="333333"/>
                <w:sz w:val="18"/>
              </w:rPr>
              <w:t>short-term</w:t>
            </w:r>
            <w:r>
              <w:rPr>
                <w:i/>
                <w:color w:val="333333"/>
                <w:sz w:val="18"/>
              </w:rPr>
              <w:t> outcomes. The short perspectives give realistic insight in the possibility of high scientific impact.</w:t>
            </w:r>
          </w:p>
          <w:p>
            <w:pPr>
              <w:pStyle w:val="TableParagraph"/>
              <w:spacing w:line="261" w:lineRule="auto" w:before="0"/>
              <w:ind w:right="119"/>
              <w:rPr>
                <w:i/>
                <w:sz w:val="18"/>
              </w:rPr>
            </w:pPr>
            <w:r>
              <w:rPr>
                <w:i/>
                <w:color w:val="333333"/>
                <w:sz w:val="18"/>
              </w:rPr>
              <w:t>Long-term goals and potential breakthroughs are described ambitiously, but a realisation is</w:t>
            </w:r>
            <w:r>
              <w:rPr>
                <w:i/>
                <w:color w:val="333333"/>
                <w:sz w:val="18"/>
              </w:rPr>
              <w:t> possible. Europe's research could be strengthened through these breakthroughs in science and technology. The Socioeconomic breakthroughs are based on economic growth through AI and inclusive financial systems which are understandable goals which might lead to lasting chances. The description of socioeconomic impact sounds optimistic.The proposal is directly aligned with Europe's</w:t>
            </w:r>
            <w:r>
              <w:rPr>
                <w:i/>
                <w:color w:val="333333"/>
                <w:spacing w:val="-4"/>
                <w:sz w:val="18"/>
              </w:rPr>
              <w:t> </w:t>
            </w:r>
            <w:r>
              <w:rPr>
                <w:i/>
                <w:color w:val="333333"/>
                <w:sz w:val="18"/>
              </w:rPr>
              <w:t>strategic</w:t>
            </w:r>
            <w:r>
              <w:rPr>
                <w:i/>
                <w:color w:val="333333"/>
                <w:spacing w:val="-4"/>
                <w:sz w:val="18"/>
              </w:rPr>
              <w:t> </w:t>
            </w:r>
            <w:r>
              <w:rPr>
                <w:i/>
                <w:color w:val="333333"/>
                <w:sz w:val="18"/>
              </w:rPr>
              <w:t>priorities,</w:t>
            </w:r>
            <w:r>
              <w:rPr>
                <w:i/>
                <w:color w:val="333333"/>
                <w:spacing w:val="-4"/>
                <w:sz w:val="18"/>
              </w:rPr>
              <w:t> </w:t>
            </w:r>
            <w:r>
              <w:rPr>
                <w:i/>
                <w:color w:val="333333"/>
                <w:sz w:val="18"/>
              </w:rPr>
              <w:t>affirms</w:t>
            </w:r>
            <w:r>
              <w:rPr>
                <w:i/>
                <w:color w:val="333333"/>
                <w:spacing w:val="-4"/>
                <w:sz w:val="18"/>
              </w:rPr>
              <w:t> </w:t>
            </w:r>
            <w:r>
              <w:rPr>
                <w:i/>
                <w:color w:val="333333"/>
                <w:sz w:val="18"/>
              </w:rPr>
              <w:t>the</w:t>
            </w:r>
            <w:r>
              <w:rPr>
                <w:i/>
                <w:color w:val="333333"/>
                <w:spacing w:val="-4"/>
                <w:sz w:val="18"/>
              </w:rPr>
              <w:t> </w:t>
            </w:r>
            <w:r>
              <w:rPr>
                <w:i/>
                <w:color w:val="333333"/>
                <w:sz w:val="18"/>
              </w:rPr>
              <w:t>goals</w:t>
            </w:r>
            <w:r>
              <w:rPr>
                <w:i/>
                <w:color w:val="333333"/>
                <w:spacing w:val="-4"/>
                <w:sz w:val="18"/>
              </w:rPr>
              <w:t> </w:t>
            </w:r>
            <w:r>
              <w:rPr>
                <w:i/>
                <w:color w:val="333333"/>
                <w:sz w:val="18"/>
              </w:rPr>
              <w:t>of</w:t>
            </w:r>
            <w:r>
              <w:rPr>
                <w:i/>
                <w:color w:val="333333"/>
                <w:spacing w:val="-4"/>
                <w:sz w:val="18"/>
              </w:rPr>
              <w:t> </w:t>
            </w:r>
            <w:r>
              <w:rPr>
                <w:i/>
                <w:color w:val="333333"/>
                <w:sz w:val="18"/>
              </w:rPr>
              <w:t>leadership</w:t>
            </w:r>
            <w:r>
              <w:rPr>
                <w:i/>
                <w:color w:val="333333"/>
                <w:spacing w:val="-4"/>
                <w:sz w:val="18"/>
              </w:rPr>
              <w:t> </w:t>
            </w:r>
            <w:r>
              <w:rPr>
                <w:i/>
                <w:color w:val="333333"/>
                <w:sz w:val="18"/>
              </w:rPr>
              <w:t>in</w:t>
            </w:r>
            <w:r>
              <w:rPr>
                <w:i/>
                <w:color w:val="333333"/>
                <w:spacing w:val="-4"/>
                <w:sz w:val="18"/>
              </w:rPr>
              <w:t> </w:t>
            </w:r>
            <w:r>
              <w:rPr>
                <w:i/>
                <w:color w:val="333333"/>
                <w:sz w:val="18"/>
              </w:rPr>
              <w:t>digital</w:t>
            </w:r>
            <w:r>
              <w:rPr>
                <w:i/>
                <w:color w:val="333333"/>
                <w:spacing w:val="-4"/>
                <w:sz w:val="18"/>
              </w:rPr>
              <w:t> </w:t>
            </w:r>
            <w:r>
              <w:rPr>
                <w:i/>
                <w:color w:val="333333"/>
                <w:sz w:val="18"/>
              </w:rPr>
              <w:t>innovation,</w:t>
            </w:r>
            <w:r>
              <w:rPr>
                <w:i/>
                <w:color w:val="333333"/>
                <w:spacing w:val="-4"/>
                <w:sz w:val="18"/>
              </w:rPr>
              <w:t> </w:t>
            </w:r>
            <w:r>
              <w:rPr>
                <w:i/>
                <w:color w:val="333333"/>
                <w:sz w:val="18"/>
              </w:rPr>
              <w:t>while</w:t>
            </w:r>
            <w:r>
              <w:rPr>
                <w:i/>
                <w:color w:val="333333"/>
                <w:spacing w:val="-4"/>
                <w:sz w:val="18"/>
              </w:rPr>
              <w:t> </w:t>
            </w:r>
            <w:r>
              <w:rPr>
                <w:i/>
                <w:color w:val="333333"/>
                <w:sz w:val="18"/>
              </w:rPr>
              <w:t>considering environmental and ethical considerations, emphasizing sustainable digital transformation. The scientific achievements are suitable and realistic to the goal of the work.</w:t>
            </w:r>
          </w:p>
        </w:tc>
        <w:tc>
          <w:tcPr>
            <w:tcW w:w="579" w:type="dxa"/>
          </w:tcPr>
          <w:p>
            <w:pPr>
              <w:pStyle w:val="TableParagraph"/>
              <w:spacing w:before="76"/>
              <w:ind w:left="79"/>
              <w:rPr>
                <w:i/>
                <w:sz w:val="18"/>
              </w:rPr>
            </w:pPr>
            <w:r>
              <w:rPr>
                <w:i/>
                <w:color w:val="333333"/>
                <w:spacing w:val="-10"/>
                <w:sz w:val="18"/>
              </w:rPr>
              <w:t>5</w:t>
            </w:r>
          </w:p>
        </w:tc>
      </w:tr>
    </w:tbl>
    <w:p>
      <w:pPr>
        <w:pStyle w:val="BodyText"/>
        <w:rPr>
          <w:i/>
          <w:sz w:val="20"/>
        </w:rPr>
      </w:pPr>
    </w:p>
    <w:p>
      <w:pPr>
        <w:pStyle w:val="BodyText"/>
        <w:rPr>
          <w:i/>
          <w:sz w:val="20"/>
        </w:rPr>
      </w:pPr>
    </w:p>
    <w:p>
      <w:pPr>
        <w:pStyle w:val="BodyText"/>
        <w:rPr>
          <w:i/>
          <w:sz w:val="20"/>
        </w:rPr>
      </w:pPr>
    </w:p>
    <w:p>
      <w:pPr>
        <w:spacing w:before="0" w:after="37"/>
        <w:ind w:left="1190" w:right="0" w:firstLine="0"/>
        <w:jc w:val="left"/>
        <w:rPr>
          <w:i/>
          <w:sz w:val="20"/>
        </w:rPr>
      </w:pPr>
      <w:r>
        <w:rPr>
          <w:i/>
          <w:color w:val="727272"/>
          <w:sz w:val="20"/>
        </w:rPr>
        <w:t>Measures</w:t>
      </w:r>
      <w:r>
        <w:rPr>
          <w:i/>
          <w:color w:val="727272"/>
          <w:spacing w:val="-3"/>
          <w:sz w:val="20"/>
        </w:rPr>
        <w:t> </w:t>
      </w:r>
      <w:r>
        <w:rPr>
          <w:i/>
          <w:color w:val="727272"/>
          <w:sz w:val="20"/>
        </w:rPr>
        <w:t>to</w:t>
      </w:r>
      <w:r>
        <w:rPr>
          <w:i/>
          <w:color w:val="727272"/>
          <w:spacing w:val="-3"/>
          <w:sz w:val="20"/>
        </w:rPr>
        <w:t> </w:t>
      </w:r>
      <w:r>
        <w:rPr>
          <w:i/>
          <w:color w:val="727272"/>
          <w:sz w:val="20"/>
        </w:rPr>
        <w:t>maximise</w:t>
      </w:r>
      <w:r>
        <w:rPr>
          <w:i/>
          <w:color w:val="727272"/>
          <w:spacing w:val="-2"/>
          <w:sz w:val="20"/>
        </w:rPr>
        <w:t> impact</w:t>
      </w:r>
    </w:p>
    <w:tbl>
      <w:tblPr>
        <w:tblW w:w="0" w:type="auto"/>
        <w:jc w:val="left"/>
        <w:tblInd w:w="1143"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8096"/>
        <w:gridCol w:w="579"/>
      </w:tblGrid>
      <w:tr>
        <w:trPr>
          <w:trHeight w:val="540" w:hRule="atLeast"/>
        </w:trPr>
        <w:tc>
          <w:tcPr>
            <w:tcW w:w="8096" w:type="dxa"/>
            <w:shd w:val="clear" w:color="auto" w:fill="F0F0F0"/>
          </w:tcPr>
          <w:p>
            <w:pPr>
              <w:pStyle w:val="TableParagraph"/>
              <w:spacing w:line="261" w:lineRule="auto"/>
              <w:rPr>
                <w:b/>
                <w:i/>
                <w:sz w:val="16"/>
              </w:rPr>
            </w:pPr>
            <w:r>
              <w:rPr>
                <w:b/>
                <w:i/>
                <w:color w:val="333333"/>
                <w:sz w:val="16"/>
              </w:rPr>
              <w:t>Q8</w:t>
            </w:r>
            <w:r>
              <w:rPr>
                <w:b/>
                <w:i/>
                <w:color w:val="333333"/>
                <w:spacing w:val="-3"/>
                <w:sz w:val="16"/>
              </w:rPr>
              <w:t> </w:t>
            </w:r>
            <w:r>
              <w:rPr>
                <w:b/>
                <w:i/>
                <w:color w:val="333333"/>
                <w:sz w:val="16"/>
              </w:rPr>
              <w:t>-</w:t>
            </w:r>
            <w:r>
              <w:rPr>
                <w:b/>
                <w:i/>
                <w:color w:val="333333"/>
                <w:spacing w:val="-3"/>
                <w:sz w:val="16"/>
              </w:rPr>
              <w:t> </w:t>
            </w:r>
            <w:r>
              <w:rPr>
                <w:b/>
                <w:i/>
                <w:color w:val="333333"/>
                <w:sz w:val="16"/>
              </w:rPr>
              <w:t>Does</w:t>
            </w:r>
            <w:r>
              <w:rPr>
                <w:b/>
                <w:i/>
                <w:color w:val="333333"/>
                <w:spacing w:val="-3"/>
                <w:sz w:val="16"/>
              </w:rPr>
              <w:t> </w:t>
            </w:r>
            <w:r>
              <w:rPr>
                <w:b/>
                <w:i/>
                <w:color w:val="333333"/>
                <w:sz w:val="16"/>
              </w:rPr>
              <w:t>the</w:t>
            </w:r>
            <w:r>
              <w:rPr>
                <w:b/>
                <w:i/>
                <w:color w:val="333333"/>
                <w:spacing w:val="-3"/>
                <w:sz w:val="16"/>
              </w:rPr>
              <w:t> </w:t>
            </w:r>
            <w:r>
              <w:rPr>
                <w:b/>
                <w:i/>
                <w:color w:val="333333"/>
                <w:sz w:val="16"/>
              </w:rPr>
              <w:t>proposed</w:t>
            </w:r>
            <w:r>
              <w:rPr>
                <w:b/>
                <w:i/>
                <w:color w:val="333333"/>
                <w:spacing w:val="-3"/>
                <w:sz w:val="16"/>
              </w:rPr>
              <w:t> </w:t>
            </w:r>
            <w:r>
              <w:rPr>
                <w:b/>
                <w:i/>
                <w:color w:val="333333"/>
                <w:sz w:val="16"/>
              </w:rPr>
              <w:t>networking</w:t>
            </w:r>
            <w:r>
              <w:rPr>
                <w:b/>
                <w:i/>
                <w:color w:val="333333"/>
                <w:spacing w:val="-3"/>
                <w:sz w:val="16"/>
              </w:rPr>
              <w:t> </w:t>
            </w:r>
            <w:r>
              <w:rPr>
                <w:b/>
                <w:i/>
                <w:color w:val="333333"/>
                <w:sz w:val="16"/>
              </w:rPr>
              <w:t>clearly</w:t>
            </w:r>
            <w:r>
              <w:rPr>
                <w:b/>
                <w:i/>
                <w:color w:val="333333"/>
                <w:spacing w:val="-3"/>
                <w:sz w:val="16"/>
              </w:rPr>
              <w:t> </w:t>
            </w:r>
            <w:r>
              <w:rPr>
                <w:b/>
                <w:i/>
                <w:color w:val="333333"/>
                <w:sz w:val="16"/>
              </w:rPr>
              <w:t>contribute</w:t>
            </w:r>
            <w:r>
              <w:rPr>
                <w:b/>
                <w:i/>
                <w:color w:val="333333"/>
                <w:spacing w:val="-3"/>
                <w:sz w:val="16"/>
              </w:rPr>
              <w:t> </w:t>
            </w:r>
            <w:r>
              <w:rPr>
                <w:b/>
                <w:i/>
                <w:color w:val="333333"/>
                <w:sz w:val="16"/>
              </w:rPr>
              <w:t>to</w:t>
            </w:r>
            <w:r>
              <w:rPr>
                <w:b/>
                <w:i/>
                <w:color w:val="333333"/>
                <w:spacing w:val="-3"/>
                <w:sz w:val="16"/>
              </w:rPr>
              <w:t> </w:t>
            </w:r>
            <w:r>
              <w:rPr>
                <w:b/>
                <w:i/>
                <w:color w:val="333333"/>
                <w:sz w:val="16"/>
              </w:rPr>
              <w:t>knowledge</w:t>
            </w:r>
            <w:r>
              <w:rPr>
                <w:b/>
                <w:i/>
                <w:color w:val="333333"/>
                <w:spacing w:val="-3"/>
                <w:sz w:val="16"/>
              </w:rPr>
              <w:t> </w:t>
            </w:r>
            <w:r>
              <w:rPr>
                <w:b/>
                <w:i/>
                <w:color w:val="333333"/>
                <w:sz w:val="16"/>
              </w:rPr>
              <w:t>creation,</w:t>
            </w:r>
            <w:r>
              <w:rPr>
                <w:b/>
                <w:i/>
                <w:color w:val="333333"/>
                <w:spacing w:val="-3"/>
                <w:sz w:val="16"/>
              </w:rPr>
              <w:t> </w:t>
            </w:r>
            <w:r>
              <w:rPr>
                <w:b/>
                <w:i/>
                <w:color w:val="333333"/>
                <w:sz w:val="16"/>
              </w:rPr>
              <w:t>transfer</w:t>
            </w:r>
            <w:r>
              <w:rPr>
                <w:b/>
                <w:i/>
                <w:color w:val="333333"/>
                <w:spacing w:val="-3"/>
                <w:sz w:val="16"/>
              </w:rPr>
              <w:t> </w:t>
            </w:r>
            <w:r>
              <w:rPr>
                <w:b/>
                <w:i/>
                <w:color w:val="333333"/>
                <w:sz w:val="16"/>
              </w:rPr>
              <w:t>of</w:t>
            </w:r>
            <w:r>
              <w:rPr>
                <w:b/>
                <w:i/>
                <w:color w:val="333333"/>
                <w:spacing w:val="-3"/>
                <w:sz w:val="16"/>
              </w:rPr>
              <w:t> </w:t>
            </w:r>
            <w:r>
              <w:rPr>
                <w:b/>
                <w:i/>
                <w:color w:val="333333"/>
                <w:sz w:val="16"/>
              </w:rPr>
              <w:t>knowledge</w:t>
            </w:r>
            <w:r>
              <w:rPr>
                <w:b/>
                <w:i/>
                <w:color w:val="333333"/>
                <w:spacing w:val="-3"/>
                <w:sz w:val="16"/>
              </w:rPr>
              <w:t> </w:t>
            </w:r>
            <w:r>
              <w:rPr>
                <w:b/>
                <w:i/>
                <w:color w:val="333333"/>
                <w:sz w:val="16"/>
              </w:rPr>
              <w:t>and</w:t>
            </w:r>
            <w:r>
              <w:rPr>
                <w:b/>
                <w:i/>
                <w:color w:val="333333"/>
                <w:sz w:val="16"/>
              </w:rPr>
              <w:t> career development?</w:t>
            </w:r>
          </w:p>
        </w:tc>
        <w:tc>
          <w:tcPr>
            <w:tcW w:w="579" w:type="dxa"/>
            <w:shd w:val="clear" w:color="auto" w:fill="F0F0F0"/>
          </w:tcPr>
          <w:p>
            <w:pPr>
              <w:pStyle w:val="TableParagraph"/>
              <w:ind w:left="79"/>
              <w:rPr>
                <w:b/>
                <w:i/>
                <w:sz w:val="16"/>
              </w:rPr>
            </w:pPr>
            <w:r>
              <w:rPr>
                <w:b/>
                <w:i/>
                <w:color w:val="333333"/>
                <w:spacing w:val="-4"/>
                <w:sz w:val="16"/>
              </w:rPr>
              <w:t>Mark</w:t>
            </w:r>
          </w:p>
        </w:tc>
      </w:tr>
      <w:tr>
        <w:trPr>
          <w:trHeight w:val="2506" w:hRule="atLeast"/>
        </w:trPr>
        <w:tc>
          <w:tcPr>
            <w:tcW w:w="8096" w:type="dxa"/>
            <w:tcBorders>
              <w:bottom w:val="nil"/>
            </w:tcBorders>
          </w:tcPr>
          <w:p>
            <w:pPr>
              <w:pStyle w:val="TableParagraph"/>
              <w:spacing w:before="76"/>
              <w:rPr>
                <w:i/>
                <w:sz w:val="18"/>
              </w:rPr>
            </w:pPr>
            <w:r>
              <w:rPr>
                <w:i/>
                <w:color w:val="333333"/>
                <w:sz w:val="18"/>
              </w:rPr>
              <w:t>The</w:t>
            </w:r>
            <w:r>
              <w:rPr>
                <w:i/>
                <w:color w:val="333333"/>
                <w:spacing w:val="-5"/>
                <w:sz w:val="18"/>
              </w:rPr>
              <w:t> </w:t>
            </w:r>
            <w:r>
              <w:rPr>
                <w:i/>
                <w:color w:val="333333"/>
                <w:sz w:val="18"/>
              </w:rPr>
              <w:t>proposal</w:t>
            </w:r>
            <w:r>
              <w:rPr>
                <w:i/>
                <w:color w:val="333333"/>
                <w:spacing w:val="-2"/>
                <w:sz w:val="18"/>
              </w:rPr>
              <w:t> </w:t>
            </w:r>
            <w:r>
              <w:rPr>
                <w:i/>
                <w:color w:val="333333"/>
                <w:sz w:val="18"/>
              </w:rPr>
              <w:t>addresses</w:t>
            </w:r>
            <w:r>
              <w:rPr>
                <w:i/>
                <w:color w:val="333333"/>
                <w:spacing w:val="-2"/>
                <w:sz w:val="18"/>
              </w:rPr>
              <w:t> </w:t>
            </w:r>
            <w:r>
              <w:rPr>
                <w:i/>
                <w:color w:val="333333"/>
                <w:sz w:val="18"/>
              </w:rPr>
              <w:t>this</w:t>
            </w:r>
            <w:r>
              <w:rPr>
                <w:i/>
                <w:color w:val="333333"/>
                <w:spacing w:val="-2"/>
                <w:sz w:val="18"/>
              </w:rPr>
              <w:t> </w:t>
            </w:r>
            <w:r>
              <w:rPr>
                <w:i/>
                <w:color w:val="333333"/>
                <w:sz w:val="18"/>
              </w:rPr>
              <w:t>question</w:t>
            </w:r>
            <w:r>
              <w:rPr>
                <w:i/>
                <w:color w:val="333333"/>
                <w:spacing w:val="-3"/>
                <w:sz w:val="18"/>
              </w:rPr>
              <w:t> </w:t>
            </w:r>
            <w:r>
              <w:rPr>
                <w:i/>
                <w:color w:val="333333"/>
                <w:sz w:val="18"/>
              </w:rPr>
              <w:t>in</w:t>
            </w:r>
            <w:r>
              <w:rPr>
                <w:i/>
                <w:color w:val="333333"/>
                <w:spacing w:val="-2"/>
                <w:sz w:val="18"/>
              </w:rPr>
              <w:t> </w:t>
            </w:r>
            <w:r>
              <w:rPr>
                <w:i/>
                <w:color w:val="333333"/>
                <w:sz w:val="18"/>
              </w:rPr>
              <w:t>a</w:t>
            </w:r>
            <w:r>
              <w:rPr>
                <w:i/>
                <w:color w:val="333333"/>
                <w:spacing w:val="-2"/>
                <w:sz w:val="18"/>
              </w:rPr>
              <w:t> </w:t>
            </w:r>
            <w:r>
              <w:rPr>
                <w:i/>
                <w:color w:val="333333"/>
                <w:sz w:val="18"/>
              </w:rPr>
              <w:t>very</w:t>
            </w:r>
            <w:r>
              <w:rPr>
                <w:i/>
                <w:color w:val="333333"/>
                <w:spacing w:val="-2"/>
                <w:sz w:val="18"/>
              </w:rPr>
              <w:t> </w:t>
            </w:r>
            <w:r>
              <w:rPr>
                <w:i/>
                <w:color w:val="333333"/>
                <w:sz w:val="18"/>
              </w:rPr>
              <w:t>good</w:t>
            </w:r>
            <w:r>
              <w:rPr>
                <w:i/>
                <w:color w:val="333333"/>
                <w:spacing w:val="-2"/>
                <w:sz w:val="18"/>
              </w:rPr>
              <w:t> manner.</w:t>
            </w:r>
          </w:p>
          <w:p>
            <w:pPr>
              <w:pStyle w:val="TableParagraph"/>
              <w:spacing w:before="36"/>
              <w:ind w:left="0"/>
              <w:rPr>
                <w:i/>
                <w:sz w:val="18"/>
              </w:rPr>
            </w:pPr>
          </w:p>
          <w:p>
            <w:pPr>
              <w:pStyle w:val="TableParagraph"/>
              <w:spacing w:before="0"/>
              <w:rPr>
                <w:i/>
                <w:sz w:val="18"/>
              </w:rPr>
            </w:pPr>
            <w:r>
              <w:rPr>
                <w:i/>
                <w:color w:val="333333"/>
                <w:sz w:val="18"/>
              </w:rPr>
              <w:t>Main</w:t>
            </w:r>
            <w:r>
              <w:rPr>
                <w:i/>
                <w:color w:val="333333"/>
                <w:spacing w:val="-3"/>
                <w:sz w:val="18"/>
              </w:rPr>
              <w:t> </w:t>
            </w:r>
            <w:r>
              <w:rPr>
                <w:i/>
                <w:color w:val="333333"/>
                <w:spacing w:val="-2"/>
                <w:sz w:val="18"/>
              </w:rPr>
              <w:t>strengths:</w:t>
            </w:r>
          </w:p>
          <w:p>
            <w:pPr>
              <w:pStyle w:val="TableParagraph"/>
              <w:spacing w:line="261" w:lineRule="auto" w:before="18"/>
              <w:rPr>
                <w:i/>
                <w:sz w:val="18"/>
              </w:rPr>
            </w:pPr>
            <w:r>
              <w:rPr>
                <w:i/>
                <w:color w:val="333333"/>
                <w:sz w:val="18"/>
              </w:rPr>
              <w:t>Maximizing Impact through knowledge creation is clearly stated and the contribution is realistic.</w:t>
            </w:r>
            <w:r>
              <w:rPr>
                <w:i/>
                <w:color w:val="333333"/>
                <w:sz w:val="18"/>
              </w:rPr>
              <w:t> Meeting structures and action for knowledge transfer are described, e.g. PhD training schools and conferences.</w:t>
            </w:r>
            <w:r>
              <w:rPr>
                <w:i/>
                <w:color w:val="333333"/>
                <w:spacing w:val="-4"/>
                <w:sz w:val="18"/>
              </w:rPr>
              <w:t> </w:t>
            </w:r>
            <w:r>
              <w:rPr>
                <w:i/>
                <w:color w:val="333333"/>
                <w:sz w:val="18"/>
              </w:rPr>
              <w:t>The</w:t>
            </w:r>
            <w:r>
              <w:rPr>
                <w:i/>
                <w:color w:val="333333"/>
                <w:spacing w:val="-4"/>
                <w:sz w:val="18"/>
              </w:rPr>
              <w:t> </w:t>
            </w:r>
            <w:r>
              <w:rPr>
                <w:i/>
                <w:color w:val="333333"/>
                <w:sz w:val="18"/>
              </w:rPr>
              <w:t>career</w:t>
            </w:r>
            <w:r>
              <w:rPr>
                <w:i/>
                <w:color w:val="333333"/>
                <w:spacing w:val="-4"/>
                <w:sz w:val="18"/>
              </w:rPr>
              <w:t> </w:t>
            </w:r>
            <w:r>
              <w:rPr>
                <w:i/>
                <w:color w:val="333333"/>
                <w:sz w:val="18"/>
              </w:rPr>
              <w:t>development</w:t>
            </w:r>
            <w:r>
              <w:rPr>
                <w:i/>
                <w:color w:val="333333"/>
                <w:spacing w:val="-4"/>
                <w:sz w:val="18"/>
              </w:rPr>
              <w:t> </w:t>
            </w:r>
            <w:r>
              <w:rPr>
                <w:i/>
                <w:color w:val="333333"/>
                <w:sz w:val="18"/>
              </w:rPr>
              <w:t>highlights</w:t>
            </w:r>
            <w:r>
              <w:rPr>
                <w:i/>
                <w:color w:val="333333"/>
                <w:spacing w:val="-4"/>
                <w:sz w:val="18"/>
              </w:rPr>
              <w:t> </w:t>
            </w:r>
            <w:r>
              <w:rPr>
                <w:i/>
                <w:color w:val="333333"/>
                <w:sz w:val="18"/>
              </w:rPr>
              <w:t>the</w:t>
            </w:r>
            <w:r>
              <w:rPr>
                <w:i/>
                <w:color w:val="333333"/>
                <w:spacing w:val="-4"/>
                <w:sz w:val="18"/>
              </w:rPr>
              <w:t> </w:t>
            </w:r>
            <w:r>
              <w:rPr>
                <w:i/>
                <w:color w:val="333333"/>
                <w:sz w:val="18"/>
              </w:rPr>
              <w:t>skill</w:t>
            </w:r>
            <w:r>
              <w:rPr>
                <w:i/>
                <w:color w:val="333333"/>
                <w:spacing w:val="-4"/>
                <w:sz w:val="18"/>
              </w:rPr>
              <w:t> </w:t>
            </w:r>
            <w:r>
              <w:rPr>
                <w:i/>
                <w:color w:val="333333"/>
                <w:sz w:val="18"/>
              </w:rPr>
              <w:t>enhancements</w:t>
            </w:r>
            <w:r>
              <w:rPr>
                <w:i/>
                <w:color w:val="333333"/>
                <w:spacing w:val="-4"/>
                <w:sz w:val="18"/>
              </w:rPr>
              <w:t> </w:t>
            </w:r>
            <w:r>
              <w:rPr>
                <w:i/>
                <w:color w:val="333333"/>
                <w:sz w:val="18"/>
              </w:rPr>
              <w:t>and</w:t>
            </w:r>
            <w:r>
              <w:rPr>
                <w:i/>
                <w:color w:val="333333"/>
                <w:spacing w:val="-4"/>
                <w:sz w:val="18"/>
              </w:rPr>
              <w:t> </w:t>
            </w:r>
            <w:r>
              <w:rPr>
                <w:i/>
                <w:color w:val="333333"/>
                <w:sz w:val="18"/>
              </w:rPr>
              <w:t>network</w:t>
            </w:r>
            <w:r>
              <w:rPr>
                <w:i/>
                <w:color w:val="333333"/>
                <w:spacing w:val="-4"/>
                <w:sz w:val="18"/>
              </w:rPr>
              <w:t> </w:t>
            </w:r>
            <w:r>
              <w:rPr>
                <w:i/>
                <w:color w:val="333333"/>
                <w:sz w:val="18"/>
              </w:rPr>
              <w:t>opportunities. The proposed networking contributes to knowledge creation, transfer of knowledge and career development. Measures to maximize impact are clearly described.</w:t>
            </w:r>
          </w:p>
          <w:p>
            <w:pPr>
              <w:pStyle w:val="TableParagraph"/>
              <w:spacing w:before="15"/>
              <w:ind w:left="0"/>
              <w:rPr>
                <w:i/>
                <w:sz w:val="18"/>
              </w:rPr>
            </w:pPr>
          </w:p>
          <w:p>
            <w:pPr>
              <w:pStyle w:val="TableParagraph"/>
              <w:spacing w:before="0"/>
              <w:rPr>
                <w:i/>
                <w:sz w:val="18"/>
              </w:rPr>
            </w:pPr>
            <w:r>
              <w:rPr>
                <w:i/>
                <w:color w:val="333333"/>
                <w:sz w:val="18"/>
              </w:rPr>
              <w:t>The</w:t>
            </w:r>
            <w:r>
              <w:rPr>
                <w:i/>
                <w:color w:val="333333"/>
                <w:spacing w:val="-4"/>
                <w:sz w:val="18"/>
              </w:rPr>
              <w:t> </w:t>
            </w:r>
            <w:r>
              <w:rPr>
                <w:i/>
                <w:color w:val="333333"/>
                <w:sz w:val="18"/>
              </w:rPr>
              <w:t>proposal</w:t>
            </w:r>
            <w:r>
              <w:rPr>
                <w:i/>
                <w:color w:val="333333"/>
                <w:spacing w:val="-3"/>
                <w:sz w:val="18"/>
              </w:rPr>
              <w:t> </w:t>
            </w:r>
            <w:r>
              <w:rPr>
                <w:i/>
                <w:color w:val="333333"/>
                <w:sz w:val="18"/>
              </w:rPr>
              <w:t>would</w:t>
            </w:r>
            <w:r>
              <w:rPr>
                <w:i/>
                <w:color w:val="333333"/>
                <w:spacing w:val="-3"/>
                <w:sz w:val="18"/>
              </w:rPr>
              <w:t> </w:t>
            </w:r>
            <w:r>
              <w:rPr>
                <w:i/>
                <w:color w:val="333333"/>
                <w:sz w:val="18"/>
              </w:rPr>
              <w:t>benefit</w:t>
            </w:r>
            <w:r>
              <w:rPr>
                <w:i/>
                <w:color w:val="333333"/>
                <w:spacing w:val="-3"/>
                <w:sz w:val="18"/>
              </w:rPr>
              <w:t> </w:t>
            </w:r>
            <w:r>
              <w:rPr>
                <w:i/>
                <w:color w:val="333333"/>
                <w:sz w:val="18"/>
              </w:rPr>
              <w:t>from</w:t>
            </w:r>
            <w:r>
              <w:rPr>
                <w:i/>
                <w:color w:val="333333"/>
                <w:spacing w:val="-3"/>
                <w:sz w:val="18"/>
              </w:rPr>
              <w:t> </w:t>
            </w:r>
            <w:r>
              <w:rPr>
                <w:i/>
                <w:color w:val="333333"/>
                <w:sz w:val="18"/>
              </w:rPr>
              <w:t>certain</w:t>
            </w:r>
            <w:r>
              <w:rPr>
                <w:i/>
                <w:color w:val="333333"/>
                <w:spacing w:val="-3"/>
                <w:sz w:val="18"/>
              </w:rPr>
              <w:t> </w:t>
            </w:r>
            <w:r>
              <w:rPr>
                <w:i/>
                <w:color w:val="333333"/>
                <w:spacing w:val="-2"/>
                <w:sz w:val="18"/>
              </w:rPr>
              <w:t>improvements:</w:t>
            </w:r>
          </w:p>
        </w:tc>
        <w:tc>
          <w:tcPr>
            <w:tcW w:w="579" w:type="dxa"/>
            <w:tcBorders>
              <w:bottom w:val="nil"/>
            </w:tcBorders>
          </w:tcPr>
          <w:p>
            <w:pPr>
              <w:pStyle w:val="TableParagraph"/>
              <w:spacing w:before="76"/>
              <w:ind w:left="79"/>
              <w:rPr>
                <w:i/>
                <w:sz w:val="18"/>
              </w:rPr>
            </w:pPr>
            <w:r>
              <w:rPr>
                <w:i/>
                <w:color w:val="333333"/>
                <w:spacing w:val="-10"/>
                <w:sz w:val="18"/>
              </w:rPr>
              <w:t>4</w:t>
            </w:r>
          </w:p>
        </w:tc>
      </w:tr>
    </w:tbl>
    <w:p>
      <w:pPr>
        <w:spacing w:after="0"/>
        <w:rPr>
          <w:sz w:val="18"/>
        </w:rPr>
        <w:sectPr>
          <w:pgSz w:w="11910" w:h="16840"/>
          <w:pgMar w:header="643" w:footer="286" w:top="1220" w:bottom="480" w:left="0" w:right="0"/>
        </w:sectPr>
      </w:pPr>
    </w:p>
    <w:p>
      <w:pPr>
        <w:pStyle w:val="BodyText"/>
        <w:spacing w:line="261" w:lineRule="auto" w:before="185"/>
        <w:ind w:left="1213" w:right="2641"/>
      </w:pPr>
      <w:r>
        <w:rPr/>
        <mc:AlternateContent>
          <mc:Choice Requires="wps">
            <w:drawing>
              <wp:anchor distT="0" distB="0" distL="0" distR="0" allowOverlap="1" layoutInCell="1" locked="0" behindDoc="0" simplePos="0" relativeHeight="15730688">
                <wp:simplePos x="0" y="0"/>
                <wp:positionH relativeFrom="page">
                  <wp:posOffset>675549</wp:posOffset>
                </wp:positionH>
                <wp:positionV relativeFrom="paragraph">
                  <wp:posOffset>467349</wp:posOffset>
                </wp:positionV>
                <wp:extent cx="5597525" cy="69723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5597525" cy="697230"/>
                        </a:xfrm>
                        <a:prstGeom prst="rect">
                          <a:avLst/>
                        </a:prstGeom>
                      </wps:spPr>
                      <wps:txbx>
                        <w:txbxContent>
                          <w:tbl>
                            <w:tblPr>
                              <w:tblW w:w="0" w:type="auto"/>
                              <w:jc w:val="left"/>
                              <w:tblInd w:w="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8096"/>
                              <w:gridCol w:w="579"/>
                            </w:tblGrid>
                            <w:tr>
                              <w:trPr>
                                <w:trHeight w:val="1078" w:hRule="atLeast"/>
                              </w:trPr>
                              <w:tc>
                                <w:tcPr>
                                  <w:tcW w:w="8096" w:type="dxa"/>
                                  <w:tcBorders>
                                    <w:top w:val="nil"/>
                                  </w:tcBorders>
                                </w:tcPr>
                                <w:p>
                                  <w:pPr>
                                    <w:pStyle w:val="TableParagraph"/>
                                    <w:spacing w:line="261" w:lineRule="auto" w:before="114"/>
                                    <w:rPr>
                                      <w:i/>
                                      <w:sz w:val="18"/>
                                    </w:rPr>
                                  </w:pPr>
                                  <w:r>
                                    <w:rPr>
                                      <w:i/>
                                      <w:color w:val="333333"/>
                                      <w:sz w:val="18"/>
                                    </w:rPr>
                                    <w:t>development</w:t>
                                  </w:r>
                                  <w:r>
                                    <w:rPr>
                                      <w:i/>
                                      <w:color w:val="333333"/>
                                      <w:spacing w:val="-4"/>
                                      <w:sz w:val="18"/>
                                    </w:rPr>
                                    <w:t> </w:t>
                                  </w:r>
                                  <w:r>
                                    <w:rPr>
                                      <w:i/>
                                      <w:color w:val="333333"/>
                                      <w:sz w:val="18"/>
                                    </w:rPr>
                                    <w:t>could</w:t>
                                  </w:r>
                                  <w:r>
                                    <w:rPr>
                                      <w:i/>
                                      <w:color w:val="333333"/>
                                      <w:spacing w:val="-4"/>
                                      <w:sz w:val="18"/>
                                    </w:rPr>
                                    <w:t> </w:t>
                                  </w:r>
                                  <w:r>
                                    <w:rPr>
                                      <w:i/>
                                      <w:color w:val="333333"/>
                                      <w:sz w:val="18"/>
                                    </w:rPr>
                                    <w:t>be</w:t>
                                  </w:r>
                                  <w:r>
                                    <w:rPr>
                                      <w:i/>
                                      <w:color w:val="333333"/>
                                      <w:spacing w:val="-4"/>
                                      <w:sz w:val="18"/>
                                    </w:rPr>
                                    <w:t> </w:t>
                                  </w:r>
                                  <w:r>
                                    <w:rPr>
                                      <w:i/>
                                      <w:color w:val="333333"/>
                                      <w:sz w:val="18"/>
                                    </w:rPr>
                                    <w:t>more</w:t>
                                  </w:r>
                                  <w:r>
                                    <w:rPr>
                                      <w:i/>
                                      <w:color w:val="333333"/>
                                      <w:spacing w:val="-4"/>
                                      <w:sz w:val="18"/>
                                    </w:rPr>
                                    <w:t> </w:t>
                                  </w:r>
                                  <w:r>
                                    <w:rPr>
                                      <w:i/>
                                      <w:color w:val="333333"/>
                                      <w:sz w:val="18"/>
                                    </w:rPr>
                                    <w:t>extensively</w:t>
                                  </w:r>
                                  <w:r>
                                    <w:rPr>
                                      <w:i/>
                                      <w:color w:val="333333"/>
                                      <w:spacing w:val="-4"/>
                                      <w:sz w:val="18"/>
                                    </w:rPr>
                                    <w:t> </w:t>
                                  </w:r>
                                  <w:r>
                                    <w:rPr>
                                      <w:i/>
                                      <w:color w:val="333333"/>
                                      <w:sz w:val="18"/>
                                    </w:rPr>
                                    <w:t>described.</w:t>
                                  </w:r>
                                  <w:r>
                                    <w:rPr>
                                      <w:i/>
                                      <w:color w:val="333333"/>
                                      <w:spacing w:val="-4"/>
                                      <w:sz w:val="18"/>
                                    </w:rPr>
                                    <w:t> </w:t>
                                  </w:r>
                                  <w:r>
                                    <w:rPr>
                                      <w:i/>
                                      <w:color w:val="333333"/>
                                      <w:sz w:val="18"/>
                                    </w:rPr>
                                    <w:t>Network</w:t>
                                  </w:r>
                                  <w:r>
                                    <w:rPr>
                                      <w:i/>
                                      <w:color w:val="333333"/>
                                      <w:spacing w:val="-4"/>
                                      <w:sz w:val="18"/>
                                    </w:rPr>
                                    <w:t> </w:t>
                                  </w:r>
                                  <w:r>
                                    <w:rPr>
                                      <w:i/>
                                      <w:color w:val="333333"/>
                                      <w:sz w:val="18"/>
                                    </w:rPr>
                                    <w:t>opportunities</w:t>
                                  </w:r>
                                  <w:r>
                                    <w:rPr>
                                      <w:i/>
                                      <w:color w:val="333333"/>
                                      <w:spacing w:val="-4"/>
                                      <w:sz w:val="18"/>
                                    </w:rPr>
                                    <w:t> </w:t>
                                  </w:r>
                                  <w:r>
                                    <w:rPr>
                                      <w:i/>
                                      <w:color w:val="333333"/>
                                      <w:sz w:val="18"/>
                                    </w:rPr>
                                    <w:t>for</w:t>
                                  </w:r>
                                  <w:r>
                                    <w:rPr>
                                      <w:i/>
                                      <w:color w:val="333333"/>
                                      <w:spacing w:val="-4"/>
                                      <w:sz w:val="18"/>
                                    </w:rPr>
                                    <w:t> </w:t>
                                  </w:r>
                                  <w:r>
                                    <w:rPr>
                                      <w:i/>
                                      <w:color w:val="333333"/>
                                      <w:sz w:val="18"/>
                                    </w:rPr>
                                    <w:t>career</w:t>
                                  </w:r>
                                  <w:r>
                                    <w:rPr>
                                      <w:i/>
                                      <w:color w:val="333333"/>
                                      <w:spacing w:val="-4"/>
                                      <w:sz w:val="18"/>
                                    </w:rPr>
                                    <w:t> </w:t>
                                  </w:r>
                                  <w:r>
                                    <w:rPr>
                                      <w:i/>
                                      <w:color w:val="333333"/>
                                      <w:sz w:val="18"/>
                                    </w:rPr>
                                    <w:t>developments,</w:t>
                                  </w:r>
                                  <w:r>
                                    <w:rPr>
                                      <w:i/>
                                      <w:color w:val="333333"/>
                                      <w:sz w:val="18"/>
                                    </w:rPr>
                                    <w:t> which are mentioned, need to be better monitored. The development of soft skills can be further addressed when young researchers shall be supported. Leadership skills should be further developed and team collaboration actively encouraged for continuous improvement.</w:t>
                                  </w:r>
                                </w:p>
                              </w:tc>
                              <w:tc>
                                <w:tcPr>
                                  <w:tcW w:w="579" w:type="dxa"/>
                                  <w:tcBorders>
                                    <w:top w:val="nil"/>
                                  </w:tcBorders>
                                </w:tcPr>
                                <w:p>
                                  <w:pPr>
                                    <w:pStyle w:val="TableParagraph"/>
                                    <w:spacing w:before="0"/>
                                    <w:ind w:left="0"/>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53.192913pt;margin-top:36.799175pt;width:440.75pt;height:54.9pt;mso-position-horizontal-relative:page;mso-position-vertical-relative:paragraph;z-index:15730688" type="#_x0000_t202" id="docshape5" filled="false" stroked="false">
                <v:textbox inset="0,0,0,0">
                  <w:txbxContent>
                    <w:tbl>
                      <w:tblPr>
                        <w:tblW w:w="0" w:type="auto"/>
                        <w:jc w:val="left"/>
                        <w:tblInd w:w="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8096"/>
                        <w:gridCol w:w="579"/>
                      </w:tblGrid>
                      <w:tr>
                        <w:trPr>
                          <w:trHeight w:val="1078" w:hRule="atLeast"/>
                        </w:trPr>
                        <w:tc>
                          <w:tcPr>
                            <w:tcW w:w="8096" w:type="dxa"/>
                            <w:tcBorders>
                              <w:top w:val="nil"/>
                            </w:tcBorders>
                          </w:tcPr>
                          <w:p>
                            <w:pPr>
                              <w:pStyle w:val="TableParagraph"/>
                              <w:spacing w:line="261" w:lineRule="auto" w:before="114"/>
                              <w:rPr>
                                <w:i/>
                                <w:sz w:val="18"/>
                              </w:rPr>
                            </w:pPr>
                            <w:r>
                              <w:rPr>
                                <w:i/>
                                <w:color w:val="333333"/>
                                <w:sz w:val="18"/>
                              </w:rPr>
                              <w:t>development</w:t>
                            </w:r>
                            <w:r>
                              <w:rPr>
                                <w:i/>
                                <w:color w:val="333333"/>
                                <w:spacing w:val="-4"/>
                                <w:sz w:val="18"/>
                              </w:rPr>
                              <w:t> </w:t>
                            </w:r>
                            <w:r>
                              <w:rPr>
                                <w:i/>
                                <w:color w:val="333333"/>
                                <w:sz w:val="18"/>
                              </w:rPr>
                              <w:t>could</w:t>
                            </w:r>
                            <w:r>
                              <w:rPr>
                                <w:i/>
                                <w:color w:val="333333"/>
                                <w:spacing w:val="-4"/>
                                <w:sz w:val="18"/>
                              </w:rPr>
                              <w:t> </w:t>
                            </w:r>
                            <w:r>
                              <w:rPr>
                                <w:i/>
                                <w:color w:val="333333"/>
                                <w:sz w:val="18"/>
                              </w:rPr>
                              <w:t>be</w:t>
                            </w:r>
                            <w:r>
                              <w:rPr>
                                <w:i/>
                                <w:color w:val="333333"/>
                                <w:spacing w:val="-4"/>
                                <w:sz w:val="18"/>
                              </w:rPr>
                              <w:t> </w:t>
                            </w:r>
                            <w:r>
                              <w:rPr>
                                <w:i/>
                                <w:color w:val="333333"/>
                                <w:sz w:val="18"/>
                              </w:rPr>
                              <w:t>more</w:t>
                            </w:r>
                            <w:r>
                              <w:rPr>
                                <w:i/>
                                <w:color w:val="333333"/>
                                <w:spacing w:val="-4"/>
                                <w:sz w:val="18"/>
                              </w:rPr>
                              <w:t> </w:t>
                            </w:r>
                            <w:r>
                              <w:rPr>
                                <w:i/>
                                <w:color w:val="333333"/>
                                <w:sz w:val="18"/>
                              </w:rPr>
                              <w:t>extensively</w:t>
                            </w:r>
                            <w:r>
                              <w:rPr>
                                <w:i/>
                                <w:color w:val="333333"/>
                                <w:spacing w:val="-4"/>
                                <w:sz w:val="18"/>
                              </w:rPr>
                              <w:t> </w:t>
                            </w:r>
                            <w:r>
                              <w:rPr>
                                <w:i/>
                                <w:color w:val="333333"/>
                                <w:sz w:val="18"/>
                              </w:rPr>
                              <w:t>described.</w:t>
                            </w:r>
                            <w:r>
                              <w:rPr>
                                <w:i/>
                                <w:color w:val="333333"/>
                                <w:spacing w:val="-4"/>
                                <w:sz w:val="18"/>
                              </w:rPr>
                              <w:t> </w:t>
                            </w:r>
                            <w:r>
                              <w:rPr>
                                <w:i/>
                                <w:color w:val="333333"/>
                                <w:sz w:val="18"/>
                              </w:rPr>
                              <w:t>Network</w:t>
                            </w:r>
                            <w:r>
                              <w:rPr>
                                <w:i/>
                                <w:color w:val="333333"/>
                                <w:spacing w:val="-4"/>
                                <w:sz w:val="18"/>
                              </w:rPr>
                              <w:t> </w:t>
                            </w:r>
                            <w:r>
                              <w:rPr>
                                <w:i/>
                                <w:color w:val="333333"/>
                                <w:sz w:val="18"/>
                              </w:rPr>
                              <w:t>opportunities</w:t>
                            </w:r>
                            <w:r>
                              <w:rPr>
                                <w:i/>
                                <w:color w:val="333333"/>
                                <w:spacing w:val="-4"/>
                                <w:sz w:val="18"/>
                              </w:rPr>
                              <w:t> </w:t>
                            </w:r>
                            <w:r>
                              <w:rPr>
                                <w:i/>
                                <w:color w:val="333333"/>
                                <w:sz w:val="18"/>
                              </w:rPr>
                              <w:t>for</w:t>
                            </w:r>
                            <w:r>
                              <w:rPr>
                                <w:i/>
                                <w:color w:val="333333"/>
                                <w:spacing w:val="-4"/>
                                <w:sz w:val="18"/>
                              </w:rPr>
                              <w:t> </w:t>
                            </w:r>
                            <w:r>
                              <w:rPr>
                                <w:i/>
                                <w:color w:val="333333"/>
                                <w:sz w:val="18"/>
                              </w:rPr>
                              <w:t>career</w:t>
                            </w:r>
                            <w:r>
                              <w:rPr>
                                <w:i/>
                                <w:color w:val="333333"/>
                                <w:spacing w:val="-4"/>
                                <w:sz w:val="18"/>
                              </w:rPr>
                              <w:t> </w:t>
                            </w:r>
                            <w:r>
                              <w:rPr>
                                <w:i/>
                                <w:color w:val="333333"/>
                                <w:sz w:val="18"/>
                              </w:rPr>
                              <w:t>developments,</w:t>
                            </w:r>
                            <w:r>
                              <w:rPr>
                                <w:i/>
                                <w:color w:val="333333"/>
                                <w:sz w:val="18"/>
                              </w:rPr>
                              <w:t> which are mentioned, need to be better monitored. The development of soft skills can be further addressed when young researchers shall be supported. Leadership skills should be further developed and team collaboration actively encouraged for continuous improvement.</w:t>
                            </w:r>
                          </w:p>
                        </w:tc>
                        <w:tc>
                          <w:tcPr>
                            <w:tcW w:w="579" w:type="dxa"/>
                            <w:tcBorders>
                              <w:top w:val="nil"/>
                            </w:tcBorders>
                          </w:tcPr>
                          <w:p>
                            <w:pPr>
                              <w:pStyle w:val="TableParagraph"/>
                              <w:spacing w:before="0"/>
                              <w:ind w:left="0"/>
                              <w:rPr>
                                <w:rFonts w:ascii="Times New Roman"/>
                                <w:sz w:val="16"/>
                              </w:rPr>
                            </w:pPr>
                          </w:p>
                        </w:tc>
                      </w:tr>
                    </w:tbl>
                    <w:p>
                      <w:pPr>
                        <w:pStyle w:val="BodyText"/>
                      </w:pPr>
                    </w:p>
                  </w:txbxContent>
                </v:textbox>
                <w10:wrap type="none"/>
              </v:shape>
            </w:pict>
          </mc:Fallback>
        </mc:AlternateContent>
      </w:r>
      <w:r>
        <w:rPr>
          <w:i/>
          <w:color w:val="333333"/>
        </w:rPr>
        <w:t>The transfer of knowledge should have better addressed the collaboration between young and</w:t>
      </w:r>
      <w:r>
        <w:rPr>
          <w:color w:val="333333"/>
        </w:rPr>
        <w:t> experienced</w:t>
      </w:r>
      <w:r>
        <w:rPr>
          <w:color w:val="333333"/>
          <w:spacing w:val="-3"/>
        </w:rPr>
        <w:t> </w:t>
      </w:r>
      <w:r>
        <w:rPr>
          <w:color w:val="333333"/>
        </w:rPr>
        <w:t>researchers.</w:t>
      </w:r>
      <w:r>
        <w:rPr>
          <w:color w:val="333333"/>
          <w:spacing w:val="-3"/>
        </w:rPr>
        <w:t> </w:t>
      </w:r>
      <w:r>
        <w:rPr>
          <w:color w:val="333333"/>
        </w:rPr>
        <w:t>The</w:t>
      </w:r>
      <w:r>
        <w:rPr>
          <w:color w:val="333333"/>
          <w:spacing w:val="-3"/>
        </w:rPr>
        <w:t> </w:t>
      </w:r>
      <w:r>
        <w:rPr>
          <w:color w:val="333333"/>
        </w:rPr>
        <w:t>diversity</w:t>
      </w:r>
      <w:r>
        <w:rPr>
          <w:color w:val="333333"/>
          <w:spacing w:val="-3"/>
        </w:rPr>
        <w:t> </w:t>
      </w:r>
      <w:r>
        <w:rPr>
          <w:color w:val="333333"/>
        </w:rPr>
        <w:t>of</w:t>
      </w:r>
      <w:r>
        <w:rPr>
          <w:color w:val="333333"/>
          <w:spacing w:val="-3"/>
        </w:rPr>
        <w:t> </w:t>
      </w:r>
      <w:r>
        <w:rPr>
          <w:color w:val="333333"/>
        </w:rPr>
        <w:t>the</w:t>
      </w:r>
      <w:r>
        <w:rPr>
          <w:color w:val="333333"/>
          <w:spacing w:val="-3"/>
        </w:rPr>
        <w:t> </w:t>
      </w:r>
      <w:r>
        <w:rPr>
          <w:color w:val="333333"/>
        </w:rPr>
        <w:t>team</w:t>
      </w:r>
      <w:r>
        <w:rPr>
          <w:color w:val="333333"/>
          <w:spacing w:val="-3"/>
        </w:rPr>
        <w:t> </w:t>
      </w:r>
      <w:r>
        <w:rPr>
          <w:color w:val="333333"/>
        </w:rPr>
        <w:t>should</w:t>
      </w:r>
      <w:r>
        <w:rPr>
          <w:color w:val="333333"/>
          <w:spacing w:val="-3"/>
        </w:rPr>
        <w:t> </w:t>
      </w:r>
      <w:r>
        <w:rPr>
          <w:color w:val="333333"/>
        </w:rPr>
        <w:t>also</w:t>
      </w:r>
      <w:r>
        <w:rPr>
          <w:color w:val="333333"/>
          <w:spacing w:val="-3"/>
        </w:rPr>
        <w:t> </w:t>
      </w:r>
      <w:r>
        <w:rPr>
          <w:color w:val="333333"/>
        </w:rPr>
        <w:t>be</w:t>
      </w:r>
      <w:r>
        <w:rPr>
          <w:color w:val="333333"/>
          <w:spacing w:val="-3"/>
        </w:rPr>
        <w:t> </w:t>
      </w:r>
      <w:r>
        <w:rPr>
          <w:color w:val="333333"/>
        </w:rPr>
        <w:t>considered</w:t>
      </w:r>
      <w:r>
        <w:rPr>
          <w:color w:val="333333"/>
          <w:spacing w:val="-3"/>
        </w:rPr>
        <w:t> </w:t>
      </w:r>
      <w:r>
        <w:rPr>
          <w:color w:val="333333"/>
        </w:rPr>
        <w:t>and</w:t>
      </w:r>
      <w:r>
        <w:rPr>
          <w:color w:val="333333"/>
          <w:spacing w:val="-3"/>
        </w:rPr>
        <w:t> </w:t>
      </w:r>
      <w:r>
        <w:rPr>
          <w:color w:val="333333"/>
        </w:rPr>
        <w:t>strategies</w:t>
      </w:r>
      <w:r>
        <w:rPr>
          <w:color w:val="333333"/>
          <w:spacing w:val="-3"/>
        </w:rPr>
        <w:t> </w:t>
      </w:r>
      <w:r>
        <w:rPr>
          <w:color w:val="333333"/>
        </w:rPr>
        <w:t>stated on how to encourage knowledge transfer between geographical groups. The contribution to career</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45" w:after="1"/>
        <w:rPr>
          <w:i/>
          <w:sz w:val="20"/>
        </w:rPr>
      </w:pPr>
    </w:p>
    <w:tbl>
      <w:tblPr>
        <w:tblW w:w="0" w:type="auto"/>
        <w:jc w:val="left"/>
        <w:tblInd w:w="1143"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8096"/>
        <w:gridCol w:w="579"/>
      </w:tblGrid>
      <w:tr>
        <w:trPr>
          <w:trHeight w:val="540" w:hRule="atLeast"/>
        </w:trPr>
        <w:tc>
          <w:tcPr>
            <w:tcW w:w="8096" w:type="dxa"/>
            <w:shd w:val="clear" w:color="auto" w:fill="F0F0F0"/>
          </w:tcPr>
          <w:p>
            <w:pPr>
              <w:pStyle w:val="TableParagraph"/>
              <w:spacing w:line="261" w:lineRule="auto"/>
              <w:ind w:right="119"/>
              <w:rPr>
                <w:b/>
                <w:i/>
                <w:sz w:val="16"/>
              </w:rPr>
            </w:pPr>
            <w:r>
              <w:rPr>
                <w:b/>
                <w:i/>
                <w:color w:val="333333"/>
                <w:sz w:val="16"/>
              </w:rPr>
              <w:t>Q9</w:t>
            </w:r>
            <w:r>
              <w:rPr>
                <w:b/>
                <w:i/>
                <w:color w:val="333333"/>
                <w:spacing w:val="-3"/>
                <w:sz w:val="16"/>
              </w:rPr>
              <w:t> </w:t>
            </w:r>
            <w:r>
              <w:rPr>
                <w:b/>
                <w:i/>
                <w:color w:val="333333"/>
                <w:sz w:val="16"/>
              </w:rPr>
              <w:t>-</w:t>
            </w:r>
            <w:r>
              <w:rPr>
                <w:b/>
                <w:i/>
                <w:color w:val="333333"/>
                <w:spacing w:val="-3"/>
                <w:sz w:val="16"/>
              </w:rPr>
              <w:t> </w:t>
            </w:r>
            <w:r>
              <w:rPr>
                <w:b/>
                <w:i/>
                <w:color w:val="333333"/>
                <w:sz w:val="16"/>
              </w:rPr>
              <w:t>Is</w:t>
            </w:r>
            <w:r>
              <w:rPr>
                <w:b/>
                <w:i/>
                <w:color w:val="333333"/>
                <w:spacing w:val="-3"/>
                <w:sz w:val="16"/>
              </w:rPr>
              <w:t> </w:t>
            </w:r>
            <w:r>
              <w:rPr>
                <w:b/>
                <w:i/>
                <w:color w:val="333333"/>
                <w:sz w:val="16"/>
              </w:rPr>
              <w:t>the</w:t>
            </w:r>
            <w:r>
              <w:rPr>
                <w:b/>
                <w:i/>
                <w:color w:val="333333"/>
                <w:spacing w:val="-3"/>
                <w:sz w:val="16"/>
              </w:rPr>
              <w:t> </w:t>
            </w:r>
            <w:r>
              <w:rPr>
                <w:b/>
                <w:i/>
                <w:color w:val="333333"/>
                <w:sz w:val="16"/>
              </w:rPr>
              <w:t>plan</w:t>
            </w:r>
            <w:r>
              <w:rPr>
                <w:b/>
                <w:i/>
                <w:color w:val="333333"/>
                <w:spacing w:val="-3"/>
                <w:sz w:val="16"/>
              </w:rPr>
              <w:t> </w:t>
            </w:r>
            <w:r>
              <w:rPr>
                <w:b/>
                <w:i/>
                <w:color w:val="333333"/>
                <w:sz w:val="16"/>
              </w:rPr>
              <w:t>for</w:t>
            </w:r>
            <w:r>
              <w:rPr>
                <w:b/>
                <w:i/>
                <w:color w:val="333333"/>
                <w:spacing w:val="-3"/>
                <w:sz w:val="16"/>
              </w:rPr>
              <w:t> </w:t>
            </w:r>
            <w:r>
              <w:rPr>
                <w:b/>
                <w:i/>
                <w:color w:val="333333"/>
                <w:sz w:val="16"/>
              </w:rPr>
              <w:t>dissemination</w:t>
            </w:r>
            <w:r>
              <w:rPr>
                <w:b/>
                <w:i/>
                <w:color w:val="333333"/>
                <w:spacing w:val="-3"/>
                <w:sz w:val="16"/>
              </w:rPr>
              <w:t> </w:t>
            </w:r>
            <w:r>
              <w:rPr>
                <w:b/>
                <w:i/>
                <w:color w:val="333333"/>
                <w:sz w:val="16"/>
              </w:rPr>
              <w:t>and/or</w:t>
            </w:r>
            <w:r>
              <w:rPr>
                <w:b/>
                <w:i/>
                <w:color w:val="333333"/>
                <w:spacing w:val="-3"/>
                <w:sz w:val="16"/>
              </w:rPr>
              <w:t> </w:t>
            </w:r>
            <w:r>
              <w:rPr>
                <w:b/>
                <w:i/>
                <w:color w:val="333333"/>
                <w:sz w:val="16"/>
              </w:rPr>
              <w:t>exploitation</w:t>
            </w:r>
            <w:r>
              <w:rPr>
                <w:b/>
                <w:i/>
                <w:color w:val="333333"/>
                <w:spacing w:val="-3"/>
                <w:sz w:val="16"/>
              </w:rPr>
              <w:t> </w:t>
            </w:r>
            <w:r>
              <w:rPr>
                <w:b/>
                <w:i/>
                <w:color w:val="333333"/>
                <w:sz w:val="16"/>
              </w:rPr>
              <w:t>of</w:t>
            </w:r>
            <w:r>
              <w:rPr>
                <w:b/>
                <w:i/>
                <w:color w:val="333333"/>
                <w:spacing w:val="-3"/>
                <w:sz w:val="16"/>
              </w:rPr>
              <w:t> </w:t>
            </w:r>
            <w:r>
              <w:rPr>
                <w:b/>
                <w:i/>
                <w:color w:val="333333"/>
                <w:sz w:val="16"/>
              </w:rPr>
              <w:t>results</w:t>
            </w:r>
            <w:r>
              <w:rPr>
                <w:b/>
                <w:i/>
                <w:color w:val="333333"/>
                <w:spacing w:val="-3"/>
                <w:sz w:val="16"/>
              </w:rPr>
              <w:t> </w:t>
            </w:r>
            <w:r>
              <w:rPr>
                <w:b/>
                <w:i/>
                <w:color w:val="333333"/>
                <w:sz w:val="16"/>
              </w:rPr>
              <w:t>clear</w:t>
            </w:r>
            <w:r>
              <w:rPr>
                <w:b/>
                <w:i/>
                <w:color w:val="333333"/>
                <w:spacing w:val="-3"/>
                <w:sz w:val="16"/>
              </w:rPr>
              <w:t> </w:t>
            </w:r>
            <w:r>
              <w:rPr>
                <w:b/>
                <w:i/>
                <w:color w:val="333333"/>
                <w:sz w:val="16"/>
              </w:rPr>
              <w:t>and</w:t>
            </w:r>
            <w:r>
              <w:rPr>
                <w:b/>
                <w:i/>
                <w:color w:val="333333"/>
                <w:spacing w:val="-3"/>
                <w:sz w:val="16"/>
              </w:rPr>
              <w:t> </w:t>
            </w:r>
            <w:r>
              <w:rPr>
                <w:b/>
                <w:i/>
                <w:color w:val="333333"/>
                <w:sz w:val="16"/>
              </w:rPr>
              <w:t>attainable</w:t>
            </w:r>
            <w:r>
              <w:rPr>
                <w:b/>
                <w:i/>
                <w:color w:val="333333"/>
                <w:spacing w:val="-3"/>
                <w:sz w:val="16"/>
              </w:rPr>
              <w:t> </w:t>
            </w:r>
            <w:r>
              <w:rPr>
                <w:b/>
                <w:i/>
                <w:color w:val="333333"/>
                <w:sz w:val="16"/>
              </w:rPr>
              <w:t>and</w:t>
            </w:r>
            <w:r>
              <w:rPr>
                <w:b/>
                <w:i/>
                <w:color w:val="333333"/>
                <w:spacing w:val="-3"/>
                <w:sz w:val="16"/>
              </w:rPr>
              <w:t> </w:t>
            </w:r>
            <w:r>
              <w:rPr>
                <w:b/>
                <w:i/>
                <w:color w:val="333333"/>
                <w:sz w:val="16"/>
              </w:rPr>
              <w:t>does</w:t>
            </w:r>
            <w:r>
              <w:rPr>
                <w:b/>
                <w:i/>
                <w:color w:val="333333"/>
                <w:spacing w:val="-3"/>
                <w:sz w:val="16"/>
              </w:rPr>
              <w:t> </w:t>
            </w:r>
            <w:r>
              <w:rPr>
                <w:b/>
                <w:i/>
                <w:color w:val="333333"/>
                <w:sz w:val="16"/>
              </w:rPr>
              <w:t>it</w:t>
            </w:r>
            <w:r>
              <w:rPr>
                <w:b/>
                <w:i/>
                <w:color w:val="333333"/>
                <w:sz w:val="16"/>
              </w:rPr>
              <w:t> contribute to the dialogue between science and the general public or policy?</w:t>
            </w:r>
          </w:p>
        </w:tc>
        <w:tc>
          <w:tcPr>
            <w:tcW w:w="579" w:type="dxa"/>
            <w:shd w:val="clear" w:color="auto" w:fill="F0F0F0"/>
          </w:tcPr>
          <w:p>
            <w:pPr>
              <w:pStyle w:val="TableParagraph"/>
              <w:ind w:left="79"/>
              <w:rPr>
                <w:b/>
                <w:i/>
                <w:sz w:val="16"/>
              </w:rPr>
            </w:pPr>
            <w:r>
              <w:rPr>
                <w:b/>
                <w:i/>
                <w:color w:val="333333"/>
                <w:spacing w:val="-4"/>
                <w:sz w:val="16"/>
              </w:rPr>
              <w:t>Mark</w:t>
            </w:r>
          </w:p>
        </w:tc>
      </w:tr>
      <w:tr>
        <w:trPr>
          <w:trHeight w:val="2165" w:hRule="atLeast"/>
        </w:trPr>
        <w:tc>
          <w:tcPr>
            <w:tcW w:w="8096" w:type="dxa"/>
          </w:tcPr>
          <w:p>
            <w:pPr>
              <w:pStyle w:val="TableParagraph"/>
              <w:spacing w:before="76"/>
              <w:rPr>
                <w:i/>
                <w:sz w:val="18"/>
              </w:rPr>
            </w:pPr>
            <w:r>
              <w:rPr>
                <w:i/>
                <w:color w:val="333333"/>
                <w:sz w:val="18"/>
              </w:rPr>
              <w:t>The</w:t>
            </w:r>
            <w:r>
              <w:rPr>
                <w:i/>
                <w:color w:val="333333"/>
                <w:spacing w:val="-5"/>
                <w:sz w:val="18"/>
              </w:rPr>
              <w:t> </w:t>
            </w:r>
            <w:r>
              <w:rPr>
                <w:i/>
                <w:color w:val="333333"/>
                <w:sz w:val="18"/>
              </w:rPr>
              <w:t>proposal</w:t>
            </w:r>
            <w:r>
              <w:rPr>
                <w:i/>
                <w:color w:val="333333"/>
                <w:spacing w:val="-2"/>
                <w:sz w:val="18"/>
              </w:rPr>
              <w:t> </w:t>
            </w:r>
            <w:r>
              <w:rPr>
                <w:i/>
                <w:color w:val="333333"/>
                <w:sz w:val="18"/>
              </w:rPr>
              <w:t>addresses</w:t>
            </w:r>
            <w:r>
              <w:rPr>
                <w:i/>
                <w:color w:val="333333"/>
                <w:spacing w:val="-2"/>
                <w:sz w:val="18"/>
              </w:rPr>
              <w:t> </w:t>
            </w:r>
            <w:r>
              <w:rPr>
                <w:i/>
                <w:color w:val="333333"/>
                <w:sz w:val="18"/>
              </w:rPr>
              <w:t>this</w:t>
            </w:r>
            <w:r>
              <w:rPr>
                <w:i/>
                <w:color w:val="333333"/>
                <w:spacing w:val="-2"/>
                <w:sz w:val="18"/>
              </w:rPr>
              <w:t> </w:t>
            </w:r>
            <w:r>
              <w:rPr>
                <w:i/>
                <w:color w:val="333333"/>
                <w:sz w:val="18"/>
              </w:rPr>
              <w:t>question</w:t>
            </w:r>
            <w:r>
              <w:rPr>
                <w:i/>
                <w:color w:val="333333"/>
                <w:spacing w:val="-3"/>
                <w:sz w:val="18"/>
              </w:rPr>
              <w:t> </w:t>
            </w:r>
            <w:r>
              <w:rPr>
                <w:i/>
                <w:color w:val="333333"/>
                <w:sz w:val="18"/>
              </w:rPr>
              <w:t>in</w:t>
            </w:r>
            <w:r>
              <w:rPr>
                <w:i/>
                <w:color w:val="333333"/>
                <w:spacing w:val="-2"/>
                <w:sz w:val="18"/>
              </w:rPr>
              <w:t> </w:t>
            </w:r>
            <w:r>
              <w:rPr>
                <w:i/>
                <w:color w:val="333333"/>
                <w:sz w:val="18"/>
              </w:rPr>
              <w:t>an</w:t>
            </w:r>
            <w:r>
              <w:rPr>
                <w:i/>
                <w:color w:val="333333"/>
                <w:spacing w:val="-2"/>
                <w:sz w:val="18"/>
              </w:rPr>
              <w:t> </w:t>
            </w:r>
            <w:r>
              <w:rPr>
                <w:i/>
                <w:color w:val="333333"/>
                <w:sz w:val="18"/>
              </w:rPr>
              <w:t>excellent</w:t>
            </w:r>
            <w:r>
              <w:rPr>
                <w:i/>
                <w:color w:val="333333"/>
                <w:spacing w:val="-2"/>
                <w:sz w:val="18"/>
              </w:rPr>
              <w:t> manner.</w:t>
            </w:r>
          </w:p>
          <w:p>
            <w:pPr>
              <w:pStyle w:val="TableParagraph"/>
              <w:spacing w:before="36"/>
              <w:ind w:left="0"/>
              <w:rPr>
                <w:i/>
                <w:sz w:val="18"/>
              </w:rPr>
            </w:pPr>
          </w:p>
          <w:p>
            <w:pPr>
              <w:pStyle w:val="TableParagraph"/>
              <w:spacing w:before="0"/>
              <w:rPr>
                <w:i/>
                <w:sz w:val="18"/>
              </w:rPr>
            </w:pPr>
            <w:r>
              <w:rPr>
                <w:i/>
                <w:color w:val="333333"/>
                <w:sz w:val="18"/>
              </w:rPr>
              <w:t>Main</w:t>
            </w:r>
            <w:r>
              <w:rPr>
                <w:i/>
                <w:color w:val="333333"/>
                <w:spacing w:val="-3"/>
                <w:sz w:val="18"/>
              </w:rPr>
              <w:t> </w:t>
            </w:r>
            <w:r>
              <w:rPr>
                <w:i/>
                <w:color w:val="333333"/>
                <w:spacing w:val="-2"/>
                <w:sz w:val="18"/>
              </w:rPr>
              <w:t>strengths:</w:t>
            </w:r>
          </w:p>
          <w:p>
            <w:pPr>
              <w:pStyle w:val="TableParagraph"/>
              <w:spacing w:line="261" w:lineRule="auto" w:before="18"/>
              <w:ind w:right="119"/>
              <w:rPr>
                <w:i/>
                <w:sz w:val="18"/>
              </w:rPr>
            </w:pPr>
            <w:r>
              <w:rPr>
                <w:i/>
                <w:color w:val="333333"/>
                <w:sz w:val="18"/>
              </w:rPr>
              <w:t>The dissemination plan covers a clear science communication plan which includes a pledge</w:t>
            </w:r>
            <w:r>
              <w:rPr>
                <w:i/>
                <w:color w:val="333333"/>
                <w:sz w:val="18"/>
              </w:rPr>
              <w:t> towards</w:t>
            </w:r>
            <w:r>
              <w:rPr>
                <w:i/>
                <w:color w:val="333333"/>
                <w:spacing w:val="-4"/>
                <w:sz w:val="18"/>
              </w:rPr>
              <w:t> </w:t>
            </w:r>
            <w:r>
              <w:rPr>
                <w:i/>
                <w:color w:val="333333"/>
                <w:sz w:val="18"/>
              </w:rPr>
              <w:t>transparency,</w:t>
            </w:r>
            <w:r>
              <w:rPr>
                <w:i/>
                <w:color w:val="333333"/>
                <w:spacing w:val="-4"/>
                <w:sz w:val="18"/>
              </w:rPr>
              <w:t> </w:t>
            </w:r>
            <w:r>
              <w:rPr>
                <w:i/>
                <w:color w:val="333333"/>
                <w:sz w:val="18"/>
              </w:rPr>
              <w:t>continuous</w:t>
            </w:r>
            <w:r>
              <w:rPr>
                <w:i/>
                <w:color w:val="333333"/>
                <w:spacing w:val="-4"/>
                <w:sz w:val="18"/>
              </w:rPr>
              <w:t> </w:t>
            </w:r>
            <w:r>
              <w:rPr>
                <w:i/>
                <w:color w:val="333333"/>
                <w:sz w:val="18"/>
              </w:rPr>
              <w:t>outreach</w:t>
            </w:r>
            <w:r>
              <w:rPr>
                <w:i/>
                <w:color w:val="333333"/>
                <w:spacing w:val="-4"/>
                <w:sz w:val="18"/>
              </w:rPr>
              <w:t> </w:t>
            </w:r>
            <w:r>
              <w:rPr>
                <w:i/>
                <w:color w:val="333333"/>
                <w:sz w:val="18"/>
              </w:rPr>
              <w:t>and</w:t>
            </w:r>
            <w:r>
              <w:rPr>
                <w:i/>
                <w:color w:val="333333"/>
                <w:spacing w:val="-4"/>
                <w:sz w:val="18"/>
              </w:rPr>
              <w:t> </w:t>
            </w:r>
            <w:r>
              <w:rPr>
                <w:i/>
                <w:color w:val="333333"/>
                <w:sz w:val="18"/>
              </w:rPr>
              <w:t>engagement.</w:t>
            </w:r>
            <w:r>
              <w:rPr>
                <w:i/>
                <w:color w:val="333333"/>
                <w:spacing w:val="-4"/>
                <w:sz w:val="18"/>
              </w:rPr>
              <w:t> </w:t>
            </w:r>
            <w:r>
              <w:rPr>
                <w:i/>
                <w:color w:val="333333"/>
                <w:sz w:val="18"/>
              </w:rPr>
              <w:t>The</w:t>
            </w:r>
            <w:r>
              <w:rPr>
                <w:i/>
                <w:color w:val="333333"/>
                <w:spacing w:val="-4"/>
                <w:sz w:val="18"/>
              </w:rPr>
              <w:t> </w:t>
            </w:r>
            <w:r>
              <w:rPr>
                <w:i/>
                <w:color w:val="333333"/>
                <w:sz w:val="18"/>
              </w:rPr>
              <w:t>proposers</w:t>
            </w:r>
            <w:r>
              <w:rPr>
                <w:i/>
                <w:color w:val="333333"/>
                <w:spacing w:val="-4"/>
                <w:sz w:val="18"/>
              </w:rPr>
              <w:t> </w:t>
            </w:r>
            <w:r>
              <w:rPr>
                <w:i/>
                <w:color w:val="333333"/>
                <w:sz w:val="18"/>
              </w:rPr>
              <w:t>include</w:t>
            </w:r>
            <w:r>
              <w:rPr>
                <w:i/>
                <w:color w:val="333333"/>
                <w:spacing w:val="-4"/>
                <w:sz w:val="18"/>
              </w:rPr>
              <w:t> </w:t>
            </w:r>
            <w:r>
              <w:rPr>
                <w:i/>
                <w:color w:val="333333"/>
                <w:sz w:val="18"/>
              </w:rPr>
              <w:t>all</w:t>
            </w:r>
            <w:r>
              <w:rPr>
                <w:i/>
                <w:color w:val="333333"/>
                <w:spacing w:val="-4"/>
                <w:sz w:val="18"/>
              </w:rPr>
              <w:t> </w:t>
            </w:r>
            <w:r>
              <w:rPr>
                <w:i/>
                <w:color w:val="333333"/>
                <w:sz w:val="18"/>
              </w:rPr>
              <w:t>relevant dissemination outlets in their description. Highlighted is also the community engagement, which shall be achieved through open labs etc. An exploitation plan is mentioned. Here, further explanations on the development of this plan within the network would be helpful. The proposal expects results that can successfully be exploited.</w:t>
            </w:r>
          </w:p>
        </w:tc>
        <w:tc>
          <w:tcPr>
            <w:tcW w:w="579" w:type="dxa"/>
          </w:tcPr>
          <w:p>
            <w:pPr>
              <w:pStyle w:val="TableParagraph"/>
              <w:spacing w:before="76"/>
              <w:ind w:left="79"/>
              <w:rPr>
                <w:i/>
                <w:sz w:val="18"/>
              </w:rPr>
            </w:pPr>
            <w:r>
              <w:rPr>
                <w:i/>
                <w:color w:val="333333"/>
                <w:spacing w:val="-10"/>
                <w:sz w:val="18"/>
              </w:rPr>
              <w:t>5</w:t>
            </w:r>
          </w:p>
        </w:tc>
      </w:tr>
    </w:tbl>
    <w:p>
      <w:pPr>
        <w:pStyle w:val="BodyText"/>
        <w:rPr>
          <w:i/>
        </w:rPr>
      </w:pPr>
    </w:p>
    <w:p>
      <w:pPr>
        <w:pStyle w:val="BodyText"/>
        <w:rPr>
          <w:i/>
        </w:rPr>
      </w:pPr>
    </w:p>
    <w:p>
      <w:pPr>
        <w:pStyle w:val="BodyText"/>
        <w:spacing w:before="69"/>
        <w:rPr>
          <w:i/>
        </w:rPr>
      </w:pPr>
    </w:p>
    <w:p>
      <w:pPr>
        <w:spacing w:before="0"/>
        <w:ind w:left="1190" w:right="0" w:firstLine="0"/>
        <w:jc w:val="left"/>
        <w:rPr>
          <w:b/>
          <w:i/>
          <w:sz w:val="20"/>
        </w:rPr>
      </w:pPr>
      <w:r>
        <w:rPr>
          <w:b/>
          <w:i/>
          <w:color w:val="727272"/>
          <w:spacing w:val="-2"/>
          <w:sz w:val="20"/>
        </w:rPr>
        <w:t>IMPLEMENTATION</w:t>
      </w:r>
    </w:p>
    <w:p>
      <w:pPr>
        <w:spacing w:before="53" w:after="37"/>
        <w:ind w:left="1190" w:right="0" w:firstLine="0"/>
        <w:jc w:val="left"/>
        <w:rPr>
          <w:i/>
          <w:sz w:val="20"/>
        </w:rPr>
      </w:pPr>
      <w:r>
        <w:rPr>
          <w:i/>
          <w:color w:val="727272"/>
          <w:sz w:val="20"/>
        </w:rPr>
        <w:t>Coherence</w:t>
      </w:r>
      <w:r>
        <w:rPr>
          <w:i/>
          <w:color w:val="727272"/>
          <w:spacing w:val="-4"/>
          <w:sz w:val="20"/>
        </w:rPr>
        <w:t> </w:t>
      </w:r>
      <w:r>
        <w:rPr>
          <w:i/>
          <w:color w:val="727272"/>
          <w:sz w:val="20"/>
        </w:rPr>
        <w:t>and</w:t>
      </w:r>
      <w:r>
        <w:rPr>
          <w:i/>
          <w:color w:val="727272"/>
          <w:spacing w:val="-2"/>
          <w:sz w:val="20"/>
        </w:rPr>
        <w:t> </w:t>
      </w:r>
      <w:r>
        <w:rPr>
          <w:i/>
          <w:color w:val="727272"/>
          <w:sz w:val="20"/>
        </w:rPr>
        <w:t>effectiveness</w:t>
      </w:r>
      <w:r>
        <w:rPr>
          <w:i/>
          <w:color w:val="727272"/>
          <w:spacing w:val="-2"/>
          <w:sz w:val="20"/>
        </w:rPr>
        <w:t> </w:t>
      </w:r>
      <w:r>
        <w:rPr>
          <w:i/>
          <w:color w:val="727272"/>
          <w:sz w:val="20"/>
        </w:rPr>
        <w:t>of</w:t>
      </w:r>
      <w:r>
        <w:rPr>
          <w:i/>
          <w:color w:val="727272"/>
          <w:spacing w:val="-2"/>
          <w:sz w:val="20"/>
        </w:rPr>
        <w:t> </w:t>
      </w:r>
      <w:r>
        <w:rPr>
          <w:i/>
          <w:color w:val="727272"/>
          <w:sz w:val="20"/>
        </w:rPr>
        <w:t>the</w:t>
      </w:r>
      <w:r>
        <w:rPr>
          <w:i/>
          <w:color w:val="727272"/>
          <w:spacing w:val="-2"/>
          <w:sz w:val="20"/>
        </w:rPr>
        <w:t> </w:t>
      </w:r>
      <w:r>
        <w:rPr>
          <w:i/>
          <w:color w:val="727272"/>
          <w:sz w:val="20"/>
        </w:rPr>
        <w:t>work</w:t>
      </w:r>
      <w:r>
        <w:rPr>
          <w:i/>
          <w:color w:val="727272"/>
          <w:spacing w:val="-2"/>
          <w:sz w:val="20"/>
        </w:rPr>
        <w:t> </w:t>
      </w:r>
      <w:r>
        <w:rPr>
          <w:i/>
          <w:color w:val="727272"/>
          <w:spacing w:val="-4"/>
          <w:sz w:val="20"/>
        </w:rPr>
        <w:t>plan</w:t>
      </w:r>
    </w:p>
    <w:tbl>
      <w:tblPr>
        <w:tblW w:w="0" w:type="auto"/>
        <w:jc w:val="left"/>
        <w:tblInd w:w="1143"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8096"/>
        <w:gridCol w:w="579"/>
      </w:tblGrid>
      <w:tr>
        <w:trPr>
          <w:trHeight w:val="540" w:hRule="atLeast"/>
        </w:trPr>
        <w:tc>
          <w:tcPr>
            <w:tcW w:w="8096" w:type="dxa"/>
            <w:shd w:val="clear" w:color="auto" w:fill="F0F0F0"/>
          </w:tcPr>
          <w:p>
            <w:pPr>
              <w:pStyle w:val="TableParagraph"/>
              <w:spacing w:line="261" w:lineRule="auto"/>
              <w:rPr>
                <w:b/>
                <w:i/>
                <w:sz w:val="16"/>
              </w:rPr>
            </w:pPr>
            <w:r>
              <w:rPr>
                <w:b/>
                <w:i/>
                <w:color w:val="333333"/>
                <w:sz w:val="16"/>
              </w:rPr>
              <w:t>Q10</w:t>
            </w:r>
            <w:r>
              <w:rPr>
                <w:b/>
                <w:i/>
                <w:color w:val="333333"/>
                <w:spacing w:val="-3"/>
                <w:sz w:val="16"/>
              </w:rPr>
              <w:t> </w:t>
            </w:r>
            <w:r>
              <w:rPr>
                <w:b/>
                <w:i/>
                <w:color w:val="333333"/>
                <w:sz w:val="16"/>
              </w:rPr>
              <w:t>-</w:t>
            </w:r>
            <w:r>
              <w:rPr>
                <w:b/>
                <w:i/>
                <w:color w:val="333333"/>
                <w:spacing w:val="-3"/>
                <w:sz w:val="16"/>
              </w:rPr>
              <w:t> </w:t>
            </w:r>
            <w:r>
              <w:rPr>
                <w:b/>
                <w:i/>
                <w:color w:val="333333"/>
                <w:sz w:val="16"/>
              </w:rPr>
              <w:t>Is</w:t>
            </w:r>
            <w:r>
              <w:rPr>
                <w:b/>
                <w:i/>
                <w:color w:val="333333"/>
                <w:spacing w:val="-3"/>
                <w:sz w:val="16"/>
              </w:rPr>
              <w:t> </w:t>
            </w:r>
            <w:r>
              <w:rPr>
                <w:b/>
                <w:i/>
                <w:color w:val="333333"/>
                <w:sz w:val="16"/>
              </w:rPr>
              <w:t>the</w:t>
            </w:r>
            <w:r>
              <w:rPr>
                <w:b/>
                <w:i/>
                <w:color w:val="333333"/>
                <w:spacing w:val="-3"/>
                <w:sz w:val="16"/>
              </w:rPr>
              <w:t> </w:t>
            </w:r>
            <w:r>
              <w:rPr>
                <w:b/>
                <w:i/>
                <w:color w:val="333333"/>
                <w:sz w:val="16"/>
              </w:rPr>
              <w:t>work</w:t>
            </w:r>
            <w:r>
              <w:rPr>
                <w:b/>
                <w:i/>
                <w:color w:val="333333"/>
                <w:spacing w:val="-3"/>
                <w:sz w:val="16"/>
              </w:rPr>
              <w:t> </w:t>
            </w:r>
            <w:r>
              <w:rPr>
                <w:b/>
                <w:i/>
                <w:color w:val="333333"/>
                <w:sz w:val="16"/>
              </w:rPr>
              <w:t>plan</w:t>
            </w:r>
            <w:r>
              <w:rPr>
                <w:b/>
                <w:i/>
                <w:color w:val="333333"/>
                <w:spacing w:val="-3"/>
                <w:sz w:val="16"/>
              </w:rPr>
              <w:t> </w:t>
            </w:r>
            <w:r>
              <w:rPr>
                <w:b/>
                <w:i/>
                <w:color w:val="333333"/>
                <w:sz w:val="16"/>
              </w:rPr>
              <w:t>(WGs,</w:t>
            </w:r>
            <w:r>
              <w:rPr>
                <w:b/>
                <w:i/>
                <w:color w:val="333333"/>
                <w:spacing w:val="-3"/>
                <w:sz w:val="16"/>
              </w:rPr>
              <w:t> </w:t>
            </w:r>
            <w:r>
              <w:rPr>
                <w:b/>
                <w:i/>
                <w:color w:val="333333"/>
                <w:sz w:val="16"/>
              </w:rPr>
              <w:t>tasks,</w:t>
            </w:r>
            <w:r>
              <w:rPr>
                <w:b/>
                <w:i/>
                <w:color w:val="333333"/>
                <w:spacing w:val="-3"/>
                <w:sz w:val="16"/>
              </w:rPr>
              <w:t> </w:t>
            </w:r>
            <w:r>
              <w:rPr>
                <w:b/>
                <w:i/>
                <w:color w:val="333333"/>
                <w:sz w:val="16"/>
              </w:rPr>
              <w:t>activities,</w:t>
            </w:r>
            <w:r>
              <w:rPr>
                <w:b/>
                <w:i/>
                <w:color w:val="333333"/>
                <w:spacing w:val="-3"/>
                <w:sz w:val="16"/>
              </w:rPr>
              <w:t> </w:t>
            </w:r>
            <w:r>
              <w:rPr>
                <w:b/>
                <w:i/>
                <w:color w:val="333333"/>
                <w:sz w:val="16"/>
              </w:rPr>
              <w:t>timeframe,</w:t>
            </w:r>
            <w:r>
              <w:rPr>
                <w:b/>
                <w:i/>
                <w:color w:val="333333"/>
                <w:spacing w:val="-3"/>
                <w:sz w:val="16"/>
              </w:rPr>
              <w:t> </w:t>
            </w:r>
            <w:r>
              <w:rPr>
                <w:b/>
                <w:i/>
                <w:color w:val="333333"/>
                <w:sz w:val="16"/>
              </w:rPr>
              <w:t>deliverables</w:t>
            </w:r>
            <w:r>
              <w:rPr>
                <w:b/>
                <w:i/>
                <w:color w:val="333333"/>
                <w:spacing w:val="-3"/>
                <w:sz w:val="16"/>
              </w:rPr>
              <w:t> </w:t>
            </w:r>
            <w:r>
              <w:rPr>
                <w:b/>
                <w:i/>
                <w:color w:val="333333"/>
                <w:sz w:val="16"/>
              </w:rPr>
              <w:t>and</w:t>
            </w:r>
            <w:r>
              <w:rPr>
                <w:b/>
                <w:i/>
                <w:color w:val="333333"/>
                <w:spacing w:val="-3"/>
                <w:sz w:val="16"/>
              </w:rPr>
              <w:t> </w:t>
            </w:r>
            <w:r>
              <w:rPr>
                <w:b/>
                <w:i/>
                <w:color w:val="333333"/>
                <w:sz w:val="16"/>
              </w:rPr>
              <w:t>risk</w:t>
            </w:r>
            <w:r>
              <w:rPr>
                <w:b/>
                <w:i/>
                <w:color w:val="333333"/>
                <w:spacing w:val="-3"/>
                <w:sz w:val="16"/>
              </w:rPr>
              <w:t> </w:t>
            </w:r>
            <w:r>
              <w:rPr>
                <w:b/>
                <w:i/>
                <w:color w:val="333333"/>
                <w:sz w:val="16"/>
              </w:rPr>
              <w:t>analysis)</w:t>
            </w:r>
            <w:r>
              <w:rPr>
                <w:b/>
                <w:i/>
                <w:color w:val="333333"/>
                <w:spacing w:val="-3"/>
                <w:sz w:val="16"/>
              </w:rPr>
              <w:t> </w:t>
            </w:r>
            <w:r>
              <w:rPr>
                <w:b/>
                <w:i/>
                <w:color w:val="333333"/>
                <w:sz w:val="16"/>
              </w:rPr>
              <w:t>appropriate</w:t>
            </w:r>
            <w:r>
              <w:rPr>
                <w:b/>
                <w:i/>
                <w:color w:val="333333"/>
                <w:spacing w:val="-3"/>
                <w:sz w:val="16"/>
              </w:rPr>
              <w:t> </w:t>
            </w:r>
            <w:r>
              <w:rPr>
                <w:b/>
                <w:i/>
                <w:color w:val="333333"/>
                <w:sz w:val="16"/>
              </w:rPr>
              <w:t>to</w:t>
            </w:r>
            <w:r>
              <w:rPr>
                <w:b/>
                <w:i/>
                <w:color w:val="333333"/>
                <w:sz w:val="16"/>
              </w:rPr>
              <w:t> ensure the achievement of the objectives?</w:t>
            </w:r>
          </w:p>
        </w:tc>
        <w:tc>
          <w:tcPr>
            <w:tcW w:w="579" w:type="dxa"/>
            <w:shd w:val="clear" w:color="auto" w:fill="F0F0F0"/>
          </w:tcPr>
          <w:p>
            <w:pPr>
              <w:pStyle w:val="TableParagraph"/>
              <w:ind w:left="79"/>
              <w:rPr>
                <w:b/>
                <w:i/>
                <w:sz w:val="16"/>
              </w:rPr>
            </w:pPr>
            <w:r>
              <w:rPr>
                <w:b/>
                <w:i/>
                <w:color w:val="333333"/>
                <w:spacing w:val="-4"/>
                <w:sz w:val="16"/>
              </w:rPr>
              <w:t>Mark</w:t>
            </w:r>
          </w:p>
        </w:tc>
      </w:tr>
      <w:tr>
        <w:trPr>
          <w:trHeight w:val="5990" w:hRule="atLeast"/>
        </w:trPr>
        <w:tc>
          <w:tcPr>
            <w:tcW w:w="8096" w:type="dxa"/>
          </w:tcPr>
          <w:p>
            <w:pPr>
              <w:pStyle w:val="TableParagraph"/>
              <w:spacing w:before="76"/>
              <w:rPr>
                <w:i/>
                <w:sz w:val="18"/>
              </w:rPr>
            </w:pPr>
            <w:r>
              <w:rPr>
                <w:i/>
                <w:color w:val="333333"/>
                <w:sz w:val="18"/>
              </w:rPr>
              <w:t>The</w:t>
            </w:r>
            <w:r>
              <w:rPr>
                <w:i/>
                <w:color w:val="333333"/>
                <w:spacing w:val="-5"/>
                <w:sz w:val="18"/>
              </w:rPr>
              <w:t> </w:t>
            </w:r>
            <w:r>
              <w:rPr>
                <w:i/>
                <w:color w:val="333333"/>
                <w:sz w:val="18"/>
              </w:rPr>
              <w:t>proposal</w:t>
            </w:r>
            <w:r>
              <w:rPr>
                <w:i/>
                <w:color w:val="333333"/>
                <w:spacing w:val="-2"/>
                <w:sz w:val="18"/>
              </w:rPr>
              <w:t> </w:t>
            </w:r>
            <w:r>
              <w:rPr>
                <w:i/>
                <w:color w:val="333333"/>
                <w:sz w:val="18"/>
              </w:rPr>
              <w:t>addresses</w:t>
            </w:r>
            <w:r>
              <w:rPr>
                <w:i/>
                <w:color w:val="333333"/>
                <w:spacing w:val="-2"/>
                <w:sz w:val="18"/>
              </w:rPr>
              <w:t> </w:t>
            </w:r>
            <w:r>
              <w:rPr>
                <w:i/>
                <w:color w:val="333333"/>
                <w:sz w:val="18"/>
              </w:rPr>
              <w:t>this</w:t>
            </w:r>
            <w:r>
              <w:rPr>
                <w:i/>
                <w:color w:val="333333"/>
                <w:spacing w:val="-2"/>
                <w:sz w:val="18"/>
              </w:rPr>
              <w:t> </w:t>
            </w:r>
            <w:r>
              <w:rPr>
                <w:i/>
                <w:color w:val="333333"/>
                <w:sz w:val="18"/>
              </w:rPr>
              <w:t>question</w:t>
            </w:r>
            <w:r>
              <w:rPr>
                <w:i/>
                <w:color w:val="333333"/>
                <w:spacing w:val="-3"/>
                <w:sz w:val="18"/>
              </w:rPr>
              <w:t> </w:t>
            </w:r>
            <w:r>
              <w:rPr>
                <w:i/>
                <w:color w:val="333333"/>
                <w:sz w:val="18"/>
              </w:rPr>
              <w:t>in</w:t>
            </w:r>
            <w:r>
              <w:rPr>
                <w:i/>
                <w:color w:val="333333"/>
                <w:spacing w:val="-2"/>
                <w:sz w:val="18"/>
              </w:rPr>
              <w:t> </w:t>
            </w:r>
            <w:r>
              <w:rPr>
                <w:i/>
                <w:color w:val="333333"/>
                <w:sz w:val="18"/>
              </w:rPr>
              <w:t>a</w:t>
            </w:r>
            <w:r>
              <w:rPr>
                <w:i/>
                <w:color w:val="333333"/>
                <w:spacing w:val="-2"/>
                <w:sz w:val="18"/>
              </w:rPr>
              <w:t> </w:t>
            </w:r>
            <w:r>
              <w:rPr>
                <w:i/>
                <w:color w:val="333333"/>
                <w:sz w:val="18"/>
              </w:rPr>
              <w:t>very</w:t>
            </w:r>
            <w:r>
              <w:rPr>
                <w:i/>
                <w:color w:val="333333"/>
                <w:spacing w:val="-2"/>
                <w:sz w:val="18"/>
              </w:rPr>
              <w:t> </w:t>
            </w:r>
            <w:r>
              <w:rPr>
                <w:i/>
                <w:color w:val="333333"/>
                <w:sz w:val="18"/>
              </w:rPr>
              <w:t>good</w:t>
            </w:r>
            <w:r>
              <w:rPr>
                <w:i/>
                <w:color w:val="333333"/>
                <w:spacing w:val="-2"/>
                <w:sz w:val="18"/>
              </w:rPr>
              <w:t> manner.</w:t>
            </w:r>
          </w:p>
          <w:p>
            <w:pPr>
              <w:pStyle w:val="TableParagraph"/>
              <w:spacing w:before="36"/>
              <w:ind w:left="0"/>
              <w:rPr>
                <w:i/>
                <w:sz w:val="18"/>
              </w:rPr>
            </w:pPr>
          </w:p>
          <w:p>
            <w:pPr>
              <w:pStyle w:val="TableParagraph"/>
              <w:spacing w:before="0"/>
              <w:rPr>
                <w:i/>
                <w:sz w:val="18"/>
              </w:rPr>
            </w:pPr>
            <w:r>
              <w:rPr>
                <w:i/>
                <w:color w:val="333333"/>
                <w:sz w:val="18"/>
              </w:rPr>
              <w:t>Main</w:t>
            </w:r>
            <w:r>
              <w:rPr>
                <w:i/>
                <w:color w:val="333333"/>
                <w:spacing w:val="-3"/>
                <w:sz w:val="18"/>
              </w:rPr>
              <w:t> </w:t>
            </w:r>
            <w:r>
              <w:rPr>
                <w:i/>
                <w:color w:val="333333"/>
                <w:spacing w:val="-2"/>
                <w:sz w:val="18"/>
              </w:rPr>
              <w:t>strengths:</w:t>
            </w:r>
          </w:p>
          <w:p>
            <w:pPr>
              <w:pStyle w:val="TableParagraph"/>
              <w:spacing w:line="261" w:lineRule="auto" w:before="18"/>
              <w:ind w:right="119"/>
              <w:rPr>
                <w:i/>
                <w:sz w:val="18"/>
              </w:rPr>
            </w:pPr>
            <w:r>
              <w:rPr>
                <w:i/>
                <w:color w:val="333333"/>
                <w:sz w:val="18"/>
              </w:rPr>
              <w:t>The work plan is well described and includes tasks in each WG, which are adequate for assuring</w:t>
            </w:r>
            <w:r>
              <w:rPr>
                <w:i/>
                <w:color w:val="333333"/>
                <w:sz w:val="18"/>
              </w:rPr>
              <w:t> the achievement in each WG. The work plan includes further overall action tasks, covering collaboration, dissemination, compliance and communication tasks. Those are needed to support and reach the objectives of this proposal and fit well into the work plan. Deliverables are stated for each working group, covering outcomes for various tasks. The deliverables are meaningful and allow to measure the overall progress of the action. Risks and contingency measures are well defined, both research coordination objectives and capacity building objectives are listed and potential</w:t>
            </w:r>
            <w:r>
              <w:rPr>
                <w:i/>
                <w:color w:val="333333"/>
                <w:spacing w:val="-2"/>
                <w:sz w:val="18"/>
              </w:rPr>
              <w:t> </w:t>
            </w:r>
            <w:r>
              <w:rPr>
                <w:i/>
                <w:color w:val="333333"/>
                <w:sz w:val="18"/>
              </w:rPr>
              <w:t>risks</w:t>
            </w:r>
            <w:r>
              <w:rPr>
                <w:i/>
                <w:color w:val="333333"/>
                <w:spacing w:val="-2"/>
                <w:sz w:val="18"/>
              </w:rPr>
              <w:t> </w:t>
            </w:r>
            <w:r>
              <w:rPr>
                <w:i/>
                <w:color w:val="333333"/>
                <w:sz w:val="18"/>
              </w:rPr>
              <w:t>identified.</w:t>
            </w:r>
            <w:r>
              <w:rPr>
                <w:i/>
                <w:color w:val="333333"/>
                <w:spacing w:val="-2"/>
                <w:sz w:val="18"/>
              </w:rPr>
              <w:t> </w:t>
            </w:r>
            <w:r>
              <w:rPr>
                <w:i/>
                <w:color w:val="333333"/>
                <w:sz w:val="18"/>
              </w:rPr>
              <w:t>All</w:t>
            </w:r>
            <w:r>
              <w:rPr>
                <w:i/>
                <w:color w:val="333333"/>
                <w:spacing w:val="-2"/>
                <w:sz w:val="18"/>
              </w:rPr>
              <w:t> </w:t>
            </w:r>
            <w:r>
              <w:rPr>
                <w:i/>
                <w:color w:val="333333"/>
                <w:sz w:val="18"/>
              </w:rPr>
              <w:t>given</w:t>
            </w:r>
            <w:r>
              <w:rPr>
                <w:i/>
                <w:color w:val="333333"/>
                <w:spacing w:val="-2"/>
                <w:sz w:val="18"/>
              </w:rPr>
              <w:t> </w:t>
            </w:r>
            <w:r>
              <w:rPr>
                <w:i/>
                <w:color w:val="333333"/>
                <w:sz w:val="18"/>
              </w:rPr>
              <w:t>contingency</w:t>
            </w:r>
            <w:r>
              <w:rPr>
                <w:i/>
                <w:color w:val="333333"/>
                <w:spacing w:val="-2"/>
                <w:sz w:val="18"/>
              </w:rPr>
              <w:t> </w:t>
            </w:r>
            <w:r>
              <w:rPr>
                <w:i/>
                <w:color w:val="333333"/>
                <w:sz w:val="18"/>
              </w:rPr>
              <w:t>measures</w:t>
            </w:r>
            <w:r>
              <w:rPr>
                <w:i/>
                <w:color w:val="333333"/>
                <w:spacing w:val="-2"/>
                <w:sz w:val="18"/>
              </w:rPr>
              <w:t> </w:t>
            </w:r>
            <w:r>
              <w:rPr>
                <w:i/>
                <w:color w:val="333333"/>
                <w:sz w:val="18"/>
              </w:rPr>
              <w:t>are</w:t>
            </w:r>
            <w:r>
              <w:rPr>
                <w:i/>
                <w:color w:val="333333"/>
                <w:spacing w:val="-2"/>
                <w:sz w:val="18"/>
              </w:rPr>
              <w:t> </w:t>
            </w:r>
            <w:r>
              <w:rPr>
                <w:i/>
                <w:color w:val="333333"/>
                <w:sz w:val="18"/>
              </w:rPr>
              <w:t>suitable.</w:t>
            </w:r>
            <w:r>
              <w:rPr>
                <w:i/>
                <w:color w:val="333333"/>
                <w:spacing w:val="-2"/>
                <w:sz w:val="18"/>
              </w:rPr>
              <w:t> </w:t>
            </w:r>
            <w:r>
              <w:rPr>
                <w:i/>
                <w:color w:val="333333"/>
                <w:sz w:val="18"/>
              </w:rPr>
              <w:t>The</w:t>
            </w:r>
            <w:r>
              <w:rPr>
                <w:i/>
                <w:color w:val="333333"/>
                <w:spacing w:val="-2"/>
                <w:sz w:val="18"/>
              </w:rPr>
              <w:t> </w:t>
            </w:r>
            <w:r>
              <w:rPr>
                <w:i/>
                <w:color w:val="333333"/>
                <w:sz w:val="18"/>
              </w:rPr>
              <w:t>work</w:t>
            </w:r>
            <w:r>
              <w:rPr>
                <w:i/>
                <w:color w:val="333333"/>
                <w:spacing w:val="-2"/>
                <w:sz w:val="18"/>
              </w:rPr>
              <w:t> </w:t>
            </w:r>
            <w:r>
              <w:rPr>
                <w:i/>
                <w:color w:val="333333"/>
                <w:sz w:val="18"/>
              </w:rPr>
              <w:t>plan</w:t>
            </w:r>
            <w:r>
              <w:rPr>
                <w:i/>
                <w:color w:val="333333"/>
                <w:spacing w:val="-2"/>
                <w:sz w:val="18"/>
              </w:rPr>
              <w:t> </w:t>
            </w:r>
            <w:r>
              <w:rPr>
                <w:i/>
                <w:color w:val="333333"/>
                <w:sz w:val="18"/>
              </w:rPr>
              <w:t>is</w:t>
            </w:r>
            <w:r>
              <w:rPr>
                <w:i/>
                <w:color w:val="333333"/>
                <w:spacing w:val="-2"/>
                <w:sz w:val="18"/>
              </w:rPr>
              <w:t> </w:t>
            </w:r>
            <w:r>
              <w:rPr>
                <w:i/>
                <w:color w:val="333333"/>
                <w:sz w:val="18"/>
              </w:rPr>
              <w:t>appropriate to ensure the achievement of the objectives. The work plan is divided into four specialised WGs and 18 tasks, designed to ensure alignment with the research coordination and capacity-building objectives. The results are expected to make a significant contribution to the fields of data privacy, generative</w:t>
            </w:r>
            <w:r>
              <w:rPr>
                <w:i/>
                <w:color w:val="333333"/>
                <w:spacing w:val="-3"/>
                <w:sz w:val="18"/>
              </w:rPr>
              <w:t> </w:t>
            </w:r>
            <w:r>
              <w:rPr>
                <w:i/>
                <w:color w:val="333333"/>
                <w:sz w:val="18"/>
              </w:rPr>
              <w:t>AI,</w:t>
            </w:r>
            <w:r>
              <w:rPr>
                <w:i/>
                <w:color w:val="333333"/>
                <w:spacing w:val="-3"/>
                <w:sz w:val="18"/>
              </w:rPr>
              <w:t> </w:t>
            </w:r>
            <w:r>
              <w:rPr>
                <w:i/>
                <w:color w:val="333333"/>
                <w:sz w:val="18"/>
              </w:rPr>
              <w:t>XAI,</w:t>
            </w:r>
            <w:r>
              <w:rPr>
                <w:i/>
                <w:color w:val="333333"/>
                <w:spacing w:val="-3"/>
                <w:sz w:val="18"/>
              </w:rPr>
              <w:t> </w:t>
            </w:r>
            <w:r>
              <w:rPr>
                <w:i/>
                <w:color w:val="333333"/>
                <w:sz w:val="18"/>
              </w:rPr>
              <w:t>and</w:t>
            </w:r>
            <w:r>
              <w:rPr>
                <w:i/>
                <w:color w:val="333333"/>
                <w:spacing w:val="-3"/>
                <w:sz w:val="18"/>
              </w:rPr>
              <w:t> </w:t>
            </w:r>
            <w:r>
              <w:rPr>
                <w:i/>
                <w:color w:val="333333"/>
                <w:sz w:val="18"/>
              </w:rPr>
              <w:t>sustainable</w:t>
            </w:r>
            <w:r>
              <w:rPr>
                <w:i/>
                <w:color w:val="333333"/>
                <w:spacing w:val="-3"/>
                <w:sz w:val="18"/>
              </w:rPr>
              <w:t> </w:t>
            </w:r>
            <w:r>
              <w:rPr>
                <w:i/>
                <w:color w:val="333333"/>
                <w:sz w:val="18"/>
              </w:rPr>
              <w:t>digital</w:t>
            </w:r>
            <w:r>
              <w:rPr>
                <w:i/>
                <w:color w:val="333333"/>
                <w:spacing w:val="-3"/>
                <w:sz w:val="18"/>
              </w:rPr>
              <w:t> </w:t>
            </w:r>
            <w:r>
              <w:rPr>
                <w:i/>
                <w:color w:val="333333"/>
                <w:sz w:val="18"/>
              </w:rPr>
              <w:t>finance,</w:t>
            </w:r>
            <w:r>
              <w:rPr>
                <w:i/>
                <w:color w:val="333333"/>
                <w:spacing w:val="-3"/>
                <w:sz w:val="18"/>
              </w:rPr>
              <w:t> </w:t>
            </w:r>
            <w:r>
              <w:rPr>
                <w:i/>
                <w:color w:val="333333"/>
                <w:sz w:val="18"/>
              </w:rPr>
              <w:t>and</w:t>
            </w:r>
            <w:r>
              <w:rPr>
                <w:i/>
                <w:color w:val="333333"/>
                <w:spacing w:val="-3"/>
                <w:sz w:val="18"/>
              </w:rPr>
              <w:t> </w:t>
            </w:r>
            <w:r>
              <w:rPr>
                <w:i/>
                <w:color w:val="333333"/>
                <w:sz w:val="18"/>
              </w:rPr>
              <w:t>sustainable.</w:t>
            </w:r>
            <w:r>
              <w:rPr>
                <w:i/>
                <w:color w:val="333333"/>
                <w:spacing w:val="-3"/>
                <w:sz w:val="18"/>
              </w:rPr>
              <w:t> </w:t>
            </w:r>
            <w:r>
              <w:rPr>
                <w:i/>
                <w:color w:val="333333"/>
                <w:sz w:val="18"/>
              </w:rPr>
              <w:t>The</w:t>
            </w:r>
            <w:r>
              <w:rPr>
                <w:i/>
                <w:color w:val="333333"/>
                <w:spacing w:val="-3"/>
                <w:sz w:val="18"/>
              </w:rPr>
              <w:t> </w:t>
            </w:r>
            <w:r>
              <w:rPr>
                <w:i/>
                <w:color w:val="333333"/>
                <w:sz w:val="18"/>
              </w:rPr>
              <w:t>main</w:t>
            </w:r>
            <w:r>
              <w:rPr>
                <w:i/>
                <w:color w:val="333333"/>
                <w:spacing w:val="-3"/>
                <w:sz w:val="18"/>
              </w:rPr>
              <w:t> </w:t>
            </w:r>
            <w:r>
              <w:rPr>
                <w:i/>
                <w:color w:val="333333"/>
                <w:sz w:val="18"/>
              </w:rPr>
              <w:t>risks</w:t>
            </w:r>
            <w:r>
              <w:rPr>
                <w:i/>
                <w:color w:val="333333"/>
                <w:spacing w:val="-3"/>
                <w:sz w:val="18"/>
              </w:rPr>
              <w:t> </w:t>
            </w:r>
            <w:r>
              <w:rPr>
                <w:i/>
                <w:color w:val="333333"/>
                <w:sz w:val="18"/>
              </w:rPr>
              <w:t>associated</w:t>
            </w:r>
            <w:r>
              <w:rPr>
                <w:i/>
                <w:color w:val="333333"/>
                <w:spacing w:val="-3"/>
                <w:sz w:val="18"/>
              </w:rPr>
              <w:t> </w:t>
            </w:r>
            <w:r>
              <w:rPr>
                <w:i/>
                <w:color w:val="333333"/>
                <w:sz w:val="18"/>
              </w:rPr>
              <w:t>with the work plan are identified and the contingency plan should ensure that the objectives of the proposed Action are achieved. A graphical illustration of the Gant chart for various activities, tasks and results in accordance with the management structure of the proposed event is provided.</w:t>
            </w:r>
            <w:r>
              <w:rPr>
                <w:i/>
                <w:color w:val="333333"/>
                <w:spacing w:val="40"/>
                <w:sz w:val="18"/>
              </w:rPr>
              <w:t> </w:t>
            </w:r>
            <w:r>
              <w:rPr>
                <w:i/>
                <w:color w:val="333333"/>
                <w:sz w:val="18"/>
              </w:rPr>
              <w:t>We believe that the work plan is convenient for the accomplishment of the objectives in terms of timeframe, tasks, WGs, activities, and risk analysis.</w:t>
            </w:r>
          </w:p>
          <w:p>
            <w:pPr>
              <w:pStyle w:val="TableParagraph"/>
              <w:spacing w:before="7"/>
              <w:ind w:left="0"/>
              <w:rPr>
                <w:i/>
                <w:sz w:val="18"/>
              </w:rPr>
            </w:pPr>
          </w:p>
          <w:p>
            <w:pPr>
              <w:pStyle w:val="TableParagraph"/>
              <w:spacing w:before="0"/>
              <w:rPr>
                <w:i/>
                <w:sz w:val="18"/>
              </w:rPr>
            </w:pPr>
            <w:r>
              <w:rPr>
                <w:i/>
                <w:color w:val="333333"/>
                <w:sz w:val="18"/>
              </w:rPr>
              <w:t>The</w:t>
            </w:r>
            <w:r>
              <w:rPr>
                <w:i/>
                <w:color w:val="333333"/>
                <w:spacing w:val="-4"/>
                <w:sz w:val="18"/>
              </w:rPr>
              <w:t> </w:t>
            </w:r>
            <w:r>
              <w:rPr>
                <w:i/>
                <w:color w:val="333333"/>
                <w:sz w:val="18"/>
              </w:rPr>
              <w:t>proposal</w:t>
            </w:r>
            <w:r>
              <w:rPr>
                <w:i/>
                <w:color w:val="333333"/>
                <w:spacing w:val="-3"/>
                <w:sz w:val="18"/>
              </w:rPr>
              <w:t> </w:t>
            </w:r>
            <w:r>
              <w:rPr>
                <w:i/>
                <w:color w:val="333333"/>
                <w:sz w:val="18"/>
              </w:rPr>
              <w:t>would</w:t>
            </w:r>
            <w:r>
              <w:rPr>
                <w:i/>
                <w:color w:val="333333"/>
                <w:spacing w:val="-3"/>
                <w:sz w:val="18"/>
              </w:rPr>
              <w:t> </w:t>
            </w:r>
            <w:r>
              <w:rPr>
                <w:i/>
                <w:color w:val="333333"/>
                <w:sz w:val="18"/>
              </w:rPr>
              <w:t>benefit</w:t>
            </w:r>
            <w:r>
              <w:rPr>
                <w:i/>
                <w:color w:val="333333"/>
                <w:spacing w:val="-3"/>
                <w:sz w:val="18"/>
              </w:rPr>
              <w:t> </w:t>
            </w:r>
            <w:r>
              <w:rPr>
                <w:i/>
                <w:color w:val="333333"/>
                <w:sz w:val="18"/>
              </w:rPr>
              <w:t>from</w:t>
            </w:r>
            <w:r>
              <w:rPr>
                <w:i/>
                <w:color w:val="333333"/>
                <w:spacing w:val="-3"/>
                <w:sz w:val="18"/>
              </w:rPr>
              <w:t> </w:t>
            </w:r>
            <w:r>
              <w:rPr>
                <w:i/>
                <w:color w:val="333333"/>
                <w:sz w:val="18"/>
              </w:rPr>
              <w:t>certain</w:t>
            </w:r>
            <w:r>
              <w:rPr>
                <w:i/>
                <w:color w:val="333333"/>
                <w:spacing w:val="-3"/>
                <w:sz w:val="18"/>
              </w:rPr>
              <w:t> </w:t>
            </w:r>
            <w:r>
              <w:rPr>
                <w:i/>
                <w:color w:val="333333"/>
                <w:spacing w:val="-2"/>
                <w:sz w:val="18"/>
              </w:rPr>
              <w:t>improvements:</w:t>
            </w:r>
          </w:p>
          <w:p>
            <w:pPr>
              <w:pStyle w:val="TableParagraph"/>
              <w:spacing w:line="261" w:lineRule="auto" w:before="18"/>
              <w:ind w:right="51"/>
              <w:rPr>
                <w:i/>
                <w:sz w:val="18"/>
              </w:rPr>
            </w:pPr>
            <w:r>
              <w:rPr>
                <w:i/>
                <w:color w:val="333333"/>
                <w:sz w:val="18"/>
              </w:rPr>
              <w:t>Although the overall description is designed appropriately, some important information is missing:</w:t>
            </w:r>
            <w:r>
              <w:rPr>
                <w:i/>
                <w:color w:val="333333"/>
                <w:sz w:val="18"/>
              </w:rPr>
              <w:t> the</w:t>
            </w:r>
            <w:r>
              <w:rPr>
                <w:i/>
                <w:color w:val="333333"/>
                <w:spacing w:val="-3"/>
                <w:sz w:val="18"/>
              </w:rPr>
              <w:t> </w:t>
            </w:r>
            <w:r>
              <w:rPr>
                <w:i/>
                <w:color w:val="333333"/>
                <w:sz w:val="18"/>
              </w:rPr>
              <w:t>description</w:t>
            </w:r>
            <w:r>
              <w:rPr>
                <w:i/>
                <w:color w:val="333333"/>
                <w:spacing w:val="-3"/>
                <w:sz w:val="18"/>
              </w:rPr>
              <w:t> </w:t>
            </w:r>
            <w:r>
              <w:rPr>
                <w:i/>
                <w:color w:val="333333"/>
                <w:sz w:val="18"/>
              </w:rPr>
              <w:t>of</w:t>
            </w:r>
            <w:r>
              <w:rPr>
                <w:i/>
                <w:color w:val="333333"/>
                <w:spacing w:val="-3"/>
                <w:sz w:val="18"/>
              </w:rPr>
              <w:t> </w:t>
            </w:r>
            <w:r>
              <w:rPr>
                <w:i/>
                <w:color w:val="333333"/>
                <w:sz w:val="18"/>
              </w:rPr>
              <w:t>deliverables</w:t>
            </w:r>
            <w:r>
              <w:rPr>
                <w:i/>
                <w:color w:val="333333"/>
                <w:spacing w:val="-3"/>
                <w:sz w:val="18"/>
              </w:rPr>
              <w:t> </w:t>
            </w:r>
            <w:r>
              <w:rPr>
                <w:i/>
                <w:color w:val="333333"/>
                <w:sz w:val="18"/>
              </w:rPr>
              <w:t>does</w:t>
            </w:r>
            <w:r>
              <w:rPr>
                <w:i/>
                <w:color w:val="333333"/>
                <w:spacing w:val="-3"/>
                <w:sz w:val="18"/>
              </w:rPr>
              <w:t> </w:t>
            </w:r>
            <w:r>
              <w:rPr>
                <w:i/>
                <w:color w:val="333333"/>
                <w:sz w:val="18"/>
              </w:rPr>
              <w:t>not</w:t>
            </w:r>
            <w:r>
              <w:rPr>
                <w:i/>
                <w:color w:val="333333"/>
                <w:spacing w:val="-3"/>
                <w:sz w:val="18"/>
              </w:rPr>
              <w:t> </w:t>
            </w:r>
            <w:r>
              <w:rPr>
                <w:i/>
                <w:color w:val="333333"/>
                <w:sz w:val="18"/>
              </w:rPr>
              <w:t>include</w:t>
            </w:r>
            <w:r>
              <w:rPr>
                <w:i/>
                <w:color w:val="333333"/>
                <w:spacing w:val="-3"/>
                <w:sz w:val="18"/>
              </w:rPr>
              <w:t> </w:t>
            </w:r>
            <w:r>
              <w:rPr>
                <w:i/>
                <w:color w:val="333333"/>
                <w:sz w:val="18"/>
              </w:rPr>
              <w:t>a</w:t>
            </w:r>
            <w:r>
              <w:rPr>
                <w:i/>
                <w:color w:val="333333"/>
                <w:spacing w:val="-3"/>
                <w:sz w:val="18"/>
              </w:rPr>
              <w:t> </w:t>
            </w:r>
            <w:r>
              <w:rPr>
                <w:i/>
                <w:color w:val="333333"/>
                <w:sz w:val="18"/>
              </w:rPr>
              <w:t>specific</w:t>
            </w:r>
            <w:r>
              <w:rPr>
                <w:i/>
                <w:color w:val="333333"/>
                <w:spacing w:val="-3"/>
                <w:sz w:val="18"/>
              </w:rPr>
              <w:t> </w:t>
            </w:r>
            <w:r>
              <w:rPr>
                <w:i/>
                <w:color w:val="333333"/>
                <w:sz w:val="18"/>
              </w:rPr>
              <w:t>timeframe</w:t>
            </w:r>
            <w:r>
              <w:rPr>
                <w:i/>
                <w:color w:val="333333"/>
                <w:spacing w:val="-3"/>
                <w:sz w:val="18"/>
              </w:rPr>
              <w:t> </w:t>
            </w:r>
            <w:r>
              <w:rPr>
                <w:i/>
                <w:color w:val="333333"/>
                <w:sz w:val="18"/>
              </w:rPr>
              <w:t>for</w:t>
            </w:r>
            <w:r>
              <w:rPr>
                <w:i/>
                <w:color w:val="333333"/>
                <w:spacing w:val="-3"/>
                <w:sz w:val="18"/>
              </w:rPr>
              <w:t> </w:t>
            </w:r>
            <w:r>
              <w:rPr>
                <w:i/>
                <w:color w:val="333333"/>
                <w:sz w:val="18"/>
              </w:rPr>
              <w:t>each</w:t>
            </w:r>
            <w:r>
              <w:rPr>
                <w:i/>
                <w:color w:val="333333"/>
                <w:spacing w:val="-3"/>
                <w:sz w:val="18"/>
              </w:rPr>
              <w:t> </w:t>
            </w:r>
            <w:r>
              <w:rPr>
                <w:i/>
                <w:color w:val="333333"/>
                <w:sz w:val="18"/>
              </w:rPr>
              <w:t>deliverable</w:t>
            </w:r>
            <w:r>
              <w:rPr>
                <w:i/>
                <w:color w:val="333333"/>
                <w:spacing w:val="-3"/>
                <w:sz w:val="18"/>
              </w:rPr>
              <w:t> </w:t>
            </w:r>
            <w:r>
              <w:rPr>
                <w:i/>
                <w:color w:val="333333"/>
                <w:sz w:val="18"/>
              </w:rPr>
              <w:t>and</w:t>
            </w:r>
            <w:r>
              <w:rPr>
                <w:i/>
                <w:color w:val="333333"/>
                <w:spacing w:val="-3"/>
                <w:sz w:val="18"/>
              </w:rPr>
              <w:t> </w:t>
            </w:r>
            <w:r>
              <w:rPr>
                <w:i/>
                <w:color w:val="333333"/>
                <w:sz w:val="18"/>
              </w:rPr>
              <w:t>some milestones are missing. It remains unclear when control points are set and which information or outcome shall be achieved at which time; - it is unclear how to distinguish between some tasks.</w:t>
            </w:r>
          </w:p>
        </w:tc>
        <w:tc>
          <w:tcPr>
            <w:tcW w:w="579" w:type="dxa"/>
          </w:tcPr>
          <w:p>
            <w:pPr>
              <w:pStyle w:val="TableParagraph"/>
              <w:spacing w:before="76"/>
              <w:ind w:left="79"/>
              <w:rPr>
                <w:i/>
                <w:sz w:val="18"/>
              </w:rPr>
            </w:pPr>
            <w:r>
              <w:rPr>
                <w:i/>
                <w:color w:val="333333"/>
                <w:spacing w:val="-10"/>
                <w:sz w:val="18"/>
              </w:rPr>
              <w:t>4</w:t>
            </w:r>
          </w:p>
        </w:tc>
      </w:tr>
    </w:tbl>
    <w:p>
      <w:pPr>
        <w:spacing w:after="0"/>
        <w:rPr>
          <w:sz w:val="18"/>
        </w:rPr>
        <w:sectPr>
          <w:pgSz w:w="11910" w:h="16840"/>
          <w:pgMar w:header="643" w:footer="286" w:top="1220" w:bottom="480" w:left="0" w:right="0"/>
        </w:sectPr>
      </w:pPr>
    </w:p>
    <w:p>
      <w:pPr>
        <w:pStyle w:val="BodyText"/>
        <w:rPr>
          <w:i/>
          <w:sz w:val="24"/>
        </w:rPr>
      </w:pPr>
    </w:p>
    <w:p>
      <w:pPr>
        <w:pStyle w:val="BodyText"/>
        <w:rPr>
          <w:i/>
          <w:sz w:val="24"/>
        </w:rPr>
      </w:pPr>
    </w:p>
    <w:p>
      <w:pPr>
        <w:pStyle w:val="BodyText"/>
        <w:spacing w:before="176"/>
        <w:rPr>
          <w:i/>
          <w:sz w:val="24"/>
        </w:rPr>
      </w:pPr>
    </w:p>
    <w:p>
      <w:pPr>
        <w:pStyle w:val="Heading1"/>
        <w:rPr>
          <w:i/>
        </w:rPr>
      </w:pPr>
      <w:r>
        <w:rPr>
          <w:i/>
          <w:color w:val="727272"/>
          <w:spacing w:val="-2"/>
        </w:rPr>
        <w:t>SELECTION</w:t>
      </w:r>
    </w:p>
    <w:p>
      <w:pPr>
        <w:pStyle w:val="BodyText"/>
        <w:spacing w:before="13"/>
        <w:rPr>
          <w:b/>
          <w:i/>
          <w:sz w:val="24"/>
        </w:rPr>
      </w:pPr>
    </w:p>
    <w:p>
      <w:pPr>
        <w:spacing w:before="0"/>
        <w:ind w:left="1190" w:right="0" w:firstLine="0"/>
        <w:jc w:val="left"/>
        <w:rPr>
          <w:b/>
          <w:i/>
          <w:sz w:val="20"/>
        </w:rPr>
      </w:pPr>
      <w:r>
        <w:rPr>
          <w:b/>
          <w:i/>
          <w:color w:val="2D3677"/>
          <w:sz w:val="20"/>
        </w:rPr>
        <w:t>COMMENT</w:t>
      </w:r>
      <w:r>
        <w:rPr>
          <w:b/>
          <w:i/>
          <w:color w:val="2D3677"/>
          <w:spacing w:val="-3"/>
          <w:sz w:val="20"/>
        </w:rPr>
        <w:t> </w:t>
      </w:r>
      <w:r>
        <w:rPr>
          <w:b/>
          <w:i/>
          <w:color w:val="2D3677"/>
          <w:sz w:val="20"/>
        </w:rPr>
        <w:t>OF</w:t>
      </w:r>
      <w:r>
        <w:rPr>
          <w:b/>
          <w:i/>
          <w:color w:val="2D3677"/>
          <w:spacing w:val="-2"/>
          <w:sz w:val="20"/>
        </w:rPr>
        <w:t> </w:t>
      </w:r>
      <w:r>
        <w:rPr>
          <w:b/>
          <w:i/>
          <w:color w:val="2D3677"/>
          <w:sz w:val="20"/>
        </w:rPr>
        <w:t>THE</w:t>
      </w:r>
      <w:r>
        <w:rPr>
          <w:b/>
          <w:i/>
          <w:color w:val="2D3677"/>
          <w:spacing w:val="-2"/>
          <w:sz w:val="20"/>
        </w:rPr>
        <w:t> </w:t>
      </w:r>
      <w:r>
        <w:rPr>
          <w:b/>
          <w:i/>
          <w:color w:val="2D3677"/>
          <w:sz w:val="20"/>
        </w:rPr>
        <w:t>SCIENTIFIC</w:t>
      </w:r>
      <w:r>
        <w:rPr>
          <w:b/>
          <w:i/>
          <w:color w:val="2D3677"/>
          <w:spacing w:val="-2"/>
          <w:sz w:val="20"/>
        </w:rPr>
        <w:t> COMMITTEE</w:t>
      </w:r>
    </w:p>
    <w:p>
      <w:pPr>
        <w:pStyle w:val="BodyText"/>
        <w:spacing w:before="83"/>
        <w:rPr>
          <w:b/>
          <w:i/>
          <w:sz w:val="20"/>
        </w:rPr>
      </w:pPr>
      <w:r>
        <w:rPr/>
        <mc:AlternateContent>
          <mc:Choice Requires="wps">
            <w:drawing>
              <wp:anchor distT="0" distB="0" distL="0" distR="0" allowOverlap="1" layoutInCell="1" locked="0" behindDoc="1" simplePos="0" relativeHeight="487590400">
                <wp:simplePos x="0" y="0"/>
                <wp:positionH relativeFrom="page">
                  <wp:posOffset>713649</wp:posOffset>
                </wp:positionH>
                <wp:positionV relativeFrom="paragraph">
                  <wp:posOffset>213982</wp:posOffset>
                </wp:positionV>
                <wp:extent cx="6132830" cy="971550"/>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6132830" cy="971550"/>
                          <a:chExt cx="6132830" cy="971550"/>
                        </a:xfrm>
                      </wpg:grpSpPr>
                      <wps:wsp>
                        <wps:cNvPr id="10" name="Textbox 10"/>
                        <wps:cNvSpPr txBox="1"/>
                        <wps:spPr>
                          <a:xfrm>
                            <a:off x="618350" y="6350"/>
                            <a:ext cx="5508625" cy="958850"/>
                          </a:xfrm>
                          <a:prstGeom prst="rect">
                            <a:avLst/>
                          </a:prstGeom>
                          <a:ln w="12700">
                            <a:solidFill>
                              <a:srgbClr val="CCCCCC"/>
                            </a:solidFill>
                            <a:prstDash val="solid"/>
                          </a:ln>
                        </wps:spPr>
                        <wps:txbx>
                          <w:txbxContent>
                            <w:p>
                              <w:pPr>
                                <w:spacing w:line="261" w:lineRule="auto" w:before="76"/>
                                <w:ind w:left="70" w:right="137" w:firstLine="0"/>
                                <w:jc w:val="left"/>
                                <w:rPr>
                                  <w:i/>
                                  <w:sz w:val="18"/>
                                </w:rPr>
                              </w:pPr>
                              <w:r>
                                <w:rPr>
                                  <w:i/>
                                  <w:color w:val="333333"/>
                                  <w:sz w:val="18"/>
                                </w:rPr>
                                <w:t>To comply with the COST Excellence and Inclusiveness Policy, in the implementation of the Action: - the</w:t>
                              </w:r>
                              <w:r>
                                <w:rPr>
                                  <w:i/>
                                  <w:color w:val="333333"/>
                                  <w:sz w:val="18"/>
                                </w:rPr>
                                <w:t> level of involvement of Inclusiveness Target Countries (ITCs) should be maintained and the plans described in the proposal for ensuring ITC involvement should be implemented; - the level of involvement of</w:t>
                              </w:r>
                              <w:r>
                                <w:rPr>
                                  <w:i/>
                                  <w:color w:val="333333"/>
                                  <w:spacing w:val="-3"/>
                                  <w:sz w:val="18"/>
                                </w:rPr>
                                <w:t> </w:t>
                              </w:r>
                              <w:r>
                                <w:rPr>
                                  <w:i/>
                                  <w:color w:val="333333"/>
                                  <w:sz w:val="18"/>
                                </w:rPr>
                                <w:t>Young</w:t>
                              </w:r>
                              <w:r>
                                <w:rPr>
                                  <w:i/>
                                  <w:color w:val="333333"/>
                                  <w:spacing w:val="-3"/>
                                  <w:sz w:val="18"/>
                                </w:rPr>
                                <w:t> </w:t>
                              </w:r>
                              <w:r>
                                <w:rPr>
                                  <w:i/>
                                  <w:color w:val="333333"/>
                                  <w:sz w:val="18"/>
                                </w:rPr>
                                <w:t>Researchers</w:t>
                              </w:r>
                              <w:r>
                                <w:rPr>
                                  <w:i/>
                                  <w:color w:val="333333"/>
                                  <w:spacing w:val="-3"/>
                                  <w:sz w:val="18"/>
                                </w:rPr>
                                <w:t> </w:t>
                              </w:r>
                              <w:r>
                                <w:rPr>
                                  <w:i/>
                                  <w:color w:val="333333"/>
                                  <w:sz w:val="18"/>
                                </w:rPr>
                                <w:t>and</w:t>
                              </w:r>
                              <w:r>
                                <w:rPr>
                                  <w:i/>
                                  <w:color w:val="333333"/>
                                  <w:spacing w:val="-3"/>
                                  <w:sz w:val="18"/>
                                </w:rPr>
                                <w:t> </w:t>
                              </w:r>
                              <w:r>
                                <w:rPr>
                                  <w:i/>
                                  <w:color w:val="333333"/>
                                  <w:sz w:val="18"/>
                                </w:rPr>
                                <w:t>Innovators</w:t>
                              </w:r>
                              <w:r>
                                <w:rPr>
                                  <w:i/>
                                  <w:color w:val="333333"/>
                                  <w:spacing w:val="-3"/>
                                  <w:sz w:val="18"/>
                                </w:rPr>
                                <w:t> </w:t>
                              </w:r>
                              <w:r>
                                <w:rPr>
                                  <w:i/>
                                  <w:color w:val="333333"/>
                                  <w:sz w:val="18"/>
                                </w:rPr>
                                <w:t>(YRIs)</w:t>
                              </w:r>
                              <w:r>
                                <w:rPr>
                                  <w:i/>
                                  <w:color w:val="333333"/>
                                  <w:spacing w:val="-3"/>
                                  <w:sz w:val="18"/>
                                </w:rPr>
                                <w:t> </w:t>
                              </w:r>
                              <w:r>
                                <w:rPr>
                                  <w:i/>
                                  <w:color w:val="333333"/>
                                  <w:sz w:val="18"/>
                                </w:rPr>
                                <w:t>should</w:t>
                              </w:r>
                              <w:r>
                                <w:rPr>
                                  <w:i/>
                                  <w:color w:val="333333"/>
                                  <w:spacing w:val="-3"/>
                                  <w:sz w:val="18"/>
                                </w:rPr>
                                <w:t> </w:t>
                              </w:r>
                              <w:r>
                                <w:rPr>
                                  <w:i/>
                                  <w:color w:val="333333"/>
                                  <w:sz w:val="18"/>
                                </w:rPr>
                                <w:t>be</w:t>
                              </w:r>
                              <w:r>
                                <w:rPr>
                                  <w:i/>
                                  <w:color w:val="333333"/>
                                  <w:spacing w:val="-3"/>
                                  <w:sz w:val="18"/>
                                </w:rPr>
                                <w:t> </w:t>
                              </w:r>
                              <w:r>
                                <w:rPr>
                                  <w:i/>
                                  <w:color w:val="333333"/>
                                  <w:sz w:val="18"/>
                                </w:rPr>
                                <w:t>increased</w:t>
                              </w:r>
                              <w:r>
                                <w:rPr>
                                  <w:i/>
                                  <w:color w:val="333333"/>
                                  <w:spacing w:val="-3"/>
                                  <w:sz w:val="18"/>
                                </w:rPr>
                                <w:t> </w:t>
                              </w:r>
                              <w:r>
                                <w:rPr>
                                  <w:i/>
                                  <w:color w:val="333333"/>
                                  <w:sz w:val="18"/>
                                </w:rPr>
                                <w:t>and</w:t>
                              </w:r>
                              <w:r>
                                <w:rPr>
                                  <w:i/>
                                  <w:color w:val="333333"/>
                                  <w:spacing w:val="-3"/>
                                  <w:sz w:val="18"/>
                                </w:rPr>
                                <w:t> </w:t>
                              </w:r>
                              <w:r>
                                <w:rPr>
                                  <w:i/>
                                  <w:color w:val="333333"/>
                                  <w:sz w:val="18"/>
                                </w:rPr>
                                <w:t>the</w:t>
                              </w:r>
                              <w:r>
                                <w:rPr>
                                  <w:i/>
                                  <w:color w:val="333333"/>
                                  <w:spacing w:val="-3"/>
                                  <w:sz w:val="18"/>
                                </w:rPr>
                                <w:t> </w:t>
                              </w:r>
                              <w:r>
                                <w:rPr>
                                  <w:i/>
                                  <w:color w:val="333333"/>
                                  <w:sz w:val="18"/>
                                </w:rPr>
                                <w:t>plans</w:t>
                              </w:r>
                              <w:r>
                                <w:rPr>
                                  <w:i/>
                                  <w:color w:val="333333"/>
                                  <w:spacing w:val="-3"/>
                                  <w:sz w:val="18"/>
                                </w:rPr>
                                <w:t> </w:t>
                              </w:r>
                              <w:r>
                                <w:rPr>
                                  <w:i/>
                                  <w:color w:val="333333"/>
                                  <w:sz w:val="18"/>
                                </w:rPr>
                                <w:t>described</w:t>
                              </w:r>
                              <w:r>
                                <w:rPr>
                                  <w:i/>
                                  <w:color w:val="333333"/>
                                  <w:spacing w:val="-3"/>
                                  <w:sz w:val="18"/>
                                </w:rPr>
                                <w:t> </w:t>
                              </w:r>
                              <w:r>
                                <w:rPr>
                                  <w:i/>
                                  <w:color w:val="333333"/>
                                  <w:sz w:val="18"/>
                                </w:rPr>
                                <w:t>in</w:t>
                              </w:r>
                              <w:r>
                                <w:rPr>
                                  <w:i/>
                                  <w:color w:val="333333"/>
                                  <w:spacing w:val="-3"/>
                                  <w:sz w:val="18"/>
                                </w:rPr>
                                <w:t> </w:t>
                              </w:r>
                              <w:r>
                                <w:rPr>
                                  <w:i/>
                                  <w:color w:val="333333"/>
                                  <w:sz w:val="18"/>
                                </w:rPr>
                                <w:t>the</w:t>
                              </w:r>
                              <w:r>
                                <w:rPr>
                                  <w:i/>
                                  <w:color w:val="333333"/>
                                  <w:spacing w:val="-3"/>
                                  <w:sz w:val="18"/>
                                </w:rPr>
                                <w:t> </w:t>
                              </w:r>
                              <w:r>
                                <w:rPr>
                                  <w:i/>
                                  <w:color w:val="333333"/>
                                  <w:sz w:val="18"/>
                                </w:rPr>
                                <w:t>proposal for ensuring YRI involvement should be implemented; - the gender balance should be maintained and the plans described in the proposal for ensuring gender balance should be implemented.</w:t>
                              </w:r>
                            </w:p>
                          </w:txbxContent>
                        </wps:txbx>
                        <wps:bodyPr wrap="square" lIns="0" tIns="0" rIns="0" bIns="0" rtlCol="0">
                          <a:noAutofit/>
                        </wps:bodyPr>
                      </wps:wsp>
                      <wps:wsp>
                        <wps:cNvPr id="11" name="Textbox 11"/>
                        <wps:cNvSpPr txBox="1"/>
                        <wps:spPr>
                          <a:xfrm>
                            <a:off x="6350" y="6350"/>
                            <a:ext cx="612140" cy="958850"/>
                          </a:xfrm>
                          <a:prstGeom prst="rect">
                            <a:avLst/>
                          </a:prstGeom>
                          <a:ln w="12700">
                            <a:solidFill>
                              <a:srgbClr val="CCCCCC"/>
                            </a:solidFill>
                            <a:prstDash val="solid"/>
                          </a:ln>
                        </wps:spPr>
                        <wps:txbx>
                          <w:txbxContent>
                            <w:p>
                              <w:pPr>
                                <w:spacing w:before="76"/>
                                <w:ind w:left="69" w:right="0" w:firstLine="0"/>
                                <w:jc w:val="left"/>
                                <w:rPr>
                                  <w:i/>
                                  <w:sz w:val="18"/>
                                </w:rPr>
                              </w:pPr>
                              <w:r>
                                <w:rPr>
                                  <w:i/>
                                  <w:color w:val="333333"/>
                                  <w:spacing w:val="-5"/>
                                  <w:sz w:val="18"/>
                                </w:rPr>
                                <w:t>SC</w:t>
                              </w:r>
                            </w:p>
                          </w:txbxContent>
                        </wps:txbx>
                        <wps:bodyPr wrap="square" lIns="0" tIns="0" rIns="0" bIns="0" rtlCol="0">
                          <a:noAutofit/>
                        </wps:bodyPr>
                      </wps:wsp>
                    </wpg:wgp>
                  </a:graphicData>
                </a:graphic>
              </wp:anchor>
            </w:drawing>
          </mc:Choice>
          <mc:Fallback>
            <w:pict>
              <v:group style="position:absolute;margin-left:56.192913pt;margin-top:16.849024pt;width:482.9pt;height:76.5pt;mso-position-horizontal-relative:page;mso-position-vertical-relative:paragraph;z-index:-15726080;mso-wrap-distance-left:0;mso-wrap-distance-right:0" id="docshapegroup6" coordorigin="1124,337" coordsize="9658,1530">
                <v:shape style="position:absolute;left:2097;top:346;width:8675;height:1510" type="#_x0000_t202" id="docshape7" filled="false" stroked="true" strokeweight="1.000001pt" strokecolor="#cccccc">
                  <v:textbox inset="0,0,0,0">
                    <w:txbxContent>
                      <w:p>
                        <w:pPr>
                          <w:spacing w:line="261" w:lineRule="auto" w:before="76"/>
                          <w:ind w:left="70" w:right="137" w:firstLine="0"/>
                          <w:jc w:val="left"/>
                          <w:rPr>
                            <w:i/>
                            <w:sz w:val="18"/>
                          </w:rPr>
                        </w:pPr>
                        <w:r>
                          <w:rPr>
                            <w:i/>
                            <w:color w:val="333333"/>
                            <w:sz w:val="18"/>
                          </w:rPr>
                          <w:t>To comply with the COST Excellence and Inclusiveness Policy, in the implementation of the Action: - the</w:t>
                        </w:r>
                        <w:r>
                          <w:rPr>
                            <w:i/>
                            <w:color w:val="333333"/>
                            <w:sz w:val="18"/>
                          </w:rPr>
                          <w:t> level of involvement of Inclusiveness Target Countries (ITCs) should be maintained and the plans described in the proposal for ensuring ITC involvement should be implemented; - the level of involvement of</w:t>
                        </w:r>
                        <w:r>
                          <w:rPr>
                            <w:i/>
                            <w:color w:val="333333"/>
                            <w:spacing w:val="-3"/>
                            <w:sz w:val="18"/>
                          </w:rPr>
                          <w:t> </w:t>
                        </w:r>
                        <w:r>
                          <w:rPr>
                            <w:i/>
                            <w:color w:val="333333"/>
                            <w:sz w:val="18"/>
                          </w:rPr>
                          <w:t>Young</w:t>
                        </w:r>
                        <w:r>
                          <w:rPr>
                            <w:i/>
                            <w:color w:val="333333"/>
                            <w:spacing w:val="-3"/>
                            <w:sz w:val="18"/>
                          </w:rPr>
                          <w:t> </w:t>
                        </w:r>
                        <w:r>
                          <w:rPr>
                            <w:i/>
                            <w:color w:val="333333"/>
                            <w:sz w:val="18"/>
                          </w:rPr>
                          <w:t>Researchers</w:t>
                        </w:r>
                        <w:r>
                          <w:rPr>
                            <w:i/>
                            <w:color w:val="333333"/>
                            <w:spacing w:val="-3"/>
                            <w:sz w:val="18"/>
                          </w:rPr>
                          <w:t> </w:t>
                        </w:r>
                        <w:r>
                          <w:rPr>
                            <w:i/>
                            <w:color w:val="333333"/>
                            <w:sz w:val="18"/>
                          </w:rPr>
                          <w:t>and</w:t>
                        </w:r>
                        <w:r>
                          <w:rPr>
                            <w:i/>
                            <w:color w:val="333333"/>
                            <w:spacing w:val="-3"/>
                            <w:sz w:val="18"/>
                          </w:rPr>
                          <w:t> </w:t>
                        </w:r>
                        <w:r>
                          <w:rPr>
                            <w:i/>
                            <w:color w:val="333333"/>
                            <w:sz w:val="18"/>
                          </w:rPr>
                          <w:t>Innovators</w:t>
                        </w:r>
                        <w:r>
                          <w:rPr>
                            <w:i/>
                            <w:color w:val="333333"/>
                            <w:spacing w:val="-3"/>
                            <w:sz w:val="18"/>
                          </w:rPr>
                          <w:t> </w:t>
                        </w:r>
                        <w:r>
                          <w:rPr>
                            <w:i/>
                            <w:color w:val="333333"/>
                            <w:sz w:val="18"/>
                          </w:rPr>
                          <w:t>(YRIs)</w:t>
                        </w:r>
                        <w:r>
                          <w:rPr>
                            <w:i/>
                            <w:color w:val="333333"/>
                            <w:spacing w:val="-3"/>
                            <w:sz w:val="18"/>
                          </w:rPr>
                          <w:t> </w:t>
                        </w:r>
                        <w:r>
                          <w:rPr>
                            <w:i/>
                            <w:color w:val="333333"/>
                            <w:sz w:val="18"/>
                          </w:rPr>
                          <w:t>should</w:t>
                        </w:r>
                        <w:r>
                          <w:rPr>
                            <w:i/>
                            <w:color w:val="333333"/>
                            <w:spacing w:val="-3"/>
                            <w:sz w:val="18"/>
                          </w:rPr>
                          <w:t> </w:t>
                        </w:r>
                        <w:r>
                          <w:rPr>
                            <w:i/>
                            <w:color w:val="333333"/>
                            <w:sz w:val="18"/>
                          </w:rPr>
                          <w:t>be</w:t>
                        </w:r>
                        <w:r>
                          <w:rPr>
                            <w:i/>
                            <w:color w:val="333333"/>
                            <w:spacing w:val="-3"/>
                            <w:sz w:val="18"/>
                          </w:rPr>
                          <w:t> </w:t>
                        </w:r>
                        <w:r>
                          <w:rPr>
                            <w:i/>
                            <w:color w:val="333333"/>
                            <w:sz w:val="18"/>
                          </w:rPr>
                          <w:t>increased</w:t>
                        </w:r>
                        <w:r>
                          <w:rPr>
                            <w:i/>
                            <w:color w:val="333333"/>
                            <w:spacing w:val="-3"/>
                            <w:sz w:val="18"/>
                          </w:rPr>
                          <w:t> </w:t>
                        </w:r>
                        <w:r>
                          <w:rPr>
                            <w:i/>
                            <w:color w:val="333333"/>
                            <w:sz w:val="18"/>
                          </w:rPr>
                          <w:t>and</w:t>
                        </w:r>
                        <w:r>
                          <w:rPr>
                            <w:i/>
                            <w:color w:val="333333"/>
                            <w:spacing w:val="-3"/>
                            <w:sz w:val="18"/>
                          </w:rPr>
                          <w:t> </w:t>
                        </w:r>
                        <w:r>
                          <w:rPr>
                            <w:i/>
                            <w:color w:val="333333"/>
                            <w:sz w:val="18"/>
                          </w:rPr>
                          <w:t>the</w:t>
                        </w:r>
                        <w:r>
                          <w:rPr>
                            <w:i/>
                            <w:color w:val="333333"/>
                            <w:spacing w:val="-3"/>
                            <w:sz w:val="18"/>
                          </w:rPr>
                          <w:t> </w:t>
                        </w:r>
                        <w:r>
                          <w:rPr>
                            <w:i/>
                            <w:color w:val="333333"/>
                            <w:sz w:val="18"/>
                          </w:rPr>
                          <w:t>plans</w:t>
                        </w:r>
                        <w:r>
                          <w:rPr>
                            <w:i/>
                            <w:color w:val="333333"/>
                            <w:spacing w:val="-3"/>
                            <w:sz w:val="18"/>
                          </w:rPr>
                          <w:t> </w:t>
                        </w:r>
                        <w:r>
                          <w:rPr>
                            <w:i/>
                            <w:color w:val="333333"/>
                            <w:sz w:val="18"/>
                          </w:rPr>
                          <w:t>described</w:t>
                        </w:r>
                        <w:r>
                          <w:rPr>
                            <w:i/>
                            <w:color w:val="333333"/>
                            <w:spacing w:val="-3"/>
                            <w:sz w:val="18"/>
                          </w:rPr>
                          <w:t> </w:t>
                        </w:r>
                        <w:r>
                          <w:rPr>
                            <w:i/>
                            <w:color w:val="333333"/>
                            <w:sz w:val="18"/>
                          </w:rPr>
                          <w:t>in</w:t>
                        </w:r>
                        <w:r>
                          <w:rPr>
                            <w:i/>
                            <w:color w:val="333333"/>
                            <w:spacing w:val="-3"/>
                            <w:sz w:val="18"/>
                          </w:rPr>
                          <w:t> </w:t>
                        </w:r>
                        <w:r>
                          <w:rPr>
                            <w:i/>
                            <w:color w:val="333333"/>
                            <w:sz w:val="18"/>
                          </w:rPr>
                          <w:t>the</w:t>
                        </w:r>
                        <w:r>
                          <w:rPr>
                            <w:i/>
                            <w:color w:val="333333"/>
                            <w:spacing w:val="-3"/>
                            <w:sz w:val="18"/>
                          </w:rPr>
                          <w:t> </w:t>
                        </w:r>
                        <w:r>
                          <w:rPr>
                            <w:i/>
                            <w:color w:val="333333"/>
                            <w:sz w:val="18"/>
                          </w:rPr>
                          <w:t>proposal for ensuring YRI involvement should be implemented; - the gender balance should be maintained and the plans described in the proposal for ensuring gender balance should be implemented.</w:t>
                        </w:r>
                      </w:p>
                    </w:txbxContent>
                  </v:textbox>
                  <v:stroke dashstyle="solid"/>
                  <w10:wrap type="none"/>
                </v:shape>
                <v:shape style="position:absolute;left:1133;top:346;width:964;height:1510" type="#_x0000_t202" id="docshape8" filled="false" stroked="true" strokeweight="1.000001pt" strokecolor="#cccccc">
                  <v:textbox inset="0,0,0,0">
                    <w:txbxContent>
                      <w:p>
                        <w:pPr>
                          <w:spacing w:before="76"/>
                          <w:ind w:left="69" w:right="0" w:firstLine="0"/>
                          <w:jc w:val="left"/>
                          <w:rPr>
                            <w:i/>
                            <w:sz w:val="18"/>
                          </w:rPr>
                        </w:pPr>
                        <w:r>
                          <w:rPr>
                            <w:i/>
                            <w:color w:val="333333"/>
                            <w:spacing w:val="-5"/>
                            <w:sz w:val="18"/>
                          </w:rPr>
                          <w:t>SC</w:t>
                        </w:r>
                      </w:p>
                    </w:txbxContent>
                  </v:textbox>
                  <v:stroke dashstyle="solid"/>
                  <w10:wrap type="none"/>
                </v:shape>
                <w10:wrap type="topAndBottom"/>
              </v:group>
            </w:pict>
          </mc:Fallback>
        </mc:AlternateContent>
      </w:r>
    </w:p>
    <w:sectPr>
      <w:pgSz w:w="11910" w:h="16840"/>
      <w:pgMar w:header="643" w:footer="286" w:top="1220" w:bottom="4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mc:AlternateContent>
        <mc:Choice Requires="wps">
          <w:drawing>
            <wp:anchor distT="0" distB="0" distL="0" distR="0" allowOverlap="1" layoutInCell="1" locked="0" behindDoc="1" simplePos="0" relativeHeight="487368704">
              <wp:simplePos x="0" y="0"/>
              <wp:positionH relativeFrom="page">
                <wp:posOffset>6621899</wp:posOffset>
              </wp:positionH>
              <wp:positionV relativeFrom="page">
                <wp:posOffset>10370529</wp:posOffset>
              </wp:positionV>
              <wp:extent cx="145415" cy="1390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45415" cy="139065"/>
                      </a:xfrm>
                      <a:prstGeom prst="rect">
                        <a:avLst/>
                      </a:prstGeom>
                    </wps:spPr>
                    <wps:txbx>
                      <w:txbxContent>
                        <w:p>
                          <w:pPr>
                            <w:spacing w:before="14"/>
                            <w:ind w:left="60" w:right="0" w:firstLine="0"/>
                            <w:jc w:val="left"/>
                            <w:rPr>
                              <w:i/>
                              <w:sz w:val="16"/>
                            </w:rPr>
                          </w:pPr>
                          <w:r>
                            <w:rPr>
                              <w:i/>
                              <w:color w:val="727272"/>
                              <w:spacing w:val="-10"/>
                              <w:sz w:val="16"/>
                            </w:rPr>
                            <w:fldChar w:fldCharType="begin"/>
                          </w:r>
                          <w:r>
                            <w:rPr>
                              <w:i/>
                              <w:color w:val="727272"/>
                              <w:spacing w:val="-10"/>
                              <w:sz w:val="16"/>
                            </w:rPr>
                            <w:instrText> PAGE </w:instrText>
                          </w:r>
                          <w:r>
                            <w:rPr>
                              <w:i/>
                              <w:color w:val="727272"/>
                              <w:spacing w:val="-10"/>
                              <w:sz w:val="16"/>
                            </w:rPr>
                            <w:fldChar w:fldCharType="separate"/>
                          </w:r>
                          <w:r>
                            <w:rPr>
                              <w:i/>
                              <w:color w:val="727272"/>
                              <w:spacing w:val="-10"/>
                              <w:sz w:val="16"/>
                            </w:rPr>
                            <w:t>2</w:t>
                          </w:r>
                          <w:r>
                            <w:rPr>
                              <w:i/>
                              <w:color w:val="727272"/>
                              <w:spacing w:val="-10"/>
                              <w:sz w:val="1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1.409424pt;margin-top:816.577087pt;width:11.45pt;height:10.95pt;mso-position-horizontal-relative:page;mso-position-vertical-relative:page;z-index:-15947776" type="#_x0000_t202" id="docshape1" filled="false" stroked="false">
              <v:textbox inset="0,0,0,0">
                <w:txbxContent>
                  <w:p>
                    <w:pPr>
                      <w:spacing w:before="14"/>
                      <w:ind w:left="60" w:right="0" w:firstLine="0"/>
                      <w:jc w:val="left"/>
                      <w:rPr>
                        <w:i/>
                        <w:sz w:val="16"/>
                      </w:rPr>
                    </w:pPr>
                    <w:r>
                      <w:rPr>
                        <w:i/>
                        <w:color w:val="727272"/>
                        <w:spacing w:val="-10"/>
                        <w:sz w:val="16"/>
                      </w:rPr>
                      <w:fldChar w:fldCharType="begin"/>
                    </w:r>
                    <w:r>
                      <w:rPr>
                        <w:i/>
                        <w:color w:val="727272"/>
                        <w:spacing w:val="-10"/>
                        <w:sz w:val="16"/>
                      </w:rPr>
                      <w:instrText> PAGE </w:instrText>
                    </w:r>
                    <w:r>
                      <w:rPr>
                        <w:i/>
                        <w:color w:val="727272"/>
                        <w:spacing w:val="-10"/>
                        <w:sz w:val="16"/>
                      </w:rPr>
                      <w:fldChar w:fldCharType="separate"/>
                    </w:r>
                    <w:r>
                      <w:rPr>
                        <w:i/>
                        <w:color w:val="727272"/>
                        <w:spacing w:val="-10"/>
                        <w:sz w:val="16"/>
                      </w:rPr>
                      <w:t>2</w:t>
                    </w:r>
                    <w:r>
                      <w:rPr>
                        <w:i/>
                        <w:color w:val="727272"/>
                        <w:spacing w:val="-10"/>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w:drawing>
        <wp:anchor distT="0" distB="0" distL="0" distR="0" allowOverlap="1" layoutInCell="1" locked="0" behindDoc="1" simplePos="0" relativeHeight="487368192">
          <wp:simplePos x="0" y="0"/>
          <wp:positionH relativeFrom="page">
            <wp:posOffset>766294</wp:posOffset>
          </wp:positionH>
          <wp:positionV relativeFrom="page">
            <wp:posOffset>408271</wp:posOffset>
          </wp:positionV>
          <wp:extent cx="1009337" cy="378029"/>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1009337" cy="378029"/>
                  </a:xfrm>
                  <a:prstGeom prst="rect">
                    <a:avLst/>
                  </a:prstGeom>
                </pic:spPr>
              </pic:pic>
            </a:graphicData>
          </a:graphic>
        </wp:anchor>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i/>
      <w:iCs/>
      <w:sz w:val="18"/>
      <w:szCs w:val="18"/>
      <w:lang w:val="en-US" w:eastAsia="en-US" w:bidi="ar-SA"/>
    </w:rPr>
  </w:style>
  <w:style w:styleId="Heading1" w:type="paragraph">
    <w:name w:val="Heading 1"/>
    <w:basedOn w:val="Normal"/>
    <w:uiPriority w:val="1"/>
    <w:qFormat/>
    <w:pPr>
      <w:ind w:left="1190"/>
      <w:outlineLvl w:val="1"/>
    </w:pPr>
    <w:rPr>
      <w:rFonts w:ascii="Arial" w:hAnsi="Arial" w:eastAsia="Arial" w:cs="Arial"/>
      <w:b/>
      <w:bCs/>
      <w:i/>
      <w:iCs/>
      <w:sz w:val="24"/>
      <w:szCs w:val="24"/>
      <w:lang w:val="en-US" w:eastAsia="en-US" w:bidi="ar-SA"/>
    </w:rPr>
  </w:style>
  <w:style w:styleId="Title" w:type="paragraph">
    <w:name w:val="Title"/>
    <w:basedOn w:val="Normal"/>
    <w:uiPriority w:val="1"/>
    <w:qFormat/>
    <w:pPr>
      <w:ind w:left="1190"/>
    </w:pPr>
    <w:rPr>
      <w:rFonts w:ascii="Arial" w:hAnsi="Arial" w:eastAsia="Arial" w:cs="Arial"/>
      <w:b/>
      <w:bCs/>
      <w:i/>
      <w:iCs/>
      <w:sz w:val="32"/>
      <w:szCs w:val="3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75"/>
      <w:ind w:left="8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Cost Association - CA-SESA.PF</dc:creator>
  <dc:title>Evaluation Report</dc:title>
  <dcterms:created xsi:type="dcterms:W3CDTF">2024-07-24T17:42:56Z</dcterms:created>
  <dcterms:modified xsi:type="dcterms:W3CDTF">2024-07-24T17:42:56Z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2024-07-02T00:00:00Z</vt:filetime>
  </property>
  <property fmtid="{D5CDD505-2E9C-101B-9397-08002B2CF9AE}" pid="3" name="Creator">
    <vt:lpwstr>TCPDF</vt:lpwstr>
  </property>
  <property fmtid="{D5CDD505-2E9C-101B-9397-08002B2CF9AE}" pid="4" name="LastSaved">
    <vt:filetime>2024-07-24T00:00:00Z</vt:filetime>
  </property>
  <property fmtid="{D5CDD505-2E9C-101B-9397-08002B2CF9AE}" pid="5" name="Producer">
    <vt:lpwstr>TCPDF 6.7.4 (http://www.tcpdf.org)</vt:lpwstr>
  </property>
</Properties>
</file>