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ackground w:color="FFFFFF"/>
  <w:body>
    <w:p w:rsidR="00000000" w:rsidDel="00000000" w:rsidP="00000000" w:rsidRDefault="00000000" w:rsidRPr="00000000" w14:paraId="00000001">
      <w:pPr>
        <w:numPr>
          <w:ilvl w:val="1"/>
          <w:numId w:val="1"/>
        </w:numPr>
        <w:ind w:left="1440" w:hanging="360"/>
        <w:rPr>
          <w:b w:val="0"/>
          <w:sz w:val="28"/>
          <w:szCs w:val="28"/>
        </w:rPr>
      </w:pPr>
      <w:r w:rsidDel="00000000" w:rsidR="00000000" w:rsidRPr="00000000">
        <w:rPr>
          <w:rFonts w:ascii="Calibri" w:cs="Calibri" w:eastAsia="Calibri" w:hAnsi="Calibri"/>
          <w:color w:val="3c5abe"/>
          <w:sz w:val="28"/>
          <w:szCs w:val="28"/>
          <w:rtl w:val="0"/>
        </w:rPr>
        <w:t xml:space="preserve">Definition of key concepts used in COST proposals</w:t>
      </w:r>
    </w:p>
    <w:p w:rsidR="00000000" w:rsidDel="00000000" w:rsidP="00000000" w:rsidRDefault="00000000" w:rsidRPr="00000000" w14:paraId="00000002">
      <w:pPr>
        <w:numPr>
          <w:ilvl w:val="0"/>
          <w:numId w:val="1"/>
        </w:numPr>
        <w:ind w:left="720" w:hanging="360"/>
      </w:pPr>
      <w:r w:rsidDel="00000000" w:rsidR="00000000" w:rsidRPr="00000000">
        <w:rPr>
          <w:rFonts w:ascii="Calibri" w:cs="Calibri" w:eastAsia="Calibri" w:hAnsi="Calibri"/>
          <w:sz w:val="23"/>
          <w:szCs w:val="23"/>
          <w:rtl w:val="0"/>
        </w:rPr>
        <w:t xml:space="preserve"> </w:t>
        <w:br w:type="textWrapping"/>
        <w:br w:type="textWrapping"/>
      </w:r>
      <w:r w:rsidDel="00000000" w:rsidR="00000000" w:rsidRPr="00000000">
        <w:rPr>
          <w:rtl w:val="0"/>
        </w:rPr>
        <w:t xml:space="preserve"> </w:t>
      </w:r>
      <w:r w:rsidDel="00000000" w:rsidR="00000000" w:rsidRPr="00000000">
        <w:rPr>
          <w:rFonts w:ascii="Calibri" w:cs="Calibri" w:eastAsia="Calibri" w:hAnsi="Calibri"/>
          <w:sz w:val="20"/>
          <w:szCs w:val="20"/>
          <w:rtl w:val="0"/>
        </w:rPr>
        <w:t xml:space="preserve">This section clarifies COST definitions of key concepts to guide proposers in the preparation of proposals.</w:t>
        <w:br w:type="textWrapping"/>
        <w:br w:type="textWrapping"/>
      </w:r>
      <w:r w:rsidDel="00000000" w:rsidR="00000000" w:rsidRPr="00000000">
        <w:rPr>
          <w:rtl w:val="0"/>
        </w:rPr>
        <w:t xml:space="preserve"> </w:t>
      </w:r>
      <w:r w:rsidDel="00000000" w:rsidR="00000000" w:rsidRPr="00000000">
        <w:rPr>
          <w:rFonts w:ascii="Calibri" w:cs="Calibri" w:eastAsia="Calibri" w:hAnsi="Calibri"/>
          <w:sz w:val="20"/>
          <w:szCs w:val="20"/>
          <w:rtl w:val="0"/>
        </w:rPr>
        <w:t xml:space="preserve"> </w:t>
        <w:br w:type="textWrapping"/>
      </w:r>
    </w:p>
    <w:p w:rsidR="00000000" w:rsidDel="00000000" w:rsidP="00000000" w:rsidRDefault="00000000" w:rsidRPr="00000000" w14:paraId="00000003">
      <w:pPr>
        <w:numPr>
          <w:ilvl w:val="1"/>
          <w:numId w:val="1"/>
        </w:numPr>
        <w:ind w:left="1440" w:hanging="360"/>
        <w:rPr>
          <w:b w:val="0"/>
        </w:rPr>
      </w:pPr>
      <w:r w:rsidDel="00000000" w:rsidR="00000000" w:rsidRPr="00000000">
        <w:rPr>
          <w:rFonts w:ascii="Calibri" w:cs="Calibri" w:eastAsia="Calibri" w:hAnsi="Calibri"/>
          <w:sz w:val="24"/>
          <w:szCs w:val="24"/>
          <w:rtl w:val="0"/>
        </w:rPr>
        <w:t xml:space="preserve">CHALLENGES</w:t>
      </w:r>
    </w:p>
    <w:p w:rsidR="00000000" w:rsidDel="00000000" w:rsidP="00000000" w:rsidRDefault="00000000" w:rsidRPr="00000000" w14:paraId="00000004">
      <w:pPr>
        <w:numPr>
          <w:ilvl w:val="0"/>
          <w:numId w:val="1"/>
        </w:numPr>
        <w:ind w:left="720" w:hanging="360"/>
      </w:pPr>
      <w:r w:rsidDel="00000000" w:rsidR="00000000" w:rsidRPr="00000000">
        <w:rPr>
          <w:rFonts w:ascii="Calibri" w:cs="Calibri" w:eastAsia="Calibri" w:hAnsi="Calibri"/>
          <w:sz w:val="24"/>
          <w:szCs w:val="24"/>
          <w:rtl w:val="0"/>
        </w:rPr>
        <w:t xml:space="preserve"> </w:t>
        <w:br w:type="textWrapping"/>
        <w:br w:type="textWrapping"/>
      </w:r>
      <w:r w:rsidDel="00000000" w:rsidR="00000000" w:rsidRPr="00000000">
        <w:rPr>
          <w:rtl w:val="0"/>
        </w:rPr>
        <w:t xml:space="preserve"> </w:t>
      </w:r>
      <w:r w:rsidDel="00000000" w:rsidR="00000000" w:rsidRPr="00000000">
        <w:rPr>
          <w:rFonts w:ascii="Calibri" w:cs="Calibri" w:eastAsia="Calibri" w:hAnsi="Calibri"/>
          <w:sz w:val="20"/>
          <w:szCs w:val="20"/>
          <w:rtl w:val="0"/>
        </w:rPr>
        <w:t xml:space="preserve">Challenges are the research questions addressed by a COST Action, targeting Science &amp; Technology and/or socio- economic problems.</w:t>
        <w:br w:type="textWrapping"/>
        <w:br w:type="textWrapping"/>
      </w:r>
      <w:r w:rsidDel="00000000" w:rsidR="00000000" w:rsidRPr="00000000">
        <w:rPr>
          <w:rtl w:val="0"/>
        </w:rPr>
        <w:t xml:space="preserve"> </w:t>
      </w:r>
      <w:r w:rsidDel="00000000" w:rsidR="00000000" w:rsidRPr="00000000">
        <w:rPr>
          <w:rFonts w:ascii="Calibri" w:cs="Calibri" w:eastAsia="Calibri" w:hAnsi="Calibri"/>
          <w:sz w:val="20"/>
          <w:szCs w:val="20"/>
          <w:rtl w:val="0"/>
        </w:rPr>
        <w:t xml:space="preserve">In COST Actions, researchers and innovators from different places and backgrounds are expected to work as a team towards the resolution of a Science &amp; Technology challenge</w:t>
      </w:r>
      <w:r w:rsidDel="00000000" w:rsidR="00000000" w:rsidRPr="00000000">
        <w:rPr>
          <w:rFonts w:ascii="Calibri" w:cs="Calibri" w:eastAsia="Calibri" w:hAnsi="Calibri"/>
          <w:b w:val="1"/>
          <w:sz w:val="20"/>
          <w:szCs w:val="20"/>
          <w:rtl w:val="0"/>
        </w:rPr>
        <w:t xml:space="preserve">. </w:t>
      </w:r>
      <w:r w:rsidDel="00000000" w:rsidR="00000000" w:rsidRPr="00000000">
        <w:rPr>
          <w:rFonts w:ascii="Calibri" w:cs="Calibri" w:eastAsia="Calibri" w:hAnsi="Calibri"/>
          <w:sz w:val="20"/>
          <w:szCs w:val="20"/>
          <w:rtl w:val="0"/>
        </w:rPr>
        <w:t xml:space="preserve">To respond to the challenge, the network needs not only coordination in working as a team, but also in gathering a critical mass of participants (researchers and innovators) around the science and technology topic in question.</w:t>
        <w:br w:type="textWrapping"/>
        <w:br w:type="textWrapping"/>
      </w:r>
      <w:r w:rsidDel="00000000" w:rsidR="00000000" w:rsidRPr="00000000">
        <w:rPr>
          <w:rtl w:val="0"/>
        </w:rPr>
        <w:t xml:space="preserve"> </w:t>
      </w:r>
      <w:r w:rsidDel="00000000" w:rsidR="00000000" w:rsidRPr="00000000">
        <w:rPr>
          <w:rFonts w:ascii="Calibri" w:cs="Calibri" w:eastAsia="Calibri" w:hAnsi="Calibri"/>
          <w:sz w:val="21"/>
          <w:szCs w:val="21"/>
          <w:rtl w:val="0"/>
        </w:rPr>
        <w:t xml:space="preserve"> </w:t>
        <w:br w:type="textWrapping"/>
      </w:r>
    </w:p>
    <w:p w:rsidR="00000000" w:rsidDel="00000000" w:rsidP="00000000" w:rsidRDefault="00000000" w:rsidRPr="00000000" w14:paraId="00000005">
      <w:pPr>
        <w:numPr>
          <w:ilvl w:val="1"/>
          <w:numId w:val="1"/>
        </w:numPr>
        <w:ind w:left="1440" w:hanging="360"/>
        <w:rPr>
          <w:b w:val="0"/>
        </w:rPr>
      </w:pPr>
      <w:r w:rsidDel="00000000" w:rsidR="00000000" w:rsidRPr="00000000">
        <w:rPr>
          <w:rFonts w:ascii="Calibri" w:cs="Calibri" w:eastAsia="Calibri" w:hAnsi="Calibri"/>
          <w:sz w:val="24"/>
          <w:szCs w:val="24"/>
          <w:rtl w:val="0"/>
        </w:rPr>
        <w:t xml:space="preserve">POTENTIAL INNOVATION/BREAKTHROUGH</w:t>
      </w:r>
    </w:p>
    <w:p w:rsidR="00000000" w:rsidDel="00000000" w:rsidP="00000000" w:rsidRDefault="00000000" w:rsidRPr="00000000" w14:paraId="00000006">
      <w:pPr>
        <w:numPr>
          <w:ilvl w:val="0"/>
          <w:numId w:val="1"/>
        </w:numPr>
        <w:ind w:left="720" w:hanging="360"/>
      </w:pPr>
      <w:r w:rsidDel="00000000" w:rsidR="00000000" w:rsidRPr="00000000">
        <w:rPr>
          <w:rFonts w:ascii="Calibri" w:cs="Calibri" w:eastAsia="Calibri" w:hAnsi="Calibri"/>
          <w:sz w:val="24"/>
          <w:szCs w:val="24"/>
          <w:rtl w:val="0"/>
        </w:rPr>
        <w:t xml:space="preserve"> </w:t>
        <w:br w:type="textWrapping"/>
        <w:br w:type="textWrapping"/>
      </w:r>
      <w:r w:rsidDel="00000000" w:rsidR="00000000" w:rsidRPr="00000000">
        <w:rPr>
          <w:rtl w:val="0"/>
        </w:rPr>
        <w:t xml:space="preserve"> </w:t>
      </w:r>
      <w:r w:rsidDel="00000000" w:rsidR="00000000" w:rsidRPr="00000000">
        <w:rPr>
          <w:rFonts w:ascii="Calibri" w:cs="Calibri" w:eastAsia="Calibri" w:hAnsi="Calibri"/>
          <w:sz w:val="20"/>
          <w:szCs w:val="20"/>
          <w:rtl w:val="0"/>
        </w:rPr>
        <w:t xml:space="preserve">Through the Actions, COST aims notably at enabling breakthrough scientific developments leading to new concepts, services, processes and products and thereby contributing to strengthening Europe’s research and innovation capacities.</w:t>
        <w:br w:type="textWrapping"/>
        <w:br w:type="textWrapping"/>
      </w:r>
      <w:r w:rsidDel="00000000" w:rsidR="00000000" w:rsidRPr="00000000">
        <w:rPr>
          <w:rtl w:val="0"/>
        </w:rPr>
        <w:t xml:space="preserve"> </w:t>
      </w:r>
      <w:r w:rsidDel="00000000" w:rsidR="00000000" w:rsidRPr="00000000">
        <w:rPr>
          <w:rFonts w:ascii="Calibri" w:cs="Calibri" w:eastAsia="Calibri" w:hAnsi="Calibri"/>
          <w:sz w:val="17"/>
          <w:szCs w:val="17"/>
          <w:rtl w:val="0"/>
        </w:rPr>
        <w:t xml:space="preserve"> </w:t>
        <w:br w:type="textWrapping"/>
        <w:br w:type="textWrapping"/>
      </w:r>
      <w:r w:rsidDel="00000000" w:rsidR="00000000" w:rsidRPr="00000000">
        <w:rPr>
          <w:rtl w:val="0"/>
        </w:rPr>
        <w:t xml:space="preserve"> </w:t>
      </w:r>
      <w:r w:rsidDel="00000000" w:rsidR="00000000" w:rsidRPr="00000000">
        <w:rPr>
          <w:rFonts w:ascii="Calibri" w:cs="Calibri" w:eastAsia="Calibri" w:hAnsi="Calibri"/>
          <w:sz w:val="20"/>
          <w:szCs w:val="20"/>
          <w:rtl w:val="0"/>
        </w:rPr>
        <w:t xml:space="preserve">When choosing a COST Action as an instrument to tackle the S&amp;T Challenge, proposers must have a clear vision on the innovation potential of their endeavour.</w:t>
        <w:br w:type="textWrapping"/>
        <w:br w:type="textWrapping"/>
      </w:r>
      <w:r w:rsidDel="00000000" w:rsidR="00000000" w:rsidRPr="00000000">
        <w:rPr>
          <w:rtl w:val="0"/>
        </w:rPr>
        <w:t xml:space="preserve"> </w:t>
      </w:r>
      <w:r w:rsidDel="00000000" w:rsidR="00000000" w:rsidRPr="00000000">
        <w:rPr>
          <w:rFonts w:ascii="Calibri" w:cs="Calibri" w:eastAsia="Calibri" w:hAnsi="Calibri"/>
          <w:sz w:val="20"/>
          <w:szCs w:val="20"/>
          <w:rtl w:val="0"/>
        </w:rPr>
        <w:t xml:space="preserve"> </w:t>
        <w:br w:type="textWrapping"/>
      </w:r>
    </w:p>
    <w:p w:rsidR="00000000" w:rsidDel="00000000" w:rsidP="00000000" w:rsidRDefault="00000000" w:rsidRPr="00000000" w14:paraId="00000007">
      <w:pPr>
        <w:numPr>
          <w:ilvl w:val="1"/>
          <w:numId w:val="1"/>
        </w:numPr>
        <w:ind w:left="1440" w:hanging="360"/>
        <w:rPr>
          <w:b w:val="0"/>
        </w:rPr>
      </w:pPr>
      <w:r w:rsidDel="00000000" w:rsidR="00000000" w:rsidRPr="00000000">
        <w:rPr>
          <w:rFonts w:ascii="Calibri" w:cs="Calibri" w:eastAsia="Calibri" w:hAnsi="Calibri"/>
          <w:sz w:val="24"/>
          <w:szCs w:val="24"/>
          <w:rtl w:val="0"/>
        </w:rPr>
        <w:t xml:space="preserve">OBJECTIVES</w:t>
      </w:r>
    </w:p>
    <w:p w:rsidR="00000000" w:rsidDel="00000000" w:rsidP="00000000" w:rsidRDefault="00000000" w:rsidRPr="00000000" w14:paraId="00000008">
      <w:pPr>
        <w:numPr>
          <w:ilvl w:val="0"/>
          <w:numId w:val="1"/>
        </w:numPr>
        <w:ind w:left="720" w:hanging="360"/>
      </w:pPr>
      <w:r w:rsidDel="00000000" w:rsidR="00000000" w:rsidRPr="00000000">
        <w:rPr>
          <w:rFonts w:ascii="Calibri" w:cs="Calibri" w:eastAsia="Calibri" w:hAnsi="Calibri"/>
          <w:sz w:val="24"/>
          <w:szCs w:val="24"/>
          <w:rtl w:val="0"/>
        </w:rPr>
        <w:t xml:space="preserve"> </w:t>
        <w:br w:type="textWrapping"/>
        <w:br w:type="textWrapping"/>
      </w:r>
      <w:r w:rsidDel="00000000" w:rsidR="00000000" w:rsidRPr="00000000">
        <w:rPr>
          <w:rtl w:val="0"/>
        </w:rPr>
        <w:t xml:space="preserve"> </w:t>
      </w:r>
      <w:r w:rsidDel="00000000" w:rsidR="00000000" w:rsidRPr="00000000">
        <w:rPr>
          <w:rFonts w:ascii="Calibri" w:cs="Calibri" w:eastAsia="Calibri" w:hAnsi="Calibri"/>
          <w:sz w:val="20"/>
          <w:szCs w:val="20"/>
          <w:rtl w:val="0"/>
        </w:rPr>
        <w:t xml:space="preserve">COST Action objectives are the results that an Action needs to achieve in order to respond to its challenge. These are SMART (Specific, Measurable, Achievable, Relevant, Timely) and twofold: Research Coordination Objectives and Capacity-building Objectives, in order to comply with COST Mission. Note that COST Action objectives are not COST Action networking activities (e.g. meetings, training schools, etc.) nor deliverables. Indeed, networking activities are means to support the achievement of the Action objectives.</w:t>
        <w:br w:type="textWrapping"/>
        <w:br w:type="textWrapping"/>
      </w:r>
      <w:r w:rsidDel="00000000" w:rsidR="00000000" w:rsidRPr="00000000">
        <w:rPr>
          <w:rtl w:val="0"/>
        </w:rPr>
        <w:t xml:space="preserve"> </w:t>
      </w:r>
      <w:r w:rsidDel="00000000" w:rsidR="00000000" w:rsidRPr="00000000">
        <w:rPr>
          <w:rFonts w:ascii="Calibri" w:cs="Calibri" w:eastAsia="Calibri" w:hAnsi="Calibri"/>
          <w:sz w:val="17"/>
          <w:szCs w:val="17"/>
          <w:rtl w:val="0"/>
        </w:rPr>
        <w:t xml:space="preserve"> </w:t>
        <w:br w:type="textWrapping"/>
      </w:r>
    </w:p>
    <w:p w:rsidR="00000000" w:rsidDel="00000000" w:rsidP="00000000" w:rsidRDefault="00000000" w:rsidRPr="00000000" w14:paraId="00000009">
      <w:pPr>
        <w:numPr>
          <w:ilvl w:val="1"/>
          <w:numId w:val="1"/>
        </w:numPr>
        <w:ind w:left="1440" w:hanging="360"/>
        <w:rPr>
          <w:sz w:val="20"/>
          <w:szCs w:val="20"/>
        </w:rPr>
      </w:pPr>
      <w:r w:rsidDel="00000000" w:rsidR="00000000" w:rsidRPr="00000000">
        <w:rPr>
          <w:rFonts w:ascii="Calibri" w:cs="Calibri" w:eastAsia="Calibri" w:hAnsi="Calibri"/>
          <w:b w:val="1"/>
          <w:sz w:val="20"/>
          <w:szCs w:val="20"/>
          <w:rtl w:val="0"/>
        </w:rPr>
        <w:t xml:space="preserve">Research Coordination Objectives</w:t>
      </w:r>
    </w:p>
    <w:p w:rsidR="00000000" w:rsidDel="00000000" w:rsidP="00000000" w:rsidRDefault="00000000" w:rsidRPr="00000000" w14:paraId="0000000A">
      <w:pPr>
        <w:numPr>
          <w:ilvl w:val="0"/>
          <w:numId w:val="1"/>
        </w:numPr>
        <w:ind w:left="720" w:hanging="360"/>
      </w:pPr>
      <w:r w:rsidDel="00000000" w:rsidR="00000000" w:rsidRPr="00000000">
        <w:rPr>
          <w:rFonts w:ascii="Calibri" w:cs="Calibri" w:eastAsia="Calibri" w:hAnsi="Calibri"/>
          <w:b w:val="1"/>
          <w:sz w:val="19"/>
          <w:szCs w:val="19"/>
          <w:rtl w:val="0"/>
        </w:rPr>
        <w:t xml:space="preserve"> </w:t>
        <w:br w:type="textWrapping"/>
        <w:br w:type="textWrapping"/>
      </w:r>
      <w:r w:rsidDel="00000000" w:rsidR="00000000" w:rsidRPr="00000000">
        <w:rPr>
          <w:rtl w:val="0"/>
        </w:rPr>
        <w:t xml:space="preserve"> </w:t>
      </w:r>
      <w:r w:rsidDel="00000000" w:rsidR="00000000" w:rsidRPr="00000000">
        <w:rPr>
          <w:rFonts w:ascii="Calibri" w:cs="Calibri" w:eastAsia="Calibri" w:hAnsi="Calibri"/>
          <w:sz w:val="20"/>
          <w:szCs w:val="20"/>
          <w:rtl w:val="0"/>
        </w:rPr>
        <w:t xml:space="preserve">These objectives entail the distribution of tasks, sharing of knowledge and know-how, and the creation of synergies among Action Participants to achieve specific outputs. Achieving these objectives turns COST Actions from initially scattered groups into one transnational team and leverages the existing funded research.</w:t>
        <w:br w:type="textWrapping"/>
        <w:br w:type="textWrapping"/>
      </w:r>
      <w:r w:rsidDel="00000000" w:rsidR="00000000" w:rsidRPr="00000000">
        <w:rPr>
          <w:rtl w:val="0"/>
        </w:rPr>
        <w:t xml:space="preserve"> </w:t>
      </w:r>
      <w:r w:rsidDel="00000000" w:rsidR="00000000" w:rsidRPr="00000000">
        <w:rPr>
          <w:rFonts w:ascii="Calibri" w:cs="Calibri" w:eastAsia="Calibri" w:hAnsi="Calibri"/>
          <w:sz w:val="17"/>
          <w:szCs w:val="17"/>
          <w:rtl w:val="0"/>
        </w:rPr>
        <w:t xml:space="preserve"> </w:t>
        <w:br w:type="textWrapping"/>
        <w:br w:type="textWrapping"/>
      </w:r>
      <w:r w:rsidDel="00000000" w:rsidR="00000000" w:rsidRPr="00000000">
        <w:rPr>
          <w:rtl w:val="0"/>
        </w:rPr>
        <w:t xml:space="preserve"> </w:t>
      </w:r>
      <w:r w:rsidDel="00000000" w:rsidR="00000000" w:rsidRPr="00000000">
        <w:rPr>
          <w:rFonts w:ascii="Calibri" w:cs="Calibri" w:eastAsia="Calibri" w:hAnsi="Calibri"/>
          <w:i w:val="1"/>
          <w:sz w:val="20"/>
          <w:szCs w:val="20"/>
          <w:rtl w:val="0"/>
        </w:rPr>
        <w:t xml:space="preserve">Examples of Research Coordination Objectives:</w:t>
        <w:br w:type="textWrapping"/>
        <w:br w:type="textWrapping"/>
      </w:r>
      <w:r w:rsidDel="00000000" w:rsidR="00000000" w:rsidRPr="00000000">
        <w:rPr>
          <w:rtl w:val="0"/>
        </w:rPr>
        <w:t xml:space="preserve"> </w:t>
      </w:r>
      <w:r w:rsidDel="00000000" w:rsidR="00000000" w:rsidRPr="00000000">
        <w:rPr>
          <w:rFonts w:ascii="Calibri" w:cs="Calibri" w:eastAsia="Calibri" w:hAnsi="Calibri"/>
          <w:i w:val="1"/>
          <w:sz w:val="18"/>
          <w:szCs w:val="18"/>
          <w:rtl w:val="0"/>
        </w:rPr>
        <w:t xml:space="preserve"> </w:t>
        <w:br w:type="textWrapping"/>
      </w:r>
    </w:p>
    <w:p w:rsidR="00000000" w:rsidDel="00000000" w:rsidP="00000000" w:rsidRDefault="00000000" w:rsidRPr="00000000" w14:paraId="0000000B">
      <w:pPr>
        <w:numPr>
          <w:ilvl w:val="1"/>
          <w:numId w:val="1"/>
        </w:numPr>
        <w:ind w:left="1440" w:hanging="360"/>
        <w:rPr>
          <w:b w:val="0"/>
          <w:sz w:val="22"/>
          <w:szCs w:val="22"/>
        </w:rPr>
      </w:pPr>
      <w:r w:rsidDel="00000000" w:rsidR="00000000" w:rsidRPr="00000000">
        <w:rPr>
          <w:rFonts w:ascii="Calibri" w:cs="Calibri" w:eastAsia="Calibri" w:hAnsi="Calibri"/>
          <w:sz w:val="20"/>
          <w:szCs w:val="20"/>
          <w:rtl w:val="0"/>
        </w:rPr>
        <w:t xml:space="preserve">development of a common understanding/definition of the subject matter;</w:t>
      </w:r>
    </w:p>
    <w:p w:rsidR="00000000" w:rsidDel="00000000" w:rsidP="00000000" w:rsidRDefault="00000000" w:rsidRPr="00000000" w14:paraId="0000000C">
      <w:pPr>
        <w:numPr>
          <w:ilvl w:val="1"/>
          <w:numId w:val="1"/>
        </w:numPr>
        <w:ind w:left="1440" w:hanging="360"/>
        <w:rPr>
          <w:b w:val="0"/>
          <w:sz w:val="22"/>
          <w:szCs w:val="22"/>
        </w:rPr>
      </w:pPr>
      <w:r w:rsidDel="00000000" w:rsidR="00000000" w:rsidRPr="00000000">
        <w:rPr>
          <w:rFonts w:ascii="Calibri" w:cs="Calibri" w:eastAsia="Calibri" w:hAnsi="Calibri"/>
          <w:sz w:val="20"/>
          <w:szCs w:val="20"/>
          <w:rtl w:val="0"/>
        </w:rPr>
        <w:t xml:space="preserve">coordination of information seeking, identification, collection and/or data curation;</w:t>
      </w:r>
    </w:p>
    <w:p w:rsidR="00000000" w:rsidDel="00000000" w:rsidP="00000000" w:rsidRDefault="00000000" w:rsidRPr="00000000" w14:paraId="0000000D">
      <w:pPr>
        <w:numPr>
          <w:ilvl w:val="1"/>
          <w:numId w:val="1"/>
        </w:numPr>
        <w:ind w:left="1440" w:hanging="360"/>
        <w:rPr>
          <w:b w:val="0"/>
          <w:sz w:val="22"/>
          <w:szCs w:val="22"/>
        </w:rPr>
      </w:pPr>
      <w:r w:rsidDel="00000000" w:rsidR="00000000" w:rsidRPr="00000000">
        <w:rPr>
          <w:rFonts w:ascii="Calibri" w:cs="Calibri" w:eastAsia="Calibri" w:hAnsi="Calibri"/>
          <w:sz w:val="20"/>
          <w:szCs w:val="20"/>
          <w:rtl w:val="0"/>
        </w:rPr>
        <w:t xml:space="preserve">coordination of experimentation or testing;</w:t>
      </w:r>
    </w:p>
    <w:p w:rsidR="00000000" w:rsidDel="00000000" w:rsidP="00000000" w:rsidRDefault="00000000" w:rsidRPr="00000000" w14:paraId="0000000E">
      <w:pPr>
        <w:numPr>
          <w:ilvl w:val="1"/>
          <w:numId w:val="1"/>
        </w:numPr>
        <w:ind w:left="1440" w:hanging="360"/>
        <w:rPr>
          <w:b w:val="0"/>
          <w:sz w:val="22"/>
          <w:szCs w:val="22"/>
        </w:rPr>
      </w:pPr>
      <w:r w:rsidDel="00000000" w:rsidR="00000000" w:rsidRPr="00000000">
        <w:rPr>
          <w:rFonts w:ascii="Calibri" w:cs="Calibri" w:eastAsia="Calibri" w:hAnsi="Calibri"/>
          <w:sz w:val="20"/>
          <w:szCs w:val="20"/>
          <w:rtl w:val="0"/>
        </w:rPr>
        <w:t xml:space="preserve">comparison and/or performance assessment of theory/ model/ scenario/ projection/ simulation/ narrative/ methodology/ technology/ technique;</w:t>
      </w:r>
    </w:p>
    <w:p w:rsidR="00000000" w:rsidDel="00000000" w:rsidP="00000000" w:rsidRDefault="00000000" w:rsidRPr="00000000" w14:paraId="0000000F">
      <w:pPr>
        <w:numPr>
          <w:ilvl w:val="1"/>
          <w:numId w:val="1"/>
        </w:numPr>
        <w:ind w:left="1440" w:hanging="360"/>
        <w:rPr>
          <w:b w:val="0"/>
          <w:sz w:val="22"/>
          <w:szCs w:val="22"/>
        </w:rPr>
      </w:pPr>
      <w:r w:rsidDel="00000000" w:rsidR="00000000" w:rsidRPr="00000000">
        <w:rPr>
          <w:rFonts w:ascii="Calibri" w:cs="Calibri" w:eastAsia="Calibri" w:hAnsi="Calibri"/>
          <w:sz w:val="20"/>
          <w:szCs w:val="20"/>
          <w:rtl w:val="0"/>
        </w:rPr>
        <w:t xml:space="preserve">development of knowledge needing international coordination: new or improved theory/ model/scenario/ projection/ simulation/ narrative/ methodology/ technology/ technique;</w:t>
      </w:r>
    </w:p>
    <w:p w:rsidR="00000000" w:rsidDel="00000000" w:rsidP="00000000" w:rsidRDefault="00000000" w:rsidRPr="00000000" w14:paraId="00000010">
      <w:pPr>
        <w:numPr>
          <w:ilvl w:val="1"/>
          <w:numId w:val="1"/>
        </w:numPr>
        <w:ind w:left="1440" w:hanging="360"/>
        <w:rPr>
          <w:b w:val="0"/>
          <w:sz w:val="22"/>
          <w:szCs w:val="22"/>
        </w:rPr>
      </w:pPr>
      <w:r w:rsidDel="00000000" w:rsidR="00000000" w:rsidRPr="00000000">
        <w:rPr>
          <w:rFonts w:ascii="Calibri" w:cs="Calibri" w:eastAsia="Calibri" w:hAnsi="Calibri"/>
          <w:sz w:val="20"/>
          <w:szCs w:val="20"/>
          <w:rtl w:val="0"/>
        </w:rPr>
        <w:t xml:space="preserve">achievement of a specific tangible output that cannot be achieved without international coordination (e.g. due to practical issues such as database availability, language barriers, availability of infrastructure or know-how, etc.);</w:t>
      </w:r>
    </w:p>
    <w:p w:rsidR="00000000" w:rsidDel="00000000" w:rsidP="00000000" w:rsidRDefault="00000000" w:rsidRPr="00000000" w14:paraId="00000011">
      <w:pPr>
        <w:numPr>
          <w:ilvl w:val="0"/>
          <w:numId w:val="1"/>
        </w:numPr>
        <w:ind w:left="720" w:hanging="360"/>
      </w:pPr>
      <w:r w:rsidDel="00000000" w:rsidR="00000000" w:rsidRPr="00000000">
        <w:rPr>
          <w:rFonts w:ascii="Calibri" w:cs="Calibri" w:eastAsia="Calibri" w:hAnsi="Calibri"/>
          <w:rtl w:val="0"/>
        </w:rPr>
        <w:t xml:space="preserve"> </w:t>
        <w:br w:type="textWrapping"/>
        <w:br w:type="textWrapping"/>
      </w:r>
      <w:r w:rsidDel="00000000" w:rsidR="00000000" w:rsidRPr="00000000">
        <w:rPr>
          <w:rtl w:val="0"/>
        </w:rPr>
        <w:t xml:space="preserve"> </w:t>
      </w:r>
      <w:r w:rsidDel="00000000" w:rsidR="00000000" w:rsidRPr="00000000">
        <w:rPr>
          <w:rFonts w:ascii="Calibri" w:cs="Calibri" w:eastAsia="Calibri" w:hAnsi="Calibri"/>
          <w:sz w:val="20"/>
          <w:szCs w:val="20"/>
          <w:rtl w:val="0"/>
        </w:rPr>
        <w:t xml:space="preserve">commercial applications;</w:t>
        <w:br w:type="textWrapping"/>
      </w:r>
    </w:p>
    <w:p w:rsidR="00000000" w:rsidDel="00000000" w:rsidP="00000000" w:rsidRDefault="00000000" w:rsidRPr="00000000" w14:paraId="00000012">
      <w:pPr>
        <w:numPr>
          <w:ilvl w:val="1"/>
          <w:numId w:val="1"/>
        </w:numPr>
        <w:ind w:left="1440" w:hanging="360"/>
        <w:rPr>
          <w:b w:val="0"/>
          <w:sz w:val="22"/>
          <w:szCs w:val="22"/>
        </w:rPr>
      </w:pPr>
      <w:r w:rsidDel="00000000" w:rsidR="00000000" w:rsidRPr="00000000">
        <w:rPr>
          <w:rFonts w:ascii="Calibri" w:cs="Calibri" w:eastAsia="Calibri" w:hAnsi="Calibri"/>
          <w:sz w:val="20"/>
          <w:szCs w:val="20"/>
          <w:rtl w:val="0"/>
        </w:rPr>
        <w:t xml:space="preserve">input for future market applications (including cooperation with private enterprises);</w:t>
      </w:r>
    </w:p>
    <w:p w:rsidR="00000000" w:rsidDel="00000000" w:rsidP="00000000" w:rsidRDefault="00000000" w:rsidRPr="00000000" w14:paraId="00000013">
      <w:pPr>
        <w:numPr>
          <w:ilvl w:val="1"/>
          <w:numId w:val="1"/>
        </w:numPr>
        <w:ind w:left="1440" w:hanging="360"/>
        <w:rPr>
          <w:b w:val="0"/>
          <w:sz w:val="22"/>
          <w:szCs w:val="22"/>
        </w:rPr>
      </w:pPr>
      <w:r w:rsidDel="00000000" w:rsidR="00000000" w:rsidRPr="00000000">
        <w:rPr>
          <w:rFonts w:ascii="Calibri" w:cs="Calibri" w:eastAsia="Calibri" w:hAnsi="Calibri"/>
          <w:sz w:val="20"/>
          <w:szCs w:val="20"/>
          <w:rtl w:val="0"/>
        </w:rPr>
        <w:t xml:space="preserve">dissemination of research results to the general public or to stakeholders.</w:t>
      </w:r>
    </w:p>
    <w:p w:rsidR="00000000" w:rsidDel="00000000" w:rsidP="00000000" w:rsidRDefault="00000000" w:rsidRPr="00000000" w14:paraId="00000014">
      <w:pPr>
        <w:numPr>
          <w:ilvl w:val="0"/>
          <w:numId w:val="1"/>
        </w:numPr>
        <w:ind w:left="720" w:hanging="360"/>
      </w:pPr>
      <w:r w:rsidDel="00000000" w:rsidR="00000000" w:rsidRPr="00000000">
        <w:rPr>
          <w:rFonts w:ascii="Calibri" w:cs="Calibri" w:eastAsia="Calibri" w:hAnsi="Calibri"/>
          <w:sz w:val="19"/>
          <w:szCs w:val="19"/>
          <w:rtl w:val="0"/>
        </w:rPr>
        <w:t xml:space="preserve"> </w:t>
        <w:br w:type="textWrapping"/>
      </w:r>
    </w:p>
    <w:p w:rsidR="00000000" w:rsidDel="00000000" w:rsidP="00000000" w:rsidRDefault="00000000" w:rsidRPr="00000000" w14:paraId="00000015">
      <w:pPr>
        <w:numPr>
          <w:ilvl w:val="1"/>
          <w:numId w:val="1"/>
        </w:numPr>
        <w:ind w:left="1440" w:hanging="360"/>
        <w:rPr>
          <w:sz w:val="20"/>
          <w:szCs w:val="20"/>
        </w:rPr>
      </w:pPr>
      <w:r w:rsidDel="00000000" w:rsidR="00000000" w:rsidRPr="00000000">
        <w:rPr>
          <w:rFonts w:ascii="Calibri" w:cs="Calibri" w:eastAsia="Calibri" w:hAnsi="Calibri"/>
          <w:b w:val="1"/>
          <w:sz w:val="20"/>
          <w:szCs w:val="20"/>
          <w:rtl w:val="0"/>
        </w:rPr>
        <w:t xml:space="preserve">Capacity-building Objectives</w:t>
      </w:r>
    </w:p>
    <w:p w:rsidR="00000000" w:rsidDel="00000000" w:rsidP="00000000" w:rsidRDefault="00000000" w:rsidRPr="00000000" w14:paraId="00000016">
      <w:pPr>
        <w:numPr>
          <w:ilvl w:val="0"/>
          <w:numId w:val="1"/>
        </w:numPr>
        <w:ind w:left="720" w:hanging="360"/>
      </w:pPr>
      <w:r w:rsidDel="00000000" w:rsidR="00000000" w:rsidRPr="00000000">
        <w:rPr>
          <w:rFonts w:ascii="Calibri" w:cs="Calibri" w:eastAsia="Calibri" w:hAnsi="Calibri"/>
          <w:b w:val="1"/>
          <w:sz w:val="19"/>
          <w:szCs w:val="19"/>
          <w:rtl w:val="0"/>
        </w:rPr>
        <w:t xml:space="preserve"> </w:t>
        <w:br w:type="textWrapping"/>
        <w:br w:type="textWrapping"/>
      </w:r>
      <w:r w:rsidDel="00000000" w:rsidR="00000000" w:rsidRPr="00000000">
        <w:rPr>
          <w:rtl w:val="0"/>
        </w:rPr>
        <w:t xml:space="preserve"> </w:t>
      </w:r>
      <w:r w:rsidDel="00000000" w:rsidR="00000000" w:rsidRPr="00000000">
        <w:rPr>
          <w:rFonts w:ascii="Calibri" w:cs="Calibri" w:eastAsia="Calibri" w:hAnsi="Calibri"/>
          <w:sz w:val="20"/>
          <w:szCs w:val="20"/>
          <w:rtl w:val="0"/>
        </w:rPr>
        <w:t xml:space="preserve">Achieving these objectives entails building critical mass to drive scientific progress, thereby strengthening the European Research Area. They can be achieved by the delivery of specific outputs and/or through network features or types and levels of participation.</w:t>
        <w:br w:type="textWrapping"/>
        <w:br w:type="textWrapping"/>
      </w:r>
      <w:r w:rsidDel="00000000" w:rsidR="00000000" w:rsidRPr="00000000">
        <w:rPr>
          <w:rtl w:val="0"/>
        </w:rPr>
        <w:t xml:space="preserve"> </w:t>
      </w:r>
      <w:r w:rsidDel="00000000" w:rsidR="00000000" w:rsidRPr="00000000">
        <w:rPr>
          <w:rFonts w:ascii="Calibri" w:cs="Calibri" w:eastAsia="Calibri" w:hAnsi="Calibri"/>
          <w:i w:val="1"/>
          <w:sz w:val="20"/>
          <w:szCs w:val="20"/>
          <w:rtl w:val="0"/>
        </w:rPr>
        <w:t xml:space="preserve">Examples of Capacity-building Objectives:</w:t>
        <w:br w:type="textWrapping"/>
        <w:br w:type="textWrapping"/>
      </w:r>
      <w:r w:rsidDel="00000000" w:rsidR="00000000" w:rsidRPr="00000000">
        <w:rPr>
          <w:rtl w:val="0"/>
        </w:rPr>
        <w:t xml:space="preserve"> </w:t>
      </w:r>
      <w:r w:rsidDel="00000000" w:rsidR="00000000" w:rsidRPr="00000000">
        <w:rPr>
          <w:rFonts w:ascii="Calibri" w:cs="Calibri" w:eastAsia="Calibri" w:hAnsi="Calibri"/>
          <w:i w:val="1"/>
          <w:sz w:val="18"/>
          <w:szCs w:val="18"/>
          <w:rtl w:val="0"/>
        </w:rPr>
        <w:t xml:space="preserve"> </w:t>
        <w:br w:type="textWrapping"/>
      </w:r>
    </w:p>
    <w:p w:rsidR="00000000" w:rsidDel="00000000" w:rsidP="00000000" w:rsidRDefault="00000000" w:rsidRPr="00000000" w14:paraId="00000017">
      <w:pPr>
        <w:numPr>
          <w:ilvl w:val="1"/>
          <w:numId w:val="1"/>
        </w:numPr>
        <w:ind w:left="1440" w:hanging="360"/>
        <w:rPr>
          <w:b w:val="0"/>
          <w:sz w:val="22"/>
          <w:szCs w:val="22"/>
        </w:rPr>
      </w:pPr>
      <w:r w:rsidDel="00000000" w:rsidR="00000000" w:rsidRPr="00000000">
        <w:rPr>
          <w:rFonts w:ascii="Calibri" w:cs="Calibri" w:eastAsia="Calibri" w:hAnsi="Calibri"/>
          <w:sz w:val="20"/>
          <w:szCs w:val="20"/>
          <w:rtl w:val="0"/>
        </w:rPr>
        <w:t xml:space="preserve">fostering knowledge exchange and the development of a joint research agenda around a topic of scientific and/or socio-economic relevance;</w:t>
      </w:r>
    </w:p>
    <w:p w:rsidR="00000000" w:rsidDel="00000000" w:rsidP="00000000" w:rsidRDefault="00000000" w:rsidRPr="00000000" w14:paraId="00000018">
      <w:pPr>
        <w:numPr>
          <w:ilvl w:val="1"/>
          <w:numId w:val="1"/>
        </w:numPr>
        <w:ind w:left="1440" w:hanging="360"/>
        <w:rPr>
          <w:b w:val="0"/>
          <w:sz w:val="22"/>
          <w:szCs w:val="22"/>
        </w:rPr>
      </w:pPr>
      <w:r w:rsidDel="00000000" w:rsidR="00000000" w:rsidRPr="00000000">
        <w:rPr>
          <w:rFonts w:ascii="Calibri" w:cs="Calibri" w:eastAsia="Calibri" w:hAnsi="Calibri"/>
          <w:sz w:val="20"/>
          <w:szCs w:val="20"/>
          <w:rtl w:val="0"/>
        </w:rPr>
        <w:t xml:space="preserve">fostering knowledge exchange and the development of a joint research agenda around a new or emerging field of research;</w:t>
      </w:r>
    </w:p>
    <w:p w:rsidR="00000000" w:rsidDel="00000000" w:rsidP="00000000" w:rsidRDefault="00000000" w:rsidRPr="00000000" w14:paraId="00000019">
      <w:pPr>
        <w:numPr>
          <w:ilvl w:val="1"/>
          <w:numId w:val="1"/>
        </w:numPr>
        <w:ind w:left="1440" w:hanging="360"/>
        <w:rPr>
          <w:b w:val="0"/>
          <w:sz w:val="22"/>
          <w:szCs w:val="22"/>
        </w:rPr>
      </w:pPr>
      <w:r w:rsidDel="00000000" w:rsidR="00000000" w:rsidRPr="00000000">
        <w:rPr>
          <w:rFonts w:ascii="Calibri" w:cs="Calibri" w:eastAsia="Calibri" w:hAnsi="Calibri"/>
          <w:sz w:val="20"/>
          <w:szCs w:val="20"/>
          <w:rtl w:val="0"/>
        </w:rPr>
        <w:t xml:space="preserve">bridging separate fields of science/disciplines to achieve breakthroughs that requires an interdisciplinary approach;</w:t>
      </w:r>
    </w:p>
    <w:p w:rsidR="00000000" w:rsidDel="00000000" w:rsidP="00000000" w:rsidRDefault="00000000" w:rsidRPr="00000000" w14:paraId="0000001A">
      <w:pPr>
        <w:numPr>
          <w:ilvl w:val="1"/>
          <w:numId w:val="1"/>
        </w:numPr>
        <w:ind w:left="1440" w:hanging="360"/>
        <w:rPr>
          <w:b w:val="0"/>
          <w:sz w:val="22"/>
          <w:szCs w:val="22"/>
        </w:rPr>
      </w:pPr>
      <w:r w:rsidDel="00000000" w:rsidR="00000000" w:rsidRPr="00000000">
        <w:rPr>
          <w:rFonts w:ascii="Calibri" w:cs="Calibri" w:eastAsia="Calibri" w:hAnsi="Calibri"/>
          <w:sz w:val="20"/>
          <w:szCs w:val="20"/>
          <w:rtl w:val="0"/>
        </w:rPr>
        <w:t xml:space="preserve">acting as a stakeholder platform or trans-national practice community (by area of socio- economic application and/or market sector);</w:t>
      </w:r>
    </w:p>
    <w:p w:rsidR="00000000" w:rsidDel="00000000" w:rsidP="00000000" w:rsidRDefault="00000000" w:rsidRPr="00000000" w14:paraId="0000001B">
      <w:pPr>
        <w:numPr>
          <w:ilvl w:val="1"/>
          <w:numId w:val="1"/>
        </w:numPr>
        <w:ind w:left="1440" w:hanging="360"/>
        <w:rPr>
          <w:b w:val="0"/>
          <w:sz w:val="22"/>
          <w:szCs w:val="22"/>
        </w:rPr>
      </w:pPr>
      <w:r w:rsidDel="00000000" w:rsidR="00000000" w:rsidRPr="00000000">
        <w:rPr>
          <w:rFonts w:ascii="Calibri" w:cs="Calibri" w:eastAsia="Calibri" w:hAnsi="Calibri"/>
          <w:sz w:val="20"/>
          <w:szCs w:val="20"/>
          <w:rtl w:val="0"/>
        </w:rPr>
        <w:t xml:space="preserve">involving specific target groups (e.g. newly established research groups, Young Researchers and Innovators, the under-represented gender, teams from countries/regions with less capacity in the field of the Action).</w:t>
      </w:r>
    </w:p>
    <w:p w:rsidR="00000000" w:rsidDel="00000000" w:rsidP="00000000" w:rsidRDefault="00000000" w:rsidRPr="00000000" w14:paraId="0000001C">
      <w:pPr>
        <w:numPr>
          <w:ilvl w:val="0"/>
          <w:numId w:val="1"/>
        </w:numPr>
        <w:ind w:left="720" w:hanging="360"/>
      </w:pPr>
      <w:r w:rsidDel="00000000" w:rsidR="00000000" w:rsidRPr="00000000">
        <w:rPr>
          <w:rFonts w:ascii="Calibri" w:cs="Calibri" w:eastAsia="Calibri" w:hAnsi="Calibri"/>
          <w:sz w:val="18"/>
          <w:szCs w:val="18"/>
          <w:rtl w:val="0"/>
        </w:rPr>
        <w:t xml:space="preserve"> </w:t>
        <w:br w:type="textWrapping"/>
      </w:r>
    </w:p>
    <w:p w:rsidR="00000000" w:rsidDel="00000000" w:rsidP="00000000" w:rsidRDefault="00000000" w:rsidRPr="00000000" w14:paraId="0000001D">
      <w:pPr>
        <w:numPr>
          <w:ilvl w:val="1"/>
          <w:numId w:val="1"/>
        </w:numPr>
        <w:ind w:left="1440" w:hanging="360"/>
        <w:rPr>
          <w:b w:val="0"/>
        </w:rPr>
      </w:pPr>
      <w:r w:rsidDel="00000000" w:rsidR="00000000" w:rsidRPr="00000000">
        <w:rPr>
          <w:rFonts w:ascii="Calibri" w:cs="Calibri" w:eastAsia="Calibri" w:hAnsi="Calibri"/>
          <w:sz w:val="24"/>
          <w:szCs w:val="24"/>
          <w:rtl w:val="0"/>
        </w:rPr>
        <w:t xml:space="preserve">COST ACTION STRUCTURE</w:t>
      </w:r>
    </w:p>
    <w:p w:rsidR="00000000" w:rsidDel="00000000" w:rsidP="00000000" w:rsidRDefault="00000000" w:rsidRPr="00000000" w14:paraId="0000001E">
      <w:pPr>
        <w:numPr>
          <w:ilvl w:val="0"/>
          <w:numId w:val="1"/>
        </w:numPr>
        <w:ind w:left="720" w:hanging="360"/>
      </w:pPr>
      <w:r w:rsidDel="00000000" w:rsidR="00000000" w:rsidRPr="00000000">
        <w:rPr>
          <w:rFonts w:ascii="Calibri" w:cs="Calibri" w:eastAsia="Calibri" w:hAnsi="Calibri"/>
          <w:sz w:val="24"/>
          <w:szCs w:val="24"/>
          <w:rtl w:val="0"/>
        </w:rPr>
        <w:t xml:space="preserve"> </w:t>
        <w:br w:type="textWrapping"/>
        <w:br w:type="textWrapping"/>
      </w:r>
      <w:r w:rsidDel="00000000" w:rsidR="00000000" w:rsidRPr="00000000">
        <w:rPr>
          <w:rtl w:val="0"/>
        </w:rPr>
        <w:t xml:space="preserve"> </w:t>
      </w:r>
      <w:r w:rsidDel="00000000" w:rsidR="00000000" w:rsidRPr="00000000">
        <w:rPr>
          <w:rFonts w:ascii="Calibri" w:cs="Calibri" w:eastAsia="Calibri" w:hAnsi="Calibri"/>
          <w:sz w:val="20"/>
          <w:szCs w:val="20"/>
          <w:rtl w:val="0"/>
        </w:rPr>
        <w:t xml:space="preserve">This comprises the organisation of the Action in:</w:t>
        <w:br w:type="textWrapping"/>
        <w:br w:type="textWrapping"/>
      </w:r>
      <w:r w:rsidDel="00000000" w:rsidR="00000000" w:rsidRPr="00000000">
        <w:rPr>
          <w:rtl w:val="0"/>
        </w:rPr>
        <w:t xml:space="preserve"> </w:t>
      </w:r>
      <w:r w:rsidDel="00000000" w:rsidR="00000000" w:rsidRPr="00000000">
        <w:rPr>
          <w:rFonts w:ascii="Calibri" w:cs="Calibri" w:eastAsia="Calibri" w:hAnsi="Calibri"/>
          <w:sz w:val="18"/>
          <w:szCs w:val="18"/>
          <w:rtl w:val="0"/>
        </w:rPr>
        <w:t xml:space="preserve"> </w:t>
        <w:br w:type="textWrapping"/>
      </w:r>
    </w:p>
    <w:p w:rsidR="00000000" w:rsidDel="00000000" w:rsidP="00000000" w:rsidRDefault="00000000" w:rsidRPr="00000000" w14:paraId="0000001F">
      <w:pPr>
        <w:numPr>
          <w:ilvl w:val="1"/>
          <w:numId w:val="1"/>
        </w:numPr>
        <w:ind w:left="1440" w:hanging="360"/>
        <w:rPr>
          <w:b w:val="0"/>
          <w:sz w:val="22"/>
          <w:szCs w:val="22"/>
        </w:rPr>
      </w:pPr>
      <w:r w:rsidDel="00000000" w:rsidR="00000000" w:rsidRPr="00000000">
        <w:rPr>
          <w:rFonts w:ascii="Calibri" w:cs="Calibri" w:eastAsia="Calibri" w:hAnsi="Calibri"/>
          <w:sz w:val="20"/>
          <w:szCs w:val="20"/>
          <w:rtl w:val="0"/>
        </w:rPr>
        <w:t xml:space="preserve">the Action S&amp;T research and development activities necessary to achieve the objectives;</w:t>
      </w:r>
    </w:p>
    <w:p w:rsidR="00000000" w:rsidDel="00000000" w:rsidP="00000000" w:rsidRDefault="00000000" w:rsidRPr="00000000" w14:paraId="00000020">
      <w:pPr>
        <w:numPr>
          <w:ilvl w:val="1"/>
          <w:numId w:val="1"/>
        </w:numPr>
        <w:ind w:left="1440" w:hanging="360"/>
        <w:rPr>
          <w:b w:val="0"/>
          <w:sz w:val="22"/>
          <w:szCs w:val="22"/>
        </w:rPr>
      </w:pPr>
      <w:r w:rsidDel="00000000" w:rsidR="00000000" w:rsidRPr="00000000">
        <w:rPr>
          <w:rFonts w:ascii="Calibri" w:cs="Calibri" w:eastAsia="Calibri" w:hAnsi="Calibri"/>
          <w:sz w:val="20"/>
          <w:szCs w:val="20"/>
          <w:rtl w:val="0"/>
        </w:rPr>
        <w:t xml:space="preserve">the internal organisation of the Action into Working Groups and other managing structures needed for the successful implementation of the Action;</w:t>
      </w:r>
    </w:p>
    <w:p w:rsidR="00000000" w:rsidDel="00000000" w:rsidP="00000000" w:rsidRDefault="00000000" w:rsidRPr="00000000" w14:paraId="00000021">
      <w:pPr>
        <w:numPr>
          <w:ilvl w:val="1"/>
          <w:numId w:val="1"/>
        </w:numPr>
        <w:ind w:left="1440" w:hanging="360"/>
        <w:rPr>
          <w:b w:val="0"/>
          <w:sz w:val="22"/>
          <w:szCs w:val="22"/>
        </w:rPr>
      </w:pPr>
      <w:r w:rsidDel="00000000" w:rsidR="00000000" w:rsidRPr="00000000">
        <w:rPr>
          <w:rFonts w:ascii="Calibri" w:cs="Calibri" w:eastAsia="Calibri" w:hAnsi="Calibri"/>
          <w:sz w:val="20"/>
          <w:szCs w:val="20"/>
          <w:rtl w:val="0"/>
        </w:rPr>
        <w:t xml:space="preserve">the work plan including efficient use of the networking activities – Meetings (Action MC meetings, Working Group meetings, workshops, conferences), Training Schools, Mobility of Researchers and Innovators, and Presentations at Conferences organised by third parties to share ideas and knowledge and create added value;</w:t>
      </w:r>
    </w:p>
    <w:p w:rsidR="00000000" w:rsidDel="00000000" w:rsidP="00000000" w:rsidRDefault="00000000" w:rsidRPr="00000000" w14:paraId="00000022">
      <w:pPr>
        <w:numPr>
          <w:ilvl w:val="1"/>
          <w:numId w:val="1"/>
        </w:numPr>
        <w:ind w:left="1440" w:hanging="360"/>
        <w:rPr>
          <w:b w:val="0"/>
          <w:sz w:val="22"/>
          <w:szCs w:val="22"/>
        </w:rPr>
      </w:pPr>
      <w:r w:rsidDel="00000000" w:rsidR="00000000" w:rsidRPr="00000000">
        <w:rPr>
          <w:rFonts w:ascii="Calibri" w:cs="Calibri" w:eastAsia="Calibri" w:hAnsi="Calibri"/>
          <w:sz w:val="20"/>
          <w:szCs w:val="20"/>
          <w:rtl w:val="0"/>
        </w:rPr>
        <w:t xml:space="preserve">the timeline for the implementation of the Action activities and the achievement of objectives</w:t>
      </w:r>
    </w:p>
    <w:p w:rsidR="00000000" w:rsidDel="00000000" w:rsidP="00000000" w:rsidRDefault="00000000" w:rsidRPr="00000000" w14:paraId="00000023">
      <w:pPr>
        <w:numPr>
          <w:ilvl w:val="0"/>
          <w:numId w:val="1"/>
        </w:numPr>
        <w:ind w:left="720" w:hanging="360"/>
      </w:pPr>
      <w:r w:rsidDel="00000000" w:rsidR="00000000" w:rsidRPr="00000000">
        <w:rPr>
          <w:rFonts w:ascii="Calibri" w:cs="Calibri" w:eastAsia="Calibri" w:hAnsi="Calibri"/>
          <w:sz w:val="20"/>
          <w:szCs w:val="20"/>
          <w:rtl w:val="0"/>
        </w:rPr>
        <w:t xml:space="preserve">within the Action lifetime.</w:t>
        <w:br w:type="textWrapping"/>
        <w:br w:type="textWrapping"/>
      </w:r>
      <w:r w:rsidDel="00000000" w:rsidR="00000000" w:rsidRPr="00000000">
        <w:rPr>
          <w:rtl w:val="0"/>
        </w:rPr>
        <w:t xml:space="preserve"> </w:t>
      </w:r>
      <w:r w:rsidDel="00000000" w:rsidR="00000000" w:rsidRPr="00000000">
        <w:rPr>
          <w:rFonts w:ascii="Calibri" w:cs="Calibri" w:eastAsia="Calibri" w:hAnsi="Calibri"/>
          <w:sz w:val="23"/>
          <w:szCs w:val="23"/>
          <w:rtl w:val="0"/>
        </w:rPr>
        <w:t xml:space="preserve"> </w:t>
        <w:br w:type="textWrapping"/>
      </w:r>
    </w:p>
    <w:p w:rsidR="00000000" w:rsidDel="00000000" w:rsidP="00000000" w:rsidRDefault="00000000" w:rsidRPr="00000000" w14:paraId="00000024">
      <w:pPr>
        <w:numPr>
          <w:ilvl w:val="1"/>
          <w:numId w:val="1"/>
        </w:numPr>
        <w:ind w:left="1440" w:hanging="360"/>
        <w:rPr>
          <w:b w:val="0"/>
        </w:rPr>
      </w:pPr>
      <w:r w:rsidDel="00000000" w:rsidR="00000000" w:rsidRPr="00000000">
        <w:rPr>
          <w:rFonts w:ascii="Calibri" w:cs="Calibri" w:eastAsia="Calibri" w:hAnsi="Calibri"/>
          <w:sz w:val="24"/>
          <w:szCs w:val="24"/>
          <w:rtl w:val="0"/>
        </w:rPr>
        <w:t xml:space="preserve">FINANCIAL SUPPORT TO COST ACTIONS: NETWORKING ACTIVITIES AND OTHER EXPENSES</w:t>
      </w:r>
    </w:p>
    <w:p w:rsidR="00000000" w:rsidDel="00000000" w:rsidP="00000000" w:rsidRDefault="00000000" w:rsidRPr="00000000" w14:paraId="00000025">
      <w:pPr>
        <w:numPr>
          <w:ilvl w:val="0"/>
          <w:numId w:val="1"/>
        </w:numPr>
        <w:ind w:left="720" w:hanging="360"/>
      </w:pPr>
      <w:r w:rsidDel="00000000" w:rsidR="00000000" w:rsidRPr="00000000">
        <w:rPr>
          <w:rFonts w:ascii="Calibri" w:cs="Calibri" w:eastAsia="Calibri" w:hAnsi="Calibri"/>
          <w:sz w:val="20"/>
          <w:szCs w:val="20"/>
          <w:rtl w:val="0"/>
        </w:rPr>
        <w:t xml:space="preserve"> </w:t>
        <w:br w:type="textWrapping"/>
        <w:br w:type="textWrapping"/>
      </w:r>
      <w:r w:rsidDel="00000000" w:rsidR="00000000" w:rsidRPr="00000000">
        <w:rPr>
          <w:rtl w:val="0"/>
        </w:rPr>
        <w:t xml:space="preserve"> </w:t>
      </w:r>
      <w:r w:rsidDel="00000000" w:rsidR="00000000" w:rsidRPr="00000000">
        <w:rPr>
          <w:rFonts w:ascii="Calibri" w:cs="Calibri" w:eastAsia="Calibri" w:hAnsi="Calibri"/>
          <w:sz w:val="20"/>
          <w:szCs w:val="20"/>
          <w:rtl w:val="0"/>
        </w:rPr>
        <w:t xml:space="preserve">Funding provided by COST supports networking activities, in particular:</w:t>
        <w:br w:type="textWrapping"/>
        <w:br w:type="textWrapping"/>
      </w:r>
      <w:r w:rsidDel="00000000" w:rsidR="00000000" w:rsidRPr="00000000">
        <w:rPr>
          <w:rtl w:val="0"/>
        </w:rPr>
        <w:t xml:space="preserve"> </w:t>
      </w:r>
      <w:r w:rsidDel="00000000" w:rsidR="00000000" w:rsidRPr="00000000">
        <w:rPr>
          <w:rFonts w:ascii="Calibri" w:cs="Calibri" w:eastAsia="Calibri" w:hAnsi="Calibri"/>
          <w:sz w:val="18"/>
          <w:szCs w:val="18"/>
          <w:rtl w:val="0"/>
        </w:rPr>
        <w:t xml:space="preserve"> </w:t>
        <w:br w:type="textWrapping"/>
      </w:r>
    </w:p>
    <w:p w:rsidR="00000000" w:rsidDel="00000000" w:rsidP="00000000" w:rsidRDefault="00000000" w:rsidRPr="00000000" w14:paraId="00000026">
      <w:pPr>
        <w:numPr>
          <w:ilvl w:val="1"/>
          <w:numId w:val="1"/>
        </w:numPr>
        <w:ind w:left="1440" w:hanging="360"/>
        <w:rPr>
          <w:b w:val="0"/>
          <w:sz w:val="22"/>
          <w:szCs w:val="22"/>
        </w:rPr>
      </w:pPr>
      <w:r w:rsidDel="00000000" w:rsidR="00000000" w:rsidRPr="00000000">
        <w:rPr>
          <w:rFonts w:ascii="Calibri" w:cs="Calibri" w:eastAsia="Calibri" w:hAnsi="Calibri"/>
          <w:sz w:val="20"/>
          <w:szCs w:val="20"/>
          <w:rtl w:val="0"/>
        </w:rPr>
        <w:t xml:space="preserve">Meetings (i.e. Management Committee meetings, Working Group meetings);</w:t>
      </w:r>
    </w:p>
    <w:p w:rsidR="00000000" w:rsidDel="00000000" w:rsidP="00000000" w:rsidRDefault="00000000" w:rsidRPr="00000000" w14:paraId="00000027">
      <w:pPr>
        <w:numPr>
          <w:ilvl w:val="1"/>
          <w:numId w:val="1"/>
        </w:numPr>
        <w:ind w:left="1440" w:hanging="360"/>
        <w:rPr>
          <w:b w:val="0"/>
          <w:sz w:val="22"/>
          <w:szCs w:val="22"/>
        </w:rPr>
      </w:pPr>
      <w:r w:rsidDel="00000000" w:rsidR="00000000" w:rsidRPr="00000000">
        <w:rPr>
          <w:rFonts w:ascii="Calibri" w:cs="Calibri" w:eastAsia="Calibri" w:hAnsi="Calibri"/>
          <w:sz w:val="20"/>
          <w:szCs w:val="20"/>
          <w:rtl w:val="0"/>
        </w:rPr>
        <w:t xml:space="preserve">Training Schools;</w:t>
      </w:r>
    </w:p>
    <w:p w:rsidR="00000000" w:rsidDel="00000000" w:rsidP="00000000" w:rsidRDefault="00000000" w:rsidRPr="00000000" w14:paraId="00000028">
      <w:pPr>
        <w:numPr>
          <w:ilvl w:val="1"/>
          <w:numId w:val="1"/>
        </w:numPr>
        <w:ind w:left="1440" w:hanging="360"/>
        <w:rPr>
          <w:b w:val="0"/>
          <w:sz w:val="22"/>
          <w:szCs w:val="22"/>
        </w:rPr>
      </w:pPr>
      <w:r w:rsidDel="00000000" w:rsidR="00000000" w:rsidRPr="00000000">
        <w:rPr>
          <w:rFonts w:ascii="Calibri" w:cs="Calibri" w:eastAsia="Calibri" w:hAnsi="Calibri"/>
          <w:sz w:val="20"/>
          <w:szCs w:val="20"/>
          <w:rtl w:val="0"/>
        </w:rPr>
        <w:t xml:space="preserve">Mobility of Researchers and Innovators (Short-Term Scientific Missions (STSMs) and Virtual Mobility (VM));</w:t>
      </w:r>
    </w:p>
    <w:p w:rsidR="00000000" w:rsidDel="00000000" w:rsidP="00000000" w:rsidRDefault="00000000" w:rsidRPr="00000000" w14:paraId="00000029">
      <w:pPr>
        <w:numPr>
          <w:ilvl w:val="1"/>
          <w:numId w:val="1"/>
        </w:numPr>
        <w:ind w:left="1440" w:hanging="360"/>
        <w:rPr>
          <w:b w:val="0"/>
          <w:sz w:val="22"/>
          <w:szCs w:val="22"/>
        </w:rPr>
      </w:pPr>
      <w:r w:rsidDel="00000000" w:rsidR="00000000" w:rsidRPr="00000000">
        <w:rPr>
          <w:rFonts w:ascii="Calibri" w:cs="Calibri" w:eastAsia="Calibri" w:hAnsi="Calibri"/>
          <w:sz w:val="20"/>
          <w:szCs w:val="20"/>
          <w:rtl w:val="0"/>
        </w:rPr>
        <w:t xml:space="preserve">Presentations at conferences organised by third parties (ITC Conference grants and Dissemination grants).</w:t>
      </w:r>
    </w:p>
    <w:p w:rsidR="00000000" w:rsidDel="00000000" w:rsidP="00000000" w:rsidRDefault="00000000" w:rsidRPr="00000000" w14:paraId="0000002A">
      <w:pPr>
        <w:numPr>
          <w:ilvl w:val="0"/>
          <w:numId w:val="1"/>
        </w:numPr>
        <w:ind w:left="720" w:hanging="360"/>
      </w:pPr>
      <w:r w:rsidDel="00000000" w:rsidR="00000000" w:rsidRPr="00000000">
        <w:rPr>
          <w:rFonts w:ascii="Calibri" w:cs="Calibri" w:eastAsia="Calibri" w:hAnsi="Calibri"/>
          <w:sz w:val="20"/>
          <w:szCs w:val="20"/>
          <w:rtl w:val="0"/>
        </w:rPr>
        <w:t xml:space="preserve">Further, COST Actions can receive funding for other expenses supporting the Action:</w:t>
        <w:br w:type="textWrapping"/>
        <w:br w:type="textWrapping"/>
      </w:r>
      <w:r w:rsidDel="00000000" w:rsidR="00000000" w:rsidRPr="00000000">
        <w:rPr>
          <w:rtl w:val="0"/>
        </w:rPr>
        <w:t xml:space="preserve"> </w:t>
      </w:r>
      <w:r w:rsidDel="00000000" w:rsidR="00000000" w:rsidRPr="00000000">
        <w:rPr>
          <w:rFonts w:ascii="Calibri" w:cs="Calibri" w:eastAsia="Calibri" w:hAnsi="Calibri"/>
          <w:sz w:val="18"/>
          <w:szCs w:val="18"/>
          <w:rtl w:val="0"/>
        </w:rPr>
        <w:t xml:space="preserve"> </w:t>
        <w:br w:type="textWrapping"/>
      </w:r>
    </w:p>
    <w:p w:rsidR="00000000" w:rsidDel="00000000" w:rsidP="00000000" w:rsidRDefault="00000000" w:rsidRPr="00000000" w14:paraId="0000002B">
      <w:pPr>
        <w:numPr>
          <w:ilvl w:val="1"/>
          <w:numId w:val="1"/>
        </w:numPr>
        <w:ind w:left="1440" w:hanging="360"/>
        <w:rPr>
          <w:b w:val="0"/>
          <w:sz w:val="22"/>
          <w:szCs w:val="22"/>
        </w:rPr>
      </w:pPr>
      <w:r w:rsidDel="00000000" w:rsidR="00000000" w:rsidRPr="00000000">
        <w:rPr>
          <w:rFonts w:ascii="Calibri" w:cs="Calibri" w:eastAsia="Calibri" w:hAnsi="Calibri"/>
          <w:sz w:val="20"/>
          <w:szCs w:val="20"/>
          <w:rtl w:val="0"/>
        </w:rPr>
        <w:t xml:space="preserve">Dissemination and Communication Products;</w:t>
      </w:r>
    </w:p>
    <w:p w:rsidR="00000000" w:rsidDel="00000000" w:rsidP="00000000" w:rsidRDefault="00000000" w:rsidRPr="00000000" w14:paraId="0000002C">
      <w:pPr>
        <w:numPr>
          <w:ilvl w:val="1"/>
          <w:numId w:val="1"/>
        </w:numPr>
        <w:ind w:left="1440" w:hanging="360"/>
        <w:rPr>
          <w:b w:val="0"/>
          <w:sz w:val="22"/>
          <w:szCs w:val="22"/>
        </w:rPr>
      </w:pPr>
      <w:r w:rsidDel="00000000" w:rsidR="00000000" w:rsidRPr="00000000">
        <w:rPr>
          <w:rFonts w:ascii="Calibri" w:cs="Calibri" w:eastAsia="Calibri" w:hAnsi="Calibri"/>
          <w:sz w:val="20"/>
          <w:szCs w:val="20"/>
          <w:rtl w:val="0"/>
        </w:rPr>
        <w:t xml:space="preserve">Expenses incurred for the benefit of the network (OERSA and Virtual Networking Support (VNS)).</w:t>
      </w:r>
    </w:p>
    <w:p w:rsidR="00000000" w:rsidDel="00000000" w:rsidP="00000000" w:rsidRDefault="00000000" w:rsidRPr="00000000" w14:paraId="0000002D">
      <w:pPr>
        <w:numPr>
          <w:ilvl w:val="0"/>
          <w:numId w:val="1"/>
        </w:numPr>
        <w:ind w:left="720" w:hanging="360"/>
      </w:pPr>
      <w:r w:rsidDel="00000000" w:rsidR="00000000" w:rsidRPr="00000000">
        <w:rPr>
          <w:rFonts w:ascii="Calibri" w:cs="Calibri" w:eastAsia="Calibri" w:hAnsi="Calibri"/>
          <w:rtl w:val="0"/>
        </w:rPr>
        <w:t xml:space="preserve"> </w:t>
        <w:br w:type="textWrapping"/>
        <w:br w:type="textWrapping"/>
      </w:r>
      <w:hyperlink r:id="rId6">
        <w:r w:rsidDel="00000000" w:rsidR="00000000" w:rsidRPr="00000000">
          <w:rPr>
            <w:rtl w:val="0"/>
          </w:rPr>
          <w:t xml:space="preserve"> </w:t>
        </w:r>
      </w:hyperlink>
      <w:hyperlink r:id="rId7">
        <w:r w:rsidDel="00000000" w:rsidR="00000000" w:rsidRPr="00000000">
          <w:rPr>
            <w:rFonts w:ascii="Calibri" w:cs="Calibri" w:eastAsia="Calibri" w:hAnsi="Calibri"/>
            <w:color w:val="1155cc"/>
            <w:sz w:val="20"/>
            <w:szCs w:val="20"/>
            <w:u w:val="single"/>
            <w:rtl w:val="0"/>
          </w:rPr>
          <w:t xml:space="preserve">networking-tools/.</w:t>
        </w:r>
      </w:hyperlink>
      <w:r w:rsidDel="00000000" w:rsidR="00000000" w:rsidRPr="00000000">
        <w:rPr>
          <w:rFonts w:ascii="Calibri" w:cs="Calibri" w:eastAsia="Calibri" w:hAnsi="Calibri"/>
          <w:color w:val="1155cc"/>
          <w:sz w:val="20"/>
          <w:szCs w:val="20"/>
          <w:u w:val="single"/>
          <w:rtl w:val="0"/>
        </w:rPr>
        <w:t xml:space="preserve"> </w:t>
      </w:r>
      <w:r w:rsidDel="00000000" w:rsidR="00000000" w:rsidRPr="00000000">
        <w:rPr>
          <w:rFonts w:ascii="Calibri" w:cs="Calibri" w:eastAsia="Calibri" w:hAnsi="Calibri"/>
          <w:sz w:val="20"/>
          <w:szCs w:val="20"/>
          <w:rtl w:val="0"/>
        </w:rPr>
        <w:t xml:space="preserve">These networking activities can generate activities that, although not directly funded by COST, contribute to the proposed Action challenge.</w:t>
        <w:br w:type="textWrapping"/>
        <w:br w:type="textWrapping"/>
      </w:r>
      <w:r w:rsidDel="00000000" w:rsidR="00000000" w:rsidRPr="00000000">
        <w:rPr>
          <w:rtl w:val="0"/>
        </w:rPr>
        <w:t xml:space="preserve"> </w:t>
      </w:r>
      <w:r w:rsidDel="00000000" w:rsidR="00000000" w:rsidRPr="00000000">
        <w:rPr>
          <w:rFonts w:ascii="Calibri" w:cs="Calibri" w:eastAsia="Calibri" w:hAnsi="Calibri"/>
          <w:sz w:val="20"/>
          <w:szCs w:val="20"/>
          <w:rtl w:val="0"/>
        </w:rPr>
        <w:t xml:space="preserve"> </w:t>
        <w:br w:type="textWrapping"/>
      </w:r>
    </w:p>
    <w:p w:rsidR="00000000" w:rsidDel="00000000" w:rsidP="00000000" w:rsidRDefault="00000000" w:rsidRPr="00000000" w14:paraId="0000002E">
      <w:pPr>
        <w:numPr>
          <w:ilvl w:val="1"/>
          <w:numId w:val="1"/>
        </w:numPr>
        <w:ind w:left="1440" w:hanging="360"/>
        <w:rPr>
          <w:b w:val="0"/>
        </w:rPr>
      </w:pPr>
      <w:r w:rsidDel="00000000" w:rsidR="00000000" w:rsidRPr="00000000">
        <w:rPr>
          <w:rFonts w:ascii="Calibri" w:cs="Calibri" w:eastAsia="Calibri" w:hAnsi="Calibri"/>
          <w:sz w:val="24"/>
          <w:szCs w:val="24"/>
          <w:rtl w:val="0"/>
        </w:rPr>
        <w:t xml:space="preserve">ACTION ACTIVITIES</w:t>
      </w:r>
    </w:p>
    <w:p w:rsidR="00000000" w:rsidDel="00000000" w:rsidP="00000000" w:rsidRDefault="00000000" w:rsidRPr="00000000" w14:paraId="0000002F">
      <w:pPr>
        <w:numPr>
          <w:ilvl w:val="0"/>
          <w:numId w:val="1"/>
        </w:numPr>
        <w:ind w:left="720" w:hanging="360"/>
      </w:pPr>
      <w:r w:rsidDel="00000000" w:rsidR="00000000" w:rsidRPr="00000000">
        <w:rPr>
          <w:rFonts w:ascii="Calibri" w:cs="Calibri" w:eastAsia="Calibri" w:hAnsi="Calibri"/>
          <w:sz w:val="24"/>
          <w:szCs w:val="24"/>
          <w:rtl w:val="0"/>
        </w:rPr>
        <w:t xml:space="preserve"> </w:t>
        <w:br w:type="textWrapping"/>
        <w:br w:type="textWrapping"/>
      </w:r>
      <w:r w:rsidDel="00000000" w:rsidR="00000000" w:rsidRPr="00000000">
        <w:rPr>
          <w:rtl w:val="0"/>
        </w:rPr>
        <w:t xml:space="preserve"> </w:t>
      </w:r>
      <w:r w:rsidDel="00000000" w:rsidR="00000000" w:rsidRPr="00000000">
        <w:rPr>
          <w:rFonts w:ascii="Calibri" w:cs="Calibri" w:eastAsia="Calibri" w:hAnsi="Calibri"/>
          <w:sz w:val="20"/>
          <w:szCs w:val="20"/>
          <w:rtl w:val="0"/>
        </w:rPr>
        <w:t xml:space="preserve">This definition encompasses all the activities organised by the COST Action, by means of the networking activities, in order to achieve the research coordination and capacity-building objectives.</w:t>
        <w:br w:type="textWrapping"/>
        <w:br w:type="textWrapping"/>
      </w:r>
      <w:r w:rsidDel="00000000" w:rsidR="00000000" w:rsidRPr="00000000">
        <w:rPr>
          <w:rtl w:val="0"/>
        </w:rPr>
        <w:t xml:space="preserve"> </w:t>
      </w:r>
      <w:r w:rsidDel="00000000" w:rsidR="00000000" w:rsidRPr="00000000">
        <w:rPr>
          <w:rFonts w:ascii="Calibri" w:cs="Calibri" w:eastAsia="Calibri" w:hAnsi="Calibri"/>
          <w:sz w:val="20"/>
          <w:szCs w:val="20"/>
          <w:rtl w:val="0"/>
        </w:rPr>
        <w:t xml:space="preserve"> </w:t>
        <w:br w:type="textWrapping"/>
      </w:r>
    </w:p>
    <w:p w:rsidR="00000000" w:rsidDel="00000000" w:rsidP="00000000" w:rsidRDefault="00000000" w:rsidRPr="00000000" w14:paraId="00000030">
      <w:pPr>
        <w:numPr>
          <w:ilvl w:val="1"/>
          <w:numId w:val="1"/>
        </w:numPr>
        <w:ind w:left="1440" w:hanging="360"/>
        <w:rPr>
          <w:b w:val="0"/>
        </w:rPr>
      </w:pPr>
      <w:r w:rsidDel="00000000" w:rsidR="00000000" w:rsidRPr="00000000">
        <w:rPr>
          <w:rFonts w:ascii="Calibri" w:cs="Calibri" w:eastAsia="Calibri" w:hAnsi="Calibri"/>
          <w:sz w:val="24"/>
          <w:szCs w:val="24"/>
          <w:rtl w:val="0"/>
        </w:rPr>
        <w:t xml:space="preserve">RESULTS AND OUTPUTS</w:t>
      </w:r>
    </w:p>
    <w:p w:rsidR="00000000" w:rsidDel="00000000" w:rsidP="00000000" w:rsidRDefault="00000000" w:rsidRPr="00000000" w14:paraId="00000031">
      <w:pPr>
        <w:numPr>
          <w:ilvl w:val="0"/>
          <w:numId w:val="1"/>
        </w:numPr>
        <w:spacing w:after="0" w:afterAutospacing="0"/>
        <w:ind w:left="720" w:hanging="360"/>
      </w:pPr>
      <w:r w:rsidDel="00000000" w:rsidR="00000000" w:rsidRPr="00000000">
        <w:rPr>
          <w:rFonts w:ascii="Calibri" w:cs="Calibri" w:eastAsia="Calibri" w:hAnsi="Calibri"/>
          <w:sz w:val="24"/>
          <w:szCs w:val="24"/>
          <w:rtl w:val="0"/>
        </w:rPr>
        <w:t xml:space="preserve"> </w:t>
        <w:br w:type="textWrapping"/>
        <w:br w:type="textWrapping"/>
      </w:r>
      <w:r w:rsidDel="00000000" w:rsidR="00000000" w:rsidRPr="00000000">
        <w:rPr>
          <w:rtl w:val="0"/>
        </w:rPr>
        <w:t xml:space="preserve"> </w:t>
      </w:r>
      <w:r w:rsidDel="00000000" w:rsidR="00000000" w:rsidRPr="00000000">
        <w:rPr>
          <w:rFonts w:ascii="Calibri" w:cs="Calibri" w:eastAsia="Calibri" w:hAnsi="Calibri"/>
          <w:sz w:val="20"/>
          <w:szCs w:val="20"/>
          <w:rtl w:val="0"/>
        </w:rPr>
        <w:t xml:space="preserve">These are the direct results stemming from the COST Action activities. Outputs can be, among other things, codified knowledge, tacit knowledge, technology, and societal applications:</w:t>
        <w:br w:type="textWrapping"/>
      </w:r>
    </w:p>
    <w:p w:rsidR="00000000" w:rsidDel="00000000" w:rsidP="00000000" w:rsidRDefault="00000000" w:rsidRPr="00000000" w14:paraId="00000032">
      <w:pPr>
        <w:numPr>
          <w:ilvl w:val="1"/>
          <w:numId w:val="1"/>
        </w:numPr>
        <w:spacing w:before="0" w:beforeAutospacing="0" w:lineRule="auto"/>
        <w:ind w:left="1440" w:hanging="360"/>
        <w:rPr>
          <w:b w:val="0"/>
          <w:sz w:val="22"/>
          <w:szCs w:val="22"/>
        </w:rPr>
      </w:pPr>
      <w:r w:rsidDel="00000000" w:rsidR="00000000" w:rsidRPr="00000000">
        <w:rPr>
          <w:rFonts w:ascii="Calibri" w:cs="Calibri" w:eastAsia="Calibri" w:hAnsi="Calibri"/>
          <w:sz w:val="20"/>
          <w:szCs w:val="20"/>
          <w:rtl w:val="0"/>
        </w:rPr>
        <w:t xml:space="preserve">Codified knowledge: Knowledge expressed through language (including mathematics, music etc.) and thus capable of being stored on a physical support (i.e. transferrable knowledge) </w:t>
      </w:r>
      <w:r w:rsidDel="00000000" w:rsidR="00000000" w:rsidRPr="00000000">
        <w:rPr>
          <w:rFonts w:ascii="Calibri" w:cs="Calibri" w:eastAsia="Calibri" w:hAnsi="Calibri"/>
          <w:i w:val="1"/>
          <w:sz w:val="20"/>
          <w:szCs w:val="20"/>
          <w:rtl w:val="0"/>
        </w:rPr>
        <w:t xml:space="preserve">–</w:t>
      </w:r>
    </w:p>
    <w:p w:rsidR="00000000" w:rsidDel="00000000" w:rsidP="00000000" w:rsidRDefault="00000000" w:rsidRPr="00000000" w14:paraId="00000033">
      <w:pPr>
        <w:numPr>
          <w:ilvl w:val="0"/>
          <w:numId w:val="1"/>
        </w:numPr>
        <w:ind w:left="720" w:hanging="360"/>
      </w:pPr>
      <w:r w:rsidDel="00000000" w:rsidR="00000000" w:rsidRPr="00000000">
        <w:rPr>
          <w:rFonts w:ascii="Calibri" w:cs="Calibri" w:eastAsia="Calibri" w:hAnsi="Calibri"/>
          <w:i w:val="1"/>
          <w:sz w:val="20"/>
          <w:szCs w:val="20"/>
          <w:rtl w:val="0"/>
        </w:rPr>
        <w:t xml:space="preserve">e.g. publications; patents, websites;</w:t>
        <w:br w:type="textWrapping"/>
      </w:r>
    </w:p>
    <w:p w:rsidR="00000000" w:rsidDel="00000000" w:rsidP="00000000" w:rsidRDefault="00000000" w:rsidRPr="00000000" w14:paraId="00000034">
      <w:pPr>
        <w:numPr>
          <w:ilvl w:val="1"/>
          <w:numId w:val="1"/>
        </w:numPr>
        <w:ind w:left="1440" w:hanging="360"/>
        <w:rPr>
          <w:b w:val="0"/>
          <w:sz w:val="22"/>
          <w:szCs w:val="22"/>
        </w:rPr>
      </w:pPr>
      <w:r w:rsidDel="00000000" w:rsidR="00000000" w:rsidRPr="00000000">
        <w:rPr>
          <w:rFonts w:ascii="Calibri" w:cs="Calibri" w:eastAsia="Calibri" w:hAnsi="Calibri"/>
          <w:sz w:val="20"/>
          <w:szCs w:val="20"/>
          <w:rtl w:val="0"/>
        </w:rPr>
        <w:t xml:space="preserve">Tacit knowledge: Not formalised knowledge, resulting from the participation in the COST Action networking activities and the social interaction among its members that can also be re-invested in other contexts;</w:t>
      </w:r>
    </w:p>
    <w:p w:rsidR="00000000" w:rsidDel="00000000" w:rsidP="00000000" w:rsidRDefault="00000000" w:rsidRPr="00000000" w14:paraId="00000035">
      <w:pPr>
        <w:numPr>
          <w:ilvl w:val="1"/>
          <w:numId w:val="1"/>
        </w:numPr>
        <w:ind w:left="1440" w:hanging="360"/>
        <w:rPr>
          <w:b w:val="0"/>
          <w:sz w:val="22"/>
          <w:szCs w:val="22"/>
        </w:rPr>
      </w:pPr>
      <w:r w:rsidDel="00000000" w:rsidR="00000000" w:rsidRPr="00000000">
        <w:rPr>
          <w:rFonts w:ascii="Calibri" w:cs="Calibri" w:eastAsia="Calibri" w:hAnsi="Calibri"/>
          <w:sz w:val="20"/>
          <w:szCs w:val="20"/>
          <w:rtl w:val="0"/>
        </w:rPr>
        <w:t xml:space="preserve">Technology: Knowledge embedded in artefacts either ready to use or not, such as machinery</w:t>
      </w:r>
    </w:p>
    <w:p w:rsidR="00000000" w:rsidDel="00000000" w:rsidP="00000000" w:rsidRDefault="00000000" w:rsidRPr="00000000" w14:paraId="00000036">
      <w:pPr>
        <w:numPr>
          <w:ilvl w:val="0"/>
          <w:numId w:val="1"/>
        </w:numPr>
        <w:ind w:left="720" w:hanging="360"/>
      </w:pPr>
      <w:r w:rsidDel="00000000" w:rsidR="00000000" w:rsidRPr="00000000">
        <w:rPr>
          <w:rFonts w:ascii="Calibri" w:cs="Calibri" w:eastAsia="Calibri" w:hAnsi="Calibri"/>
          <w:sz w:val="20"/>
          <w:szCs w:val="20"/>
          <w:rtl w:val="0"/>
        </w:rPr>
        <w:t xml:space="preserve">or software, new materials or modified organisms </w:t>
      </w:r>
      <w:r w:rsidDel="00000000" w:rsidR="00000000" w:rsidRPr="00000000">
        <w:rPr>
          <w:rFonts w:ascii="Calibri" w:cs="Calibri" w:eastAsia="Calibri" w:hAnsi="Calibri"/>
          <w:i w:val="1"/>
          <w:sz w:val="20"/>
          <w:szCs w:val="20"/>
          <w:rtl w:val="0"/>
        </w:rPr>
        <w:t xml:space="preserve">–e.g. a prototype, a database;</w:t>
        <w:br w:type="textWrapping"/>
      </w:r>
    </w:p>
    <w:p w:rsidR="00000000" w:rsidDel="00000000" w:rsidP="00000000" w:rsidRDefault="00000000" w:rsidRPr="00000000" w14:paraId="00000037">
      <w:pPr>
        <w:numPr>
          <w:ilvl w:val="1"/>
          <w:numId w:val="1"/>
        </w:numPr>
        <w:ind w:left="1440" w:hanging="360"/>
        <w:rPr>
          <w:b w:val="0"/>
          <w:sz w:val="22"/>
          <w:szCs w:val="22"/>
        </w:rPr>
      </w:pPr>
      <w:r w:rsidDel="00000000" w:rsidR="00000000" w:rsidRPr="00000000">
        <w:rPr>
          <w:rFonts w:ascii="Calibri" w:cs="Calibri" w:eastAsia="Calibri" w:hAnsi="Calibri"/>
          <w:sz w:val="20"/>
          <w:szCs w:val="20"/>
          <w:rtl w:val="0"/>
        </w:rPr>
        <w:t xml:space="preserve">Societal applications: Use of any kind of knowledge (codified, tacit, technology) to perform specific tasks;</w:t>
      </w:r>
    </w:p>
    <w:p w:rsidR="00000000" w:rsidDel="00000000" w:rsidP="00000000" w:rsidRDefault="00000000" w:rsidRPr="00000000" w14:paraId="00000038">
      <w:pPr>
        <w:numPr>
          <w:ilvl w:val="1"/>
          <w:numId w:val="1"/>
        </w:numPr>
        <w:ind w:left="1440" w:hanging="360"/>
        <w:rPr>
          <w:b w:val="0"/>
          <w:sz w:val="22"/>
          <w:szCs w:val="22"/>
        </w:rPr>
      </w:pPr>
      <w:r w:rsidDel="00000000" w:rsidR="00000000" w:rsidRPr="00000000">
        <w:rPr>
          <w:rFonts w:ascii="Calibri" w:cs="Calibri" w:eastAsia="Calibri" w:hAnsi="Calibri"/>
          <w:sz w:val="20"/>
          <w:szCs w:val="20"/>
          <w:rtl w:val="0"/>
        </w:rPr>
        <w:t xml:space="preserve">Societal applications require the active participation of stakeholders (such as business enterprises, practitioners, regulators, users) within the lifetime of an Action. If stakeholders are not involved, then societal applications may only be considered as possible future impacts resulting from the envisaged outputs, rather than direct Action outputs </w:t>
      </w:r>
      <w:r w:rsidDel="00000000" w:rsidR="00000000" w:rsidRPr="00000000">
        <w:rPr>
          <w:rFonts w:ascii="Calibri" w:cs="Calibri" w:eastAsia="Calibri" w:hAnsi="Calibri"/>
          <w:i w:val="1"/>
          <w:sz w:val="20"/>
          <w:szCs w:val="20"/>
          <w:rtl w:val="0"/>
        </w:rPr>
        <w:t xml:space="preserve">(e.g. use of a methodology developed by the Action by a community of practitioners not participating to the Action).</w:t>
      </w:r>
    </w:p>
    <w:p w:rsidR="00000000" w:rsidDel="00000000" w:rsidP="00000000" w:rsidRDefault="00000000" w:rsidRPr="00000000" w14:paraId="00000039">
      <w:pPr>
        <w:numPr>
          <w:ilvl w:val="0"/>
          <w:numId w:val="1"/>
        </w:numPr>
        <w:ind w:left="720" w:hanging="360"/>
      </w:pPr>
      <w:r w:rsidDel="00000000" w:rsidR="00000000" w:rsidRPr="00000000">
        <w:rPr>
          <w:rFonts w:ascii="Calibri" w:cs="Calibri" w:eastAsia="Calibri" w:hAnsi="Calibri"/>
          <w:i w:val="1"/>
          <w:sz w:val="20"/>
          <w:szCs w:val="20"/>
          <w:rtl w:val="0"/>
        </w:rPr>
        <w:t xml:space="preserve"> </w:t>
        <w:br w:type="textWrapping"/>
      </w:r>
    </w:p>
    <w:p w:rsidR="00000000" w:rsidDel="00000000" w:rsidP="00000000" w:rsidRDefault="00000000" w:rsidRPr="00000000" w14:paraId="0000003A">
      <w:pPr>
        <w:numPr>
          <w:ilvl w:val="1"/>
          <w:numId w:val="1"/>
        </w:numPr>
        <w:ind w:left="1440" w:hanging="360"/>
        <w:rPr>
          <w:b w:val="0"/>
        </w:rPr>
      </w:pPr>
      <w:r w:rsidDel="00000000" w:rsidR="00000000" w:rsidRPr="00000000">
        <w:rPr>
          <w:rFonts w:ascii="Calibri" w:cs="Calibri" w:eastAsia="Calibri" w:hAnsi="Calibri"/>
          <w:sz w:val="24"/>
          <w:szCs w:val="24"/>
          <w:rtl w:val="0"/>
        </w:rPr>
        <w:t xml:space="preserve">IMPACT</w:t>
      </w:r>
    </w:p>
    <w:p w:rsidR="00000000" w:rsidDel="00000000" w:rsidP="00000000" w:rsidRDefault="00000000" w:rsidRPr="00000000" w14:paraId="0000003B">
      <w:pPr>
        <w:numPr>
          <w:ilvl w:val="0"/>
          <w:numId w:val="1"/>
        </w:numPr>
        <w:ind w:left="720" w:hanging="360"/>
      </w:pPr>
      <w:r w:rsidDel="00000000" w:rsidR="00000000" w:rsidRPr="00000000">
        <w:rPr>
          <w:rFonts w:ascii="Calibri" w:cs="Calibri" w:eastAsia="Calibri" w:hAnsi="Calibri"/>
          <w:sz w:val="24"/>
          <w:szCs w:val="24"/>
          <w:rtl w:val="0"/>
        </w:rPr>
        <w:t xml:space="preserve"> </w:t>
        <w:br w:type="textWrapping"/>
        <w:br w:type="textWrapping"/>
      </w:r>
      <w:r w:rsidDel="00000000" w:rsidR="00000000" w:rsidRPr="00000000">
        <w:rPr>
          <w:rtl w:val="0"/>
        </w:rPr>
        <w:t xml:space="preserve"> </w:t>
      </w:r>
      <w:r w:rsidDel="00000000" w:rsidR="00000000" w:rsidRPr="00000000">
        <w:rPr>
          <w:rFonts w:ascii="Calibri" w:cs="Calibri" w:eastAsia="Calibri" w:hAnsi="Calibri"/>
          <w:sz w:val="20"/>
          <w:szCs w:val="20"/>
          <w:rtl w:val="0"/>
        </w:rPr>
        <w:t xml:space="preserve">Impact is the effect or influence on short-term to long-term scientific, technological, and/or socio- economic changes produced by a COST Action.</w:t>
        <w:br w:type="textWrapping"/>
        <w:br w:type="textWrapping"/>
      </w:r>
      <w:r w:rsidDel="00000000" w:rsidR="00000000" w:rsidRPr="00000000">
        <w:rPr>
          <w:rtl w:val="0"/>
        </w:rPr>
        <w:t xml:space="preserve"> </w:t>
      </w:r>
      <w:r w:rsidDel="00000000" w:rsidR="00000000" w:rsidRPr="00000000">
        <w:rPr>
          <w:rFonts w:ascii="Calibri" w:cs="Calibri" w:eastAsia="Calibri" w:hAnsi="Calibri"/>
          <w:sz w:val="20"/>
          <w:szCs w:val="20"/>
          <w:rtl w:val="0"/>
        </w:rPr>
        <w:t xml:space="preserve"> </w:t>
        <w:br w:type="textWrapping"/>
      </w:r>
    </w:p>
    <w:p w:rsidR="00000000" w:rsidDel="00000000" w:rsidP="00000000" w:rsidRDefault="00000000" w:rsidRPr="00000000" w14:paraId="0000003C">
      <w:pPr>
        <w:numPr>
          <w:ilvl w:val="1"/>
          <w:numId w:val="1"/>
        </w:numPr>
        <w:ind w:left="1440" w:hanging="360"/>
        <w:rPr>
          <w:b w:val="0"/>
        </w:rPr>
      </w:pPr>
      <w:r w:rsidDel="00000000" w:rsidR="00000000" w:rsidRPr="00000000">
        <w:rPr>
          <w:rFonts w:ascii="Calibri" w:cs="Calibri" w:eastAsia="Calibri" w:hAnsi="Calibri"/>
          <w:sz w:val="24"/>
          <w:szCs w:val="24"/>
          <w:rtl w:val="0"/>
        </w:rPr>
        <w:t xml:space="preserve">DELIVERABLES</w:t>
      </w:r>
    </w:p>
    <w:p w:rsidR="00000000" w:rsidDel="00000000" w:rsidP="00000000" w:rsidRDefault="00000000" w:rsidRPr="00000000" w14:paraId="0000003D">
      <w:pPr>
        <w:numPr>
          <w:ilvl w:val="0"/>
          <w:numId w:val="1"/>
        </w:numPr>
        <w:ind w:left="720" w:hanging="360"/>
      </w:pPr>
      <w:r w:rsidDel="00000000" w:rsidR="00000000" w:rsidRPr="00000000">
        <w:rPr>
          <w:rFonts w:ascii="Calibri" w:cs="Calibri" w:eastAsia="Calibri" w:hAnsi="Calibri"/>
          <w:sz w:val="24"/>
          <w:szCs w:val="24"/>
          <w:rtl w:val="0"/>
        </w:rPr>
        <w:t xml:space="preserve"> </w:t>
        <w:br w:type="textWrapping"/>
        <w:br w:type="textWrapping"/>
      </w:r>
      <w:r w:rsidDel="00000000" w:rsidR="00000000" w:rsidRPr="00000000">
        <w:rPr>
          <w:rtl w:val="0"/>
        </w:rPr>
        <w:t xml:space="preserve"> </w:t>
      </w:r>
      <w:r w:rsidDel="00000000" w:rsidR="00000000" w:rsidRPr="00000000">
        <w:rPr>
          <w:rFonts w:ascii="Calibri" w:cs="Calibri" w:eastAsia="Calibri" w:hAnsi="Calibri"/>
          <w:sz w:val="20"/>
          <w:szCs w:val="20"/>
          <w:rtl w:val="0"/>
        </w:rPr>
        <w:t xml:space="preserve">Deliverables are distinct, expected and tangible outputs of the Action, meaningful in terms of the Action’s overall objectives, such as: reports, documents, technical diagrams, scientific and technical papers and contributions, content for training schools, input to standards, best practices, white papers, etc. Note that COST Action deliverables are used to measure the Action’s progress and success on Action objectives, and should not be confused with COST Action networking activities (e.g. meetings, training schools, etc.).</w:t>
        <w:br w:type="textWrapping"/>
        <w:br w:type="textWrapping"/>
      </w:r>
      <w:r w:rsidDel="00000000" w:rsidR="00000000" w:rsidRPr="00000000">
        <w:rPr>
          <w:rtl w:val="0"/>
        </w:rPr>
        <w:t xml:space="preserve"> </w:t>
      </w:r>
      <w:r w:rsidDel="00000000" w:rsidR="00000000" w:rsidRPr="00000000">
        <w:rPr>
          <w:rFonts w:ascii="Calibri" w:cs="Calibri" w:eastAsia="Calibri" w:hAnsi="Calibri"/>
          <w:sz w:val="21"/>
          <w:szCs w:val="21"/>
          <w:rtl w:val="0"/>
        </w:rPr>
        <w:t xml:space="preserve"> </w:t>
        <w:br w:type="textWrapping"/>
      </w:r>
    </w:p>
    <w:p w:rsidR="00000000" w:rsidDel="00000000" w:rsidP="00000000" w:rsidRDefault="00000000" w:rsidRPr="00000000" w14:paraId="0000003E">
      <w:pPr>
        <w:numPr>
          <w:ilvl w:val="1"/>
          <w:numId w:val="1"/>
        </w:numPr>
        <w:ind w:left="1440" w:hanging="360"/>
        <w:rPr>
          <w:b w:val="0"/>
        </w:rPr>
      </w:pPr>
      <w:r w:rsidDel="00000000" w:rsidR="00000000" w:rsidRPr="00000000">
        <w:rPr>
          <w:rFonts w:ascii="Calibri" w:cs="Calibri" w:eastAsia="Calibri" w:hAnsi="Calibri"/>
          <w:sz w:val="24"/>
          <w:szCs w:val="24"/>
          <w:rtl w:val="0"/>
        </w:rPr>
        <w:t xml:space="preserve">MILESTONES</w:t>
      </w:r>
    </w:p>
    <w:p w:rsidR="00000000" w:rsidDel="00000000" w:rsidP="00000000" w:rsidRDefault="00000000" w:rsidRPr="00000000" w14:paraId="0000003F">
      <w:pPr>
        <w:rPr/>
      </w:pPr>
      <w:r w:rsidDel="00000000" w:rsidR="00000000" w:rsidRPr="00000000">
        <w:rPr>
          <w:rFonts w:ascii="Calibri" w:cs="Calibri" w:eastAsia="Calibri" w:hAnsi="Calibri"/>
          <w:sz w:val="24"/>
          <w:szCs w:val="24"/>
          <w:rtl w:val="0"/>
        </w:rPr>
        <w:t xml:space="preserve"> </w:t>
        <w:br w:type="textWrapping"/>
        <w:br w:type="textWrapping"/>
      </w:r>
      <w:r w:rsidDel="00000000" w:rsidR="00000000" w:rsidRPr="00000000">
        <w:rPr>
          <w:rtl w:val="0"/>
        </w:rPr>
        <w:t xml:space="preserve"> </w:t>
      </w:r>
      <w:r w:rsidDel="00000000" w:rsidR="00000000" w:rsidRPr="00000000">
        <w:rPr>
          <w:rFonts w:ascii="Calibri" w:cs="Calibri" w:eastAsia="Calibri" w:hAnsi="Calibri"/>
          <w:sz w:val="20"/>
          <w:szCs w:val="20"/>
          <w:rtl w:val="0"/>
        </w:rPr>
        <w:t xml:space="preserve">Milestones are control points in the Action that help to map progress. They can be Core Group or Action MC meetings, mid-term reviews etc. They are needed at intermediary stages so that, if problems have arisen, corrective measures can be taken in a timely way.</w:t>
        <w:br w:type="textWrapping"/>
        <w:br w:type="textWrapping"/>
      </w:r>
      <w:r w:rsidDel="00000000" w:rsidR="00000000" w:rsidRPr="00000000">
        <w:rPr>
          <w:rtl w:val="0"/>
        </w:rPr>
        <w:t xml:space="preserve"> </w:t>
      </w:r>
      <w:r w:rsidDel="00000000" w:rsidR="00000000" w:rsidRPr="00000000">
        <w:rPr>
          <w:rFonts w:ascii="Calibri" w:cs="Calibri" w:eastAsia="Calibri" w:hAnsi="Calibri"/>
          <w:rtl w:val="0"/>
        </w:rPr>
        <w:t xml:space="preserve"> </w:t>
        <w:br w:type="textWrapping"/>
        <w:br w:type="textWrapping"/>
      </w:r>
      <w:r w:rsidDel="00000000" w:rsidR="00000000" w:rsidRPr="00000000">
        <w:rPr>
          <w:rtl w:val="0"/>
        </w:rPr>
      </w:r>
    </w:p>
    <w:sectPr>
      <w:pgSz w:h="16838" w:w="11906" w:orient="portrait"/>
      <w:pgMar w:bottom="850.3937007874016" w:top="850.3937007874016" w:left="850.3937007874016" w:right="850.3937007874016"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u w:val="none"/>
      </w:rPr>
    </w:lvl>
    <w:lvl w:ilvl="1">
      <w:start w:val="1"/>
      <w:numFmt w:val="decimal"/>
      <w:lvlText w:val="%2."/>
      <w:lvlJc w:val="left"/>
      <w:pPr>
        <w:ind w:left="1440" w:hanging="360"/>
      </w:pPr>
      <w:rPr>
        <w:rFonts w:ascii="Arial" w:cs="Arial" w:eastAsia="Arial" w:hAnsi="Arial"/>
        <w:b w:val="1"/>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_GB"/>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cost.eu/cost-actions/cost-actions-networking-tools/" TargetMode="External"/><Relationship Id="rId7" Type="http://schemas.openxmlformats.org/officeDocument/2006/relationships/hyperlink" Target="https://www.cost.eu/cost-actions/cost-actions-networking-tool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