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40" w:lineRule="auto"/>
        <w:jc w:val="left"/>
        <w:rPr/>
      </w:pPr>
      <w:bookmarkStart w:colFirst="0" w:colLast="0" w:name="_heading=h.9q2sqvvys02l" w:id="0"/>
      <w:bookmarkEnd w:id="0"/>
      <w:r w:rsidDel="00000000" w:rsidR="00000000" w:rsidRPr="00000000">
        <w:rPr>
          <w:rtl w:val="0"/>
        </w:rPr>
        <w:t xml:space="preserve">Part A</w:t>
      </w:r>
    </w:p>
    <w:p w:rsidR="00000000" w:rsidDel="00000000" w:rsidP="00000000" w:rsidRDefault="00000000" w:rsidRPr="00000000" w14:paraId="00000002">
      <w:pPr>
        <w:spacing w:after="0" w:before="0" w:line="240" w:lineRule="auto"/>
        <w:rPr/>
      </w:pPr>
      <w:hyperlink r:id="rId9">
        <w:r w:rsidDel="00000000" w:rsidR="00000000" w:rsidRPr="00000000">
          <w:rPr>
            <w:color w:val="1155cc"/>
            <w:u w:val="single"/>
            <w:rtl w:val="0"/>
          </w:rPr>
          <w:t xml:space="preserve">https://docs.google.com/spreadsheets/d/19DL7yMhks_9WPJ8-6VPwaB5FuyI-qIDr/edit#gid=915719297</w:t>
        </w:r>
      </w:hyperlink>
      <w:r w:rsidDel="00000000" w:rsidR="00000000" w:rsidRPr="00000000">
        <w:rPr>
          <w:rtl w:val="0"/>
        </w:rPr>
        <w:t xml:space="preserve"> </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315"/>
        <w:tblGridChange w:id="0">
          <w:tblGrid>
            <w:gridCol w:w="2730"/>
            <w:gridCol w:w="631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after="0" w:before="0" w:line="240" w:lineRule="auto"/>
              <w:jc w:val="left"/>
              <w:rPr>
                <w:b w:val="1"/>
                <w:color w:val="656865"/>
              </w:rPr>
            </w:pPr>
            <w:r w:rsidDel="00000000" w:rsidR="00000000" w:rsidRPr="00000000">
              <w:rPr>
                <w:b w:val="1"/>
                <w:color w:val="656865"/>
                <w:rtl w:val="0"/>
              </w:rPr>
              <w:t xml:space="preserve">Application title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0" w:before="0" w:line="240" w:lineRule="auto"/>
              <w:jc w:val="left"/>
              <w:rPr>
                <w:color w:val="656865"/>
              </w:rPr>
            </w:pPr>
            <w:r w:rsidDel="00000000" w:rsidR="00000000" w:rsidRPr="00000000">
              <w:rPr>
                <w:smallCaps w:val="1"/>
                <w:color w:val="3d5abf"/>
                <w:rtl w:val="0"/>
              </w:rPr>
              <w:t xml:space="preserve">VisionXAI: Pioneering Visual Analytics for Establishing XAI Standards in European Finance with a Policy-Focused Impact</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after="0" w:before="0" w:line="240" w:lineRule="auto"/>
              <w:jc w:val="left"/>
              <w:rPr>
                <w:b w:val="1"/>
                <w:color w:val="656865"/>
              </w:rPr>
            </w:pPr>
            <w:r w:rsidDel="00000000" w:rsidR="00000000" w:rsidRPr="00000000">
              <w:rPr>
                <w:b w:val="1"/>
                <w:color w:val="656865"/>
                <w:rtl w:val="0"/>
              </w:rPr>
              <w:t xml:space="preserve">Application acronym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0" w:before="0" w:line="240" w:lineRule="auto"/>
              <w:jc w:val="left"/>
              <w:rPr>
                <w:color w:val="656865"/>
              </w:rPr>
            </w:pPr>
            <w:r w:rsidDel="00000000" w:rsidR="00000000" w:rsidRPr="00000000">
              <w:rPr>
                <w:smallCaps w:val="1"/>
                <w:color w:val="3d5abf"/>
                <w:rtl w:val="0"/>
              </w:rPr>
              <w:t xml:space="preserve">VisionXAI</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0" w:before="0" w:line="240" w:lineRule="auto"/>
              <w:jc w:val="left"/>
              <w:rPr>
                <w:b w:val="1"/>
                <w:color w:val="656865"/>
              </w:rPr>
            </w:pPr>
            <w:r w:rsidDel="00000000" w:rsidR="00000000" w:rsidRPr="00000000">
              <w:rPr>
                <w:b w:val="1"/>
                <w:color w:val="656865"/>
                <w:rtl w:val="0"/>
              </w:rPr>
              <w:t xml:space="preserve">Code of COST Action from which the CIG application originates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0" w:before="0" w:line="240" w:lineRule="auto"/>
              <w:jc w:val="left"/>
              <w:rPr>
                <w:color w:val="656865"/>
              </w:rPr>
            </w:pPr>
            <w:r w:rsidDel="00000000" w:rsidR="00000000" w:rsidRPr="00000000">
              <w:rPr>
                <w:color w:val="656865"/>
                <w:rtl w:val="0"/>
              </w:rPr>
              <w:t xml:space="preserve">CA19130</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0" w:before="0" w:line="240" w:lineRule="auto"/>
              <w:jc w:val="left"/>
              <w:rPr>
                <w:b w:val="1"/>
                <w:color w:val="656865"/>
              </w:rPr>
            </w:pPr>
            <w:r w:rsidDel="00000000" w:rsidR="00000000" w:rsidRPr="00000000">
              <w:rPr>
                <w:b w:val="1"/>
                <w:color w:val="656865"/>
                <w:rtl w:val="0"/>
              </w:rPr>
              <w:t xml:space="preserve">Submitter (must be Action Chair/ Vice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0" w:before="0" w:line="240" w:lineRule="auto"/>
              <w:jc w:val="left"/>
              <w:rPr>
                <w:color w:val="656865"/>
              </w:rPr>
            </w:pPr>
            <w:r w:rsidDel="00000000" w:rsidR="00000000" w:rsidRPr="00000000">
              <w:rPr>
                <w:color w:val="656865"/>
                <w:rtl w:val="0"/>
              </w:rPr>
              <w:t xml:space="preserve">Joerg Osterrieder, joerg.osterrieder@utwente.nl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0" w:before="0" w:line="240" w:lineRule="auto"/>
              <w:jc w:val="left"/>
              <w:rPr>
                <w:b w:val="1"/>
                <w:color w:val="656865"/>
              </w:rPr>
            </w:pPr>
            <w:r w:rsidDel="00000000" w:rsidR="00000000" w:rsidRPr="00000000">
              <w:rPr>
                <w:b w:val="1"/>
                <w:color w:val="656865"/>
                <w:rtl w:val="0"/>
              </w:rPr>
              <w:t xml:space="preserve">Origin of CIG application in the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0" w:before="0" w:line="240" w:lineRule="auto"/>
              <w:rPr>
                <w:color w:val="656865"/>
              </w:rPr>
            </w:pPr>
            <w:r w:rsidDel="00000000" w:rsidR="00000000" w:rsidRPr="00000000">
              <w:rPr>
                <w:color w:val="656865"/>
                <w:rtl w:val="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rsidR="00000000" w:rsidDel="00000000" w:rsidP="00000000" w:rsidRDefault="00000000" w:rsidRPr="00000000" w14:paraId="0000000D">
            <w:pPr>
              <w:spacing w:after="0" w:before="0" w:line="240" w:lineRule="auto"/>
              <w:rPr>
                <w:color w:val="656865"/>
              </w:rPr>
            </w:pPr>
            <w:r w:rsidDel="00000000" w:rsidR="00000000" w:rsidRPr="00000000">
              <w:rPr>
                <w:color w:val="656865"/>
                <w:rtl w:val="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rsidR="00000000" w:rsidDel="00000000" w:rsidP="00000000" w:rsidRDefault="00000000" w:rsidRPr="00000000" w14:paraId="0000000E">
            <w:pPr>
              <w:spacing w:after="0" w:before="0" w:line="240" w:lineRule="auto"/>
              <w:rPr>
                <w:color w:val="656865"/>
              </w:rPr>
            </w:pPr>
            <w:r w:rsidDel="00000000" w:rsidR="00000000" w:rsidRPr="00000000">
              <w:rPr>
                <w:color w:val="656865"/>
                <w:rtl w:val="0"/>
              </w:rPr>
              <w:t xml:space="preserve">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rsidR="00000000" w:rsidDel="00000000" w:rsidP="00000000" w:rsidRDefault="00000000" w:rsidRPr="00000000" w14:paraId="0000000F">
            <w:pPr>
              <w:spacing w:after="0" w:before="0" w:line="240" w:lineRule="auto"/>
              <w:rPr>
                <w:color w:val="656865"/>
              </w:rPr>
            </w:pPr>
            <w:r w:rsidDel="00000000" w:rsidR="00000000" w:rsidRPr="00000000">
              <w:rPr>
                <w:color w:val="656865"/>
                <w:rtl w:val="0"/>
              </w:rPr>
              <w:t xml:space="preserve">Therefore, VisionXAI represents a strategic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0" w:before="0" w:line="240" w:lineRule="auto"/>
              <w:jc w:val="left"/>
              <w:rPr>
                <w:b w:val="1"/>
                <w:color w:val="656865"/>
              </w:rPr>
            </w:pPr>
            <w:r w:rsidDel="00000000" w:rsidR="00000000" w:rsidRPr="00000000">
              <w:rPr>
                <w:b w:val="1"/>
                <w:color w:val="656865"/>
                <w:rtl w:val="0"/>
              </w:rPr>
              <w:t xml:space="preserve">CIG Grant Holder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0" w:before="0" w:line="240" w:lineRule="auto"/>
              <w:jc w:val="left"/>
              <w:rPr>
                <w:color w:val="656865"/>
              </w:rPr>
            </w:pPr>
            <w:r w:rsidDel="00000000" w:rsidR="00000000" w:rsidRPr="00000000">
              <w:rPr>
                <w:color w:val="656865"/>
                <w:rtl w:val="0"/>
              </w:rPr>
              <w:t xml:space="preserve">Grant Holder name, Grant Holder Scientific Representative name &amp; email address.</w:t>
            </w:r>
          </w:p>
          <w:p w:rsidR="00000000" w:rsidDel="00000000" w:rsidP="00000000" w:rsidRDefault="00000000" w:rsidRPr="00000000" w14:paraId="00000012">
            <w:pPr>
              <w:spacing w:after="0" w:before="0" w:line="240" w:lineRule="auto"/>
              <w:jc w:val="left"/>
              <w:rPr>
                <w:color w:val="656865"/>
              </w:rPr>
            </w:pPr>
            <w:r w:rsidDel="00000000" w:rsidR="00000000" w:rsidRPr="00000000">
              <w:rPr>
                <w:color w:val="656865"/>
                <w:rtl w:val="0"/>
              </w:rPr>
              <w:t xml:space="preserve">It is advised that the Action Grant Holder continues. If this is not possible, the new Grant Holder institution shall be the affiliation of one of the CIG Team members.</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0" w:before="0" w:line="240" w:lineRule="auto"/>
              <w:jc w:val="left"/>
              <w:rPr>
                <w:b w:val="1"/>
                <w:color w:val="656865"/>
              </w:rPr>
            </w:pPr>
            <w:r w:rsidDel="00000000" w:rsidR="00000000" w:rsidRPr="00000000">
              <w:rPr>
                <w:b w:val="1"/>
                <w:color w:val="656865"/>
                <w:rtl w:val="0"/>
              </w:rPr>
              <w:t xml:space="preserve">Summary (for publication if the application is approved)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0" w:before="0" w:line="240" w:lineRule="auto"/>
              <w:rPr>
                <w:color w:val="656865"/>
              </w:rPr>
            </w:pPr>
            <w:r w:rsidDel="00000000" w:rsidR="00000000" w:rsidRPr="00000000">
              <w:rPr>
                <w:color w:val="656865"/>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15">
            <w:pPr>
              <w:spacing w:after="0" w:before="0" w:line="240" w:lineRule="auto"/>
              <w:rPr>
                <w:color w:val="656865"/>
              </w:rPr>
            </w:pPr>
            <w:r w:rsidDel="00000000" w:rsidR="00000000" w:rsidRPr="00000000">
              <w:rPr>
                <w:rtl w:val="0"/>
              </w:rPr>
            </w:r>
          </w:p>
          <w:p w:rsidR="00000000" w:rsidDel="00000000" w:rsidP="00000000" w:rsidRDefault="00000000" w:rsidRPr="00000000" w14:paraId="00000016">
            <w:pPr>
              <w:spacing w:after="0" w:before="0" w:line="240" w:lineRule="auto"/>
              <w:rPr>
                <w:color w:val="656865"/>
              </w:rPr>
            </w:pPr>
            <w:r w:rsidDel="00000000" w:rsidR="00000000" w:rsidRPr="00000000">
              <w:rPr>
                <w:color w:val="656865"/>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rsidR="00000000" w:rsidDel="00000000" w:rsidP="00000000" w:rsidRDefault="00000000" w:rsidRPr="00000000" w14:paraId="00000017">
            <w:pPr>
              <w:spacing w:after="0" w:before="0" w:line="240" w:lineRule="auto"/>
              <w:rPr>
                <w:color w:val="656865"/>
              </w:rPr>
            </w:pPr>
            <w:r w:rsidDel="00000000" w:rsidR="00000000" w:rsidRPr="00000000">
              <w:rPr>
                <w:rtl w:val="0"/>
              </w:rPr>
            </w:r>
          </w:p>
          <w:p w:rsidR="00000000" w:rsidDel="00000000" w:rsidP="00000000" w:rsidRDefault="00000000" w:rsidRPr="00000000" w14:paraId="00000018">
            <w:pPr>
              <w:spacing w:after="0" w:before="0" w:line="240" w:lineRule="auto"/>
              <w:rPr>
                <w:color w:val="656865"/>
              </w:rPr>
            </w:pPr>
            <w:r w:rsidDel="00000000" w:rsidR="00000000" w:rsidRPr="00000000">
              <w:rPr>
                <w:color w:val="656865"/>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rsidR="00000000" w:rsidDel="00000000" w:rsidP="00000000" w:rsidRDefault="00000000" w:rsidRPr="00000000" w14:paraId="00000019">
            <w:pPr>
              <w:spacing w:after="0" w:before="0" w:line="240" w:lineRule="auto"/>
              <w:rPr>
                <w:color w:val="656865"/>
              </w:rPr>
            </w:pPr>
            <w:r w:rsidDel="00000000" w:rsidR="00000000" w:rsidRPr="00000000">
              <w:rPr>
                <w:rtl w:val="0"/>
              </w:rPr>
            </w:r>
          </w:p>
          <w:p w:rsidR="00000000" w:rsidDel="00000000" w:rsidP="00000000" w:rsidRDefault="00000000" w:rsidRPr="00000000" w14:paraId="0000001A">
            <w:pPr>
              <w:spacing w:after="0" w:before="0" w:line="240" w:lineRule="auto"/>
              <w:rPr>
                <w:color w:val="656865"/>
              </w:rPr>
            </w:pPr>
            <w:r w:rsidDel="00000000" w:rsidR="00000000" w:rsidRPr="00000000">
              <w:rPr>
                <w:color w:val="656865"/>
                <w:rtl w:val="0"/>
              </w:rPr>
              <w:t xml:space="preserve">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0" w:line="240" w:lineRule="auto"/>
              <w:jc w:val="left"/>
              <w:rPr>
                <w:b w:val="1"/>
                <w:color w:val="656865"/>
              </w:rPr>
            </w:pPr>
            <w:r w:rsidDel="00000000" w:rsidR="00000000" w:rsidRPr="00000000">
              <w:rPr>
                <w:b w:val="1"/>
                <w:color w:val="656865"/>
                <w:rtl w:val="0"/>
              </w:rPr>
              <w:t xml:space="preserve">Composition of CIG Team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0" w:line="240" w:lineRule="auto"/>
              <w:jc w:val="left"/>
              <w:rPr>
                <w:b w:val="1"/>
                <w:i w:val="1"/>
                <w:color w:val="56585b"/>
              </w:rPr>
            </w:pPr>
            <w:r w:rsidDel="00000000" w:rsidR="00000000" w:rsidRPr="00000000">
              <w:rPr>
                <w:rtl w:val="0"/>
              </w:rPr>
            </w:r>
          </w:p>
        </w:tc>
      </w:tr>
    </w:tbl>
    <w:p w:rsidR="00000000" w:rsidDel="00000000" w:rsidP="00000000" w:rsidRDefault="00000000" w:rsidRPr="00000000" w14:paraId="0000001D">
      <w:pPr>
        <w:spacing w:after="0" w:before="0" w:line="240" w:lineRule="auto"/>
        <w:jc w:val="left"/>
        <w:rPr>
          <w:b w:val="1"/>
          <w:color w:val="5e78ad"/>
        </w:rPr>
      </w:pPr>
      <w:r w:rsidDel="00000000" w:rsidR="00000000" w:rsidRPr="00000000">
        <w:rPr>
          <w:rtl w:val="0"/>
        </w:rPr>
      </w:r>
    </w:p>
    <w:tbl>
      <w:tblPr>
        <w:tblStyle w:val="Table2"/>
        <w:tblW w:w="90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80"/>
        <w:gridCol w:w="885"/>
        <w:gridCol w:w="1275"/>
        <w:gridCol w:w="3795"/>
        <w:tblGridChange w:id="0">
          <w:tblGrid>
            <w:gridCol w:w="2010"/>
            <w:gridCol w:w="1080"/>
            <w:gridCol w:w="885"/>
            <w:gridCol w:w="1275"/>
            <w:gridCol w:w="379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0" w:line="240" w:lineRule="auto"/>
              <w:ind w:left="0" w:right="140" w:firstLine="0"/>
              <w:jc w:val="left"/>
              <w:rPr>
                <w:b w:val="1"/>
                <w:color w:val="656865"/>
              </w:rPr>
            </w:pPr>
            <w:r w:rsidDel="00000000" w:rsidR="00000000" w:rsidRPr="00000000">
              <w:rPr>
                <w:b w:val="1"/>
                <w:color w:val="656865"/>
                <w:rtl w:val="0"/>
              </w:rPr>
              <w:t xml:space="preserve">Name and email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0" w:line="240" w:lineRule="auto"/>
              <w:ind w:left="0" w:right="140" w:firstLine="0"/>
              <w:jc w:val="left"/>
              <w:rPr>
                <w:b w:val="1"/>
                <w:color w:val="656865"/>
              </w:rPr>
            </w:pPr>
            <w:r w:rsidDel="00000000" w:rsidR="00000000" w:rsidRPr="00000000">
              <w:rPr>
                <w:b w:val="1"/>
                <w:color w:val="656865"/>
                <w:rtl w:val="0"/>
              </w:rPr>
              <w:t xml:space="preserve">Institution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0" w:line="240" w:lineRule="auto"/>
              <w:ind w:left="0" w:right="140" w:firstLine="0"/>
              <w:jc w:val="left"/>
              <w:rPr>
                <w:b w:val="1"/>
                <w:color w:val="656865"/>
              </w:rPr>
            </w:pPr>
            <w:r w:rsidDel="00000000" w:rsidR="00000000" w:rsidRPr="00000000">
              <w:rPr>
                <w:b w:val="1"/>
                <w:color w:val="656865"/>
                <w:rtl w:val="0"/>
              </w:rPr>
              <w:t xml:space="preserve">Country of affiliation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0" w:line="240" w:lineRule="auto"/>
              <w:ind w:left="0" w:right="140" w:firstLine="0"/>
              <w:jc w:val="left"/>
              <w:rPr>
                <w:b w:val="1"/>
                <w:color w:val="656865"/>
              </w:rPr>
            </w:pPr>
            <w:r w:rsidDel="00000000" w:rsidR="00000000" w:rsidRPr="00000000">
              <w:rPr>
                <w:b w:val="1"/>
                <w:color w:val="656865"/>
                <w:rtl w:val="0"/>
              </w:rPr>
              <w:t xml:space="preserve">Role in the CIG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0" w:line="240" w:lineRule="auto"/>
              <w:ind w:left="0" w:right="140" w:firstLine="0"/>
              <w:jc w:val="left"/>
              <w:rPr>
                <w:b w:val="1"/>
                <w:color w:val="656865"/>
              </w:rPr>
            </w:pPr>
            <w:r w:rsidDel="00000000" w:rsidR="00000000" w:rsidRPr="00000000">
              <w:rPr>
                <w:b w:val="1"/>
                <w:color w:val="656865"/>
                <w:rtl w:val="0"/>
              </w:rPr>
              <w:t xml:space="preserve">Relevant expertise and expected contribution in the CIG</w:t>
            </w:r>
          </w:p>
        </w:tc>
      </w:tr>
      <w:tr>
        <w:trPr>
          <w:cantSplit w:val="0"/>
          <w:trHeight w:val="1044.8925781249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0" w:line="240" w:lineRule="auto"/>
              <w:ind w:left="0" w:right="140" w:firstLine="0"/>
              <w:jc w:val="left"/>
              <w:rPr>
                <w:color w:val="656865"/>
              </w:rPr>
            </w:pPr>
            <w:r w:rsidDel="00000000" w:rsidR="00000000" w:rsidRPr="00000000">
              <w:rPr>
                <w:color w:val="656865"/>
                <w:rtl w:val="0"/>
              </w:rPr>
              <w:t xml:space="preserve">Joerg Osterrieder, joerg.osterrieder@bfh.ch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0" w:line="240" w:lineRule="auto"/>
              <w:ind w:left="0" w:right="140" w:firstLine="0"/>
              <w:jc w:val="left"/>
              <w:rPr>
                <w:color w:val="656865"/>
              </w:rPr>
            </w:pPr>
            <w:r w:rsidDel="00000000" w:rsidR="00000000" w:rsidRPr="00000000">
              <w:rPr>
                <w:color w:val="656865"/>
                <w:rtl w:val="0"/>
              </w:rPr>
              <w:t xml:space="preserve">Bern Business School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0" w:line="240" w:lineRule="auto"/>
              <w:ind w:left="0" w:right="140" w:firstLine="0"/>
              <w:jc w:val="left"/>
              <w:rPr>
                <w:color w:val="656865"/>
              </w:rPr>
            </w:pPr>
            <w:r w:rsidDel="00000000" w:rsidR="00000000" w:rsidRPr="00000000">
              <w:rPr>
                <w:color w:val="656865"/>
                <w:rtl w:val="0"/>
              </w:rPr>
              <w:t xml:space="preserve">CH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0" w:line="240" w:lineRule="auto"/>
              <w:ind w:left="0" w:right="140" w:firstLine="0"/>
              <w:jc w:val="left"/>
              <w:rPr>
                <w:color w:val="656865"/>
              </w:rPr>
            </w:pPr>
            <w:r w:rsidDel="00000000" w:rsidR="00000000" w:rsidRPr="00000000">
              <w:rPr>
                <w:color w:val="656865"/>
                <w:rtl w:val="0"/>
              </w:rPr>
              <w:t xml:space="preserve">CIG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0" w:line="240" w:lineRule="auto"/>
              <w:ind w:left="0" w:right="140" w:firstLine="0"/>
              <w:jc w:val="left"/>
              <w:rPr>
                <w:color w:val="656865"/>
              </w:rPr>
            </w:pPr>
            <w:r w:rsidDel="00000000" w:rsidR="00000000" w:rsidRPr="00000000">
              <w:rPr>
                <w:color w:val="656865"/>
                <w:rtl w:val="0"/>
              </w:rPr>
              <w:t xml:space="preserve">Branka Hadji Misheva, branka.hadjimisheva@bfh.ch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0" w:line="240" w:lineRule="auto"/>
              <w:ind w:left="0" w:right="140" w:firstLine="0"/>
              <w:jc w:val="left"/>
              <w:rPr>
                <w:color w:val="656865"/>
              </w:rPr>
            </w:pPr>
            <w:r w:rsidDel="00000000" w:rsidR="00000000" w:rsidRPr="00000000">
              <w:rPr>
                <w:color w:val="656865"/>
                <w:rtl w:val="0"/>
              </w:rPr>
              <w:t xml:space="preserve">Bern Business School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0" w:line="240" w:lineRule="auto"/>
              <w:ind w:left="0" w:right="140" w:firstLine="0"/>
              <w:jc w:val="left"/>
              <w:rPr>
                <w:color w:val="656865"/>
              </w:rPr>
            </w:pPr>
            <w:r w:rsidDel="00000000" w:rsidR="00000000" w:rsidRPr="00000000">
              <w:rPr>
                <w:color w:val="656865"/>
                <w:rtl w:val="0"/>
              </w:rPr>
              <w:t xml:space="preserve">CH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0" w:line="240" w:lineRule="auto"/>
              <w:ind w:left="0" w:right="140" w:firstLine="0"/>
              <w:jc w:val="left"/>
              <w:rPr>
                <w:color w:val="656865"/>
              </w:rPr>
            </w:pPr>
            <w:r w:rsidDel="00000000" w:rsidR="00000000" w:rsidRPr="00000000">
              <w:rPr>
                <w:color w:val="656865"/>
                <w:rtl w:val="0"/>
              </w:rPr>
              <w:t xml:space="preserve">CIG Vice-Chair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0" w:line="240" w:lineRule="auto"/>
              <w:ind w:left="0" w:right="140" w:firstLine="0"/>
              <w:jc w:val="left"/>
              <w:rPr>
                <w:color w:val="656865"/>
              </w:rPr>
            </w:pPr>
            <w:r w:rsidDel="00000000" w:rsidR="00000000" w:rsidRPr="00000000">
              <w:rPr>
                <w:color w:val="656865"/>
                <w:rtl w:val="0"/>
              </w:rPr>
              <w:t xml:space="preserve">Armela Baka, armela.maxhelaku@fdut.edu.al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0" w:line="240" w:lineRule="auto"/>
              <w:ind w:left="0" w:right="140" w:firstLine="0"/>
              <w:jc w:val="left"/>
              <w:rPr>
                <w:color w:val="656865"/>
              </w:rPr>
            </w:pPr>
            <w:r w:rsidDel="00000000" w:rsidR="00000000" w:rsidRPr="00000000">
              <w:rPr>
                <w:color w:val="656865"/>
                <w:rtl w:val="0"/>
              </w:rPr>
              <w:t xml:space="preserve">University of Tirana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0" w:line="240" w:lineRule="auto"/>
              <w:ind w:left="0" w:right="140" w:firstLine="0"/>
              <w:jc w:val="left"/>
              <w:rPr>
                <w:color w:val="656865"/>
              </w:rPr>
            </w:pPr>
            <w:r w:rsidDel="00000000" w:rsidR="00000000" w:rsidRPr="00000000">
              <w:rPr>
                <w:color w:val="656865"/>
                <w:rtl w:val="0"/>
              </w:rPr>
              <w:t xml:space="preserve">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0" w:line="240" w:lineRule="auto"/>
              <w:ind w:left="140" w:right="140" w:firstLine="0"/>
              <w:jc w:val="left"/>
              <w:rPr>
                <w:color w:val="656865"/>
              </w:rPr>
            </w:pPr>
            <w:r w:rsidDel="00000000" w:rsidR="00000000" w:rsidRPr="00000000">
              <w:rPr>
                <w:color w:val="656865"/>
                <w:rtl w:val="0"/>
              </w:rPr>
              <w:t xml:space="preserve">Technology</w:t>
            </w:r>
          </w:p>
          <w:p w:rsidR="00000000" w:rsidDel="00000000" w:rsidP="00000000" w:rsidRDefault="00000000" w:rsidRPr="00000000" w14:paraId="00000032">
            <w:pPr>
              <w:spacing w:after="0" w:before="0" w:line="240" w:lineRule="auto"/>
              <w:ind w:left="140" w:right="140" w:firstLine="0"/>
              <w:jc w:val="left"/>
              <w:rPr>
                <w:color w:val="656865"/>
              </w:rPr>
            </w:pPr>
            <w:r w:rsidDel="00000000" w:rsidR="00000000" w:rsidRPr="00000000">
              <w:rPr>
                <w:color w:val="656865"/>
                <w:rtl w:val="0"/>
              </w:rPr>
              <w:t xml:space="preserve">Regulatory</w:t>
            </w:r>
          </w:p>
          <w:p w:rsidR="00000000" w:rsidDel="00000000" w:rsidP="00000000" w:rsidRDefault="00000000" w:rsidRPr="00000000" w14:paraId="00000033">
            <w:pPr>
              <w:spacing w:after="0" w:before="0" w:line="240" w:lineRule="auto"/>
              <w:ind w:left="140" w:right="140" w:firstLine="0"/>
              <w:jc w:val="left"/>
              <w:rPr>
                <w:color w:val="656865"/>
              </w:rPr>
            </w:pPr>
            <w:r w:rsidDel="00000000" w:rsidR="00000000" w:rsidRPr="00000000">
              <w:rPr>
                <w:color w:val="656865"/>
                <w:rtl w:val="0"/>
              </w:rPr>
              <w:t xml:space="preserve">Business and society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0" w:line="240" w:lineRule="auto"/>
              <w:ind w:left="0" w:right="140" w:firstLine="0"/>
              <w:jc w:val="left"/>
              <w:rPr>
                <w:color w:val="656865"/>
              </w:rPr>
            </w:pPr>
            <w:r w:rsidDel="00000000" w:rsidR="00000000" w:rsidRPr="00000000">
              <w:rPr>
                <w:color w:val="656865"/>
                <w:rtl w:val="0"/>
              </w:rPr>
              <w:t xml:space="preserve">Suela Maxhelaku, suela.maxhelaku@fshn.edu.al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0" w:line="240" w:lineRule="auto"/>
              <w:ind w:left="0" w:right="140" w:firstLine="0"/>
              <w:jc w:val="left"/>
              <w:rPr>
                <w:color w:val="656865"/>
              </w:rPr>
            </w:pPr>
            <w:r w:rsidDel="00000000" w:rsidR="00000000" w:rsidRPr="00000000">
              <w:rPr>
                <w:color w:val="656865"/>
                <w:rtl w:val="0"/>
              </w:rPr>
              <w:t xml:space="preserve">Rezarta Perri, rezartaperri@feut.edu.al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240" w:lineRule="auto"/>
              <w:ind w:left="0" w:right="140" w:firstLine="0"/>
              <w:jc w:val="left"/>
              <w:rPr>
                <w:color w:val="656865"/>
              </w:rPr>
            </w:pPr>
            <w:r w:rsidDel="00000000" w:rsidR="00000000" w:rsidRPr="00000000">
              <w:rPr>
                <w:color w:val="656865"/>
                <w:rtl w:val="0"/>
              </w:rPr>
              <w:t xml:space="preserve">Stoyan Mishev, stoyan.mishev@vfu.bg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0" w:line="240" w:lineRule="auto"/>
              <w:ind w:left="0" w:right="140" w:firstLine="0"/>
              <w:jc w:val="left"/>
              <w:rPr>
                <w:color w:val="656865"/>
              </w:rPr>
            </w:pPr>
            <w:r w:rsidDel="00000000" w:rsidR="00000000" w:rsidRPr="00000000">
              <w:rPr>
                <w:color w:val="656865"/>
                <w:rtl w:val="0"/>
              </w:rPr>
              <w:t xml:space="preserve">Varna Free University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0" w:line="240" w:lineRule="auto"/>
              <w:ind w:left="0" w:right="140" w:firstLine="0"/>
              <w:jc w:val="left"/>
              <w:rPr>
                <w:color w:val="656865"/>
              </w:rPr>
            </w:pPr>
            <w:r w:rsidDel="00000000" w:rsidR="00000000" w:rsidRPr="00000000">
              <w:rPr>
                <w:color w:val="656865"/>
                <w:rtl w:val="0"/>
              </w:rPr>
              <w:t xml:space="preserve">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0" w:line="240" w:lineRule="auto"/>
              <w:ind w:left="0" w:right="140" w:firstLine="0"/>
              <w:jc w:val="left"/>
              <w:rPr>
                <w:color w:val="656865"/>
              </w:rPr>
            </w:pPr>
            <w:r w:rsidDel="00000000" w:rsidR="00000000" w:rsidRPr="00000000">
              <w:rPr>
                <w:color w:val="656865"/>
                <w:rtl w:val="0"/>
              </w:rPr>
              <w:t xml:space="preserve">Catarina Silva, catarina@dei.uc.pt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0" w:line="240" w:lineRule="auto"/>
              <w:ind w:left="0" w:right="140" w:firstLine="0"/>
              <w:jc w:val="left"/>
              <w:rPr>
                <w:color w:val="656865"/>
              </w:rPr>
            </w:pPr>
            <w:r w:rsidDel="00000000" w:rsidR="00000000" w:rsidRPr="00000000">
              <w:rPr>
                <w:color w:val="656865"/>
                <w:rtl w:val="0"/>
              </w:rPr>
              <w:t xml:space="preserve">University of Coimbra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240" w:lineRule="auto"/>
              <w:ind w:left="140" w:right="140" w:firstLine="0"/>
              <w:jc w:val="left"/>
              <w:rPr>
                <w:color w:val="656865"/>
              </w:rPr>
            </w:pPr>
            <w:r w:rsidDel="00000000" w:rsidR="00000000" w:rsidRPr="00000000">
              <w:rPr>
                <w:rtl w:val="0"/>
              </w:rPr>
            </w:r>
          </w:p>
        </w:tc>
      </w:tr>
    </w:tbl>
    <w:p w:rsidR="00000000" w:rsidDel="00000000" w:rsidP="00000000" w:rsidRDefault="00000000" w:rsidRPr="00000000" w14:paraId="000000B6">
      <w:pPr>
        <w:spacing w:after="0" w:before="0" w:line="240" w:lineRule="auto"/>
        <w:jc w:val="left"/>
        <w:rPr>
          <w:b w:val="1"/>
          <w:color w:val="5e78ad"/>
          <w:sz w:val="70"/>
          <w:szCs w:val="70"/>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8">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9">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A">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B">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C">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D">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E">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BF">
      <w:pPr>
        <w:spacing w:after="0" w:before="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C0">
      <w:pPr>
        <w:pStyle w:val="Heading1"/>
        <w:spacing w:after="0" w:before="0" w:line="240" w:lineRule="auto"/>
        <w:rPr>
          <w:color w:val="5e78ad"/>
          <w:sz w:val="70"/>
          <w:szCs w:val="70"/>
        </w:rPr>
      </w:pPr>
      <w:bookmarkStart w:colFirst="0" w:colLast="0" w:name="_heading=h.s7o3njp4j03g" w:id="1"/>
      <w:bookmarkEnd w:id="1"/>
      <w:r w:rsidDel="00000000" w:rsidR="00000000" w:rsidRPr="00000000">
        <w:rPr>
          <w:rtl w:val="0"/>
        </w:rPr>
        <w:t xml:space="preserve">VisionXAI: Pioneering Visual Analytics for Establishing XAI Standards in European Finance with a Policy-Focused Impact</w:t>
      </w:r>
      <w:r w:rsidDel="00000000" w:rsidR="00000000" w:rsidRPr="00000000">
        <w:rPr>
          <w:rtl w:val="0"/>
        </w:rPr>
      </w:r>
    </w:p>
    <w:p w:rsidR="00000000" w:rsidDel="00000000" w:rsidP="00000000" w:rsidRDefault="00000000" w:rsidRPr="00000000" w14:paraId="000000C1">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tabs>
          <w:tab w:val="left" w:leader="none" w:pos="284"/>
        </w:tabs>
        <w:spacing w:after="0" w:before="0" w:line="240" w:lineRule="auto"/>
        <w:rPr>
          <w:vertAlign w:val="baseline"/>
        </w:rPr>
      </w:pPr>
      <w:bookmarkStart w:colFirst="0" w:colLast="0" w:name="_heading=h.3op40rs3r4dq" w:id="2"/>
      <w:bookmarkEnd w:id="2"/>
      <w:r w:rsidDel="00000000" w:rsidR="00000000" w:rsidRPr="00000000">
        <w:rPr>
          <w:rtl w:val="0"/>
        </w:rPr>
        <w:t xml:space="preserve">Important Notes</w:t>
      </w:r>
      <w:r w:rsidDel="00000000" w:rsidR="00000000" w:rsidRPr="00000000">
        <w:rPr>
          <w:rtl w:val="0"/>
        </w:rPr>
      </w:r>
    </w:p>
    <w:p w:rsidR="00000000" w:rsidDel="00000000" w:rsidP="00000000" w:rsidRDefault="00000000" w:rsidRPr="00000000" w14:paraId="000000C9">
      <w:pPr>
        <w:spacing w:after="0" w:before="0" w:line="240" w:lineRule="auto"/>
        <w:rPr/>
      </w:pPr>
      <w:r w:rsidDel="00000000" w:rsidR="00000000" w:rsidRPr="00000000">
        <w:rPr>
          <w:rtl w:val="0"/>
        </w:rPr>
      </w:r>
    </w:p>
    <w:p w:rsidR="00000000" w:rsidDel="00000000" w:rsidP="00000000" w:rsidRDefault="00000000" w:rsidRPr="00000000" w14:paraId="000000CA">
      <w:pPr>
        <w:spacing w:after="0" w:before="0" w:line="240" w:lineRule="auto"/>
        <w:rPr>
          <w:b w:val="1"/>
        </w:rPr>
      </w:pPr>
      <w:r w:rsidDel="00000000" w:rsidR="00000000" w:rsidRPr="00000000">
        <w:rPr>
          <w:b w:val="1"/>
          <w:rtl w:val="0"/>
        </w:rPr>
        <w:t xml:space="preserve">Avoiding expressions such as “planned” or “proposed” when referring to the CIG; rather use “aims at”, “will”, etc.;</w:t>
      </w:r>
    </w:p>
    <w:p w:rsidR="00000000" w:rsidDel="00000000" w:rsidP="00000000" w:rsidRDefault="00000000" w:rsidRPr="00000000" w14:paraId="000000CB">
      <w:pPr>
        <w:spacing w:after="0" w:before="0" w:line="240" w:lineRule="auto"/>
        <w:rPr>
          <w:b w:val="1"/>
        </w:rPr>
      </w:pPr>
      <w:r w:rsidDel="00000000" w:rsidR="00000000" w:rsidRPr="00000000">
        <w:rPr>
          <w:b w:val="1"/>
          <w:rtl w:val="0"/>
        </w:rPr>
        <w:t xml:space="preserve">Avoiding pronouns such as “I”, “we”; rather use “the CIG”;</w:t>
      </w:r>
    </w:p>
    <w:p w:rsidR="00000000" w:rsidDel="00000000" w:rsidP="00000000" w:rsidRDefault="00000000" w:rsidRPr="00000000" w14:paraId="000000CC">
      <w:pPr>
        <w:spacing w:after="0" w:before="0" w:line="240" w:lineRule="auto"/>
        <w:rPr>
          <w:i w:val="1"/>
          <w:color w:val="000000"/>
        </w:rPr>
      </w:pPr>
      <w:r w:rsidDel="00000000" w:rsidR="00000000" w:rsidRPr="00000000">
        <w:rPr>
          <w:rtl w:val="0"/>
        </w:rPr>
      </w:r>
    </w:p>
    <w:p w:rsidR="00000000" w:rsidDel="00000000" w:rsidP="00000000" w:rsidRDefault="00000000" w:rsidRPr="00000000" w14:paraId="000000CD">
      <w:pPr>
        <w:pStyle w:val="Heading1"/>
        <w:spacing w:after="0" w:before="0" w:line="240" w:lineRule="auto"/>
        <w:rPr/>
      </w:pPr>
      <w:bookmarkStart w:colFirst="0" w:colLast="0" w:name="_heading=h.kvie1xf8d35s" w:id="3"/>
      <w:bookmarkEnd w:id="3"/>
      <w:r w:rsidDel="00000000" w:rsidR="00000000" w:rsidRPr="00000000">
        <w:rPr>
          <w:rtl w:val="0"/>
        </w:rPr>
      </w:r>
    </w:p>
    <w:p w:rsidR="00000000" w:rsidDel="00000000" w:rsidP="00000000" w:rsidRDefault="00000000" w:rsidRPr="00000000" w14:paraId="000000CE">
      <w:pPr>
        <w:pStyle w:val="Heading1"/>
        <w:spacing w:after="0" w:before="0" w:line="240" w:lineRule="auto"/>
        <w:rPr/>
      </w:pPr>
      <w:bookmarkStart w:colFirst="0" w:colLast="0" w:name="_heading=h.yqruwwlrse2d" w:id="4"/>
      <w:bookmarkEnd w:id="4"/>
      <w:r w:rsidDel="00000000" w:rsidR="00000000" w:rsidRPr="00000000">
        <w:rPr>
          <w:rtl w:val="0"/>
        </w:rPr>
      </w:r>
    </w:p>
    <w:p w:rsidR="00000000" w:rsidDel="00000000" w:rsidP="00000000" w:rsidRDefault="00000000" w:rsidRPr="00000000" w14:paraId="000000CF">
      <w:pPr>
        <w:pStyle w:val="Heading1"/>
        <w:widowControl w:val="0"/>
        <w:spacing w:after="0" w:before="0" w:line="240" w:lineRule="auto"/>
        <w:rPr/>
      </w:pPr>
      <w:bookmarkStart w:colFirst="0" w:colLast="0" w:name="_heading=h.v5u1ekpec5qc" w:id="5"/>
      <w:bookmarkEnd w:id="5"/>
      <w:r w:rsidDel="00000000" w:rsidR="00000000" w:rsidRPr="00000000">
        <w:rPr>
          <w:rtl w:val="0"/>
        </w:rPr>
        <w:t xml:space="preserve">1. INNOVATION PO</w:t>
      </w:r>
      <w:sdt>
        <w:sdtPr>
          <w:tag w:val="goog_rdk_0"/>
        </w:sdtPr>
        <w:sdtContent>
          <w:commentRangeStart w:id="0"/>
        </w:sdtContent>
      </w:sdt>
      <w:r w:rsidDel="00000000" w:rsidR="00000000" w:rsidRPr="00000000">
        <w:rPr>
          <w:rtl w:val="0"/>
        </w:rPr>
        <w:t xml:space="preserve">TENTIAL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0">
      <w:pPr>
        <w:pStyle w:val="Heading2"/>
        <w:widowControl w:val="0"/>
        <w:tabs>
          <w:tab w:val="left" w:leader="none" w:pos="284"/>
        </w:tabs>
        <w:spacing w:after="0" w:before="0" w:line="240" w:lineRule="auto"/>
        <w:ind w:left="0" w:firstLine="0"/>
        <w:rPr/>
      </w:pPr>
      <w:bookmarkStart w:colFirst="0" w:colLast="0" w:name="_heading=h.ou1uh1769wd6" w:id="6"/>
      <w:bookmarkEnd w:id="6"/>
      <w:r w:rsidDel="00000000" w:rsidR="00000000" w:rsidRPr="00000000">
        <w:rPr>
          <w:rtl w:val="0"/>
        </w:rPr>
        <w:t xml:space="preserve">1.1 WHAT IS THE PRACTICAL CHALLENGE AND TARGET GROUP THAT YOU WILL ADDRESS</w:t>
      </w:r>
      <w:sdt>
        <w:sdtPr>
          <w:tag w:val="goog_rdk_1"/>
        </w:sdtPr>
        <w:sdtContent>
          <w:commentRangeStart w:id="1"/>
        </w:sdtContent>
      </w:sdt>
      <w:r w:rsidDel="00000000" w:rsidR="00000000" w:rsidRPr="00000000">
        <w:rPr>
          <w:rtl w:val="0"/>
        </w:rPr>
      </w:r>
    </w:p>
    <w:p w:rsidR="00000000" w:rsidDel="00000000" w:rsidP="00000000" w:rsidRDefault="00000000" w:rsidRPr="00000000" w14:paraId="000000D1">
      <w:pPr>
        <w:widowControl w:val="0"/>
        <w:tabs>
          <w:tab w:val="left" w:leader="none" w:pos="284"/>
        </w:tabs>
        <w:spacing w:after="0" w:before="0" w:line="240" w:lineRule="auto"/>
        <w:rPr>
          <w:b w:val="1"/>
        </w:rPr>
      </w:pPr>
      <w:commentRangeEnd w:id="1"/>
      <w:r w:rsidDel="00000000" w:rsidR="00000000" w:rsidRPr="00000000">
        <w:commentReference w:id="1"/>
      </w:r>
      <w:r w:rsidDel="00000000" w:rsidR="00000000" w:rsidRPr="00000000">
        <w:rPr>
          <w:rtl w:val="0"/>
        </w:rPr>
        <w:t xml:space="preserve">Artificial intelligence (AI) is revolutionising technology-driven fields, offering significant innovation opportunities in finance </w:t>
      </w:r>
      <w:r w:rsidDel="00000000" w:rsidR="00000000" w:rsidRPr="00000000">
        <w:rPr>
          <w:rtl w:val="0"/>
        </w:rPr>
        <w:t xml:space="preserve">(Dingli and Fournier, 2017, Di Persio and Honchar, 2017, Sen and Mehtab, 2021, Yang, 2021, Shi et al., 2022)</w:t>
      </w:r>
      <w:r w:rsidDel="00000000" w:rsidR="00000000" w:rsidRPr="00000000">
        <w:rPr>
          <w:rtl w:val="0"/>
        </w:rPr>
        <w:t xml:space="preserve">. Yet, its widespread adoption hinges on trust in its outputs </w:t>
      </w:r>
      <w:r w:rsidDel="00000000" w:rsidR="00000000" w:rsidRPr="00000000">
        <w:rPr>
          <w:rtl w:val="0"/>
        </w:rPr>
        <w:t xml:space="preserve">(Doshi-Velez and Kim, 2017, Miller, 2018, Moscatelli et al., 2019, Cascarino et al., 2022, Madabu et al., 2022)</w:t>
      </w:r>
      <w:r w:rsidDel="00000000" w:rsidR="00000000" w:rsidRPr="00000000">
        <w:rPr>
          <w:rtl w:val="0"/>
        </w:rPr>
        <w:t xml:space="preserve">. Despite the growing popularity of the topic and the large literature, a key gap in explainable AI within the finance sector is the lack of robust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w:t>
      </w:r>
      <w:r w:rsidDel="00000000" w:rsidR="00000000" w:rsidRPr="00000000">
        <w:rPr>
          <w:b w:val="1"/>
          <w:rtl w:val="0"/>
        </w:rPr>
        <w:t xml:space="preserve"> the project will focus on creating a visual analytics (VA) tool that not only demystifies complex financial models for non-experts but also adheres to regulatory requirements, providing a clear, interactive, and user-friendly interface to understand AI-driven financial insights.</w:t>
      </w:r>
    </w:p>
    <w:p w:rsidR="00000000" w:rsidDel="00000000" w:rsidP="00000000" w:rsidRDefault="00000000" w:rsidRPr="00000000" w14:paraId="000000D2">
      <w:pPr>
        <w:widowControl w:val="0"/>
        <w:tabs>
          <w:tab w:val="left" w:leader="none" w:pos="284"/>
        </w:tabs>
        <w:spacing w:after="0" w:before="0" w:line="240" w:lineRule="auto"/>
        <w:rPr/>
      </w:pPr>
      <w:r w:rsidDel="00000000" w:rsidR="00000000" w:rsidRPr="00000000">
        <w:rPr>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w:t>
      </w:r>
      <w:r w:rsidDel="00000000" w:rsidR="00000000" w:rsidRPr="00000000">
        <w:rPr>
          <w:rtl w:val="0"/>
        </w:rPr>
        <w:t xml:space="preserve">visualisations</w:t>
      </w:r>
      <w:r w:rsidDel="00000000" w:rsidR="00000000" w:rsidRPr="00000000">
        <w:rPr>
          <w:rtl w:val="0"/>
        </w:rPr>
        <w:t xml:space="preserve"> that can convey complex AI-driven insights in a comprehensible and actionable manner </w:t>
      </w:r>
      <w:r w:rsidDel="00000000" w:rsidR="00000000" w:rsidRPr="00000000">
        <w:rPr>
          <w:rtl w:val="0"/>
        </w:rPr>
        <w:t xml:space="preserve">(Holstein et al., 2019, Bhatt et al., 2020 and Hadji Misheva et al. 2021)</w:t>
      </w:r>
      <w:r w:rsidDel="00000000" w:rsidR="00000000" w:rsidRPr="00000000">
        <w:rPr>
          <w:rtl w:val="0"/>
        </w:rPr>
        <w:t xml:space="preserve">. The challenge is to create visual tools that can cater to these varied requirements, ensuring that explanations are accessible and relevant to all stakeholders. Another challenge is the mismatch between theoretical XAI approaches and the practical needs of the finance industry. While theoretical models offer a foundation, they often fail to address the specific, real-world complexities encountered in financial applications </w:t>
      </w:r>
      <w:r w:rsidDel="00000000" w:rsidR="00000000" w:rsidRPr="00000000">
        <w:rPr>
          <w:rtl w:val="0"/>
        </w:rPr>
        <w:t xml:space="preserve">(i.e. scalability issues as discussed in Bertossi et al., 2021 or feature dependence issues as discussed in Molnar, 2019 and Kumar, 2020)</w:t>
      </w:r>
      <w:r w:rsidDel="00000000" w:rsidR="00000000" w:rsidRPr="00000000">
        <w:rPr>
          <w:rtl w:val="0"/>
        </w:rPr>
        <w:t xml:space="preserve">. Bias, fairness and data integrity in ML models also pose significant hurdles </w:t>
      </w:r>
      <w:r w:rsidDel="00000000" w:rsidR="00000000" w:rsidRPr="00000000">
        <w:rPr>
          <w:rtl w:val="0"/>
        </w:rPr>
        <w:t xml:space="preserve">(Grupa et al. 2021)</w:t>
      </w:r>
      <w:r w:rsidDel="00000000" w:rsidR="00000000" w:rsidRPr="00000000">
        <w:rPr>
          <w:rtl w:val="0"/>
        </w:rPr>
        <w:t xml:space="preserve">. Although numerous bias detection and mitigation techniques are available in the literature (Prakhar et al., 2023), there is a noticeable gap in research specifically targeting financial data, which is unique in its characteristics and complexity, necessitating the development of new, specialised methods tailored for this domain. The high-dimensional input spaces common in financial data further complicate explainability </w:t>
      </w:r>
      <w:r w:rsidDel="00000000" w:rsidR="00000000" w:rsidRPr="00000000">
        <w:rPr>
          <w:rtl w:val="0"/>
        </w:rPr>
        <w:t xml:space="preserve">(Ali et al., 2023)</w:t>
      </w:r>
      <w:r w:rsidDel="00000000" w:rsidR="00000000" w:rsidRPr="00000000">
        <w:rPr>
          <w:rtl w:val="0"/>
        </w:rPr>
        <w:t xml:space="preserve">. Effective methods are needed to explain how these complex models work, including estimating the contributions of individual features in such data-rich environments. Finally, aligning AI systems in finance with European AI regulations, such as the GDPR, EBA guidelines, ECB standards, and the proposed EU AI Act, adds another layer of complexity. </w:t>
      </w:r>
    </w:p>
    <w:p w:rsidR="00000000" w:rsidDel="00000000" w:rsidP="00000000" w:rsidRDefault="00000000" w:rsidRPr="00000000" w14:paraId="000000D3">
      <w:pPr>
        <w:widowControl w:val="0"/>
        <w:tabs>
          <w:tab w:val="left" w:leader="none" w:pos="284"/>
        </w:tabs>
        <w:spacing w:after="0" w:before="0" w:line="240" w:lineRule="auto"/>
        <w:ind w:left="0" w:firstLine="0"/>
        <w:rPr/>
      </w:pPr>
      <w:r w:rsidDel="00000000" w:rsidR="00000000" w:rsidRPr="00000000">
        <w:rPr>
          <w:rtl w:val="0"/>
        </w:rPr>
        <w:t xml:space="preserve">The target audience for the proposed VA toolkit is broad and encompasses various key players in the European financial landscape among which: financial institutions such as banks and investment firms; regulatory bodies like the ECB and ESMA; and AI developers and data scientists who must align their models with EU regulations. Additionally, it encompasses policymakers and legislators involved in formulating AI regulations, notably within the European Commission. Finally, the end-users, including consumer groups like the European Consumers Union, are key stakeholders requiring accessible and transparent AI tools for informed decision-making.</w:t>
      </w:r>
    </w:p>
    <w:p w:rsidR="00000000" w:rsidDel="00000000" w:rsidP="00000000" w:rsidRDefault="00000000" w:rsidRPr="00000000" w14:paraId="000000D4">
      <w:pPr>
        <w:pStyle w:val="Heading2"/>
        <w:tabs>
          <w:tab w:val="left" w:leader="none" w:pos="284"/>
        </w:tabs>
        <w:spacing w:after="0" w:before="0" w:line="240" w:lineRule="auto"/>
        <w:ind w:left="698.0000000000001" w:hanging="698"/>
        <w:rPr/>
      </w:pPr>
      <w:bookmarkStart w:colFirst="0" w:colLast="0" w:name="_heading=h.5zt3nvcmuf9p" w:id="7"/>
      <w:bookmarkEnd w:id="7"/>
      <w:r w:rsidDel="00000000" w:rsidR="00000000" w:rsidRPr="00000000">
        <w:rPr>
          <w:rtl w:val="0"/>
        </w:rPr>
        <w:t xml:space="preserve">1.2 WHAT IS YOUR PROPOSED SOLUTION, WHAT WILL BE THE MAIN OUTCOMES OF THE CIG</w:t>
      </w:r>
      <w:sdt>
        <w:sdtPr>
          <w:tag w:val="goog_rdk_2"/>
        </w:sdtPr>
        <w:sdtContent>
          <w:commentRangeStart w:id="2"/>
        </w:sdtContent>
      </w:sdt>
      <w:r w:rsidDel="00000000" w:rsidR="00000000" w:rsidRPr="00000000">
        <w:rPr>
          <w:rtl w:val="0"/>
        </w:rPr>
      </w:r>
    </w:p>
    <w:p w:rsidR="00000000" w:rsidDel="00000000" w:rsidP="00000000" w:rsidRDefault="00000000" w:rsidRPr="00000000" w14:paraId="000000D5">
      <w:pPr>
        <w:widowControl w:val="0"/>
        <w:tabs>
          <w:tab w:val="left" w:leader="none" w:pos="284"/>
        </w:tabs>
        <w:spacing w:after="0" w:before="0" w:line="240" w:lineRule="auto"/>
        <w:rPr/>
      </w:pPr>
      <w:commentRangeEnd w:id="2"/>
      <w:r w:rsidDel="00000000" w:rsidR="00000000" w:rsidRPr="00000000">
        <w:commentReference w:id="2"/>
      </w:r>
      <w:r w:rsidDel="00000000" w:rsidR="00000000" w:rsidRPr="00000000">
        <w:rPr>
          <w:rtl w:val="0"/>
        </w:rPr>
        <w:t xml:space="preserve">The solution proposed is the development of a visual analytics tool for explainable AI, specifically tailored to the needs of the European financial sector. This innovative tool will be designed to provide clear, visual interpretations of AI decisions in finance, making complex AI models more transparent and understandable. Recognizing that different stakeholders (among which regulators, AI developers, financial analysts, and end-users) have different explainability needs and levels of technical understanding, the tool will offer unique, audience-specific outputs, accordingly. A key aspect of this tool will be its emphasis on policy implications, ensuring that the insights it provides are in line with European financial policies and regulations, thereby aiding compliance and informed decision-making. Furthermore, as explainability represents a concern of a very nuanced nature, the tool will consider explainability requirements in all individual layers of a machine learning (ML) and deep learning (DL) pipeline including the data collection phase hence it will help users identify, analyse and mitigate any potential bias issues within the underlying data used. This comprehensive and integrated approach ensures that the tool not only enhances the transparency and accountability of AI in finance but also aligns with the evolving landscape of AI regulation and use in the European Union. </w:t>
      </w:r>
    </w:p>
    <w:p w:rsidR="00000000" w:rsidDel="00000000" w:rsidP="00000000" w:rsidRDefault="00000000" w:rsidRPr="00000000" w14:paraId="000000D6">
      <w:pPr>
        <w:widowControl w:val="0"/>
        <w:tabs>
          <w:tab w:val="left" w:leader="none" w:pos="284"/>
        </w:tabs>
        <w:spacing w:after="0" w:before="0" w:line="240" w:lineRule="auto"/>
        <w:rPr>
          <w:b w:val="1"/>
        </w:rPr>
      </w:pPr>
      <w:r w:rsidDel="00000000" w:rsidR="00000000" w:rsidRPr="00000000">
        <w:rPr>
          <w:rtl w:val="0"/>
        </w:rPr>
        <w:t xml:space="preserve">In terms of main outcomes, the VA tool will serve as a cornerstone in establishing </w:t>
      </w:r>
      <w:r w:rsidDel="00000000" w:rsidR="00000000" w:rsidRPr="00000000">
        <w:rPr>
          <w:b w:val="1"/>
          <w:rtl w:val="0"/>
        </w:rPr>
        <w:t xml:space="preserve">a XAI standard in the European financial sector</w:t>
      </w:r>
      <w:r w:rsidDel="00000000" w:rsidR="00000000" w:rsidRPr="00000000">
        <w:rPr>
          <w:rtl w:val="0"/>
        </w:rPr>
        <w:t xml:space="preserve">, enhancing policy compliance and alignment with European financial regulations. It will </w:t>
      </w:r>
      <w:r w:rsidDel="00000000" w:rsidR="00000000" w:rsidRPr="00000000">
        <w:rPr>
          <w:b w:val="1"/>
          <w:rtl w:val="0"/>
        </w:rPr>
        <w:t xml:space="preserve">significantly improve the transparency and trustworthiness of AI applications in finance</w:t>
      </w:r>
      <w:r w:rsidDel="00000000" w:rsidR="00000000" w:rsidRPr="00000000">
        <w:rPr>
          <w:rtl w:val="0"/>
        </w:rPr>
        <w:t xml:space="preserve">, effectively reducing biases in AI-driven financial decisions. Additionally, this tool will </w:t>
      </w:r>
      <w:r w:rsidDel="00000000" w:rsidR="00000000" w:rsidRPr="00000000">
        <w:rPr>
          <w:b w:val="1"/>
          <w:rtl w:val="0"/>
        </w:rPr>
        <w:t xml:space="preserve">contribute valuable insights to XAI research</w:t>
      </w:r>
      <w:r w:rsidDel="00000000" w:rsidR="00000000" w:rsidRPr="00000000">
        <w:rPr>
          <w:rtl w:val="0"/>
        </w:rPr>
        <w:t xml:space="preserve">, particularly in visual analytics, and will be supported by </w:t>
      </w:r>
      <w:r w:rsidDel="00000000" w:rsidR="00000000" w:rsidRPr="00000000">
        <w:rPr>
          <w:b w:val="1"/>
          <w:rtl w:val="0"/>
        </w:rPr>
        <w:t xml:space="preserve">a comprehensive business plan detailing strategies for implementation, market penetration, and growth in the financial sector.</w:t>
      </w:r>
    </w:p>
    <w:p w:rsidR="00000000" w:rsidDel="00000000" w:rsidP="00000000" w:rsidRDefault="00000000" w:rsidRPr="00000000" w14:paraId="000000D7">
      <w:pPr>
        <w:widowControl w:val="0"/>
        <w:tabs>
          <w:tab w:val="left" w:leader="none" w:pos="284"/>
        </w:tabs>
        <w:spacing w:after="0" w:before="0" w:line="240" w:lineRule="auto"/>
        <w:rPr>
          <w:i w:val="1"/>
        </w:rPr>
      </w:pPr>
      <w:r w:rsidDel="00000000" w:rsidR="00000000" w:rsidRPr="00000000">
        <w:rPr>
          <w:rtl w:val="0"/>
        </w:rPr>
        <w:t xml:space="preserve">The primary endpoint of the project is to achieve </w:t>
      </w:r>
      <w:r w:rsidDel="00000000" w:rsidR="00000000" w:rsidRPr="00000000">
        <w:rPr>
          <w:b w:val="1"/>
          <w:rtl w:val="0"/>
        </w:rPr>
        <w:t xml:space="preserve">broad adoption and standardisation of explainability practices across European financial institutions and regulatory bodies</w:t>
      </w:r>
      <w:r w:rsidDel="00000000" w:rsidR="00000000" w:rsidRPr="00000000">
        <w:rPr>
          <w:rtl w:val="0"/>
        </w:rPr>
        <w:t xml:space="preserve">, ultimately establishing it as a standard practice within the industry. This encompasses ensuring that the tool becomes an integral part of the AI systems used in finance, recognized for its utility in enhancing transparency, compliance, and decision-making. Additionally, there will be a focused effort on impact documentation, which involves thoroughly documenting and assessing how the tool influences and improves decision-making processes in finance. This assessment will particularly highlight the tool's effectiveness in providing clarity, reducing biases, and aligning AI decisions with regulatory standards, demonstrating its tangible benefits in the financial sector.</w:t>
      </w:r>
      <w:r w:rsidDel="00000000" w:rsidR="00000000" w:rsidRPr="00000000">
        <w:rPr>
          <w:rtl w:val="0"/>
        </w:rPr>
      </w:r>
    </w:p>
    <w:p w:rsidR="00000000" w:rsidDel="00000000" w:rsidP="00000000" w:rsidRDefault="00000000" w:rsidRPr="00000000" w14:paraId="000000D8">
      <w:pPr>
        <w:pStyle w:val="Heading2"/>
        <w:widowControl w:val="0"/>
        <w:tabs>
          <w:tab w:val="left" w:leader="none" w:pos="284"/>
        </w:tabs>
        <w:spacing w:after="0" w:before="0" w:line="240" w:lineRule="auto"/>
        <w:ind w:left="698.0000000000001" w:hanging="698"/>
        <w:rPr/>
      </w:pPr>
      <w:bookmarkStart w:colFirst="0" w:colLast="0" w:name="_heading=h.n96dakl800b7" w:id="8"/>
      <w:bookmarkEnd w:id="8"/>
      <w:sdt>
        <w:sdtPr>
          <w:tag w:val="goog_rdk_3"/>
        </w:sdtPr>
        <w:sdtContent>
          <w:commentRangeStart w:id="3"/>
        </w:sdtContent>
      </w:sdt>
      <w:r w:rsidDel="00000000" w:rsidR="00000000" w:rsidRPr="00000000">
        <w:rPr>
          <w:rtl w:val="0"/>
        </w:rPr>
        <w:t xml:space="preserve">1.3 OBJECTIVES OF THE CIG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9">
      <w:pPr>
        <w:widowControl w:val="0"/>
        <w:tabs>
          <w:tab w:val="left" w:leader="none" w:pos="284"/>
        </w:tabs>
        <w:spacing w:after="0" w:before="0" w:line="240" w:lineRule="auto"/>
        <w:rPr/>
      </w:pPr>
      <w:r w:rsidDel="00000000" w:rsidR="00000000" w:rsidRPr="00000000">
        <w:rPr>
          <w:b w:val="1"/>
          <w:rtl w:val="0"/>
        </w:rPr>
        <w:t xml:space="preserve">Primary objective: </w:t>
      </w:r>
      <w:r w:rsidDel="00000000" w:rsidR="00000000" w:rsidRPr="00000000">
        <w:rPr>
          <w:rtl w:val="0"/>
        </w:rPr>
        <w:t xml:space="preserve">The main goal of this project is the development </w:t>
      </w:r>
      <w:r w:rsidDel="00000000" w:rsidR="00000000" w:rsidRPr="00000000">
        <w:rPr>
          <w:b w:val="1"/>
          <w:rtl w:val="0"/>
        </w:rPr>
        <w:t xml:space="preserve">of</w:t>
      </w:r>
      <w:r w:rsidDel="00000000" w:rsidR="00000000" w:rsidRPr="00000000">
        <w:rPr>
          <w:b w:val="1"/>
          <w:rtl w:val="0"/>
        </w:rPr>
        <w:t xml:space="preserve"> a Sa</w:t>
      </w:r>
      <w:sdt>
        <w:sdtPr>
          <w:tag w:val="goog_rdk_4"/>
        </w:sdtPr>
        <w:sdtContent>
          <w:commentRangeStart w:id="4"/>
        </w:sdtContent>
      </w:sdt>
      <w:r w:rsidDel="00000000" w:rsidR="00000000" w:rsidRPr="00000000">
        <w:rPr>
          <w:b w:val="1"/>
          <w:rtl w:val="0"/>
        </w:rPr>
        <w:t xml:space="preserve">aS-based</w:t>
      </w:r>
      <w:r w:rsidDel="00000000" w:rsidR="00000000" w:rsidRPr="00000000">
        <w:rPr>
          <w:b w:val="1"/>
          <w:rtl w:val="0"/>
        </w:rPr>
        <w:t xml:space="preserve"> </w:t>
      </w:r>
      <w:r w:rsidDel="00000000" w:rsidR="00000000" w:rsidRPr="00000000">
        <w:rPr>
          <w:b w:val="1"/>
          <w:rtl w:val="0"/>
        </w:rPr>
        <w:t xml:space="preserve">visual </w:t>
      </w:r>
      <w:r w:rsidDel="00000000" w:rsidR="00000000" w:rsidRPr="00000000">
        <w:rPr>
          <w:b w:val="1"/>
          <w:rtl w:val="0"/>
        </w:rPr>
        <w:t xml:space="preserve">analytics</w:t>
      </w:r>
      <w:r w:rsidDel="00000000" w:rsidR="00000000" w:rsidRPr="00000000">
        <w:rPr>
          <w:b w:val="1"/>
          <w:rtl w:val="0"/>
        </w:rPr>
        <w:t xml:space="preserve"> tool, accessible in a Cloud Computing environment, specifically designed for explainable Artificial Intelligence in the European finance sector that will be compl</w:t>
      </w:r>
      <w:commentRangeEnd w:id="4"/>
      <w:r w:rsidDel="00000000" w:rsidR="00000000" w:rsidRPr="00000000">
        <w:commentReference w:id="4"/>
      </w:r>
      <w:r w:rsidDel="00000000" w:rsidR="00000000" w:rsidRPr="00000000">
        <w:rPr>
          <w:b w:val="1"/>
          <w:rtl w:val="0"/>
        </w:rPr>
        <w:t xml:space="preserve">iant with evolving European regulatory standards, and accessible to audiences of different explainability requirements and levels of technical knowledge</w:t>
      </w:r>
      <w:r w:rsidDel="00000000" w:rsidR="00000000" w:rsidRPr="00000000">
        <w:rPr>
          <w:rtl w:val="0"/>
        </w:rPr>
        <w:t xml:space="preserve">. The specificity of the project lies in its targeted design for financial AI applications, addressing a clear market need. In terms of measurability, the goal is to complete the development of this tool and begin user testing within 18 months, setting a clear timeline for progress assessment. The project is achievable as it plans to build upon existing XAI frameworks, adapting and integrating new features tailored to the intricacies of financial data. Its relevance is underscored by the increasing demand for transparency in AI decision-making processes within the stringent regulatory environment of EU finance. Finally, the project is timely, aiming to deliver a complete, market-ready version of the tool within 24 months, ensuring that it is available to meet the evolving needs of the industry in a timely manner. This strategic approach ensures that the project's outcomes are both impactful and aligned with the current and future requirements of the European financial sector.</w:t>
      </w:r>
    </w:p>
    <w:p w:rsidR="00000000" w:rsidDel="00000000" w:rsidP="00000000" w:rsidRDefault="00000000" w:rsidRPr="00000000" w14:paraId="000000DA">
      <w:pPr>
        <w:widowControl w:val="0"/>
        <w:tabs>
          <w:tab w:val="left" w:leader="none" w:pos="284"/>
        </w:tabs>
        <w:spacing w:after="0" w:before="0" w:line="240" w:lineRule="auto"/>
        <w:rPr/>
      </w:pPr>
      <w:r w:rsidDel="00000000" w:rsidR="00000000" w:rsidRPr="00000000">
        <w:rPr>
          <w:rtl w:val="0"/>
        </w:rPr>
        <w:t xml:space="preserve">In order to achieve the primary objective, the CIG team will focus on the following secondary objectives:</w:t>
      </w:r>
    </w:p>
    <w:p w:rsidR="00000000" w:rsidDel="00000000" w:rsidP="00000000" w:rsidRDefault="00000000" w:rsidRPr="00000000" w14:paraId="000000DB">
      <w:pPr>
        <w:widowControl w:val="0"/>
        <w:tabs>
          <w:tab w:val="left" w:leader="none" w:pos="284"/>
        </w:tabs>
        <w:spacing w:after="0" w:before="0" w:line="240" w:lineRule="auto"/>
        <w:ind w:left="0" w:firstLine="0"/>
        <w:rPr/>
      </w:pPr>
      <w:r w:rsidDel="00000000" w:rsidR="00000000" w:rsidRPr="00000000">
        <w:rPr>
          <w:b w:val="1"/>
          <w:rtl w:val="0"/>
        </w:rPr>
        <w:t xml:space="preserve">Secondary objective 1: </w:t>
      </w:r>
      <w:r w:rsidDel="00000000" w:rsidR="00000000" w:rsidRPr="00000000">
        <w:rPr>
          <w:rtl w:val="0"/>
        </w:rPr>
        <w:t xml:space="preserve">To map out and match various XAI methods with the diverse explainability needs in the European finance sector, highlighting the gaps between theoretical interpretability and practical requirements. This includes addressing the challenge of presenting explanations to different stakeholders, particularly those who may lack technical expertise. The aim is to create more intuitive and user-friendly </w:t>
      </w:r>
      <w:r w:rsidDel="00000000" w:rsidR="00000000" w:rsidRPr="00000000">
        <w:rPr>
          <w:rtl w:val="0"/>
        </w:rPr>
        <w:t xml:space="preserve">visualisations</w:t>
      </w:r>
      <w:r w:rsidDel="00000000" w:rsidR="00000000" w:rsidRPr="00000000">
        <w:rPr>
          <w:rtl w:val="0"/>
        </w:rPr>
        <w:t xml:space="preserve"> that can convey complex AI decisions effectively.</w:t>
      </w:r>
    </w:p>
    <w:p w:rsidR="00000000" w:rsidDel="00000000" w:rsidP="00000000" w:rsidRDefault="00000000" w:rsidRPr="00000000" w14:paraId="000000DC">
      <w:pPr>
        <w:widowControl w:val="0"/>
        <w:tabs>
          <w:tab w:val="left" w:leader="none" w:pos="284"/>
        </w:tabs>
        <w:spacing w:after="0" w:before="0" w:line="240" w:lineRule="auto"/>
        <w:ind w:left="0" w:firstLine="0"/>
        <w:rPr/>
      </w:pPr>
      <w:r w:rsidDel="00000000" w:rsidR="00000000" w:rsidRPr="00000000">
        <w:rPr>
          <w:b w:val="1"/>
          <w:rtl w:val="0"/>
        </w:rPr>
        <w:t xml:space="preserve">Secondary objective 2: </w:t>
      </w:r>
      <w:r w:rsidDel="00000000" w:rsidR="00000000" w:rsidRPr="00000000">
        <w:rPr>
          <w:rtl w:val="0"/>
        </w:rPr>
        <w:t xml:space="preserve">To identify and address any deployment issues associated with the identified XAI methods. The CIG will aim to integrate XAI methods that can bring suitable explanations to ML and DL models applied in finance that, at the same time, are easily scalable and can work under the assumption that input features are correlated.</w:t>
      </w:r>
    </w:p>
    <w:p w:rsidR="00000000" w:rsidDel="00000000" w:rsidP="00000000" w:rsidRDefault="00000000" w:rsidRPr="00000000" w14:paraId="000000DD">
      <w:pPr>
        <w:widowControl w:val="0"/>
        <w:tabs>
          <w:tab w:val="left" w:leader="none" w:pos="284"/>
        </w:tabs>
        <w:spacing w:after="0" w:before="0" w:line="240" w:lineRule="auto"/>
        <w:ind w:left="0" w:firstLine="0"/>
        <w:rPr/>
      </w:pPr>
      <w:r w:rsidDel="00000000" w:rsidR="00000000" w:rsidRPr="00000000">
        <w:rPr>
          <w:b w:val="1"/>
          <w:rtl w:val="0"/>
        </w:rPr>
        <w:t xml:space="preserve">Secondary objective 3: </w:t>
      </w:r>
      <w:r w:rsidDel="00000000" w:rsidR="00000000" w:rsidRPr="00000000">
        <w:rPr>
          <w:rtl w:val="0"/>
        </w:rPr>
        <w:t xml:space="preserve">To identify and incorporate all European financial policies and regulations that impact AI deployment in the finance sector. This objective focuses on aligning the tool with the regulatory landscape, ensuring that AI applications are compliant with EU financial regulations.</w:t>
      </w:r>
    </w:p>
    <w:p w:rsidR="00000000" w:rsidDel="00000000" w:rsidP="00000000" w:rsidRDefault="00000000" w:rsidRPr="00000000" w14:paraId="000000DE">
      <w:pPr>
        <w:widowControl w:val="0"/>
        <w:tabs>
          <w:tab w:val="left" w:leader="none" w:pos="284"/>
        </w:tabs>
        <w:spacing w:after="0" w:before="0" w:line="240" w:lineRule="auto"/>
        <w:ind w:left="0" w:firstLine="0"/>
        <w:rPr/>
      </w:pPr>
      <w:r w:rsidDel="00000000" w:rsidR="00000000" w:rsidRPr="00000000">
        <w:rPr>
          <w:b w:val="1"/>
          <w:rtl w:val="0"/>
        </w:rPr>
        <w:t xml:space="preserve">Secondary objective 4: </w:t>
      </w:r>
      <w:r w:rsidDel="00000000" w:rsidR="00000000" w:rsidRPr="00000000">
        <w:rPr>
          <w:rtl w:val="0"/>
        </w:rPr>
        <w:t xml:space="preserve">To define a framework for bias detection and mitigation within AI-driven financial decisions. This includes developing methodologies and algorithms to identify and mitigate biases, particularly in high-dimensional financial data, thus promoting fairness and integrity in AI models.</w:t>
      </w:r>
    </w:p>
    <w:p w:rsidR="00000000" w:rsidDel="00000000" w:rsidP="00000000" w:rsidRDefault="00000000" w:rsidRPr="00000000" w14:paraId="000000DF">
      <w:pPr>
        <w:widowControl w:val="0"/>
        <w:tabs>
          <w:tab w:val="left" w:leader="none" w:pos="284"/>
        </w:tabs>
        <w:spacing w:after="0" w:before="0" w:line="240" w:lineRule="auto"/>
        <w:ind w:left="0" w:firstLine="0"/>
        <w:rPr/>
      </w:pPr>
      <w:r w:rsidDel="00000000" w:rsidR="00000000" w:rsidRPr="00000000">
        <w:rPr>
          <w:b w:val="1"/>
          <w:rtl w:val="0"/>
        </w:rPr>
        <w:t xml:space="preserve">Secondary objective 5: </w:t>
      </w:r>
      <w:r w:rsidDel="00000000" w:rsidR="00000000" w:rsidRPr="00000000">
        <w:rPr>
          <w:rtl w:val="0"/>
        </w:rPr>
        <w:t xml:space="preserve">To build the visual analytics framework, which serves as the core of the project, enabling clear and accessible explanations of AI decisions in finance, fostering transparency and trust.output. Specifically, the app will allows user tox:</w:t>
      </w:r>
    </w:p>
    <w:p w:rsidR="00000000" w:rsidDel="00000000" w:rsidP="00000000" w:rsidRDefault="00000000" w:rsidRPr="00000000" w14:paraId="000000E0">
      <w:pPr>
        <w:widowControl w:val="0"/>
        <w:numPr>
          <w:ilvl w:val="0"/>
          <w:numId w:val="9"/>
        </w:numPr>
        <w:tabs>
          <w:tab w:val="left" w:leader="none" w:pos="284"/>
        </w:tabs>
        <w:spacing w:after="0" w:before="0" w:line="240" w:lineRule="auto"/>
        <w:ind w:left="720" w:hanging="360"/>
        <w:rPr/>
      </w:pPr>
      <w:r w:rsidDel="00000000" w:rsidR="00000000" w:rsidRPr="00000000">
        <w:rPr>
          <w:rtl w:val="0"/>
        </w:rPr>
        <w:t xml:space="preserve">Understand the data pre-processing steps necessary to ensure sufficient data quality for the different ML and DL models to be trained (factorization, binarization, target class balance, missing features, transformation, groping of levels, etc.)</w:t>
      </w:r>
    </w:p>
    <w:p w:rsidR="00000000" w:rsidDel="00000000" w:rsidP="00000000" w:rsidRDefault="00000000" w:rsidRPr="00000000" w14:paraId="000000E1">
      <w:pPr>
        <w:widowControl w:val="0"/>
        <w:numPr>
          <w:ilvl w:val="0"/>
          <w:numId w:val="9"/>
        </w:numPr>
        <w:tabs>
          <w:tab w:val="left" w:leader="none" w:pos="284"/>
        </w:tabs>
        <w:spacing w:after="0" w:before="0" w:line="240" w:lineRule="auto"/>
        <w:ind w:left="720" w:hanging="360"/>
        <w:rPr/>
      </w:pPr>
      <w:r w:rsidDel="00000000" w:rsidR="00000000" w:rsidRPr="00000000">
        <w:rPr>
          <w:rtl w:val="0"/>
        </w:rPr>
        <w:t xml:space="preserve">View and understand the outputs of various trained ML and DL models.</w:t>
      </w:r>
    </w:p>
    <w:p w:rsidR="00000000" w:rsidDel="00000000" w:rsidP="00000000" w:rsidRDefault="00000000" w:rsidRPr="00000000" w14:paraId="000000E2">
      <w:pPr>
        <w:widowControl w:val="0"/>
        <w:numPr>
          <w:ilvl w:val="0"/>
          <w:numId w:val="9"/>
        </w:numPr>
        <w:tabs>
          <w:tab w:val="left" w:leader="none" w:pos="284"/>
        </w:tabs>
        <w:spacing w:after="0" w:before="0" w:line="240" w:lineRule="auto"/>
        <w:ind w:left="720" w:hanging="360"/>
        <w:rPr/>
      </w:pPr>
      <w:r w:rsidDel="00000000" w:rsidR="00000000" w:rsidRPr="00000000">
        <w:rPr>
          <w:rtl w:val="0"/>
        </w:rPr>
        <w:t xml:space="preserve">Evaluate and compare the performance or ML models.</w:t>
      </w:r>
    </w:p>
    <w:p w:rsidR="00000000" w:rsidDel="00000000" w:rsidP="00000000" w:rsidRDefault="00000000" w:rsidRPr="00000000" w14:paraId="000000E3">
      <w:pPr>
        <w:widowControl w:val="0"/>
        <w:numPr>
          <w:ilvl w:val="0"/>
          <w:numId w:val="9"/>
        </w:numPr>
        <w:tabs>
          <w:tab w:val="left" w:leader="none" w:pos="284"/>
        </w:tabs>
        <w:spacing w:after="0" w:before="0" w:line="240" w:lineRule="auto"/>
        <w:ind w:left="720" w:hanging="360"/>
        <w:rPr/>
      </w:pPr>
      <w:r w:rsidDel="00000000" w:rsidR="00000000" w:rsidRPr="00000000">
        <w:rPr>
          <w:rtl w:val="0"/>
        </w:rPr>
        <w:t xml:space="preserve">Explain the models at a local and global level using different post-hoc Explainability techniques. Understand the main features that drive outputs under the different ML models.</w:t>
      </w:r>
    </w:p>
    <w:p w:rsidR="00000000" w:rsidDel="00000000" w:rsidP="00000000" w:rsidRDefault="00000000" w:rsidRPr="00000000" w14:paraId="000000E4">
      <w:pPr>
        <w:widowControl w:val="0"/>
        <w:numPr>
          <w:ilvl w:val="0"/>
          <w:numId w:val="9"/>
        </w:numPr>
        <w:tabs>
          <w:tab w:val="left" w:leader="none" w:pos="284"/>
        </w:tabs>
        <w:spacing w:after="0" w:before="0" w:line="240" w:lineRule="auto"/>
        <w:ind w:left="720" w:hanging="360"/>
        <w:rPr/>
      </w:pPr>
      <w:r w:rsidDel="00000000" w:rsidR="00000000" w:rsidRPr="00000000">
        <w:rPr>
          <w:rtl w:val="0"/>
        </w:rPr>
        <w:t xml:space="preserve">Evaluation on how aligned the AI-based system is with existing regulation. </w:t>
      </w:r>
    </w:p>
    <w:p w:rsidR="00000000" w:rsidDel="00000000" w:rsidP="00000000" w:rsidRDefault="00000000" w:rsidRPr="00000000" w14:paraId="000000E5">
      <w:pPr>
        <w:widowControl w:val="0"/>
        <w:numPr>
          <w:ilvl w:val="0"/>
          <w:numId w:val="9"/>
        </w:numPr>
        <w:tabs>
          <w:tab w:val="left" w:leader="none" w:pos="284"/>
        </w:tabs>
        <w:spacing w:after="0" w:before="0" w:line="240" w:lineRule="auto"/>
        <w:ind w:left="720" w:hanging="360"/>
        <w:rPr>
          <w:u w:val="none"/>
        </w:rPr>
      </w:pPr>
      <w:r w:rsidDel="00000000" w:rsidR="00000000" w:rsidRPr="00000000">
        <w:rPr>
          <w:rtl w:val="0"/>
        </w:rPr>
        <w:t xml:space="preserve">Obtain overall scores on the model's alignment with financial logic and relevant regulation.</w:t>
      </w:r>
    </w:p>
    <w:p w:rsidR="00000000" w:rsidDel="00000000" w:rsidP="00000000" w:rsidRDefault="00000000" w:rsidRPr="00000000" w14:paraId="000000E6">
      <w:pPr>
        <w:widowControl w:val="0"/>
        <w:numPr>
          <w:ilvl w:val="0"/>
          <w:numId w:val="9"/>
        </w:numPr>
        <w:tabs>
          <w:tab w:val="left" w:leader="none" w:pos="284"/>
        </w:tabs>
        <w:spacing w:after="0" w:before="0" w:line="240" w:lineRule="auto"/>
        <w:ind w:left="720" w:hanging="360"/>
        <w:rPr>
          <w:u w:val="none"/>
        </w:rPr>
      </w:pPr>
      <w:r w:rsidDel="00000000" w:rsidR="00000000" w:rsidRPr="00000000">
        <w:rPr>
          <w:rtl w:val="0"/>
        </w:rPr>
        <w:t xml:space="preserve">Obtain a score concerning the level of bias present in a specific dataset or an algorithm.</w:t>
      </w:r>
    </w:p>
    <w:p w:rsidR="00000000" w:rsidDel="00000000" w:rsidP="00000000" w:rsidRDefault="00000000" w:rsidRPr="00000000" w14:paraId="000000E7">
      <w:pPr>
        <w:widowControl w:val="0"/>
        <w:tabs>
          <w:tab w:val="left" w:leader="none" w:pos="284"/>
        </w:tabs>
        <w:spacing w:after="0" w:before="0" w:line="240" w:lineRule="auto"/>
        <w:ind w:left="0" w:firstLine="0"/>
        <w:rPr/>
      </w:pPr>
      <w:r w:rsidDel="00000000" w:rsidR="00000000" w:rsidRPr="00000000">
        <w:rPr>
          <w:rtl w:val="0"/>
        </w:rPr>
      </w:r>
    </w:p>
    <w:p w:rsidR="00000000" w:rsidDel="00000000" w:rsidP="00000000" w:rsidRDefault="00000000" w:rsidRPr="00000000" w14:paraId="000000E8">
      <w:pPr>
        <w:widowControl w:val="0"/>
        <w:tabs>
          <w:tab w:val="left" w:leader="none" w:pos="284"/>
        </w:tabs>
        <w:spacing w:after="0" w:before="0" w:line="240" w:lineRule="auto"/>
        <w:ind w:left="0" w:firstLine="0"/>
        <w:rPr/>
      </w:pPr>
      <w:r w:rsidDel="00000000" w:rsidR="00000000" w:rsidRPr="00000000">
        <w:rPr>
          <w:b w:val="1"/>
          <w:rtl w:val="0"/>
        </w:rPr>
        <w:t xml:space="preserve">Secondary objective 6: </w:t>
      </w:r>
      <w:r w:rsidDel="00000000" w:rsidR="00000000" w:rsidRPr="00000000">
        <w:rPr>
          <w:rtl w:val="0"/>
        </w:rPr>
        <w:t xml:space="preserve">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 </w:t>
      </w:r>
    </w:p>
    <w:p w:rsidR="00000000" w:rsidDel="00000000" w:rsidP="00000000" w:rsidRDefault="00000000" w:rsidRPr="00000000" w14:paraId="000000E9">
      <w:pPr>
        <w:widowControl w:val="0"/>
        <w:tabs>
          <w:tab w:val="left" w:leader="none" w:pos="284"/>
        </w:tabs>
        <w:spacing w:after="0" w:before="0" w:line="240" w:lineRule="auto"/>
        <w:ind w:left="0" w:firstLine="0"/>
        <w:rPr>
          <w:i w:val="1"/>
          <w:color w:val="374151"/>
        </w:rPr>
      </w:pPr>
      <w:r w:rsidDel="00000000" w:rsidR="00000000" w:rsidRPr="00000000">
        <w:rPr>
          <w:rtl w:val="0"/>
        </w:rPr>
        <w:t xml:space="preserve">These specific objectives are essential in guiding the project toward its overarching goal of enhancing transparency, compliance, and trust in AI applications within the European finance sector.</w:t>
      </w:r>
      <w:r w:rsidDel="00000000" w:rsidR="00000000" w:rsidRPr="00000000">
        <w:rPr>
          <w:rtl w:val="0"/>
        </w:rPr>
      </w:r>
    </w:p>
    <w:p w:rsidR="00000000" w:rsidDel="00000000" w:rsidP="00000000" w:rsidRDefault="00000000" w:rsidRPr="00000000" w14:paraId="000000EA">
      <w:pPr>
        <w:widowControl w:val="0"/>
        <w:tabs>
          <w:tab w:val="left" w:leader="none" w:pos="284"/>
        </w:tabs>
        <w:spacing w:after="0" w:before="0" w:line="240" w:lineRule="auto"/>
        <w:rPr>
          <w:i w:val="1"/>
        </w:rPr>
      </w:pPr>
      <w:r w:rsidDel="00000000" w:rsidR="00000000" w:rsidRPr="00000000">
        <w:rPr>
          <w:rtl w:val="0"/>
        </w:rPr>
      </w:r>
    </w:p>
    <w:p w:rsidR="00000000" w:rsidDel="00000000" w:rsidP="00000000" w:rsidRDefault="00000000" w:rsidRPr="00000000" w14:paraId="000000EB">
      <w:pPr>
        <w:pStyle w:val="Heading2"/>
        <w:widowControl w:val="0"/>
        <w:tabs>
          <w:tab w:val="left" w:leader="none" w:pos="284"/>
        </w:tabs>
        <w:spacing w:after="0" w:before="0" w:line="240" w:lineRule="auto"/>
        <w:ind w:left="698.0000000000001" w:hanging="698"/>
        <w:rPr/>
      </w:pPr>
      <w:bookmarkStart w:colFirst="0" w:colLast="0" w:name="_heading=h.b9nk39czo190" w:id="9"/>
      <w:bookmarkEnd w:id="9"/>
      <w:sdt>
        <w:sdtPr>
          <w:tag w:val="goog_rdk_5"/>
        </w:sdtPr>
        <w:sdtContent>
          <w:commentRangeStart w:id="5"/>
        </w:sdtContent>
      </w:sdt>
      <w:r w:rsidDel="00000000" w:rsidR="00000000" w:rsidRPr="00000000">
        <w:rPr>
          <w:rtl w:val="0"/>
        </w:rPr>
        <w:t xml:space="preserve">1.4 WHAT IS INNOVATIVE ABOUT YOUR SOLUTION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C">
      <w:pPr>
        <w:widowControl w:val="0"/>
        <w:tabs>
          <w:tab w:val="left" w:leader="none" w:pos="284"/>
        </w:tabs>
        <w:spacing w:after="0" w:lineRule="auto"/>
        <w:rPr/>
      </w:pPr>
      <w:r w:rsidDel="00000000" w:rsidR="00000000" w:rsidRPr="00000000">
        <w:rPr>
          <w:rtl w:val="0"/>
        </w:rPr>
        <w:t xml:space="preserve">W</w:t>
      </w:r>
      <w:sdt>
        <w:sdtPr>
          <w:tag w:val="goog_rdk_6"/>
        </w:sdtPr>
        <w:sdtContent>
          <w:commentRangeStart w:id="6"/>
        </w:sdtContent>
      </w:sdt>
      <w:r w:rsidDel="00000000" w:rsidR="00000000" w:rsidRPr="00000000">
        <w:rPr>
          <w:rtl w:val="0"/>
        </w:rPr>
        <w:t xml:space="preserve">e will build an</w:t>
      </w:r>
      <w:commentRangeEnd w:id="6"/>
      <w:r w:rsidDel="00000000" w:rsidR="00000000" w:rsidRPr="00000000">
        <w:commentReference w:id="6"/>
      </w:r>
      <w:r w:rsidDel="00000000" w:rsidR="00000000" w:rsidRPr="00000000">
        <w:rPr>
          <w:rtl w:val="0"/>
        </w:rPr>
        <w:t xml:space="preserve"> explainable AI visual analytics tool that will enable users to obtain detailed insight as to the inner workings of complex models applied to finance. As an end result, the tool will provide a positive or negative score concerning the following aspects of the model performance:</w:t>
      </w:r>
    </w:p>
    <w:p w:rsidR="00000000" w:rsidDel="00000000" w:rsidP="00000000" w:rsidRDefault="00000000" w:rsidRPr="00000000" w14:paraId="000000ED">
      <w:pPr>
        <w:widowControl w:val="0"/>
        <w:numPr>
          <w:ilvl w:val="0"/>
          <w:numId w:val="3"/>
        </w:numPr>
        <w:tabs>
          <w:tab w:val="left" w:leader="none" w:pos="284"/>
        </w:tabs>
        <w:spacing w:after="0" w:lineRule="auto"/>
        <w:ind w:left="720" w:hanging="360"/>
        <w:rPr>
          <w:u w:val="none"/>
        </w:rPr>
      </w:pPr>
      <w:r w:rsidDel="00000000" w:rsidR="00000000" w:rsidRPr="00000000">
        <w:rPr>
          <w:b w:val="1"/>
          <w:rtl w:val="0"/>
        </w:rPr>
        <w:t xml:space="preserve">“In line with financial logic” score</w:t>
      </w:r>
      <w:r w:rsidDel="00000000" w:rsidR="00000000" w:rsidRPr="00000000">
        <w:rPr>
          <w:rtl w:val="0"/>
        </w:rPr>
        <w:t xml:space="preserve">.  The tool will enable</w:t>
      </w:r>
      <w:sdt>
        <w:sdtPr>
          <w:tag w:val="goog_rdk_7"/>
        </w:sdtPr>
        <w:sdtContent>
          <w:commentRangeStart w:id="7"/>
        </w:sdtContent>
      </w:sdt>
      <w:r w:rsidDel="00000000" w:rsidR="00000000" w:rsidRPr="00000000">
        <w:rPr>
          <w:rtl w:val="0"/>
        </w:rPr>
        <w:t xml:space="preserve"> different users to identify the main features that drive the model’s outputs and obtain an overall score of whether the model is choosing factors that would be selected by a financial expert i.e. whether the specification is in line with financial logic. The XAI methods used as well as the visualisations displayed would be specifically tailored to fit the explainability needs of the respective users.</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0EE">
      <w:pPr>
        <w:widowControl w:val="0"/>
        <w:numPr>
          <w:ilvl w:val="0"/>
          <w:numId w:val="3"/>
        </w:numPr>
        <w:tabs>
          <w:tab w:val="left" w:leader="none" w:pos="284"/>
        </w:tabs>
        <w:spacing w:after="0" w:lineRule="auto"/>
        <w:ind w:left="720" w:hanging="360"/>
        <w:rPr>
          <w:u w:val="none"/>
        </w:rPr>
      </w:pPr>
      <w:r w:rsidDel="00000000" w:rsidR="00000000" w:rsidRPr="00000000">
        <w:rPr>
          <w:b w:val="1"/>
          <w:rtl w:val="0"/>
        </w:rPr>
        <w:t xml:space="preserve">Data &amp; algorithmic bias score. </w:t>
      </w:r>
      <w:r w:rsidDel="00000000" w:rsidR="00000000" w:rsidRPr="00000000">
        <w:rPr>
          <w:rtl w:val="0"/>
        </w:rPr>
        <w:t xml:space="preserve">The tool will enable the users access to a quantitative measure designed to evaluate and express the level of bias present in a specific dataset or an algorithm.</w:t>
      </w:r>
    </w:p>
    <w:p w:rsidR="00000000" w:rsidDel="00000000" w:rsidP="00000000" w:rsidRDefault="00000000" w:rsidRPr="00000000" w14:paraId="000000EF">
      <w:pPr>
        <w:widowControl w:val="0"/>
        <w:numPr>
          <w:ilvl w:val="0"/>
          <w:numId w:val="3"/>
        </w:numPr>
        <w:tabs>
          <w:tab w:val="left" w:leader="none" w:pos="284"/>
        </w:tabs>
        <w:spacing w:after="0" w:lineRule="auto"/>
        <w:ind w:left="720" w:hanging="360"/>
        <w:rPr>
          <w:u w:val="none"/>
        </w:rPr>
      </w:pPr>
      <w:r w:rsidDel="00000000" w:rsidR="00000000" w:rsidRPr="00000000">
        <w:rPr>
          <w:b w:val="1"/>
          <w:rtl w:val="0"/>
        </w:rPr>
        <w:t xml:space="preserve">Regulatory compliance. </w:t>
      </w:r>
      <w:r w:rsidDel="00000000" w:rsidR="00000000" w:rsidRPr="00000000">
        <w:rPr>
          <w:rtl w:val="0"/>
        </w:rPr>
        <w:t xml:space="preserve">The tool will also enable users to identify to what extent the data, the model and the interpretation provided are in line with existing regulations and satisfy the unique explainability needs of the different stakeholders in finance. </w:t>
      </w:r>
    </w:p>
    <w:p w:rsidR="00000000" w:rsidDel="00000000" w:rsidP="00000000" w:rsidRDefault="00000000" w:rsidRPr="00000000" w14:paraId="000000F0">
      <w:pPr>
        <w:widowControl w:val="0"/>
        <w:tabs>
          <w:tab w:val="left" w:leader="none" w:pos="284"/>
        </w:tabs>
        <w:spacing w:after="0" w:lineRule="auto"/>
        <w:rPr/>
      </w:pPr>
      <w:r w:rsidDel="00000000" w:rsidR="00000000" w:rsidRPr="00000000">
        <w:rPr>
          <w:rtl w:val="0"/>
        </w:rPr>
        <w:t xml:space="preserve">In addition to these high-level scores of the overall performance of the model, the tool will also allow users to drill down to any level of detail concerning the deployment of the tool and all documentation related with the data used, code developed, and novel analytical and visualisation tools proposed. </w:t>
      </w:r>
    </w:p>
    <w:p w:rsidR="00000000" w:rsidDel="00000000" w:rsidP="00000000" w:rsidRDefault="00000000" w:rsidRPr="00000000" w14:paraId="000000F1">
      <w:pPr>
        <w:widowControl w:val="0"/>
        <w:tabs>
          <w:tab w:val="left" w:leader="none" w:pos="284"/>
        </w:tabs>
        <w:spacing w:after="0" w:before="0" w:lineRule="auto"/>
        <w:rPr/>
      </w:pPr>
      <w:r w:rsidDel="00000000" w:rsidR="00000000" w:rsidRPr="00000000">
        <w:rPr>
          <w:rtl w:val="0"/>
        </w:rPr>
        <w:t xml:space="preserve">Such a tool will mark a significant leap in the domain of explainable AI (XAI) for finance. The solution sets itself apart because of: </w:t>
      </w:r>
    </w:p>
    <w:p w:rsidR="00000000" w:rsidDel="00000000" w:rsidP="00000000" w:rsidRDefault="00000000" w:rsidRPr="00000000" w14:paraId="000000F2">
      <w:pPr>
        <w:widowControl w:val="0"/>
        <w:numPr>
          <w:ilvl w:val="0"/>
          <w:numId w:val="11"/>
        </w:numPr>
        <w:tabs>
          <w:tab w:val="left" w:leader="none" w:pos="284"/>
        </w:tabs>
        <w:spacing w:after="0" w:before="0" w:lineRule="auto"/>
        <w:ind w:left="720" w:hanging="360"/>
        <w:rPr/>
      </w:pPr>
      <w:r w:rsidDel="00000000" w:rsidR="00000000" w:rsidRPr="00000000">
        <w:rPr>
          <w:rtl w:val="0"/>
        </w:rPr>
        <w:t xml:space="preserve">its specialised emphasis on audience-dependent visual analytics which are scalable and remain valid in the presence of feature dependence.</w:t>
      </w:r>
    </w:p>
    <w:p w:rsidR="00000000" w:rsidDel="00000000" w:rsidP="00000000" w:rsidRDefault="00000000" w:rsidRPr="00000000" w14:paraId="000000F3">
      <w:pPr>
        <w:widowControl w:val="0"/>
        <w:numPr>
          <w:ilvl w:val="0"/>
          <w:numId w:val="11"/>
        </w:numPr>
        <w:tabs>
          <w:tab w:val="left" w:leader="none" w:pos="284"/>
        </w:tabs>
        <w:spacing w:after="0" w:before="0" w:lineRule="auto"/>
        <w:ind w:left="720" w:hanging="360"/>
        <w:rPr/>
      </w:pPr>
      <w:r w:rsidDel="00000000" w:rsidR="00000000" w:rsidRPr="00000000">
        <w:rPr>
          <w:rtl w:val="0"/>
        </w:rPr>
        <w:t xml:space="preserve">its alignment with compliance requirements and fast-emerging guidelines and standards concerning AI applications, and </w:t>
      </w:r>
    </w:p>
    <w:p w:rsidR="00000000" w:rsidDel="00000000" w:rsidP="00000000" w:rsidRDefault="00000000" w:rsidRPr="00000000" w14:paraId="000000F4">
      <w:pPr>
        <w:widowControl w:val="0"/>
        <w:numPr>
          <w:ilvl w:val="0"/>
          <w:numId w:val="11"/>
        </w:numPr>
        <w:tabs>
          <w:tab w:val="left" w:leader="none" w:pos="284"/>
        </w:tabs>
        <w:spacing w:after="0" w:before="0" w:lineRule="auto"/>
        <w:ind w:left="720" w:hanging="360"/>
        <w:rPr/>
      </w:pPr>
      <w:r w:rsidDel="00000000" w:rsidR="00000000" w:rsidRPr="00000000">
        <w:rPr>
          <w:rtl w:val="0"/>
        </w:rPr>
        <w:t xml:space="preserve">the incorporation of novel visualisation techniques and bias detection and mitigation approaches that are suited for high-dimensional, correlated financial data.</w:t>
      </w:r>
    </w:p>
    <w:p w:rsidR="00000000" w:rsidDel="00000000" w:rsidP="00000000" w:rsidRDefault="00000000" w:rsidRPr="00000000" w14:paraId="000000F5">
      <w:pPr>
        <w:widowControl w:val="0"/>
        <w:tabs>
          <w:tab w:val="left" w:leader="none" w:pos="284"/>
        </w:tabs>
        <w:spacing w:after="0" w:before="0" w:lineRule="auto"/>
        <w:ind w:left="0" w:firstLine="0"/>
        <w:rPr/>
      </w:pPr>
      <w:r w:rsidDel="00000000" w:rsidR="00000000" w:rsidRPr="00000000">
        <w:rPr>
          <w:rtl w:val="0"/>
        </w:rPr>
        <w:t xml:space="preserve">Namely, this tool will be distinctively crafted to cater to the diverse explainability and transparency needs of the European financial market stakeholders, ensuring compliance with various stringent regulations including GDPR, EBA guidelines, and the proposed EU AI Act. It surpasses the basic explainability features typically discussed in academic literature by integrating state-of-the-art techniques adept at managing complex, high-dimensional financial data and addressing bias, an aspect where existing methodologies often lag.</w:t>
      </w:r>
    </w:p>
    <w:p w:rsidR="00000000" w:rsidDel="00000000" w:rsidP="00000000" w:rsidRDefault="00000000" w:rsidRPr="00000000" w14:paraId="000000F6">
      <w:pPr>
        <w:widowControl w:val="0"/>
        <w:tabs>
          <w:tab w:val="left" w:leader="none" w:pos="284"/>
        </w:tabs>
        <w:spacing w:after="0" w:before="0" w:lineRule="auto"/>
        <w:rPr/>
      </w:pPr>
      <w:r w:rsidDel="00000000" w:rsidR="00000000" w:rsidRPr="00000000">
        <w:rPr>
          <w:rtl w:val="0"/>
        </w:rPr>
        <w:t xml:space="preserve">Building upon a well-established network and deep insights gained from prior initiatives in fintech and AI (COST CA19130, MSCA Digital Finance, EU H2020 Fintech), this solution transitions from theoretical concepts to a practical, user-friendly tool. This shift effectively bridges the gap between academic research and its practical implementation in the real world. In contrast to the IBM AI Explainability 360 toolkit, which is a versatile, open-source suite offering a variety of algorithms for elucidating AI model decisions, this new tool places a stronger emphasis on user experience and regulatory compliance. This distinct focus makes it particularly well-suited for financial sector stakeholders who require a balance of transparency and adherence to regulatory standards in their analytical tools.</w:t>
      </w:r>
    </w:p>
    <w:p w:rsidR="00000000" w:rsidDel="00000000" w:rsidP="00000000" w:rsidRDefault="00000000" w:rsidRPr="00000000" w14:paraId="000000F7">
      <w:pPr>
        <w:widowControl w:val="0"/>
        <w:tabs>
          <w:tab w:val="left" w:leader="none" w:pos="284"/>
        </w:tabs>
        <w:spacing w:after="0" w:before="0" w:lineRule="auto"/>
        <w:rPr/>
      </w:pPr>
      <w:r w:rsidDel="00000000" w:rsidR="00000000" w:rsidRPr="00000000">
        <w:rPr>
          <w:rtl w:val="0"/>
        </w:rPr>
      </w:r>
    </w:p>
    <w:p w:rsidR="00000000" w:rsidDel="00000000" w:rsidP="00000000" w:rsidRDefault="00000000" w:rsidRPr="00000000" w14:paraId="000000F8">
      <w:pPr>
        <w:widowControl w:val="0"/>
        <w:tabs>
          <w:tab w:val="left" w:leader="none" w:pos="284"/>
        </w:tabs>
        <w:spacing w:after="0" w:before="0" w:lineRule="auto"/>
        <w:rPr/>
      </w:pPr>
      <w:r w:rsidDel="00000000" w:rsidR="00000000" w:rsidRPr="00000000">
        <w:rPr>
          <w:rtl w:val="0"/>
        </w:rPr>
      </w:r>
    </w:p>
    <w:p w:rsidR="00000000" w:rsidDel="00000000" w:rsidP="00000000" w:rsidRDefault="00000000" w:rsidRPr="00000000" w14:paraId="000000F9">
      <w:pPr>
        <w:widowControl w:val="0"/>
        <w:tabs>
          <w:tab w:val="left" w:leader="none" w:pos="284"/>
        </w:tabs>
        <w:spacing w:after="0" w:before="0" w:lineRule="auto"/>
        <w:rPr/>
      </w:pPr>
      <w:r w:rsidDel="00000000" w:rsidR="00000000" w:rsidRPr="00000000">
        <w:rPr>
          <w:rtl w:val="0"/>
        </w:rPr>
      </w:r>
    </w:p>
    <w:p w:rsidR="00000000" w:rsidDel="00000000" w:rsidP="00000000" w:rsidRDefault="00000000" w:rsidRPr="00000000" w14:paraId="000000FA">
      <w:pPr>
        <w:widowControl w:val="0"/>
        <w:tabs>
          <w:tab w:val="left" w:leader="none" w:pos="284"/>
        </w:tabs>
        <w:spacing w:after="0" w:before="0" w:lineRule="auto"/>
        <w:rPr/>
      </w:pPr>
      <w:r w:rsidDel="00000000" w:rsidR="00000000" w:rsidRPr="00000000">
        <w:rPr>
          <w:rtl w:val="0"/>
        </w:rPr>
      </w:r>
    </w:p>
    <w:p w:rsidR="00000000" w:rsidDel="00000000" w:rsidP="00000000" w:rsidRDefault="00000000" w:rsidRPr="00000000" w14:paraId="000000FB">
      <w:pPr>
        <w:widowControl w:val="0"/>
        <w:tabs>
          <w:tab w:val="left" w:leader="none" w:pos="284"/>
        </w:tabs>
        <w:spacing w:after="0" w:before="0" w:lineRule="auto"/>
        <w:rPr/>
      </w:pPr>
      <w:r w:rsidDel="00000000" w:rsidR="00000000" w:rsidRPr="00000000">
        <w:rPr>
          <w:rtl w:val="0"/>
        </w:rPr>
      </w:r>
    </w:p>
    <w:p w:rsidR="00000000" w:rsidDel="00000000" w:rsidP="00000000" w:rsidRDefault="00000000" w:rsidRPr="00000000" w14:paraId="000000FC">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0FD">
      <w:pPr>
        <w:widowControl w:val="0"/>
        <w:tabs>
          <w:tab w:val="left" w:leader="none" w:pos="284"/>
        </w:tabs>
        <w:spacing w:after="0" w:before="0" w:line="240" w:lineRule="auto"/>
        <w:rPr>
          <w:i w:val="1"/>
        </w:rPr>
      </w:pPr>
      <w:r w:rsidDel="00000000" w:rsidR="00000000" w:rsidRPr="00000000">
        <w:rPr>
          <w:rtl w:val="0"/>
        </w:rPr>
      </w:r>
    </w:p>
    <w:p w:rsidR="00000000" w:rsidDel="00000000" w:rsidP="00000000" w:rsidRDefault="00000000" w:rsidRPr="00000000" w14:paraId="000000FE">
      <w:pPr>
        <w:pStyle w:val="Heading1"/>
        <w:widowControl w:val="0"/>
        <w:tabs>
          <w:tab w:val="left" w:leader="none" w:pos="284"/>
        </w:tabs>
        <w:spacing w:after="0" w:before="0" w:line="240" w:lineRule="auto"/>
        <w:rPr/>
      </w:pPr>
      <w:bookmarkStart w:colFirst="0" w:colLast="0" w:name="_heading=h.hjrsd7bolfc9" w:id="10"/>
      <w:bookmarkEnd w:id="10"/>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widowControl w:val="0"/>
        <w:tabs>
          <w:tab w:val="left" w:leader="none" w:pos="284"/>
        </w:tabs>
        <w:spacing w:after="0" w:before="0" w:line="240" w:lineRule="auto"/>
        <w:ind w:left="0" w:firstLine="0"/>
        <w:rPr/>
      </w:pPr>
      <w:bookmarkStart w:colFirst="0" w:colLast="0" w:name="_heading=h.oswuxx4pw8dp" w:id="11"/>
      <w:bookmarkEnd w:id="11"/>
      <w:r w:rsidDel="00000000" w:rsidR="00000000" w:rsidRPr="00000000">
        <w:rPr>
          <w:rtl w:val="0"/>
        </w:rPr>
        <w:t xml:space="preserve">2. EXPECTED IMPACT </w:t>
      </w:r>
    </w:p>
    <w:p w:rsidR="00000000" w:rsidDel="00000000" w:rsidP="00000000" w:rsidRDefault="00000000" w:rsidRPr="00000000" w14:paraId="00000100">
      <w:pPr>
        <w:pStyle w:val="Heading2"/>
        <w:widowControl w:val="0"/>
        <w:tabs>
          <w:tab w:val="left" w:leader="none" w:pos="284"/>
        </w:tabs>
        <w:spacing w:after="0" w:before="0" w:line="240" w:lineRule="auto"/>
        <w:ind w:left="698.0000000000001" w:hanging="698"/>
        <w:rPr/>
      </w:pPr>
      <w:bookmarkStart w:colFirst="0" w:colLast="0" w:name="_heading=h.jn4fld5v68ur" w:id="12"/>
      <w:bookmarkEnd w:id="12"/>
      <w:r w:rsidDel="00000000" w:rsidR="00000000" w:rsidRPr="00000000">
        <w:rPr>
          <w:rtl w:val="0"/>
        </w:rPr>
        <w:t xml:space="preserve">2.1 DESCRIBE WHO AND/ O</w:t>
      </w:r>
      <w:sdt>
        <w:sdtPr>
          <w:tag w:val="goog_rdk_8"/>
        </w:sdtPr>
        <w:sdtContent>
          <w:commentRangeStart w:id="8"/>
        </w:sdtContent>
      </w:sdt>
      <w:r w:rsidDel="00000000" w:rsidR="00000000" w:rsidRPr="00000000">
        <w:rPr>
          <w:rtl w:val="0"/>
        </w:rPr>
        <w:t xml:space="preserve">R WHAT WILL BENEFIT, HOW, WHEN AND TO W</w:t>
      </w:r>
      <w:sdt>
        <w:sdtPr>
          <w:tag w:val="goog_rdk_9"/>
        </w:sdtPr>
        <w:sdtContent>
          <w:commentRangeStart w:id="9"/>
        </w:sdtContent>
      </w:sdt>
      <w:r w:rsidDel="00000000" w:rsidR="00000000" w:rsidRPr="00000000">
        <w:rPr>
          <w:rtl w:val="0"/>
        </w:rPr>
        <w:t xml:space="preserve">HICH </w:t>
      </w:r>
      <w:commentRangeEnd w:id="9"/>
      <w:r w:rsidDel="00000000" w:rsidR="00000000" w:rsidRPr="00000000">
        <w:commentReference w:id="9"/>
      </w:r>
      <w:r w:rsidDel="00000000" w:rsidR="00000000" w:rsidRPr="00000000">
        <w:rPr>
          <w:rtl w:val="0"/>
        </w:rPr>
        <w:t xml:space="preserve">EXTENT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01">
      <w:pPr>
        <w:widowControl w:val="0"/>
        <w:tabs>
          <w:tab w:val="left" w:leader="none" w:pos="284"/>
        </w:tabs>
        <w:spacing w:after="0" w:before="0" w:line="240" w:lineRule="auto"/>
        <w:rPr/>
      </w:pPr>
      <w:r w:rsidDel="00000000" w:rsidR="00000000" w:rsidRPr="00000000">
        <w:rPr>
          <w:rtl w:val="0"/>
        </w:rPr>
        <w:t xml:space="preserve">The project targeting the gap in explainable AI (XAI) in finance will benefit a wide range of stakeholders, with its impacts being primarily technological and societal, and most importantly, economic.</w:t>
      </w:r>
    </w:p>
    <w:p w:rsidR="00000000" w:rsidDel="00000000" w:rsidP="00000000" w:rsidRDefault="00000000" w:rsidRPr="00000000" w14:paraId="00000102">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03">
      <w:pPr>
        <w:widowControl w:val="0"/>
        <w:tabs>
          <w:tab w:val="left" w:leader="none" w:pos="284"/>
        </w:tabs>
        <w:spacing w:after="0" w:before="0" w:line="240" w:lineRule="auto"/>
        <w:rPr>
          <w:b w:val="1"/>
        </w:rPr>
      </w:pPr>
      <w:r w:rsidDel="00000000" w:rsidR="00000000" w:rsidRPr="00000000">
        <w:rPr>
          <w:b w:val="1"/>
          <w:rtl w:val="0"/>
        </w:rPr>
        <w:t xml:space="preserve">Technological impact. </w:t>
      </w:r>
    </w:p>
    <w:p w:rsidR="00000000" w:rsidDel="00000000" w:rsidP="00000000" w:rsidRDefault="00000000" w:rsidRPr="00000000" w14:paraId="00000104">
      <w:pPr>
        <w:widowControl w:val="0"/>
        <w:numPr>
          <w:ilvl w:val="0"/>
          <w:numId w:val="1"/>
        </w:numPr>
        <w:tabs>
          <w:tab w:val="left" w:leader="none" w:pos="284"/>
        </w:tabs>
        <w:spacing w:after="0" w:before="0" w:line="240" w:lineRule="auto"/>
        <w:ind w:left="720" w:hanging="360"/>
        <w:rPr>
          <w:u w:val="none"/>
        </w:rPr>
      </w:pPr>
      <w:r w:rsidDel="00000000" w:rsidR="00000000" w:rsidRPr="00000000">
        <w:rPr>
          <w:b w:val="1"/>
          <w:rtl w:val="0"/>
        </w:rPr>
        <w:t xml:space="preserve">Novel, audience-specific visualisations of explanations.</w:t>
      </w:r>
      <w:r w:rsidDel="00000000" w:rsidR="00000000" w:rsidRPr="00000000">
        <w:rPr>
          <w:rtl w:val="0"/>
        </w:rPr>
        <w:t xml:space="preserve"> By matching various XAI methods with the specific explainability needs of the European finance sector, the CIG aims to produce new, more intuitive </w:t>
      </w:r>
      <w:r w:rsidDel="00000000" w:rsidR="00000000" w:rsidRPr="00000000">
        <w:rPr>
          <w:rtl w:val="0"/>
        </w:rPr>
        <w:t xml:space="preserve">visualisations</w:t>
      </w:r>
      <w:r w:rsidDel="00000000" w:rsidR="00000000" w:rsidRPr="00000000">
        <w:rPr>
          <w:rtl w:val="0"/>
        </w:rPr>
        <w:t xml:space="preserve"> concerning the inner workings of AI-based models applied to finance. This will enable stakeholders with varying levels of expertise to grasp complex AI decisions, thereby bridging the gap between theoretical interpretability and practical usability. Existing visualisations of classical explainability techniques are often highly complex and do not provide intuitive interpretations of the model's performance and decision making. </w:t>
      </w:r>
    </w:p>
    <w:p w:rsidR="00000000" w:rsidDel="00000000" w:rsidP="00000000" w:rsidRDefault="00000000" w:rsidRPr="00000000" w14:paraId="00000105">
      <w:pPr>
        <w:widowControl w:val="0"/>
        <w:numPr>
          <w:ilvl w:val="0"/>
          <w:numId w:val="1"/>
        </w:numPr>
        <w:tabs>
          <w:tab w:val="left" w:leader="none" w:pos="284"/>
        </w:tabs>
        <w:spacing w:after="0" w:before="0" w:line="240" w:lineRule="auto"/>
        <w:ind w:left="720" w:hanging="360"/>
        <w:rPr>
          <w:u w:val="none"/>
        </w:rPr>
      </w:pPr>
      <w:r w:rsidDel="00000000" w:rsidR="00000000" w:rsidRPr="00000000">
        <w:rPr>
          <w:b w:val="1"/>
          <w:rtl w:val="0"/>
        </w:rPr>
        <w:t xml:space="preserve">Scalable application deployment.</w:t>
      </w:r>
      <w:r w:rsidDel="00000000" w:rsidR="00000000" w:rsidRPr="00000000">
        <w:rPr>
          <w:rtl w:val="0"/>
        </w:rPr>
        <w:t xml:space="preserve"> The CIG seeks to integrate XAI methods that not only provide suitable explanations for ML and DL models in finance but are also scalable and can handle correlated input features. This objective addresses deployment issues, ensuring that the explanations are robust and the technology is adaptable to large-scale financial environments.</w:t>
      </w:r>
    </w:p>
    <w:p w:rsidR="00000000" w:rsidDel="00000000" w:rsidP="00000000" w:rsidRDefault="00000000" w:rsidRPr="00000000" w14:paraId="00000106">
      <w:pPr>
        <w:widowControl w:val="0"/>
        <w:numPr>
          <w:ilvl w:val="0"/>
          <w:numId w:val="1"/>
        </w:numPr>
        <w:tabs>
          <w:tab w:val="left" w:leader="none" w:pos="284"/>
        </w:tabs>
        <w:spacing w:after="0" w:before="0" w:line="240" w:lineRule="auto"/>
        <w:ind w:left="720" w:hanging="360"/>
        <w:rPr>
          <w:u w:val="none"/>
        </w:rPr>
      </w:pPr>
      <w:r w:rsidDel="00000000" w:rsidR="00000000" w:rsidRPr="00000000">
        <w:rPr>
          <w:b w:val="1"/>
          <w:rtl w:val="0"/>
        </w:rPr>
        <w:t xml:space="preserve">Regulatory alignment</w:t>
      </w:r>
      <w:r w:rsidDel="00000000" w:rsidR="00000000" w:rsidRPr="00000000">
        <w:rPr>
          <w:rtl w:val="0"/>
        </w:rPr>
        <w:t xml:space="preserve">. Incorporating European financial policies and regulations into the AI deployment process ensures that the technology complies with the stringent regulatory landscape of the EU. This alignment is critical for the acceptance and trustworthiness of AI in finance.</w:t>
      </w:r>
    </w:p>
    <w:p w:rsidR="00000000" w:rsidDel="00000000" w:rsidP="00000000" w:rsidRDefault="00000000" w:rsidRPr="00000000" w14:paraId="00000107">
      <w:pPr>
        <w:widowControl w:val="0"/>
        <w:numPr>
          <w:ilvl w:val="0"/>
          <w:numId w:val="1"/>
        </w:numPr>
        <w:tabs>
          <w:tab w:val="left" w:leader="none" w:pos="284"/>
        </w:tabs>
        <w:spacing w:after="0" w:before="0" w:line="240" w:lineRule="auto"/>
        <w:ind w:left="720" w:hanging="360"/>
        <w:rPr>
          <w:u w:val="none"/>
        </w:rPr>
      </w:pPr>
      <w:r w:rsidDel="00000000" w:rsidR="00000000" w:rsidRPr="00000000">
        <w:rPr>
          <w:b w:val="1"/>
          <w:rtl w:val="0"/>
        </w:rPr>
        <w:t xml:space="preserve">Novel, domain-specific bias detection and mitigation techniques.</w:t>
      </w:r>
      <w:r w:rsidDel="00000000" w:rsidR="00000000" w:rsidRPr="00000000">
        <w:rPr>
          <w:rtl w:val="0"/>
        </w:rPr>
        <w:t xml:space="preserve"> Defining a framework for bias detection and mitigation in AI-driven financial decisions is aimed at ensuring fairness and integrity. Financial data is influenced by a myriad of socio-economic factors, and biases can be deeply embedded in the historical data used to train AI models. </w:t>
      </w:r>
    </w:p>
    <w:p w:rsidR="00000000" w:rsidDel="00000000" w:rsidP="00000000" w:rsidRDefault="00000000" w:rsidRPr="00000000" w14:paraId="00000108">
      <w:pPr>
        <w:widowControl w:val="0"/>
        <w:numPr>
          <w:ilvl w:val="0"/>
          <w:numId w:val="1"/>
        </w:numPr>
        <w:tabs>
          <w:tab w:val="left" w:leader="none" w:pos="284"/>
        </w:tabs>
        <w:spacing w:after="0" w:before="0" w:line="240" w:lineRule="auto"/>
        <w:ind w:left="720" w:hanging="360"/>
        <w:rPr>
          <w:u w:val="none"/>
        </w:rPr>
      </w:pPr>
      <w:r w:rsidDel="00000000" w:rsidR="00000000" w:rsidRPr="00000000">
        <w:rPr>
          <w:b w:val="1"/>
          <w:rtl w:val="0"/>
        </w:rPr>
        <w:t xml:space="preserve">Visual Analytics Framework</w:t>
      </w:r>
      <w:r w:rsidDel="00000000" w:rsidR="00000000" w:rsidRPr="00000000">
        <w:rPr>
          <w:rtl w:val="0"/>
        </w:rPr>
        <w:t xml:space="preserve">. The CIG will develop an open-source visual analytics tool that will enable different financial stakeholders to get insights and understand how end-to-end model development involving machine learning systems works. The VA tool will enable different users to understand: the data pre-processing necessary for a specific financial use case, the bias mitigation strategies that need to be employed, the feature selection process, and ultimately the training and testing of the AI-based system. The app will further enable users to obtain audience-dependent visualisations and explanations of the decision making process of the AI-based system.  </w:t>
      </w:r>
      <w:r w:rsidDel="00000000" w:rsidR="00000000" w:rsidRPr="00000000">
        <w:rPr>
          <w:rtl w:val="0"/>
        </w:rPr>
      </w:r>
    </w:p>
    <w:p w:rsidR="00000000" w:rsidDel="00000000" w:rsidP="00000000" w:rsidRDefault="00000000" w:rsidRPr="00000000" w14:paraId="00000109">
      <w:pPr>
        <w:widowControl w:val="0"/>
        <w:tabs>
          <w:tab w:val="left" w:leader="none" w:pos="284"/>
        </w:tabs>
        <w:spacing w:after="0" w:before="0" w:line="240" w:lineRule="auto"/>
        <w:ind w:left="0" w:firstLine="0"/>
        <w:rPr/>
      </w:pPr>
      <w:r w:rsidDel="00000000" w:rsidR="00000000" w:rsidRPr="00000000">
        <w:rPr>
          <w:rtl w:val="0"/>
        </w:rPr>
      </w:r>
    </w:p>
    <w:p w:rsidR="00000000" w:rsidDel="00000000" w:rsidP="00000000" w:rsidRDefault="00000000" w:rsidRPr="00000000" w14:paraId="0000010A">
      <w:pPr>
        <w:widowControl w:val="0"/>
        <w:tabs>
          <w:tab w:val="left" w:leader="none" w:pos="284"/>
        </w:tabs>
        <w:spacing w:after="0" w:before="0" w:line="240" w:lineRule="auto"/>
        <w:ind w:left="0" w:firstLine="0"/>
        <w:rPr>
          <w:b w:val="1"/>
        </w:rPr>
      </w:pPr>
      <w:r w:rsidDel="00000000" w:rsidR="00000000" w:rsidRPr="00000000">
        <w:rPr>
          <w:b w:val="1"/>
          <w:rtl w:val="0"/>
        </w:rPr>
        <w:t xml:space="preserve">Societal Impact. </w:t>
      </w:r>
    </w:p>
    <w:p w:rsidR="00000000" w:rsidDel="00000000" w:rsidP="00000000" w:rsidRDefault="00000000" w:rsidRPr="00000000" w14:paraId="0000010B">
      <w:pPr>
        <w:widowControl w:val="0"/>
        <w:numPr>
          <w:ilvl w:val="0"/>
          <w:numId w:val="8"/>
        </w:numPr>
        <w:tabs>
          <w:tab w:val="left" w:leader="none" w:pos="284"/>
        </w:tabs>
        <w:spacing w:after="0" w:before="0" w:line="240" w:lineRule="auto"/>
        <w:ind w:left="720" w:hanging="360"/>
        <w:rPr/>
      </w:pPr>
      <w:r w:rsidDel="00000000" w:rsidR="00000000" w:rsidRPr="00000000">
        <w:rPr>
          <w:rtl w:val="0"/>
        </w:rPr>
        <w:t xml:space="preserve">Enhanced trust and transparency in the financial sector: The toolkit will facilitate informed decision-making among consumers and businesses, leading to a more trustworthy and transparent financial ecosystem.</w:t>
      </w:r>
    </w:p>
    <w:p w:rsidR="00000000" w:rsidDel="00000000" w:rsidP="00000000" w:rsidRDefault="00000000" w:rsidRPr="00000000" w14:paraId="0000010C">
      <w:pPr>
        <w:widowControl w:val="0"/>
        <w:numPr>
          <w:ilvl w:val="0"/>
          <w:numId w:val="8"/>
        </w:numPr>
        <w:tabs>
          <w:tab w:val="left" w:leader="none" w:pos="284"/>
        </w:tabs>
        <w:spacing w:after="0" w:before="0" w:line="240" w:lineRule="auto"/>
        <w:ind w:left="720" w:hanging="360"/>
        <w:rPr/>
      </w:pPr>
      <w:r w:rsidDel="00000000" w:rsidR="00000000" w:rsidRPr="00000000">
        <w:rPr>
          <w:rtl w:val="0"/>
        </w:rPr>
        <w:t xml:space="preserve">Compliance with regulations: The toolkit will provide clear guidance and tools for ensuring compliance with AI regulations, such as the proposed EU regulation for Artificial Intelligence (AI), the AI Act.</w:t>
      </w:r>
    </w:p>
    <w:p w:rsidR="00000000" w:rsidDel="00000000" w:rsidP="00000000" w:rsidRDefault="00000000" w:rsidRPr="00000000" w14:paraId="0000010D">
      <w:pPr>
        <w:widowControl w:val="0"/>
        <w:numPr>
          <w:ilvl w:val="0"/>
          <w:numId w:val="8"/>
        </w:numPr>
        <w:tabs>
          <w:tab w:val="left" w:leader="none" w:pos="284"/>
        </w:tabs>
        <w:spacing w:after="0" w:before="0" w:line="240" w:lineRule="auto"/>
        <w:ind w:left="720" w:hanging="360"/>
        <w:rPr/>
      </w:pPr>
      <w:r w:rsidDel="00000000" w:rsidR="00000000" w:rsidRPr="00000000">
        <w:rPr>
          <w:rtl w:val="0"/>
        </w:rPr>
        <w:t xml:space="preserve">Technical advancements: The open-source nature of the toolkit will facilitate knowledge sharing and collaboration among researchers, developers, and practitioners, leading to the development of innovative XAI techniques.</w:t>
      </w:r>
    </w:p>
    <w:p w:rsidR="00000000" w:rsidDel="00000000" w:rsidP="00000000" w:rsidRDefault="00000000" w:rsidRPr="00000000" w14:paraId="0000010E">
      <w:pPr>
        <w:widowControl w:val="0"/>
        <w:numPr>
          <w:ilvl w:val="0"/>
          <w:numId w:val="8"/>
        </w:numPr>
        <w:tabs>
          <w:tab w:val="left" w:leader="none" w:pos="284"/>
        </w:tabs>
        <w:spacing w:after="0" w:before="0" w:line="240" w:lineRule="auto"/>
        <w:ind w:left="720" w:hanging="360"/>
        <w:rPr/>
      </w:pPr>
      <w:r w:rsidDel="00000000" w:rsidR="00000000" w:rsidRPr="00000000">
        <w:rPr>
          <w:rtl w:val="0"/>
        </w:rPr>
        <w:t xml:space="preserve">Accountability and transparency in AI: The adoption of XAI will promote a culture of accountability and transparency in the use of AI, ensuring that AI systems are used responsibly and ethically.</w:t>
      </w:r>
    </w:p>
    <w:p w:rsidR="00000000" w:rsidDel="00000000" w:rsidP="00000000" w:rsidRDefault="00000000" w:rsidRPr="00000000" w14:paraId="0000010F">
      <w:pPr>
        <w:widowControl w:val="0"/>
        <w:numPr>
          <w:ilvl w:val="0"/>
          <w:numId w:val="8"/>
        </w:numPr>
        <w:tabs>
          <w:tab w:val="left" w:leader="none" w:pos="284"/>
        </w:tabs>
        <w:spacing w:after="0" w:before="0" w:line="240" w:lineRule="auto"/>
        <w:ind w:left="720" w:hanging="360"/>
        <w:rPr/>
      </w:pPr>
      <w:r w:rsidDel="00000000" w:rsidR="00000000" w:rsidRPr="00000000">
        <w:rPr>
          <w:rtl w:val="0"/>
        </w:rPr>
        <w:t xml:space="preserve">Fairness and Bias Mitigation: Higher transparency facilitated by XAI contributes to increased awareness of potential biases, particularly benefiting underprivileged groups and reinforcing a commitment to fairness in AI applications. </w:t>
      </w:r>
    </w:p>
    <w:p w:rsidR="00000000" w:rsidDel="00000000" w:rsidP="00000000" w:rsidRDefault="00000000" w:rsidRPr="00000000" w14:paraId="00000110">
      <w:pPr>
        <w:widowControl w:val="0"/>
        <w:tabs>
          <w:tab w:val="left" w:leader="none" w:pos="284"/>
        </w:tabs>
        <w:spacing w:after="0" w:before="0" w:line="240" w:lineRule="auto"/>
        <w:ind w:left="0" w:firstLine="0"/>
        <w:rPr>
          <w:b w:val="1"/>
        </w:rPr>
      </w:pPr>
      <w:r w:rsidDel="00000000" w:rsidR="00000000" w:rsidRPr="00000000">
        <w:rPr>
          <w:rtl w:val="0"/>
        </w:rPr>
      </w:r>
    </w:p>
    <w:p w:rsidR="00000000" w:rsidDel="00000000" w:rsidP="00000000" w:rsidRDefault="00000000" w:rsidRPr="00000000" w14:paraId="00000111">
      <w:pPr>
        <w:widowControl w:val="0"/>
        <w:tabs>
          <w:tab w:val="left" w:leader="none" w:pos="284"/>
        </w:tabs>
        <w:spacing w:after="0" w:before="0" w:line="240" w:lineRule="auto"/>
        <w:ind w:left="0" w:firstLine="0"/>
        <w:rPr/>
      </w:pPr>
      <w:r w:rsidDel="00000000" w:rsidR="00000000" w:rsidRPr="00000000">
        <w:rPr>
          <w:b w:val="1"/>
          <w:rtl w:val="0"/>
        </w:rPr>
        <w:t xml:space="preserve">Economic Impact.</w:t>
      </w:r>
      <w:r w:rsidDel="00000000" w:rsidR="00000000" w:rsidRPr="00000000">
        <w:rPr>
          <w:rtl w:val="0"/>
        </w:rPr>
        <w:t xml:space="preserve"> The demand for Explainable AI (XAI) in industries like finance has been escalating, driven by both regulatory pressures and market needs. Some key figures and trends can illustrate the potential economic impact of building a XAI framework tailored to financial problemsets:</w:t>
      </w:r>
    </w:p>
    <w:p w:rsidR="00000000" w:rsidDel="00000000" w:rsidP="00000000" w:rsidRDefault="00000000" w:rsidRPr="00000000" w14:paraId="00000112">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13">
      <w:pPr>
        <w:widowControl w:val="0"/>
        <w:numPr>
          <w:ilvl w:val="0"/>
          <w:numId w:val="2"/>
        </w:numPr>
        <w:tabs>
          <w:tab w:val="left" w:leader="none" w:pos="284"/>
        </w:tabs>
        <w:spacing w:after="0" w:before="0" w:line="240" w:lineRule="auto"/>
        <w:ind w:left="720" w:hanging="360"/>
        <w:rPr>
          <w:u w:val="none"/>
        </w:rPr>
      </w:pPr>
      <w:r w:rsidDel="00000000" w:rsidR="00000000" w:rsidRPr="00000000">
        <w:rPr>
          <w:b w:val="1"/>
          <w:rtl w:val="0"/>
        </w:rPr>
        <w:t xml:space="preserve">Market Growth</w:t>
      </w:r>
      <w:r w:rsidDel="00000000" w:rsidR="00000000" w:rsidRPr="00000000">
        <w:rPr>
          <w:rtl w:val="0"/>
        </w:rPr>
        <w:t xml:space="preserve">: According to </w:t>
      </w:r>
      <w:hyperlink r:id="rId10">
        <w:r w:rsidDel="00000000" w:rsidR="00000000" w:rsidRPr="00000000">
          <w:rPr>
            <w:color w:val="1155cc"/>
            <w:u w:val="single"/>
            <w:rtl w:val="0"/>
          </w:rPr>
          <w:t xml:space="preserve">NMSC</w:t>
        </w:r>
      </w:hyperlink>
      <w:r w:rsidDel="00000000" w:rsidR="00000000" w:rsidRPr="00000000">
        <w:rPr>
          <w:rtl w:val="0"/>
        </w:rPr>
        <w:t xml:space="preserve">, the global explainable artificial intelligence (XAI) market was valued at 5.1 billion U.S. dollars in 2022. By 2030, the market is forecast to have a value of over 24 billion U.S. dollars. This growth indicates a strong demand for XAI solutions.</w:t>
      </w:r>
    </w:p>
    <w:p w:rsidR="00000000" w:rsidDel="00000000" w:rsidP="00000000" w:rsidRDefault="00000000" w:rsidRPr="00000000" w14:paraId="00000114">
      <w:pPr>
        <w:widowControl w:val="0"/>
        <w:numPr>
          <w:ilvl w:val="0"/>
          <w:numId w:val="2"/>
        </w:numPr>
        <w:tabs>
          <w:tab w:val="left" w:leader="none" w:pos="284"/>
        </w:tabs>
        <w:spacing w:after="0" w:before="0" w:line="240" w:lineRule="auto"/>
        <w:ind w:left="720" w:hanging="360"/>
        <w:rPr>
          <w:u w:val="none"/>
        </w:rPr>
      </w:pPr>
      <w:r w:rsidDel="00000000" w:rsidR="00000000" w:rsidRPr="00000000">
        <w:rPr>
          <w:b w:val="1"/>
          <w:rtl w:val="0"/>
        </w:rPr>
        <w:t xml:space="preserve">Cost Savings in Compliance and Risk Managemen</w:t>
      </w:r>
      <w:r w:rsidDel="00000000" w:rsidR="00000000" w:rsidRPr="00000000">
        <w:rPr>
          <w:rtl w:val="0"/>
        </w:rPr>
        <w:t xml:space="preserve">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rsidR="00000000" w:rsidDel="00000000" w:rsidP="00000000" w:rsidRDefault="00000000" w:rsidRPr="00000000" w14:paraId="00000115">
      <w:pPr>
        <w:widowControl w:val="0"/>
        <w:tabs>
          <w:tab w:val="left" w:leader="none" w:pos="284"/>
        </w:tabs>
        <w:spacing w:after="0" w:before="0" w:line="240" w:lineRule="auto"/>
        <w:ind w:left="0" w:firstLine="0"/>
        <w:rPr/>
      </w:pPr>
      <w:r w:rsidDel="00000000" w:rsidR="00000000" w:rsidRPr="00000000">
        <w:rPr>
          <w:rtl w:val="0"/>
        </w:rPr>
      </w:r>
    </w:p>
    <w:p w:rsidR="00000000" w:rsidDel="00000000" w:rsidP="00000000" w:rsidRDefault="00000000" w:rsidRPr="00000000" w14:paraId="00000116">
      <w:pPr>
        <w:widowControl w:val="0"/>
        <w:tabs>
          <w:tab w:val="left" w:leader="none" w:pos="284"/>
        </w:tabs>
        <w:spacing w:after="0" w:before="0" w:line="240" w:lineRule="auto"/>
        <w:ind w:left="0" w:firstLine="0"/>
        <w:rPr/>
      </w:pPr>
      <w:r w:rsidDel="00000000" w:rsidR="00000000" w:rsidRPr="00000000">
        <w:rPr>
          <w:rtl w:val="0"/>
        </w:rPr>
        <w:t xml:space="preserve">Target audience. </w:t>
      </w:r>
    </w:p>
    <w:p w:rsidR="00000000" w:rsidDel="00000000" w:rsidP="00000000" w:rsidRDefault="00000000" w:rsidRPr="00000000" w14:paraId="00000117">
      <w:pPr>
        <w:widowControl w:val="0"/>
        <w:numPr>
          <w:ilvl w:val="0"/>
          <w:numId w:val="7"/>
        </w:numPr>
        <w:tabs>
          <w:tab w:val="left" w:leader="none" w:pos="284"/>
        </w:tabs>
        <w:spacing w:after="0" w:before="0" w:line="240" w:lineRule="auto"/>
        <w:ind w:left="720" w:hanging="360"/>
        <w:rPr>
          <w:u w:val="none"/>
        </w:rPr>
      </w:pPr>
      <w:r w:rsidDel="00000000" w:rsidR="00000000" w:rsidRPr="00000000">
        <w:rPr>
          <w:b w:val="1"/>
          <w:rtl w:val="0"/>
        </w:rPr>
        <w:t xml:space="preserve">European Financial Institutions</w:t>
      </w:r>
      <w:r w:rsidDel="00000000" w:rsidR="00000000" w:rsidRPr="00000000">
        <w:rPr>
          <w:rtl w:val="0"/>
        </w:rPr>
        <w:t xml:space="preserve"> such as banks, investment firms, and insurance companies. The research team has established connections with Deloitte, Swedbank, Raiffeisen Bank, Vontobel, ING, all of which are increasingly integrating AI within the stringent EU regulatory framework. Such audiences can benefit from the solution as they can access comprehensive documentation and examples on the end-to-end process of training ML and DL models on risk management use cases. They will also access novel context-specific bias mitigation tools as well as explainability methods which provide detailed insight into the inner-working of complex models. </w:t>
      </w:r>
    </w:p>
    <w:p w:rsidR="00000000" w:rsidDel="00000000" w:rsidP="00000000" w:rsidRDefault="00000000" w:rsidRPr="00000000" w14:paraId="00000118">
      <w:pPr>
        <w:widowControl w:val="0"/>
        <w:numPr>
          <w:ilvl w:val="0"/>
          <w:numId w:val="7"/>
        </w:numPr>
        <w:tabs>
          <w:tab w:val="left" w:leader="none" w:pos="284"/>
        </w:tabs>
        <w:spacing w:after="0" w:before="0" w:line="240" w:lineRule="auto"/>
        <w:ind w:left="720" w:hanging="360"/>
        <w:rPr>
          <w:u w:val="none"/>
        </w:rPr>
      </w:pPr>
      <w:r w:rsidDel="00000000" w:rsidR="00000000" w:rsidRPr="00000000">
        <w:rPr>
          <w:b w:val="1"/>
          <w:rtl w:val="0"/>
        </w:rPr>
        <w:t xml:space="preserve">European Regulatory Bodies</w:t>
      </w:r>
      <w:r w:rsidDel="00000000" w:rsidR="00000000" w:rsidRPr="00000000">
        <w:rPr>
          <w:rtl w:val="0"/>
        </w:rPr>
        <w:t xml:space="preserve">, including entities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are incorporated into the systems. They will also be able to access visualisations tools specifically tailored to their explainability needs. </w:t>
      </w:r>
    </w:p>
    <w:p w:rsidR="00000000" w:rsidDel="00000000" w:rsidP="00000000" w:rsidRDefault="00000000" w:rsidRPr="00000000" w14:paraId="00000119">
      <w:pPr>
        <w:widowControl w:val="0"/>
        <w:numPr>
          <w:ilvl w:val="0"/>
          <w:numId w:val="7"/>
        </w:numPr>
        <w:tabs>
          <w:tab w:val="left" w:leader="none" w:pos="284"/>
        </w:tabs>
        <w:spacing w:after="0" w:before="0" w:line="240" w:lineRule="auto"/>
        <w:ind w:left="720" w:hanging="360"/>
        <w:rPr>
          <w:u w:val="none"/>
        </w:rPr>
      </w:pPr>
      <w:r w:rsidDel="00000000" w:rsidR="00000000" w:rsidRPr="00000000">
        <w:rPr>
          <w:b w:val="1"/>
          <w:rtl w:val="0"/>
        </w:rPr>
        <w:t xml:space="preserve">AI Developers and Data Scientists,</w:t>
      </w:r>
      <w:r w:rsidDel="00000000" w:rsidR="00000000" w:rsidRPr="00000000">
        <w:rPr>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11A">
      <w:pPr>
        <w:widowControl w:val="0"/>
        <w:numPr>
          <w:ilvl w:val="0"/>
          <w:numId w:val="7"/>
        </w:numPr>
        <w:tabs>
          <w:tab w:val="left" w:leader="none" w:pos="284"/>
        </w:tabs>
        <w:spacing w:after="0" w:before="0" w:line="240" w:lineRule="auto"/>
        <w:ind w:left="720" w:hanging="360"/>
        <w:rPr>
          <w:u w:val="none"/>
        </w:rPr>
      </w:pPr>
      <w:r w:rsidDel="00000000" w:rsidR="00000000" w:rsidRPr="00000000">
        <w:rPr>
          <w:b w:val="1"/>
          <w:rtl w:val="0"/>
        </w:rPr>
        <w:t xml:space="preserve">Policy Makers and Legislators</w:t>
      </w:r>
      <w:r w:rsidDel="00000000" w:rsidR="00000000" w:rsidRPr="00000000">
        <w:rPr>
          <w:rtl w:val="0"/>
        </w:rPr>
        <w:t xml:space="preserve">, like the European Commision and the team leading the AI Act involved in formulating and refining AI regulation in the financial sector, will also benefit from the solution as it will help them further specify regulation on explainability requirements for different audiences. </w:t>
      </w:r>
    </w:p>
    <w:p w:rsidR="00000000" w:rsidDel="00000000" w:rsidP="00000000" w:rsidRDefault="00000000" w:rsidRPr="00000000" w14:paraId="0000011B">
      <w:pPr>
        <w:widowControl w:val="0"/>
        <w:numPr>
          <w:ilvl w:val="0"/>
          <w:numId w:val="7"/>
        </w:numPr>
        <w:tabs>
          <w:tab w:val="left" w:leader="none" w:pos="284"/>
        </w:tabs>
        <w:spacing w:after="0" w:before="0" w:line="240" w:lineRule="auto"/>
        <w:ind w:left="720" w:hanging="360"/>
        <w:rPr>
          <w:u w:val="none"/>
        </w:rPr>
      </w:pPr>
      <w:r w:rsidDel="00000000" w:rsidR="00000000" w:rsidRPr="00000000">
        <w:rPr>
          <w:b w:val="1"/>
          <w:rtl w:val="0"/>
        </w:rPr>
        <w:t xml:space="preserve">End-Users in the EU Finance Sector at large </w:t>
      </w:r>
      <w:r w:rsidDel="00000000" w:rsidR="00000000" w:rsidRPr="00000000">
        <w:rPr>
          <w:rtl w:val="0"/>
        </w:rPr>
        <w:t xml:space="preserve">(like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rsidR="00000000" w:rsidDel="00000000" w:rsidP="00000000" w:rsidRDefault="00000000" w:rsidRPr="00000000" w14:paraId="0000011C">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1D">
      <w:pPr>
        <w:widowControl w:val="0"/>
        <w:tabs>
          <w:tab w:val="left" w:leader="none" w:pos="284"/>
        </w:tabs>
        <w:spacing w:after="0" w:before="0" w:line="240" w:lineRule="auto"/>
        <w:rPr/>
      </w:pPr>
      <w:r w:rsidDel="00000000" w:rsidR="00000000" w:rsidRPr="00000000">
        <w:rPr>
          <w:rtl w:val="0"/>
        </w:rPr>
        <w:t xml:space="preserve">The realisation of these benefits will be progressive, with immediate impacts seen in the form of enhanced regulatory compliance and increased confidence in AI-driven financial tools. Long-term benefits will include more robust financial markets, informed regulatory frameworks, and a more AI-literate society in the financial sector.</w:t>
      </w:r>
    </w:p>
    <w:p w:rsidR="00000000" w:rsidDel="00000000" w:rsidP="00000000" w:rsidRDefault="00000000" w:rsidRPr="00000000" w14:paraId="0000011E">
      <w:pPr>
        <w:widowControl w:val="0"/>
        <w:tabs>
          <w:tab w:val="left" w:leader="none" w:pos="284"/>
        </w:tabs>
        <w:spacing w:after="0" w:before="0" w:line="240" w:lineRule="auto"/>
        <w:rPr>
          <w:i w:val="1"/>
        </w:rPr>
      </w:pPr>
      <w:r w:rsidDel="00000000" w:rsidR="00000000" w:rsidRPr="00000000">
        <w:rPr>
          <w:rtl w:val="0"/>
        </w:rPr>
      </w:r>
    </w:p>
    <w:p w:rsidR="00000000" w:rsidDel="00000000" w:rsidP="00000000" w:rsidRDefault="00000000" w:rsidRPr="00000000" w14:paraId="0000011F">
      <w:pPr>
        <w:pStyle w:val="Heading2"/>
        <w:widowControl w:val="0"/>
        <w:tabs>
          <w:tab w:val="left" w:leader="none" w:pos="284"/>
        </w:tabs>
        <w:spacing w:after="0" w:before="0" w:line="240" w:lineRule="auto"/>
        <w:ind w:left="0" w:firstLine="0"/>
        <w:rPr/>
      </w:pPr>
      <w:bookmarkStart w:colFirst="0" w:colLast="0" w:name="_heading=h.dmqnxav1h1tr" w:id="13"/>
      <w:bookmarkEnd w:id="13"/>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widowControl w:val="0"/>
        <w:tabs>
          <w:tab w:val="left" w:leader="none" w:pos="284"/>
        </w:tabs>
        <w:spacing w:after="0" w:before="0" w:line="240" w:lineRule="auto"/>
        <w:ind w:left="0" w:firstLine="0"/>
        <w:rPr/>
      </w:pPr>
      <w:bookmarkStart w:colFirst="0" w:colLast="0" w:name="_heading=h.ppce6s4wfcw" w:id="14"/>
      <w:bookmarkEnd w:id="14"/>
      <w:r w:rsidDel="00000000" w:rsidR="00000000" w:rsidRPr="00000000">
        <w:rPr>
          <w:rtl w:val="0"/>
        </w:rPr>
        <w:t xml:space="preserve">2.2 PLAN FOR EXPLOITATION</w:t>
      </w:r>
    </w:p>
    <w:p w:rsidR="00000000" w:rsidDel="00000000" w:rsidP="00000000" w:rsidRDefault="00000000" w:rsidRPr="00000000" w14:paraId="00000121">
      <w:pPr>
        <w:widowControl w:val="0"/>
        <w:tabs>
          <w:tab w:val="left" w:leader="none" w:pos="284"/>
        </w:tabs>
        <w:spacing w:after="0" w:before="0" w:line="240" w:lineRule="auto"/>
        <w:ind w:left="0"/>
        <w:rPr>
          <w:color w:val="424242"/>
          <w:u w:val="single"/>
        </w:rPr>
      </w:pPr>
      <w:r w:rsidDel="00000000" w:rsidR="00000000" w:rsidRPr="00000000">
        <w:rPr>
          <w:rtl w:val="0"/>
        </w:rPr>
        <w:t xml:space="preserve">Our network has </w:t>
      </w:r>
      <w:r w:rsidDel="00000000" w:rsidR="00000000" w:rsidRPr="00000000">
        <w:rPr>
          <w:b w:val="1"/>
          <w:rtl w:val="0"/>
        </w:rPr>
        <w:t xml:space="preserve">substantial connections with industry</w:t>
      </w:r>
      <w:r w:rsidDel="00000000" w:rsidR="00000000" w:rsidRPr="00000000">
        <w:rPr>
          <w:rtl w:val="0"/>
        </w:rPr>
        <w:t xml:space="preserve">, such as the Global Analytics and market risk teams at ING, the AI supervisory team at the European Central Bank, the IT team at BIS, the risk analytics teams at UBS and Deutsche Bank, and is well integrated into the </w:t>
      </w:r>
      <w:r w:rsidDel="00000000" w:rsidR="00000000" w:rsidRPr="00000000">
        <w:rPr>
          <w:b w:val="1"/>
          <w:rtl w:val="0"/>
        </w:rPr>
        <w:t xml:space="preserve">European academia-industry networks</w:t>
      </w:r>
      <w:r w:rsidDel="00000000" w:rsidR="00000000" w:rsidRPr="00000000">
        <w:rPr>
          <w:rtl w:val="0"/>
        </w:rPr>
        <w:t xml:space="preserve">, such as a European MSCA PhD and Research Programme on Digital Finance, the European Consortium on Mathematics for Industry, EIT Digital, and </w:t>
      </w:r>
      <w:r w:rsidDel="00000000" w:rsidR="00000000" w:rsidRPr="00000000">
        <w:rPr>
          <w:b w:val="1"/>
          <w:rtl w:val="0"/>
        </w:rPr>
        <w:t xml:space="preserve">European industry and consumer associations </w:t>
      </w:r>
      <w:r w:rsidDel="00000000" w:rsidR="00000000" w:rsidRPr="00000000">
        <w:rPr>
          <w:rtl w:val="0"/>
        </w:rPr>
        <w:t xml:space="preserve">such as several national Fintech and financial consumer association. Over the last year, a majority of them </w:t>
      </w:r>
      <w:r w:rsidDel="00000000" w:rsidR="00000000" w:rsidRPr="00000000">
        <w:rPr>
          <w:rtl w:val="0"/>
        </w:rPr>
        <w:t xml:space="preserve">have</w:t>
      </w:r>
      <w:r w:rsidDel="00000000" w:rsidR="00000000" w:rsidRPr="00000000">
        <w:rPr>
          <w:rtl w:val="0"/>
        </w:rPr>
        <w:t xml:space="preser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w:t>
      </w:r>
      <w:r w:rsidDel="00000000" w:rsidR="00000000" w:rsidRPr="00000000">
        <w:rPr>
          <w:rtl w:val="0"/>
        </w:rPr>
        <w:t xml:space="preserve">mpanies (in Germany, Switzerland, Italy) that have shown interest to commercially exploit a prototype.</w:t>
      </w:r>
      <w:r w:rsidDel="00000000" w:rsidR="00000000" w:rsidRPr="00000000">
        <w:rPr>
          <w:rtl w:val="0"/>
        </w:rPr>
      </w:r>
    </w:p>
    <w:p w:rsidR="00000000" w:rsidDel="00000000" w:rsidP="00000000" w:rsidRDefault="00000000" w:rsidRPr="00000000" w14:paraId="00000122">
      <w:pPr>
        <w:widowControl w:val="0"/>
        <w:tabs>
          <w:tab w:val="left" w:leader="none" w:pos="284"/>
        </w:tabs>
        <w:spacing w:after="0" w:before="0" w:line="240" w:lineRule="auto"/>
        <w:ind w:left="0"/>
        <w:rPr/>
      </w:pPr>
      <w:r w:rsidDel="00000000" w:rsidR="00000000" w:rsidRPr="00000000">
        <w:rPr>
          <w:b w:val="1"/>
          <w:rtl w:val="0"/>
        </w:rPr>
        <w:t xml:space="preserve">Dissemination of research results and the XAI tool. </w:t>
      </w:r>
      <w:r w:rsidDel="00000000" w:rsidR="00000000" w:rsidRPr="00000000">
        <w:rPr>
          <w:rtl w:val="0"/>
        </w:rPr>
        <w:t xml:space="preserve">Using the synergies of other Europea</w:t>
      </w:r>
      <w:r w:rsidDel="00000000" w:rsidR="00000000" w:rsidRPr="00000000">
        <w:rPr>
          <w:rtl w:val="0"/>
        </w:rPr>
        <w:t xml:space="preserve">n research consortia</w:t>
      </w:r>
      <w:r w:rsidDel="00000000" w:rsidR="00000000" w:rsidRPr="00000000">
        <w:rPr>
          <w:b w:val="1"/>
          <w:rtl w:val="0"/>
        </w:rPr>
        <w:t xml:space="preserve">, </w:t>
      </w:r>
      <w:r w:rsidDel="00000000" w:rsidR="00000000" w:rsidRPr="00000000">
        <w:rPr>
          <w:rtl w:val="0"/>
        </w:rPr>
        <w:t xml:space="preserve">the CIG members </w:t>
      </w:r>
      <w:r w:rsidDel="00000000" w:rsidR="00000000" w:rsidRPr="00000000">
        <w:rPr>
          <w:rtl w:val="0"/>
        </w:rPr>
        <w:t xml:space="preserve">will </w:t>
      </w:r>
      <w:r w:rsidDel="00000000" w:rsidR="00000000" w:rsidRPr="00000000">
        <w:rPr>
          <w:rtl w:val="0"/>
        </w:rPr>
        <w:t xml:space="preserve">organise</w:t>
      </w:r>
      <w:r w:rsidDel="00000000" w:rsidR="00000000" w:rsidRPr="00000000">
        <w:rPr>
          <w:rtl w:val="0"/>
        </w:rPr>
        <w:t xml:space="preserv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linkedin, blog, and Twitter. Newspapers, social media, and public demonstrations will be </w:t>
      </w:r>
      <w:r w:rsidDel="00000000" w:rsidR="00000000" w:rsidRPr="00000000">
        <w:rPr>
          <w:rtl w:val="0"/>
        </w:rPr>
        <w:t xml:space="preserve">utilised</w:t>
      </w:r>
      <w:r w:rsidDel="00000000" w:rsidR="00000000" w:rsidRPr="00000000">
        <w:rPr>
          <w:rtl w:val="0"/>
        </w:rPr>
        <w:t xml:space="preserve"> to reach the public (eg, one lab day and several public talks). Members of CIG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11">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We will use</w:t>
      </w:r>
      <w:hyperlink r:id="rId12">
        <w:r w:rsidDel="00000000" w:rsidR="00000000" w:rsidRPr="00000000">
          <w:rPr>
            <w:rtl w:val="0"/>
          </w:rPr>
          <w:t xml:space="preserve"> </w:t>
        </w:r>
      </w:hyperlink>
      <w:hyperlink r:id="rId13">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w:t>
      </w:r>
    </w:p>
    <w:p w:rsidR="00000000" w:rsidDel="00000000" w:rsidP="00000000" w:rsidRDefault="00000000" w:rsidRPr="00000000" w14:paraId="00000123">
      <w:pPr>
        <w:widowControl w:val="0"/>
        <w:tabs>
          <w:tab w:val="left" w:leader="none" w:pos="284"/>
        </w:tabs>
        <w:spacing w:after="0" w:before="0" w:line="240" w:lineRule="auto"/>
        <w:ind w:left="0"/>
        <w:rPr>
          <w:sz w:val="16"/>
          <w:szCs w:val="16"/>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4">
      <w:pPr>
        <w:widowControl w:val="0"/>
        <w:tabs>
          <w:tab w:val="left" w:leader="none" w:pos="284"/>
        </w:tabs>
        <w:spacing w:after="0" w:before="0" w:line="240" w:lineRule="auto"/>
        <w:ind w:left="0"/>
        <w:rPr/>
      </w:pPr>
      <w:r w:rsidDel="00000000" w:rsidR="00000000" w:rsidRPr="00000000">
        <w:rPr>
          <w:b w:val="1"/>
          <w:rtl w:val="0"/>
        </w:rPr>
        <w:t xml:space="preserve">Exploitation of results. </w:t>
      </w:r>
      <w:r w:rsidDel="00000000" w:rsidR="00000000" w:rsidRPr="00000000">
        <w:rPr>
          <w:rtl w:val="0"/>
        </w:rPr>
        <w:t xml:space="preserve">The topics within this CIG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methods envisioned are:</w:t>
      </w:r>
    </w:p>
    <w:p w:rsidR="00000000" w:rsidDel="00000000" w:rsidP="00000000" w:rsidRDefault="00000000" w:rsidRPr="00000000" w14:paraId="00000125">
      <w:pPr>
        <w:widowControl w:val="0"/>
        <w:tabs>
          <w:tab w:val="left" w:leader="none" w:pos="284"/>
        </w:tabs>
        <w:spacing w:after="0" w:before="0" w:line="240" w:lineRule="auto"/>
        <w:ind w:left="0"/>
        <w:rPr/>
      </w:pPr>
      <w:r w:rsidDel="00000000" w:rsidR="00000000" w:rsidRPr="00000000">
        <w:rPr>
          <w:b w:val="1"/>
          <w:rtl w:val="0"/>
        </w:rPr>
        <w:t xml:space="preserve">Further internal research. </w:t>
      </w:r>
      <w:r w:rsidDel="00000000" w:rsidR="00000000" w:rsidRPr="00000000">
        <w:rPr>
          <w:rtl w:val="0"/>
        </w:rPr>
        <w:t xml:space="preserve">Results will feed into subsequent research in the fields of ML for industry and computer science, also outside Finance.</w:t>
      </w:r>
    </w:p>
    <w:p w:rsidR="00000000" w:rsidDel="00000000" w:rsidP="00000000" w:rsidRDefault="00000000" w:rsidRPr="00000000" w14:paraId="00000126">
      <w:pPr>
        <w:widowControl w:val="0"/>
        <w:tabs>
          <w:tab w:val="left" w:leader="none" w:pos="284"/>
        </w:tabs>
        <w:spacing w:after="0" w:before="0" w:line="240" w:lineRule="auto"/>
        <w:ind w:left="0"/>
        <w:rPr/>
      </w:pPr>
      <w:r w:rsidDel="00000000" w:rsidR="00000000" w:rsidRPr="00000000">
        <w:rPr>
          <w:b w:val="1"/>
          <w:rtl w:val="0"/>
        </w:rPr>
        <w:t xml:space="preserve">Collaborative research. </w:t>
      </w:r>
      <w:r w:rsidDel="00000000" w:rsidR="00000000" w:rsidRPr="00000000">
        <w:rPr>
          <w:rtl w:val="0"/>
        </w:rPr>
        <w:t xml:space="preserve">The results will help shape future collaborative research, such as via an Eureka application, a new COST Action and an EU H2020 Widening application, as agreed upon by all CIG members.</w:t>
      </w:r>
    </w:p>
    <w:p w:rsidR="00000000" w:rsidDel="00000000" w:rsidP="00000000" w:rsidRDefault="00000000" w:rsidRPr="00000000" w14:paraId="00000127">
      <w:pPr>
        <w:widowControl w:val="0"/>
        <w:tabs>
          <w:tab w:val="left" w:leader="none" w:pos="284"/>
        </w:tabs>
        <w:spacing w:after="0" w:before="0" w:line="240" w:lineRule="auto"/>
        <w:ind w:left="0"/>
        <w:rPr/>
      </w:pPr>
      <w:r w:rsidDel="00000000" w:rsidR="00000000" w:rsidRPr="00000000">
        <w:rPr>
          <w:b w:val="1"/>
          <w:rtl w:val="0"/>
        </w:rPr>
        <w:t xml:space="preserve">Collaborative, industry-focused projects. </w:t>
      </w:r>
      <w:r w:rsidDel="00000000" w:rsidR="00000000" w:rsidRPr="00000000">
        <w:rPr>
          <w:rtl w:val="0"/>
        </w:rPr>
        <w:t xml:space="preserve">Our findings result in a </w:t>
      </w:r>
      <w:r w:rsidDel="00000000" w:rsidR="00000000" w:rsidRPr="00000000">
        <w:rPr>
          <w:b w:val="1"/>
          <w:rtl w:val="0"/>
        </w:rPr>
        <w:t xml:space="preserve">prototype and multiple use cases. </w:t>
      </w:r>
      <w:r w:rsidDel="00000000" w:rsidR="00000000" w:rsidRPr="00000000">
        <w:rPr>
          <w:rtl w:val="0"/>
        </w:rPr>
        <w:t xml:space="preserve">In the sequel, they will need to be refined and adapted to the industry's shifting requirements. Together with industry, CIG members will seek international funding for additional projects.</w:t>
      </w:r>
    </w:p>
    <w:p w:rsidR="00000000" w:rsidDel="00000000" w:rsidP="00000000" w:rsidRDefault="00000000" w:rsidRPr="00000000" w14:paraId="00000128">
      <w:pPr>
        <w:widowControl w:val="0"/>
        <w:tabs>
          <w:tab w:val="left" w:leader="none" w:pos="284"/>
        </w:tabs>
        <w:spacing w:after="0" w:before="0" w:line="240" w:lineRule="auto"/>
        <w:ind w:left="0"/>
        <w:rPr/>
      </w:pPr>
      <w:r w:rsidDel="00000000" w:rsidR="00000000" w:rsidRPr="00000000">
        <w:rPr>
          <w:b w:val="1"/>
          <w:rtl w:val="0"/>
        </w:rPr>
        <w:t xml:space="preserve">Product development</w:t>
      </w:r>
      <w:r w:rsidDel="00000000" w:rsidR="00000000" w:rsidRPr="00000000">
        <w:rPr>
          <w:rtl w:val="0"/>
        </w:rPr>
        <w:t xml:space="preserve">. The CIG will result in </w:t>
      </w:r>
      <w:r w:rsidDel="00000000" w:rsidR="00000000" w:rsidRPr="00000000">
        <w:rPr>
          <w:b w:val="1"/>
          <w:rtl w:val="0"/>
        </w:rPr>
        <w:t xml:space="preserve">one proof-of-concept solution for the industry</w:t>
      </w:r>
      <w:r w:rsidDel="00000000" w:rsidR="00000000" w:rsidRPr="00000000">
        <w:rPr>
          <w:rtl w:val="0"/>
        </w:rPr>
        <w:t xml:space="preserve">-specific requirements for a domain-specific XAI tool.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129">
      <w:pPr>
        <w:widowControl w:val="0"/>
        <w:tabs>
          <w:tab w:val="left" w:leader="none" w:pos="284"/>
        </w:tabs>
        <w:spacing w:after="0" w:before="0" w:line="240" w:lineRule="auto"/>
        <w:ind w:left="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e.g. via the MSCA Doctoral network on Digital Finance and EIT Digital. </w:t>
      </w:r>
      <w:r w:rsidDel="00000000" w:rsidR="00000000" w:rsidRPr="00000000">
        <w:rPr>
          <w:rtl w:val="0"/>
        </w:rPr>
      </w:r>
    </w:p>
    <w:p w:rsidR="00000000" w:rsidDel="00000000" w:rsidP="00000000" w:rsidRDefault="00000000" w:rsidRPr="00000000" w14:paraId="0000012A">
      <w:pPr>
        <w:widowControl w:val="0"/>
        <w:tabs>
          <w:tab w:val="left" w:leader="none" w:pos="284"/>
        </w:tabs>
        <w:spacing w:after="0" w:before="0" w:line="240" w:lineRule="auto"/>
        <w:ind w:left="0"/>
        <w:rPr/>
      </w:pPr>
      <w:r w:rsidDel="00000000" w:rsidR="00000000" w:rsidRPr="00000000">
        <w:rPr>
          <w:b w:val="1"/>
          <w:rtl w:val="0"/>
        </w:rPr>
        <w:t xml:space="preserve">Standardisation. </w:t>
      </w:r>
      <w:r w:rsidDel="00000000" w:rsidR="00000000" w:rsidRPr="00000000">
        <w:rPr>
          <w:rtl w:val="0"/>
        </w:rPr>
        <w:t xml:space="preserve">The CIG research </w:t>
      </w:r>
      <w:r w:rsidDel="00000000" w:rsidR="00000000" w:rsidRPr="00000000">
        <w:rPr>
          <w:rtl w:val="0"/>
        </w:rPr>
        <w:t xml:space="preserve">will produce a </w:t>
      </w:r>
      <w:r w:rsidDel="00000000" w:rsidR="00000000" w:rsidRPr="00000000">
        <w:rPr>
          <w:rtl w:val="0"/>
        </w:rPr>
        <w:t xml:space="preserve">standardised framework for a XAI tool tailored to EU regulatory needs </w:t>
      </w:r>
      <w:r w:rsidDel="00000000" w:rsidR="00000000" w:rsidRPr="00000000">
        <w:rPr>
          <w:b w:val="1"/>
          <w:rtl w:val="0"/>
        </w:rPr>
        <w:t xml:space="preserve">based on the Data Hub of the EU Digital Finance Platform. </w:t>
      </w:r>
      <w:r w:rsidDel="00000000" w:rsidR="00000000" w:rsidRPr="00000000">
        <w:rPr>
          <w:rtl w:val="0"/>
        </w:rPr>
      </w:r>
    </w:p>
    <w:p w:rsidR="00000000" w:rsidDel="00000000" w:rsidP="00000000" w:rsidRDefault="00000000" w:rsidRPr="00000000" w14:paraId="0000012B">
      <w:pPr>
        <w:widowControl w:val="0"/>
        <w:tabs>
          <w:tab w:val="left" w:leader="none" w:pos="284"/>
        </w:tabs>
        <w:spacing w:after="0" w:before="0" w:line="240" w:lineRule="auto"/>
        <w:ind w:left="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A Policy paper will be beneficial to regulators (e.g. ECB). Over the past years, members of CIG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14">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12C">
      <w:pPr>
        <w:widowControl w:val="0"/>
        <w:tabs>
          <w:tab w:val="left" w:leader="none" w:pos="284"/>
        </w:tabs>
        <w:spacing w:after="0" w:before="0" w:line="240" w:lineRule="auto"/>
        <w:ind w:left="0"/>
        <w:rPr>
          <w:sz w:val="22"/>
          <w:szCs w:val="22"/>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XAI,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D">
      <w:pPr>
        <w:pStyle w:val="Heading1"/>
        <w:widowControl w:val="0"/>
        <w:tabs>
          <w:tab w:val="left" w:leader="none" w:pos="284"/>
        </w:tabs>
        <w:spacing w:after="0" w:before="0" w:line="240" w:lineRule="auto"/>
        <w:rPr/>
      </w:pPr>
      <w:bookmarkStart w:colFirst="0" w:colLast="0" w:name="_heading=h.mktcey1s4u3m" w:id="15"/>
      <w:bookmarkEnd w:id="15"/>
      <w:r w:rsidDel="00000000" w:rsidR="00000000" w:rsidRPr="00000000">
        <w:rPr>
          <w:rtl w:val="0"/>
        </w:rPr>
      </w:r>
    </w:p>
    <w:p w:rsidR="00000000" w:rsidDel="00000000" w:rsidP="00000000" w:rsidRDefault="00000000" w:rsidRPr="00000000" w14:paraId="0000012E">
      <w:pPr>
        <w:pStyle w:val="Heading1"/>
        <w:widowControl w:val="0"/>
        <w:tabs>
          <w:tab w:val="left" w:leader="none" w:pos="284"/>
        </w:tabs>
        <w:spacing w:after="0" w:before="0" w:line="240" w:lineRule="auto"/>
        <w:rPr/>
      </w:pPr>
      <w:bookmarkStart w:colFirst="0" w:colLast="0" w:name="_heading=h.j7l10nqkps6c" w:id="16"/>
      <w:bookmarkEnd w:id="16"/>
      <w:r w:rsidDel="00000000" w:rsidR="00000000" w:rsidRPr="00000000">
        <w:rPr>
          <w:rtl w:val="0"/>
        </w:rPr>
      </w:r>
    </w:p>
    <w:p w:rsidR="00000000" w:rsidDel="00000000" w:rsidP="00000000" w:rsidRDefault="00000000" w:rsidRPr="00000000" w14:paraId="0000012F">
      <w:pPr>
        <w:pStyle w:val="Heading1"/>
        <w:widowControl w:val="0"/>
        <w:tabs>
          <w:tab w:val="left" w:leader="none" w:pos="284"/>
        </w:tabs>
        <w:spacing w:after="0" w:before="0" w:line="240" w:lineRule="auto"/>
        <w:rPr/>
      </w:pPr>
      <w:bookmarkStart w:colFirst="0" w:colLast="0" w:name="_heading=h.z6i9lkm0eu8v" w:id="17"/>
      <w:bookmarkEnd w:id="17"/>
      <w:r w:rsidDel="00000000" w:rsidR="00000000" w:rsidRPr="00000000">
        <w:rPr>
          <w:rtl w:val="0"/>
        </w:rPr>
      </w:r>
    </w:p>
    <w:p w:rsidR="00000000" w:rsidDel="00000000" w:rsidP="00000000" w:rsidRDefault="00000000" w:rsidRPr="00000000" w14:paraId="00000130">
      <w:pPr>
        <w:pStyle w:val="Heading1"/>
        <w:widowControl w:val="0"/>
        <w:tabs>
          <w:tab w:val="left" w:leader="none" w:pos="284"/>
        </w:tabs>
        <w:spacing w:after="0" w:before="0" w:line="240" w:lineRule="auto"/>
        <w:rPr>
          <w:i w:val="1"/>
        </w:rPr>
      </w:pPr>
      <w:bookmarkStart w:colFirst="0" w:colLast="0" w:name="_heading=h.9s8yr2keiwhk" w:id="18"/>
      <w:bookmarkEnd w:id="18"/>
      <w:r w:rsidDel="00000000" w:rsidR="00000000" w:rsidRPr="00000000">
        <w:rPr>
          <w:rtl w:val="0"/>
        </w:rPr>
        <w:t xml:space="preserve">3. PLAN FOR IMPLEMENTING THE CIG</w:t>
      </w:r>
      <w:r w:rsidDel="00000000" w:rsidR="00000000" w:rsidRPr="00000000">
        <w:rPr>
          <w:rtl w:val="0"/>
        </w:rPr>
      </w:r>
    </w:p>
    <w:p w:rsidR="00000000" w:rsidDel="00000000" w:rsidP="00000000" w:rsidRDefault="00000000" w:rsidRPr="00000000" w14:paraId="00000131">
      <w:pPr>
        <w:pStyle w:val="Heading2"/>
        <w:widowControl w:val="0"/>
        <w:tabs>
          <w:tab w:val="left" w:leader="none" w:pos="284"/>
        </w:tabs>
        <w:spacing w:after="0" w:before="0" w:line="240" w:lineRule="auto"/>
        <w:ind w:left="0" w:firstLine="0"/>
        <w:rPr>
          <w:i w:val="1"/>
        </w:rPr>
      </w:pPr>
      <w:bookmarkStart w:colFirst="0" w:colLast="0" w:name="_heading=h.75oqu45g8ir2" w:id="19"/>
      <w:bookmarkEnd w:id="19"/>
      <w:r w:rsidDel="00000000" w:rsidR="00000000" w:rsidRPr="00000000">
        <w:rPr>
          <w:rtl w:val="0"/>
        </w:rPr>
        <w:t xml:space="preserve">3.1 WORK PLAN</w:t>
      </w:r>
      <w:r w:rsidDel="00000000" w:rsidR="00000000" w:rsidRPr="00000000">
        <w:rPr>
          <w:rtl w:val="0"/>
        </w:rPr>
      </w:r>
    </w:p>
    <w:tbl>
      <w:tblPr>
        <w:tblStyle w:val="Table3"/>
        <w:tblW w:w="9900.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380"/>
        <w:gridCol w:w="4290"/>
        <w:gridCol w:w="1290"/>
        <w:gridCol w:w="600"/>
        <w:tblGridChange w:id="0">
          <w:tblGrid>
            <w:gridCol w:w="2340"/>
            <w:gridCol w:w="1380"/>
            <w:gridCol w:w="4290"/>
            <w:gridCol w:w="1290"/>
            <w:gridCol w:w="600"/>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Budget required</w:t>
            </w:r>
          </w:p>
        </w:tc>
      </w:tr>
      <w:tr>
        <w:trPr>
          <w:cantSplit w:val="0"/>
          <w:trHeight w:val="1349.8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M1. Kick-Off Meeting, Strategic Plan and distribution of work. </w:t>
            </w:r>
            <w:r w:rsidDel="00000000" w:rsidR="00000000" w:rsidRPr="00000000">
              <w:rPr>
                <w:rFonts w:ascii="Arial" w:cs="Arial" w:eastAsia="Arial" w:hAnsi="Arial"/>
                <w:sz w:val="20"/>
                <w:szCs w:val="20"/>
                <w:rtl w:val="0"/>
              </w:rPr>
              <w:t xml:space="preserve">Technical Roadmap, Concept of the XAI Tool, Stakeholder Engagement and Dissemination Strategy, Develop IP policy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November 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understanding of AI, Machine Learning, and Visual Analytics </w:t>
            </w:r>
            <w:r w:rsidDel="00000000" w:rsidR="00000000" w:rsidRPr="00000000">
              <w:rPr>
                <w:rFonts w:ascii="Arial" w:cs="Arial" w:eastAsia="Arial" w:hAnsi="Arial"/>
                <w:sz w:val="20"/>
                <w:szCs w:val="20"/>
                <w:rtl w:val="0"/>
              </w:rPr>
              <w:t xml:space="preserve">to outline the technological foundation and developmental milestones.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IP knowledge for AI tools </w:t>
            </w:r>
            <w:r w:rsidDel="00000000" w:rsidR="00000000" w:rsidRPr="00000000">
              <w:rPr>
                <w:rFonts w:ascii="Arial" w:cs="Arial" w:eastAsia="Arial" w:hAnsi="Arial"/>
                <w:sz w:val="20"/>
                <w:szCs w:val="20"/>
                <w:rtl w:val="0"/>
              </w:rPr>
              <w:t xml:space="preserve">for the industry with regulatory components.</w:t>
            </w:r>
          </w:p>
          <w:p w:rsidR="00000000" w:rsidDel="00000000" w:rsidP="00000000" w:rsidRDefault="00000000" w:rsidRPr="00000000" w14:paraId="0000013B">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Engagement with EU regulators, industry and the end-user</w:t>
            </w:r>
          </w:p>
          <w:p w:rsidR="00000000" w:rsidDel="00000000" w:rsidP="00000000" w:rsidRDefault="00000000" w:rsidRPr="00000000" w14:paraId="0000013C">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w:t>
            </w:r>
            <w:r w:rsidDel="00000000" w:rsidR="00000000" w:rsidRPr="00000000">
              <w:rPr>
                <w:rFonts w:ascii="Arial" w:cs="Arial" w:eastAsia="Arial" w:hAnsi="Arial"/>
                <w:sz w:val="20"/>
                <w:szCs w:val="20"/>
                <w:rtl w:val="0"/>
              </w:rPr>
              <w:t xml:space="preserve">: Convert explainable AI tools in the form of a prototype and visual analytics platform to a </w:t>
            </w:r>
            <w:r w:rsidDel="00000000" w:rsidR="00000000" w:rsidRPr="00000000">
              <w:rPr>
                <w:rFonts w:ascii="Arial" w:cs="Arial" w:eastAsia="Arial" w:hAnsi="Arial"/>
                <w:b w:val="1"/>
                <w:sz w:val="20"/>
                <w:szCs w:val="20"/>
                <w:rtl w:val="0"/>
              </w:rPr>
              <w:t xml:space="preserve">business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WG1.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Berlin, January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Design knowledge for visual analytics products</w:t>
            </w:r>
            <w:r w:rsidDel="00000000" w:rsidR="00000000" w:rsidRPr="00000000">
              <w:rPr>
                <w:rFonts w:ascii="Arial" w:cs="Arial" w:eastAsia="Arial" w:hAnsi="Arial"/>
                <w:sz w:val="20"/>
                <w:szCs w:val="20"/>
                <w:rtl w:val="0"/>
              </w:rPr>
              <w:t xml:space="preserve"> to finalize the design specifications for the XAI tool and identify key technological challenges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WG2. Policy Alignment and Regulatory Compliance.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Bern,  February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Understand the EU regulatory frameworks </w:t>
            </w:r>
            <w:r w:rsidDel="00000000" w:rsidR="00000000" w:rsidRPr="00000000">
              <w:rPr>
                <w:rFonts w:ascii="Arial" w:cs="Arial" w:eastAsia="Arial" w:hAnsi="Arial"/>
                <w:sz w:val="20"/>
                <w:szCs w:val="20"/>
                <w:rtl w:val="0"/>
              </w:rPr>
              <w:t xml:space="preserve">relevant to AI tools (AI Act, GDPR, EU Digital Strategy), and develop strategies for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WG3. U</w:t>
            </w:r>
            <w:r w:rsidDel="00000000" w:rsidR="00000000" w:rsidRPr="00000000">
              <w:rPr>
                <w:rFonts w:ascii="Arial" w:cs="Arial" w:eastAsia="Arial" w:hAnsi="Arial"/>
                <w:b w:val="1"/>
                <w:sz w:val="20"/>
                <w:szCs w:val="20"/>
                <w:rtl w:val="0"/>
              </w:rPr>
              <w:t xml:space="preserve">ser Engagement, Feedback, and Market Strategy</w:t>
            </w:r>
            <w:r w:rsidDel="00000000" w:rsidR="00000000" w:rsidRPr="00000000">
              <w:rPr>
                <w:rFonts w:ascii="Arial" w:cs="Arial" w:eastAsia="Arial" w:hAnsi="Arial"/>
                <w:b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Vienna, March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and user knowledge for technical products </w:t>
            </w:r>
            <w:r w:rsidDel="00000000" w:rsidR="00000000" w:rsidRPr="00000000">
              <w:rPr>
                <w:rFonts w:ascii="Arial" w:cs="Arial" w:eastAsia="Arial" w:hAnsi="Arial"/>
                <w:sz w:val="20"/>
                <w:szCs w:val="20"/>
                <w:rtl w:val="0"/>
              </w:rPr>
              <w:t xml:space="preserve">to define target markets, gather user feedback, and draft initial marketing strategies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M2. Mid-term Progress evaluation. </w:t>
            </w:r>
            <w:r w:rsidDel="00000000" w:rsidR="00000000" w:rsidRPr="00000000">
              <w:rPr>
                <w:rFonts w:ascii="Arial" w:cs="Arial" w:eastAsia="Arial" w:hAnsi="Arial"/>
                <w:sz w:val="20"/>
                <w:szCs w:val="20"/>
                <w:rtl w:val="0"/>
              </w:rPr>
              <w:t xml:space="preserve">Allow end-users to test the </w:t>
            </w:r>
            <w:r w:rsidDel="00000000" w:rsidR="00000000" w:rsidRPr="00000000">
              <w:rPr>
                <w:rFonts w:ascii="Arial" w:cs="Arial" w:eastAsia="Arial" w:hAnsi="Arial"/>
                <w:sz w:val="20"/>
                <w:szCs w:val="20"/>
                <w:rtl w:val="0"/>
              </w:rPr>
              <w:t xml:space="preserve">prototype</w:t>
            </w:r>
            <w:r w:rsidDel="00000000" w:rsidR="00000000" w:rsidRPr="00000000">
              <w:rPr>
                <w:rFonts w:ascii="Arial" w:cs="Arial" w:eastAsia="Arial" w:hAnsi="Arial"/>
                <w:sz w:val="20"/>
                <w:szCs w:val="20"/>
                <w:rtl w:val="0"/>
              </w:rPr>
              <w:t xml:space="preserve"> and collect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Strasbourg, May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Technology and end-user experience. </w:t>
            </w:r>
            <w:r w:rsidDel="00000000" w:rsidR="00000000" w:rsidRPr="00000000">
              <w:rPr>
                <w:rFonts w:ascii="Arial" w:cs="Arial" w:eastAsia="Arial" w:hAnsi="Arial"/>
                <w:sz w:val="20"/>
                <w:szCs w:val="20"/>
                <w:rtl w:val="0"/>
              </w:rPr>
              <w:t xml:space="preserve">Use Case from the EU Data platform presented. Pilot test carried out (different users will interact with the tool and provide feedback on the utility of the available features and </w:t>
            </w:r>
            <w:r w:rsidDel="00000000" w:rsidR="00000000" w:rsidRPr="00000000">
              <w:rPr>
                <w:rFonts w:ascii="Arial" w:cs="Arial" w:eastAsia="Arial" w:hAnsi="Arial"/>
                <w:sz w:val="20"/>
                <w:szCs w:val="20"/>
                <w:rtl w:val="0"/>
              </w:rPr>
              <w:t xml:space="preserve">visualisation</w:t>
            </w:r>
            <w:r w:rsidDel="00000000" w:rsidR="00000000" w:rsidRPr="00000000">
              <w:rPr>
                <w:rFonts w:ascii="Arial" w:cs="Arial" w:eastAsia="Arial" w:hAnsi="Arial"/>
                <w:sz w:val="20"/>
                <w:szCs w:val="20"/>
                <w:rtl w:val="0"/>
              </w:rPr>
              <w:t xml:space="preserve"> techniques).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WG4.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Kaunas, June 25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AI and UIX knowledge </w:t>
            </w:r>
            <w:r w:rsidDel="00000000" w:rsidR="00000000" w:rsidRPr="00000000">
              <w:rPr>
                <w:rFonts w:ascii="Arial" w:cs="Arial" w:eastAsia="Arial" w:hAnsi="Arial"/>
                <w:sz w:val="20"/>
                <w:szCs w:val="20"/>
                <w:rtl w:val="0"/>
              </w:rPr>
              <w:t xml:space="preserve">to solve outstanding issues on algorithmic complexity, data integration challenges, and user interface design problems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WG5. Policy Alignment and Regulatory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Bucharest, July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Combined technical, regulatory and business to </w:t>
            </w:r>
            <w:r w:rsidDel="00000000" w:rsidR="00000000" w:rsidRPr="00000000">
              <w:rPr>
                <w:rFonts w:ascii="Arial" w:cs="Arial" w:eastAsia="Arial" w:hAnsi="Arial"/>
                <w:b w:val="1"/>
                <w:sz w:val="20"/>
                <w:szCs w:val="20"/>
                <w:rtl w:val="0"/>
              </w:rPr>
              <w:t xml:space="preserve">define relevant regulatory use cases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WG6. User Engagement, Feedback, and Market 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Helsinki, August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Market knowledge </w:t>
            </w:r>
            <w:r w:rsidDel="00000000" w:rsidR="00000000" w:rsidRPr="00000000">
              <w:rPr>
                <w:rFonts w:ascii="Arial" w:cs="Arial" w:eastAsia="Arial" w:hAnsi="Arial"/>
                <w:sz w:val="20"/>
                <w:szCs w:val="20"/>
                <w:rtl w:val="0"/>
              </w:rPr>
              <w:t xml:space="preserve">to </w:t>
            </w:r>
            <w:r w:rsidDel="00000000" w:rsidR="00000000" w:rsidRPr="00000000">
              <w:rPr>
                <w:rFonts w:ascii="Arial" w:cs="Arial" w:eastAsia="Arial" w:hAnsi="Arial"/>
                <w:sz w:val="20"/>
                <w:szCs w:val="20"/>
                <w:rtl w:val="0"/>
              </w:rPr>
              <w:t xml:space="preserve">analyse</w:t>
            </w:r>
            <w:r w:rsidDel="00000000" w:rsidR="00000000" w:rsidRPr="00000000">
              <w:rPr>
                <w:rFonts w:ascii="Arial" w:cs="Arial" w:eastAsia="Arial" w:hAnsi="Arial"/>
                <w:sz w:val="20"/>
                <w:szCs w:val="20"/>
                <w:rtl w:val="0"/>
              </w:rPr>
              <w:t xml:space="preserve"> the market research findings and market trends relevant to the XAI tool. </w:t>
            </w:r>
            <w:r w:rsidDel="00000000" w:rsidR="00000000" w:rsidRPr="00000000">
              <w:rPr>
                <w:rFonts w:ascii="Arial" w:cs="Arial" w:eastAsia="Arial" w:hAnsi="Arial"/>
                <w:b w:val="1"/>
                <w:sz w:val="20"/>
                <w:szCs w:val="20"/>
                <w:rtl w:val="0"/>
              </w:rPr>
              <w:t xml:space="preserve">End-user knowledge </w:t>
            </w:r>
            <w:r w:rsidDel="00000000" w:rsidR="00000000" w:rsidRPr="00000000">
              <w:rPr>
                <w:rFonts w:ascii="Arial" w:cs="Arial" w:eastAsia="Arial" w:hAnsi="Arial"/>
                <w:sz w:val="20"/>
                <w:szCs w:val="20"/>
                <w:rtl w:val="0"/>
              </w:rPr>
              <w:t xml:space="preserve">to analyze user feedback collected from two user testing sessions and one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M3. Final Meeting. </w:t>
            </w:r>
            <w:r w:rsidDel="00000000" w:rsidR="00000000" w:rsidRPr="00000000">
              <w:rPr>
                <w:rFonts w:ascii="Arial" w:cs="Arial" w:eastAsia="Arial" w:hAnsi="Arial"/>
                <w:sz w:val="20"/>
                <w:szCs w:val="20"/>
                <w:rtl w:val="0"/>
              </w:rPr>
              <w:t xml:space="preserve">Delivery of Business plan. Presentation of proto-type. Outreach to stakeholders, EU regulators, industry and citizens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October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knowledge </w:t>
            </w:r>
            <w:r w:rsidDel="00000000" w:rsidR="00000000" w:rsidRPr="00000000">
              <w:rPr>
                <w:rFonts w:ascii="Arial" w:cs="Arial" w:eastAsia="Arial" w:hAnsi="Arial"/>
                <w:sz w:val="20"/>
                <w:szCs w:val="20"/>
                <w:rtl w:val="0"/>
              </w:rPr>
              <w:t xml:space="preserve">to </w:t>
            </w:r>
            <w:r w:rsidDel="00000000" w:rsidR="00000000" w:rsidRPr="00000000">
              <w:rPr>
                <w:rFonts w:ascii="Arial" w:cs="Arial" w:eastAsia="Arial" w:hAnsi="Arial"/>
                <w:sz w:val="20"/>
                <w:szCs w:val="20"/>
                <w:rtl w:val="0"/>
              </w:rPr>
              <w:t xml:space="preserve">finalise</w:t>
            </w:r>
            <w:r w:rsidDel="00000000" w:rsidR="00000000" w:rsidRPr="00000000">
              <w:rPr>
                <w:rFonts w:ascii="Arial" w:cs="Arial" w:eastAsia="Arial" w:hAnsi="Arial"/>
                <w:sz w:val="20"/>
                <w:szCs w:val="20"/>
                <w:rtl w:val="0"/>
              </w:rPr>
              <w:t xml:space="preserve"> the business plan with market analysis, XAI Tool overview, marketing strategy, operational plan, financial projections, and risk assessment. Outline the implementation of the business plan. </w:t>
            </w:r>
            <w:r w:rsidDel="00000000" w:rsidR="00000000" w:rsidRPr="00000000">
              <w:rPr>
                <w:rFonts w:ascii="Arial" w:cs="Arial" w:eastAsia="Arial" w:hAnsi="Arial"/>
                <w:b w:val="1"/>
                <w:sz w:val="20"/>
                <w:szCs w:val="20"/>
                <w:rtl w:val="0"/>
              </w:rPr>
              <w:t xml:space="preserve">Deep technical knowledge</w:t>
            </w:r>
            <w:r w:rsidDel="00000000" w:rsidR="00000000" w:rsidRPr="00000000">
              <w:rPr>
                <w:rFonts w:ascii="Arial" w:cs="Arial" w:eastAsia="Arial" w:hAnsi="Arial"/>
                <w:sz w:val="20"/>
                <w:szCs w:val="20"/>
                <w:rtl w:val="0"/>
              </w:rPr>
              <w:t xml:space="preserve"> to </w:t>
            </w:r>
            <w:r w:rsidDel="00000000" w:rsidR="00000000" w:rsidRPr="00000000">
              <w:rPr>
                <w:rFonts w:ascii="Arial" w:cs="Arial" w:eastAsia="Arial" w:hAnsi="Arial"/>
                <w:sz w:val="20"/>
                <w:szCs w:val="20"/>
                <w:rtl w:val="0"/>
              </w:rPr>
              <w:t xml:space="preserve">finalise</w:t>
            </w:r>
            <w:r w:rsidDel="00000000" w:rsidR="00000000" w:rsidRPr="00000000">
              <w:rPr>
                <w:rFonts w:ascii="Arial" w:cs="Arial" w:eastAsia="Arial" w:hAnsi="Arial"/>
                <w:sz w:val="20"/>
                <w:szCs w:val="20"/>
                <w:rtl w:val="0"/>
              </w:rPr>
              <w:t xml:space="preserve"> the XAI Tool, its further development process, technological innovation, features, and user 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VG1. Innovation 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experts </w:t>
            </w:r>
            <w:r w:rsidDel="00000000" w:rsidR="00000000" w:rsidRPr="00000000">
              <w:rPr>
                <w:rFonts w:ascii="Arial" w:cs="Arial" w:eastAsia="Arial" w:hAnsi="Arial"/>
                <w:sz w:val="20"/>
                <w:szCs w:val="20"/>
                <w:rtl w:val="0"/>
              </w:rPr>
              <w:t xml:space="preserve">to develop new, innovative features and improvements in the XAI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VG2. Impact Study. </w:t>
            </w:r>
            <w:r w:rsidDel="00000000" w:rsidR="00000000" w:rsidRPr="00000000">
              <w:rPr>
                <w:rFonts w:ascii="Arial" w:cs="Arial" w:eastAsia="Arial" w:hAnsi="Arial"/>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experts and industry</w:t>
            </w:r>
            <w:r w:rsidDel="00000000" w:rsidR="00000000" w:rsidRPr="00000000">
              <w:rPr>
                <w:rFonts w:ascii="Arial" w:cs="Arial" w:eastAsia="Arial" w:hAnsi="Arial"/>
                <w:sz w:val="20"/>
                <w:szCs w:val="20"/>
                <w:rtl w:val="0"/>
              </w:rPr>
              <w:t xml:space="preserve"> to conduct a study to assess the impact of the XAI Tool on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VG3. Foundations for Business Plan.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Industry and business experts</w:t>
            </w:r>
            <w:r w:rsidDel="00000000" w:rsidR="00000000" w:rsidRPr="00000000">
              <w:rPr>
                <w:rFonts w:ascii="Arial" w:cs="Arial" w:eastAsia="Arial" w:hAnsi="Arial"/>
                <w:sz w:val="20"/>
                <w:szCs w:val="20"/>
                <w:rtl w:val="0"/>
              </w:rPr>
              <w:t xml:space="preserve"> to undertake a financial feasibility study to assess the financial viability of the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7">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8">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9">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C">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D">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E">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15.975</w:t>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81">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82">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83">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122.475</w:t>
            </w:r>
          </w:p>
        </w:tc>
      </w:tr>
    </w:tbl>
    <w:p w:rsidR="00000000" w:rsidDel="00000000" w:rsidP="00000000" w:rsidRDefault="00000000" w:rsidRPr="00000000" w14:paraId="00000185">
      <w:pPr>
        <w:spacing w:after="0" w:before="0" w:line="240" w:lineRule="auto"/>
        <w:rPr>
          <w:i w:val="1"/>
        </w:rPr>
      </w:pPr>
      <w:r w:rsidDel="00000000" w:rsidR="00000000" w:rsidRPr="00000000">
        <w:rPr>
          <w:rtl w:val="0"/>
        </w:rPr>
      </w:r>
    </w:p>
    <w:p w:rsidR="00000000" w:rsidDel="00000000" w:rsidP="00000000" w:rsidRDefault="00000000" w:rsidRPr="00000000" w14:paraId="00000186">
      <w:pPr>
        <w:pStyle w:val="Heading2"/>
        <w:widowControl w:val="0"/>
        <w:tabs>
          <w:tab w:val="left" w:leader="none" w:pos="284"/>
        </w:tabs>
        <w:spacing w:after="0" w:before="0" w:line="240" w:lineRule="auto"/>
        <w:ind w:left="0" w:firstLine="0"/>
        <w:rPr/>
      </w:pPr>
      <w:bookmarkStart w:colFirst="0" w:colLast="0" w:name="_heading=h.cy1leknha2kv" w:id="20"/>
      <w:bookmarkEnd w:id="20"/>
      <w:r w:rsidDel="00000000" w:rsidR="00000000" w:rsidRPr="00000000">
        <w:rPr>
          <w:rtl w:val="0"/>
        </w:rPr>
        <w:t xml:space="preserve">3.2 INTELLECTUAL PROPERTY RIGHTS CONSID</w:t>
      </w:r>
      <w:sdt>
        <w:sdtPr>
          <w:tag w:val="goog_rdk_10"/>
        </w:sdtPr>
        <w:sdtContent>
          <w:commentRangeStart w:id="10"/>
        </w:sdtContent>
      </w:sdt>
      <w:r w:rsidDel="00000000" w:rsidR="00000000" w:rsidRPr="00000000">
        <w:rPr>
          <w:rtl w:val="0"/>
        </w:rPr>
        <w:t xml:space="preserve">ERATION</w:t>
      </w:r>
      <w:commentRangeEnd w:id="10"/>
      <w:r w:rsidDel="00000000" w:rsidR="00000000" w:rsidRPr="00000000">
        <w:commentReference w:id="10"/>
      </w:r>
      <w:r w:rsidDel="00000000" w:rsidR="00000000" w:rsidRPr="00000000">
        <w:rPr>
          <w:rtl w:val="0"/>
        </w:rPr>
        <w:t xml:space="preserve">S</w:t>
      </w:r>
    </w:p>
    <w:p w:rsidR="00000000" w:rsidDel="00000000" w:rsidP="00000000" w:rsidRDefault="00000000" w:rsidRPr="00000000" w14:paraId="00000187">
      <w:pPr>
        <w:spacing w:after="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188">
      <w:pPr>
        <w:spacing w:after="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 via </w:t>
      </w:r>
      <w:r w:rsidDel="00000000" w:rsidR="00000000" w:rsidRPr="00000000">
        <w:rPr>
          <w:b w:val="1"/>
          <w:color w:val="444746"/>
          <w:rtl w:val="0"/>
        </w:rPr>
        <w:t xml:space="preserve">patents for algorithms and trademarks for user interfaces</w:t>
      </w:r>
      <w:r w:rsidDel="00000000" w:rsidR="00000000" w:rsidRPr="00000000">
        <w:rPr>
          <w:b w:val="1"/>
          <w:color w:val="444746"/>
          <w:rtl w:val="0"/>
        </w:rPr>
        <w:t xml:space="preserve">.</w:t>
      </w:r>
      <w:r w:rsidDel="00000000" w:rsidR="00000000" w:rsidRPr="00000000">
        <w:rPr>
          <w:rtl w:val="0"/>
        </w:rPr>
      </w:r>
    </w:p>
    <w:p w:rsidR="00000000" w:rsidDel="00000000" w:rsidP="00000000" w:rsidRDefault="00000000" w:rsidRPr="00000000" w14:paraId="00000189">
      <w:pPr>
        <w:spacing w:after="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18A">
      <w:pPr>
        <w:spacing w:after="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18B">
      <w:pPr>
        <w:spacing w:after="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 Specifically:</w:t>
      </w:r>
    </w:p>
    <w:p w:rsidR="00000000" w:rsidDel="00000000" w:rsidP="00000000" w:rsidRDefault="00000000" w:rsidRPr="00000000" w14:paraId="0000018C">
      <w:pPr>
        <w:spacing w:after="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18D">
      <w:pPr>
        <w:numPr>
          <w:ilvl w:val="0"/>
          <w:numId w:val="5"/>
        </w:numPr>
        <w:spacing w:after="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18E">
      <w:pPr>
        <w:numPr>
          <w:ilvl w:val="0"/>
          <w:numId w:val="5"/>
        </w:numPr>
        <w:spacing w:after="0" w:lineRule="auto"/>
        <w:ind w:left="720" w:hanging="360"/>
        <w:rPr>
          <w:color w:val="444746"/>
        </w:rPr>
      </w:pPr>
      <w:r w:rsidDel="00000000" w:rsidR="00000000" w:rsidRPr="00000000">
        <w:rPr>
          <w:color w:val="444746"/>
          <w:rtl w:val="0"/>
        </w:rPr>
        <w:t xml:space="preserve">All partners will provide their pre-existing knowledge, which will undergo a detailed pre-audit.</w:t>
      </w:r>
    </w:p>
    <w:p w:rsidR="00000000" w:rsidDel="00000000" w:rsidP="00000000" w:rsidRDefault="00000000" w:rsidRPr="00000000" w14:paraId="0000018F">
      <w:pPr>
        <w:numPr>
          <w:ilvl w:val="0"/>
          <w:numId w:val="5"/>
        </w:numPr>
        <w:spacing w:after="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190">
      <w:pPr>
        <w:numPr>
          <w:ilvl w:val="0"/>
          <w:numId w:val="5"/>
        </w:numPr>
        <w:spacing w:after="0" w:lineRule="auto"/>
        <w:ind w:left="720" w:hanging="360"/>
        <w:rPr>
          <w:color w:val="444746"/>
        </w:rPr>
      </w:pPr>
      <w:r w:rsidDel="00000000" w:rsidR="00000000" w:rsidRPr="00000000">
        <w:rPr>
          <w:color w:val="444746"/>
          <w:rtl w:val="0"/>
        </w:rPr>
        <w:t xml:space="preserve">The CIG will develop the specifics of the IP policy, the dissemination and knowledge transfer strategy in a pre-meeting. The underlying principles have already been agreed to by all.</w:t>
      </w:r>
    </w:p>
    <w:p w:rsidR="00000000" w:rsidDel="00000000" w:rsidP="00000000" w:rsidRDefault="00000000" w:rsidRPr="00000000" w14:paraId="00000191">
      <w:pPr>
        <w:spacing w:after="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192">
      <w:pPr>
        <w:numPr>
          <w:ilvl w:val="0"/>
          <w:numId w:val="5"/>
        </w:numPr>
        <w:spacing w:after="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193">
      <w:pPr>
        <w:numPr>
          <w:ilvl w:val="0"/>
          <w:numId w:val="5"/>
        </w:numPr>
        <w:spacing w:after="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194">
      <w:pPr>
        <w:numPr>
          <w:ilvl w:val="0"/>
          <w:numId w:val="5"/>
        </w:numPr>
        <w:spacing w:after="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 measured via the technological and time contributions.</w:t>
      </w:r>
    </w:p>
    <w:p w:rsidR="00000000" w:rsidDel="00000000" w:rsidP="00000000" w:rsidRDefault="00000000" w:rsidRPr="00000000" w14:paraId="00000195">
      <w:pPr>
        <w:numPr>
          <w:ilvl w:val="0"/>
          <w:numId w:val="5"/>
        </w:numPr>
        <w:spacing w:after="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196">
      <w:pPr>
        <w:numPr>
          <w:ilvl w:val="0"/>
          <w:numId w:val="5"/>
        </w:numPr>
        <w:spacing w:after="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 </w:t>
      </w:r>
    </w:p>
    <w:p w:rsidR="00000000" w:rsidDel="00000000" w:rsidP="00000000" w:rsidRDefault="00000000" w:rsidRPr="00000000" w14:paraId="00000197">
      <w:pPr>
        <w:numPr>
          <w:ilvl w:val="0"/>
          <w:numId w:val="5"/>
        </w:numPr>
        <w:spacing w:after="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 We will adapt to the </w:t>
      </w:r>
      <w:r w:rsidDel="00000000" w:rsidR="00000000" w:rsidRPr="00000000">
        <w:rPr>
          <w:color w:val="444746"/>
          <w:rtl w:val="0"/>
        </w:rPr>
        <w:t xml:space="preserve">project's evolving nature.</w:t>
      </w:r>
      <w:r w:rsidDel="00000000" w:rsidR="00000000" w:rsidRPr="00000000">
        <w:rPr>
          <w:rtl w:val="0"/>
        </w:rPr>
      </w:r>
    </w:p>
    <w:p w:rsidR="00000000" w:rsidDel="00000000" w:rsidP="00000000" w:rsidRDefault="00000000" w:rsidRPr="00000000" w14:paraId="00000198">
      <w:pPr>
        <w:spacing w:after="0" w:lineRule="auto"/>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199">
      <w:pPr>
        <w:numPr>
          <w:ilvl w:val="0"/>
          <w:numId w:val="5"/>
        </w:numPr>
        <w:spacing w:after="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19A">
      <w:pPr>
        <w:numPr>
          <w:ilvl w:val="0"/>
          <w:numId w:val="5"/>
        </w:numPr>
        <w:spacing w:after="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19B">
      <w:pPr>
        <w:numPr>
          <w:ilvl w:val="0"/>
          <w:numId w:val="5"/>
        </w:numPr>
        <w:spacing w:after="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19C">
      <w:pPr>
        <w:spacing w:after="0" w:lineRule="auto"/>
        <w:rPr>
          <w:color w:val="444746"/>
        </w:rPr>
      </w:pPr>
      <w:r w:rsidDel="00000000" w:rsidR="00000000" w:rsidRPr="00000000">
        <w:rPr>
          <w:rtl w:val="0"/>
        </w:rPr>
      </w:r>
    </w:p>
    <w:p w:rsidR="00000000" w:rsidDel="00000000" w:rsidP="00000000" w:rsidRDefault="00000000" w:rsidRPr="00000000" w14:paraId="0000019D">
      <w:pPr>
        <w:spacing w:after="0" w:lineRule="auto"/>
        <w:rPr>
          <w:color w:val="444746"/>
        </w:rPr>
      </w:pPr>
      <w:r w:rsidDel="00000000" w:rsidR="00000000" w:rsidRPr="00000000">
        <w:rPr>
          <w:color w:val="444746"/>
          <w:rtl w:val="0"/>
        </w:rPr>
        <w:t xml:space="preserve">IP Rights are fundamental for safeguarding the </w:t>
      </w:r>
      <w:r w:rsidDel="00000000" w:rsidR="00000000" w:rsidRPr="00000000">
        <w:rPr>
          <w:b w:val="1"/>
          <w:color w:val="444746"/>
          <w:rtl w:val="0"/>
        </w:rPr>
        <w:t xml:space="preserve">innovative algorithms and user interfaces of our visual analytics tool </w:t>
      </w:r>
      <w:r w:rsidDel="00000000" w:rsidR="00000000" w:rsidRPr="00000000">
        <w:rPr>
          <w:color w:val="444746"/>
          <w:rtl w:val="0"/>
        </w:rPr>
        <w:t xml:space="preserve">for the European Finance Industry and European Government Agencies, ensuring that the ideas, technologies, and methodologies developed are properly attributed, protected and </w:t>
      </w:r>
      <w:r w:rsidDel="00000000" w:rsidR="00000000" w:rsidRPr="00000000">
        <w:rPr>
          <w:b w:val="1"/>
          <w:color w:val="444746"/>
          <w:rtl w:val="0"/>
        </w:rPr>
        <w:t xml:space="preserve">converted to successful economic products</w:t>
      </w:r>
      <w:r w:rsidDel="00000000" w:rsidR="00000000" w:rsidRPr="00000000">
        <w:rPr>
          <w:color w:val="444746"/>
          <w:rtl w:val="0"/>
        </w:rPr>
        <w:t xml:space="preserv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tl w:val="0"/>
        </w:rPr>
      </w:r>
    </w:p>
    <w:p w:rsidR="00000000" w:rsidDel="00000000" w:rsidP="00000000" w:rsidRDefault="00000000" w:rsidRPr="00000000" w14:paraId="000001A1">
      <w:pPr>
        <w:pStyle w:val="Heading1"/>
        <w:spacing w:after="0" w:before="0" w:line="240" w:lineRule="auto"/>
        <w:rPr/>
      </w:pPr>
      <w:bookmarkStart w:colFirst="0" w:colLast="0" w:name="_heading=h.bapufnetkdbw" w:id="21"/>
      <w:bookmarkEnd w:id="21"/>
      <w:r w:rsidDel="00000000" w:rsidR="00000000" w:rsidRPr="00000000">
        <w:rPr>
          <w:rtl w:val="0"/>
        </w:rPr>
        <w:t xml:space="preserve">Guidelines</w:t>
      </w:r>
    </w:p>
    <w:p w:rsidR="00000000" w:rsidDel="00000000" w:rsidP="00000000" w:rsidRDefault="00000000" w:rsidRPr="00000000" w14:paraId="000001A2">
      <w:pPr>
        <w:widowControl w:val="0"/>
        <w:tabs>
          <w:tab w:val="left" w:leader="none" w:pos="284"/>
        </w:tabs>
        <w:spacing w:after="0" w:before="0" w:line="240" w:lineRule="auto"/>
        <w:rPr>
          <w:i w:val="1"/>
        </w:rPr>
      </w:pPr>
      <w:r w:rsidDel="00000000" w:rsidR="00000000" w:rsidRPr="00000000">
        <w:rPr>
          <w:i w:val="1"/>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p w:rsidR="00000000" w:rsidDel="00000000" w:rsidP="00000000" w:rsidRDefault="00000000" w:rsidRPr="00000000" w14:paraId="000001A3">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A4">
      <w:pPr>
        <w:pStyle w:val="Heading1"/>
        <w:spacing w:after="0" w:before="0" w:line="240" w:lineRule="auto"/>
        <w:rPr/>
      </w:pPr>
      <w:bookmarkStart w:colFirst="0" w:colLast="0" w:name="_heading=h.ylzb5cib59s2" w:id="22"/>
      <w:bookmarkEnd w:id="22"/>
      <w:r w:rsidDel="00000000" w:rsidR="00000000" w:rsidRPr="00000000">
        <w:rPr>
          <w:rtl w:val="0"/>
        </w:rPr>
        <w:t xml:space="preserve">Random stuff</w:t>
      </w:r>
    </w:p>
    <w:p w:rsidR="00000000" w:rsidDel="00000000" w:rsidP="00000000" w:rsidRDefault="00000000" w:rsidRPr="00000000" w14:paraId="000001A5">
      <w:pPr>
        <w:pStyle w:val="Heading2"/>
        <w:spacing w:after="0" w:before="0" w:line="240" w:lineRule="auto"/>
        <w:rPr/>
      </w:pPr>
      <w:bookmarkStart w:colFirst="0" w:colLast="0" w:name="_heading=h.45gllcq0a9t6" w:id="23"/>
      <w:bookmarkEnd w:id="23"/>
      <w:r w:rsidDel="00000000" w:rsidR="00000000" w:rsidRPr="00000000">
        <w:rPr>
          <w:rtl w:val="0"/>
        </w:rPr>
        <w:t xml:space="preserve">Good CIG summary from previous</w:t>
      </w:r>
    </w:p>
    <w:p w:rsidR="00000000" w:rsidDel="00000000" w:rsidP="00000000" w:rsidRDefault="00000000" w:rsidRPr="00000000" w14:paraId="000001A6">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To strengthen EU competitiveness and gain the leadership in the efficient use of raw materials as foreseen in EU roadmaps towards 2050, it is mandatory to assess and develop substitution solutions aiming at replacing critical raw materials (CRMs) via sustainable processes, especially for those applications where CRMs play a vital role in strategic EU industrial sectors, such as aerospace and automotive industries.</w:t>
      </w:r>
    </w:p>
    <w:p w:rsidR="00000000" w:rsidDel="00000000" w:rsidP="00000000" w:rsidRDefault="00000000" w:rsidRPr="00000000" w14:paraId="000001A7">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Several restraining barriers must be overcome, mainly the risks of performance losses of the novel materials and the technological locks due to investments and material qualification costs which slow down the uptake to the market. The substitution readiness level (SRL) and the manufacturing readiness level (MRL) need thus to be clearly defined.</w:t>
      </w:r>
    </w:p>
    <w:p w:rsidR="00000000" w:rsidDel="00000000" w:rsidP="00000000" w:rsidRDefault="00000000" w:rsidRPr="00000000" w14:paraId="000001A8">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aim of ITHACA is to bring together significant research (critical mass) expertise from all over Europe in the area of materials manufacturing and recycling in order to create a new research community able to identify and address the challenges in sustainable processes aimed at reducing CRMs in transportation applications. The creation of ITHACA Network will serve to capture and understand the current materials manufacturing scene and pump-prime activities in this area to move the sector forward.</w:t>
      </w:r>
    </w:p>
    <w:p w:rsidR="00000000" w:rsidDel="00000000" w:rsidP="00000000" w:rsidRDefault="00000000" w:rsidRPr="00000000" w14:paraId="000001A9">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In addition, ITHACA will draw the attention of relevant stakeholders to the potential SRL of critical elements in materials for transportation applications, obtained by sustainable and cost-effective processes at laboratory and pre-industrial scales by expert CIG members from Academia, RTOs and SMEs involved in H2020 and bilateral related projects.</w:t>
      </w:r>
    </w:p>
    <w:p w:rsidR="00000000" w:rsidDel="00000000" w:rsidP="00000000" w:rsidRDefault="00000000" w:rsidRPr="00000000" w14:paraId="000001AA">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scientific focus of ITHACA will be on the assessment of processes for: i) the substitution of Yttrium (Y) in Thermal Barrier Coatings (TBCs) for aerospace engines, ii) the replacement of Cobalt (Co) alloys in components for combustion engines, and iii) the substitution of Platinum Group Metals (PGMs) in automotive catalysts.</w:t>
      </w:r>
    </w:p>
    <w:p w:rsidR="00000000" w:rsidDel="00000000" w:rsidP="00000000" w:rsidRDefault="00000000" w:rsidRPr="00000000" w14:paraId="000001AB">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Y, as the other Rare-Earth Elements (REEs), and PGMs are substitutable to a certain degree, but their substitution without performance losses is very challenging. Substitution of Co is also challenging and, in addition, recycling of Cobalt in alloys for engine parts is very difficult due to problems in Co separation.</w:t>
      </w:r>
    </w:p>
    <w:p w:rsidR="00000000" w:rsidDel="00000000" w:rsidP="00000000" w:rsidRDefault="00000000" w:rsidRPr="00000000" w14:paraId="000001AC">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CIG will: address the substitution of Y, Co and PGMs critical elements in components which are strategic and vital for EU industries; demonstrate Y, Co and PGMs substitutability through sustainable and cost-effective processes; disseminate results among industrial stakeholders aiming at proving the MRL of Cu as PGMs substitute in automotive catalysts and the SRL of Y with mixed rare earth oxides (REOs) in TBCs and of Co alloys with intermetallics in combustion engines.</w:t>
      </w:r>
    </w:p>
    <w:p w:rsidR="00000000" w:rsidDel="00000000" w:rsidP="00000000" w:rsidRDefault="00000000" w:rsidRPr="00000000" w14:paraId="000001AD">
      <w:pPr>
        <w:spacing w:after="0" w:before="0" w:line="240" w:lineRule="auto"/>
        <w:rPr/>
      </w:pPr>
      <w:hyperlink r:id="rId15">
        <w:r w:rsidDel="00000000" w:rsidR="00000000" w:rsidRPr="00000000">
          <w:rPr>
            <w:color w:val="1155cc"/>
            <w:u w:val="single"/>
            <w:rtl w:val="0"/>
          </w:rPr>
          <w:t xml:space="preserve">https://www.cost.eu/actions/IG15102/</w:t>
        </w:r>
      </w:hyperlink>
      <w:r w:rsidDel="00000000" w:rsidR="00000000" w:rsidRPr="00000000">
        <w:rPr>
          <w:rtl w:val="0"/>
        </w:rPr>
        <w:t xml:space="preserve"> </w:t>
      </w:r>
    </w:p>
    <w:p w:rsidR="00000000" w:rsidDel="00000000" w:rsidP="00000000" w:rsidRDefault="00000000" w:rsidRPr="00000000" w14:paraId="000001AE">
      <w:pPr>
        <w:spacing w:after="0" w:before="0" w:line="240" w:lineRule="auto"/>
        <w:rPr/>
      </w:pPr>
      <w:r w:rsidDel="00000000" w:rsidR="00000000" w:rsidRPr="00000000">
        <w:rPr>
          <w:rtl w:val="0"/>
        </w:rPr>
      </w:r>
    </w:p>
    <w:p w:rsidR="00000000" w:rsidDel="00000000" w:rsidP="00000000" w:rsidRDefault="00000000" w:rsidRPr="00000000" w14:paraId="000001AF">
      <w:pPr>
        <w:spacing w:after="0" w:before="0" w:line="240" w:lineRule="auto"/>
        <w:rPr/>
      </w:pPr>
      <w:r w:rsidDel="00000000" w:rsidR="00000000" w:rsidRPr="00000000">
        <w:rPr>
          <w:rtl w:val="0"/>
        </w:rPr>
      </w:r>
    </w:p>
    <w:p w:rsidR="00000000" w:rsidDel="00000000" w:rsidP="00000000" w:rsidRDefault="00000000" w:rsidRPr="00000000" w14:paraId="000001B0">
      <w:pPr>
        <w:pStyle w:val="Heading2"/>
        <w:spacing w:after="0" w:before="0" w:line="240" w:lineRule="auto"/>
        <w:rPr/>
      </w:pPr>
      <w:bookmarkStart w:colFirst="0" w:colLast="0" w:name="_heading=h.n5qhepqssdk3" w:id="24"/>
      <w:bookmarkEnd w:id="24"/>
      <w:r w:rsidDel="00000000" w:rsidR="00000000" w:rsidRPr="00000000">
        <w:rPr>
          <w:rtl w:val="0"/>
        </w:rPr>
        <w:t xml:space="preserve">Former CIG Objectives 1</w:t>
      </w:r>
    </w:p>
    <w:p w:rsidR="00000000" w:rsidDel="00000000" w:rsidP="00000000" w:rsidRDefault="00000000" w:rsidRPr="00000000" w14:paraId="000001B1">
      <w:pPr>
        <w:spacing w:after="0" w:before="0" w:line="240" w:lineRule="auto"/>
        <w:rPr/>
      </w:pPr>
      <w:r w:rsidDel="00000000" w:rsidR="00000000" w:rsidRPr="00000000">
        <w:rPr>
          <w:rtl w:val="0"/>
        </w:rPr>
        <w:t xml:space="preserve">To strengthen and expand the CRM-Extreme network of expertise to industrial stakeholders of aerospace and automotive sectors interested in the substitution of CRMs. In particular ITHACHA aims to demonstrate the substitution readiness level (SRL) of Yttrium with mixed rare earth oxides (REOs) in ZrO2-based thermal barrier coatings, the SRL of Cobalt alloys by intermetallics in combustion engines, and the manufacturing readiness level (MRL) of automotive catalysts employing Cu as Platinum Group Metals (PGMs) substitute.</w:t>
      </w:r>
    </w:p>
    <w:p w:rsidR="00000000" w:rsidDel="00000000" w:rsidP="00000000" w:rsidRDefault="00000000" w:rsidRPr="00000000" w14:paraId="000001B2">
      <w:pPr>
        <w:spacing w:after="0" w:before="0" w:line="240" w:lineRule="auto"/>
        <w:rPr/>
      </w:pPr>
      <w:r w:rsidDel="00000000" w:rsidR="00000000" w:rsidRPr="00000000">
        <w:rPr>
          <w:rtl w:val="0"/>
        </w:rPr>
        <w:t xml:space="preserve">2. To identify trending market opportunities in EU industries where the technologies that ITHACA targets may have important penetrations opportunities.</w:t>
      </w:r>
    </w:p>
    <w:p w:rsidR="00000000" w:rsidDel="00000000" w:rsidP="00000000" w:rsidRDefault="00000000" w:rsidRPr="00000000" w14:paraId="000001B3">
      <w:pPr>
        <w:spacing w:after="0" w:before="0" w:line="240" w:lineRule="auto"/>
        <w:rPr/>
      </w:pPr>
      <w:r w:rsidDel="00000000" w:rsidR="00000000" w:rsidRPr="00000000">
        <w:rPr>
          <w:rtl w:val="0"/>
        </w:rPr>
        <w:t xml:space="preserve">3. To prepare a roadmap for exploitation, a draft of a market strategy and an IP plan.</w:t>
      </w:r>
    </w:p>
    <w:p w:rsidR="00000000" w:rsidDel="00000000" w:rsidP="00000000" w:rsidRDefault="00000000" w:rsidRPr="00000000" w14:paraId="000001B4">
      <w:pPr>
        <w:spacing w:after="0" w:before="0" w:line="240" w:lineRule="auto"/>
        <w:rPr/>
      </w:pPr>
      <w:r w:rsidDel="00000000" w:rsidR="00000000" w:rsidRPr="00000000">
        <w:rPr>
          <w:rtl w:val="0"/>
        </w:rPr>
        <w:t xml:space="preserve">4. To present the innovations to at least two potential investors.</w:t>
      </w:r>
    </w:p>
    <w:p w:rsidR="00000000" w:rsidDel="00000000" w:rsidP="00000000" w:rsidRDefault="00000000" w:rsidRPr="00000000" w14:paraId="000001B5">
      <w:pPr>
        <w:spacing w:after="0" w:before="0" w:line="240" w:lineRule="auto"/>
        <w:rPr/>
      </w:pPr>
      <w:r w:rsidDel="00000000" w:rsidR="00000000" w:rsidRPr="00000000">
        <w:rPr>
          <w:rtl w:val="0"/>
        </w:rPr>
        <w:t xml:space="preserve">5. To promote and spread the scientific outcomes of related EU and bilateral projects aiming at CRMs' reduction/recovery through sustainable materials and processes.</w:t>
      </w:r>
    </w:p>
    <w:p w:rsidR="00000000" w:rsidDel="00000000" w:rsidP="00000000" w:rsidRDefault="00000000" w:rsidRPr="00000000" w14:paraId="000001B6">
      <w:pPr>
        <w:spacing w:after="0" w:before="0" w:line="240" w:lineRule="auto"/>
        <w:rPr/>
      </w:pPr>
      <w:r w:rsidDel="00000000" w:rsidR="00000000" w:rsidRPr="00000000">
        <w:rPr>
          <w:rtl w:val="0"/>
        </w:rPr>
        <w:t xml:space="preserve">6. To facilitate Early Career Investigators (ECI), the next generation of EU material scientists, not only in the exploitation of the innovation of ITHACA solutions but also in the building of their entrepreneurship capacities.</w:t>
      </w:r>
    </w:p>
    <w:p w:rsidR="00000000" w:rsidDel="00000000" w:rsidP="00000000" w:rsidRDefault="00000000" w:rsidRPr="00000000" w14:paraId="000001B7">
      <w:pPr>
        <w:spacing w:after="0" w:before="0" w:line="240" w:lineRule="auto"/>
        <w:rPr/>
      </w:pPr>
      <w:r w:rsidDel="00000000" w:rsidR="00000000" w:rsidRPr="00000000">
        <w:rPr>
          <w:rtl w:val="0"/>
        </w:rPr>
      </w:r>
    </w:p>
    <w:p w:rsidR="00000000" w:rsidDel="00000000" w:rsidP="00000000" w:rsidRDefault="00000000" w:rsidRPr="00000000" w14:paraId="000001B8">
      <w:pPr>
        <w:spacing w:after="0" w:before="0" w:line="240" w:lineRule="auto"/>
        <w:rPr/>
      </w:pPr>
      <w:r w:rsidDel="00000000" w:rsidR="00000000" w:rsidRPr="00000000">
        <w:rPr>
          <w:rtl w:val="0"/>
        </w:rPr>
      </w:r>
    </w:p>
    <w:p w:rsidR="00000000" w:rsidDel="00000000" w:rsidP="00000000" w:rsidRDefault="00000000" w:rsidRPr="00000000" w14:paraId="000001B9">
      <w:pPr>
        <w:pStyle w:val="Heading2"/>
        <w:spacing w:after="0" w:before="0" w:line="240" w:lineRule="auto"/>
        <w:rPr/>
      </w:pPr>
      <w:bookmarkStart w:colFirst="0" w:colLast="0" w:name="_heading=h.hnlh13x35law" w:id="25"/>
      <w:bookmarkEnd w:id="25"/>
      <w:r w:rsidDel="00000000" w:rsidR="00000000" w:rsidRPr="00000000">
        <w:rPr>
          <w:rtl w:val="0"/>
        </w:rPr>
        <w:t xml:space="preserve">Former CIG Objectives 2</w:t>
      </w:r>
    </w:p>
    <w:p w:rsidR="00000000" w:rsidDel="00000000" w:rsidP="00000000" w:rsidRDefault="00000000" w:rsidRPr="00000000" w14:paraId="000001BA">
      <w:pPr>
        <w:numPr>
          <w:ilvl w:val="0"/>
          <w:numId w:val="10"/>
        </w:numPr>
        <w:spacing w:after="0" w:before="0" w:line="240" w:lineRule="auto"/>
        <w:ind w:left="720" w:hanging="360"/>
        <w:rPr>
          <w:u w:val="none"/>
        </w:rPr>
      </w:pPr>
      <w:r w:rsidDel="00000000" w:rsidR="00000000" w:rsidRPr="00000000">
        <w:rPr>
          <w:b w:val="1"/>
          <w:rtl w:val="0"/>
        </w:rPr>
        <w:t xml:space="preserve">Primary Objective: </w:t>
      </w:r>
      <w:r w:rsidDel="00000000" w:rsidR="00000000" w:rsidRPr="00000000">
        <w:rPr>
          <w:rtl w:val="0"/>
        </w:rPr>
        <w:t xml:space="preserve">Deliver a software tool (building on a prototype software tool for simulating</w:t>
      </w:r>
    </w:p>
    <w:p w:rsidR="00000000" w:rsidDel="00000000" w:rsidP="00000000" w:rsidRDefault="00000000" w:rsidRPr="00000000" w14:paraId="000001BB">
      <w:pPr>
        <w:spacing w:after="0" w:before="0" w:line="240" w:lineRule="auto"/>
        <w:rPr/>
      </w:pPr>
      <w:r w:rsidDel="00000000" w:rsidR="00000000" w:rsidRPr="00000000">
        <w:rPr>
          <w:rtl w:val="0"/>
        </w:rPr>
        <w:t xml:space="preserve">transnational European Kidney Exchange Programmes - KEPs) and drawing on the existing</w:t>
      </w:r>
    </w:p>
    <w:p w:rsidR="00000000" w:rsidDel="00000000" w:rsidP="00000000" w:rsidRDefault="00000000" w:rsidRPr="00000000" w14:paraId="000001BC">
      <w:pPr>
        <w:spacing w:after="0" w:before="0" w:line="240" w:lineRule="auto"/>
        <w:rPr/>
      </w:pPr>
      <w:r w:rsidDel="00000000" w:rsidR="00000000" w:rsidRPr="00000000">
        <w:rPr>
          <w:rtl w:val="0"/>
        </w:rPr>
        <w:t xml:space="preserve">expertise that has been accumulated within the ENCKEP Action, which includes clinicians,</w:t>
      </w:r>
    </w:p>
    <w:p w:rsidR="00000000" w:rsidDel="00000000" w:rsidP="00000000" w:rsidRDefault="00000000" w:rsidRPr="00000000" w14:paraId="000001BD">
      <w:pPr>
        <w:spacing w:after="0" w:before="0" w:line="240" w:lineRule="auto"/>
        <w:rPr/>
      </w:pPr>
      <w:r w:rsidDel="00000000" w:rsidR="00000000" w:rsidRPr="00000000">
        <w:rPr>
          <w:rtl w:val="0"/>
        </w:rPr>
        <w:t xml:space="preserve">policy makers, optimisation experts, computer scientists, mathematicians and economists.</w:t>
      </w:r>
    </w:p>
    <w:p w:rsidR="00000000" w:rsidDel="00000000" w:rsidP="00000000" w:rsidRDefault="00000000" w:rsidRPr="00000000" w14:paraId="000001BE">
      <w:pPr>
        <w:spacing w:after="0" w:before="0" w:line="240" w:lineRule="auto"/>
        <w:rPr/>
      </w:pPr>
      <w:r w:rsidDel="00000000" w:rsidR="00000000" w:rsidRPr="00000000">
        <w:rPr>
          <w:rtl w:val="0"/>
        </w:rPr>
        <w:t xml:space="preserve">2. </w:t>
      </w:r>
      <w:r w:rsidDel="00000000" w:rsidR="00000000" w:rsidRPr="00000000">
        <w:rPr>
          <w:b w:val="1"/>
          <w:rtl w:val="0"/>
        </w:rPr>
        <w:t xml:space="preserve">Secondary Objective 1: </w:t>
      </w:r>
      <w:r w:rsidDel="00000000" w:rsidR="00000000" w:rsidRPr="00000000">
        <w:rPr>
          <w:rtl w:val="0"/>
        </w:rPr>
        <w:t xml:space="preserve">Develop and test KEP-SOFT, a software tool that will allow optimal</w:t>
      </w:r>
    </w:p>
    <w:p w:rsidR="00000000" w:rsidDel="00000000" w:rsidP="00000000" w:rsidRDefault="00000000" w:rsidRPr="00000000" w14:paraId="000001BF">
      <w:pPr>
        <w:spacing w:after="0" w:before="0" w:line="240" w:lineRule="auto"/>
        <w:rPr/>
      </w:pPr>
      <w:r w:rsidDel="00000000" w:rsidR="00000000" w:rsidRPr="00000000">
        <w:rPr>
          <w:rtl w:val="0"/>
        </w:rPr>
        <w:t xml:space="preserve">solutions to be constructed for shared pools that originate from transnational kidney exchange</w:t>
      </w:r>
    </w:p>
    <w:p w:rsidR="00000000" w:rsidDel="00000000" w:rsidP="00000000" w:rsidRDefault="00000000" w:rsidRPr="00000000" w14:paraId="000001C0">
      <w:pPr>
        <w:spacing w:after="0" w:before="0" w:line="240" w:lineRule="auto"/>
        <w:rPr/>
      </w:pPr>
      <w:r w:rsidDel="00000000" w:rsidR="00000000" w:rsidRPr="00000000">
        <w:rPr>
          <w:rtl w:val="0"/>
        </w:rPr>
        <w:t xml:space="preserve">programmes. This tool will be made available as a web-service to maximise accessibility and</w:t>
      </w:r>
    </w:p>
    <w:p w:rsidR="00000000" w:rsidDel="00000000" w:rsidP="00000000" w:rsidRDefault="00000000" w:rsidRPr="00000000" w14:paraId="000001C1">
      <w:pPr>
        <w:spacing w:after="0" w:before="0" w:line="240" w:lineRule="auto"/>
        <w:rPr/>
      </w:pPr>
      <w:r w:rsidDel="00000000" w:rsidR="00000000" w:rsidRPr="00000000">
        <w:rPr>
          <w:rtl w:val="0"/>
        </w:rPr>
        <w:t xml:space="preserve">ease of use.</w:t>
      </w:r>
    </w:p>
    <w:p w:rsidR="00000000" w:rsidDel="00000000" w:rsidP="00000000" w:rsidRDefault="00000000" w:rsidRPr="00000000" w14:paraId="000001C2">
      <w:pPr>
        <w:spacing w:after="0" w:before="0" w:line="240" w:lineRule="auto"/>
        <w:rPr/>
      </w:pPr>
      <w:r w:rsidDel="00000000" w:rsidR="00000000" w:rsidRPr="00000000">
        <w:rPr>
          <w:rtl w:val="0"/>
        </w:rPr>
        <w:t xml:space="preserve">3. Secondary Objective 2: Work with NTOs to ensure that solutions are in place to allow countries</w:t>
      </w:r>
    </w:p>
    <w:p w:rsidR="00000000" w:rsidDel="00000000" w:rsidP="00000000" w:rsidRDefault="00000000" w:rsidRPr="00000000" w14:paraId="000001C3">
      <w:pPr>
        <w:spacing w:after="0" w:before="0" w:line="240" w:lineRule="auto"/>
        <w:rPr/>
      </w:pPr>
      <w:r w:rsidDel="00000000" w:rsidR="00000000" w:rsidRPr="00000000">
        <w:rPr>
          <w:rtl w:val="0"/>
        </w:rPr>
        <w:t xml:space="preserve">to share sensitive data relating to donor and recipient compatibility, whilst respecting GDPR</w:t>
      </w:r>
    </w:p>
    <w:p w:rsidR="00000000" w:rsidDel="00000000" w:rsidP="00000000" w:rsidRDefault="00000000" w:rsidRPr="00000000" w14:paraId="000001C4">
      <w:pPr>
        <w:spacing w:after="0" w:before="0" w:line="240" w:lineRule="auto"/>
        <w:rPr/>
      </w:pPr>
      <w:r w:rsidDel="00000000" w:rsidR="00000000" w:rsidRPr="00000000">
        <w:rPr>
          <w:rtl w:val="0"/>
        </w:rPr>
        <w:t xml:space="preserve">legislation.</w:t>
      </w:r>
    </w:p>
    <w:p w:rsidR="00000000" w:rsidDel="00000000" w:rsidP="00000000" w:rsidRDefault="00000000" w:rsidRPr="00000000" w14:paraId="000001C5">
      <w:pPr>
        <w:spacing w:after="0" w:before="0" w:line="240" w:lineRule="auto"/>
        <w:rPr/>
      </w:pPr>
      <w:r w:rsidDel="00000000" w:rsidR="00000000" w:rsidRPr="00000000">
        <w:rPr>
          <w:rtl w:val="0"/>
        </w:rPr>
        <w:t xml:space="preserve">2</w:t>
      </w:r>
    </w:p>
    <w:p w:rsidR="00000000" w:rsidDel="00000000" w:rsidP="00000000" w:rsidRDefault="00000000" w:rsidRPr="00000000" w14:paraId="000001C6">
      <w:pPr>
        <w:spacing w:after="0" w:before="0" w:line="240" w:lineRule="auto"/>
        <w:rPr/>
      </w:pPr>
      <w:r w:rsidDel="00000000" w:rsidR="00000000" w:rsidRPr="00000000">
        <w:rPr>
          <w:rtl w:val="0"/>
        </w:rPr>
        <w:t xml:space="preserve">4. Secondary Objective 3: Promote KEP-SOFT to NTOs to advocate its deployment in new and</w:t>
      </w:r>
    </w:p>
    <w:p w:rsidR="00000000" w:rsidDel="00000000" w:rsidP="00000000" w:rsidRDefault="00000000" w:rsidRPr="00000000" w14:paraId="000001C7">
      <w:pPr>
        <w:spacing w:after="0" w:before="0" w:line="240" w:lineRule="auto"/>
        <w:rPr/>
      </w:pPr>
      <w:r w:rsidDel="00000000" w:rsidR="00000000" w:rsidRPr="00000000">
        <w:rPr>
          <w:rtl w:val="0"/>
        </w:rPr>
        <w:t xml:space="preserve">existing national and transnational kidney exchange programmes.</w:t>
      </w:r>
    </w:p>
    <w:p w:rsidR="00000000" w:rsidDel="00000000" w:rsidP="00000000" w:rsidRDefault="00000000" w:rsidRPr="00000000" w14:paraId="000001C8">
      <w:pPr>
        <w:spacing w:after="0" w:before="0" w:line="240" w:lineRule="auto"/>
        <w:rPr/>
      </w:pPr>
      <w:r w:rsidDel="00000000" w:rsidR="00000000" w:rsidRPr="00000000">
        <w:rPr>
          <w:rtl w:val="0"/>
        </w:rPr>
        <w:t xml:space="preserve">5. Secondary Objective 4: Ensure that collaboration arrangements are ratified to protect the IPR</w:t>
      </w:r>
    </w:p>
    <w:p w:rsidR="00000000" w:rsidDel="00000000" w:rsidP="00000000" w:rsidRDefault="00000000" w:rsidRPr="00000000" w14:paraId="000001C9">
      <w:pPr>
        <w:spacing w:after="0" w:before="0" w:line="240" w:lineRule="auto"/>
        <w:rPr/>
      </w:pPr>
      <w:r w:rsidDel="00000000" w:rsidR="00000000" w:rsidRPr="00000000">
        <w:rPr>
          <w:rtl w:val="0"/>
        </w:rPr>
        <w:t xml:space="preserve">of those CIG Team Members and Participants, and their institutions, who will contribute to KEPSOFT</w:t>
      </w:r>
    </w:p>
    <w:p w:rsidR="00000000" w:rsidDel="00000000" w:rsidP="00000000" w:rsidRDefault="00000000" w:rsidRPr="00000000" w14:paraId="000001CA">
      <w:pPr>
        <w:spacing w:after="0" w:before="0" w:line="240" w:lineRule="auto"/>
        <w:rPr/>
      </w:pP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tl w:val="0"/>
        </w:rPr>
      </w:r>
    </w:p>
    <w:p w:rsidR="00000000" w:rsidDel="00000000" w:rsidP="00000000" w:rsidRDefault="00000000" w:rsidRPr="00000000" w14:paraId="000001CC">
      <w:pPr>
        <w:pStyle w:val="Heading2"/>
        <w:spacing w:after="0" w:before="0" w:line="240" w:lineRule="auto"/>
        <w:rPr/>
      </w:pPr>
      <w:bookmarkStart w:colFirst="0" w:colLast="0" w:name="_heading=h.wodewyqh2x12" w:id="26"/>
      <w:bookmarkEnd w:id="26"/>
      <w:r w:rsidDel="00000000" w:rsidR="00000000" w:rsidRPr="00000000">
        <w:rPr>
          <w:rtl w:val="0"/>
        </w:rPr>
        <w:t xml:space="preserve">Former CIG Objectives 3</w:t>
      </w:r>
    </w:p>
    <w:p w:rsidR="00000000" w:rsidDel="00000000" w:rsidP="00000000" w:rsidRDefault="00000000" w:rsidRPr="00000000" w14:paraId="000001CD">
      <w:pPr>
        <w:spacing w:after="0" w:before="0" w:line="240" w:lineRule="auto"/>
        <w:rPr/>
      </w:pPr>
      <w:r w:rsidDel="00000000" w:rsidR="00000000" w:rsidRPr="00000000">
        <w:rPr>
          <w:rtl w:val="0"/>
        </w:rPr>
        <w:t xml:space="preserve">The primary objective is to develop an open access AMiCI ePlatform, which is a process innovation and</w:t>
      </w:r>
    </w:p>
    <w:p w:rsidR="00000000" w:rsidDel="00000000" w:rsidP="00000000" w:rsidRDefault="00000000" w:rsidRPr="00000000" w14:paraId="000001CE">
      <w:pPr>
        <w:spacing w:after="0" w:before="0" w:line="240" w:lineRule="auto"/>
        <w:rPr/>
      </w:pPr>
      <w:r w:rsidDel="00000000" w:rsidR="00000000" w:rsidRPr="00000000">
        <w:rPr>
          <w:rtl w:val="0"/>
        </w:rPr>
        <w:t xml:space="preserve">a business plan for successful implementation of AMCs with different steps from innovation to market.</w:t>
      </w:r>
    </w:p>
    <w:p w:rsidR="00000000" w:rsidDel="00000000" w:rsidP="00000000" w:rsidRDefault="00000000" w:rsidRPr="00000000" w14:paraId="000001CF">
      <w:pPr>
        <w:spacing w:after="0" w:before="0" w:line="240" w:lineRule="auto"/>
        <w:rPr/>
      </w:pPr>
      <w:r w:rsidDel="00000000" w:rsidR="00000000" w:rsidRPr="00000000">
        <w:rPr>
          <w:rtl w:val="0"/>
        </w:rPr>
        <w:t xml:space="preserve">Secondary objectives are:</w:t>
      </w:r>
    </w:p>
    <w:p w:rsidR="00000000" w:rsidDel="00000000" w:rsidP="00000000" w:rsidRDefault="00000000" w:rsidRPr="00000000" w14:paraId="000001D0">
      <w:pPr>
        <w:spacing w:after="0" w:before="0" w:line="240" w:lineRule="auto"/>
        <w:rPr/>
      </w:pPr>
      <w:r w:rsidDel="00000000" w:rsidR="00000000" w:rsidRPr="00000000">
        <w:rPr>
          <w:rtl w:val="0"/>
        </w:rPr>
        <w:t xml:space="preserve">1) Continue to define testing methods and perform cost-benefit analysis;</w:t>
      </w:r>
    </w:p>
    <w:p w:rsidR="00000000" w:rsidDel="00000000" w:rsidP="00000000" w:rsidRDefault="00000000" w:rsidRPr="00000000" w14:paraId="000001D1">
      <w:pPr>
        <w:spacing w:after="0" w:before="0" w:line="240" w:lineRule="auto"/>
        <w:rPr/>
      </w:pPr>
      <w:r w:rsidDel="00000000" w:rsidR="00000000" w:rsidRPr="00000000">
        <w:rPr>
          <w:rtl w:val="0"/>
        </w:rPr>
        <w:t xml:space="preserve">2) To advise on how to set up a field test within AMCs;</w:t>
      </w:r>
    </w:p>
    <w:p w:rsidR="00000000" w:rsidDel="00000000" w:rsidP="00000000" w:rsidRDefault="00000000" w:rsidRPr="00000000" w14:paraId="000001D2">
      <w:pPr>
        <w:spacing w:after="0" w:before="0" w:line="240" w:lineRule="auto"/>
        <w:rPr/>
      </w:pPr>
      <w:r w:rsidDel="00000000" w:rsidR="00000000" w:rsidRPr="00000000">
        <w:rPr>
          <w:rtl w:val="0"/>
        </w:rPr>
        <w:t xml:space="preserve">2</w:t>
      </w:r>
    </w:p>
    <w:p w:rsidR="00000000" w:rsidDel="00000000" w:rsidP="00000000" w:rsidRDefault="00000000" w:rsidRPr="00000000" w14:paraId="000001D3">
      <w:pPr>
        <w:spacing w:after="0" w:before="0" w:line="240" w:lineRule="auto"/>
        <w:rPr/>
      </w:pPr>
      <w:r w:rsidDel="00000000" w:rsidR="00000000" w:rsidRPr="00000000">
        <w:rPr>
          <w:rtl w:val="0"/>
        </w:rPr>
        <w:t xml:space="preserve">3) To actively involve early career investigators, (especially from Inclusive Target countries, ITC), either</w:t>
      </w:r>
    </w:p>
    <w:p w:rsidR="00000000" w:rsidDel="00000000" w:rsidP="00000000" w:rsidRDefault="00000000" w:rsidRPr="00000000" w14:paraId="000001D4">
      <w:pPr>
        <w:spacing w:after="0" w:before="0" w:line="240" w:lineRule="auto"/>
        <w:rPr/>
      </w:pPr>
      <w:r w:rsidDel="00000000" w:rsidR="00000000" w:rsidRPr="00000000">
        <w:rPr>
          <w:rtl w:val="0"/>
        </w:rPr>
        <w:t xml:space="preserve">already included in the Action CA15114, as well as new participants;</w:t>
      </w:r>
    </w:p>
    <w:p w:rsidR="00000000" w:rsidDel="00000000" w:rsidP="00000000" w:rsidRDefault="00000000" w:rsidRPr="00000000" w14:paraId="000001D5">
      <w:pPr>
        <w:spacing w:after="0" w:before="0" w:line="240" w:lineRule="auto"/>
        <w:rPr/>
      </w:pPr>
      <w:r w:rsidDel="00000000" w:rsidR="00000000" w:rsidRPr="00000000">
        <w:rPr>
          <w:rtl w:val="0"/>
        </w:rPr>
        <w:t xml:space="preserve">4) To formulate a mentor network of experienced scientists and business specialist for early career</w:t>
      </w:r>
    </w:p>
    <w:p w:rsidR="00000000" w:rsidDel="00000000" w:rsidP="00000000" w:rsidRDefault="00000000" w:rsidRPr="00000000" w14:paraId="000001D6">
      <w:pPr>
        <w:spacing w:after="0" w:before="0" w:line="240" w:lineRule="auto"/>
        <w:rPr/>
      </w:pPr>
      <w:r w:rsidDel="00000000" w:rsidR="00000000" w:rsidRPr="00000000">
        <w:rPr>
          <w:rtl w:val="0"/>
        </w:rPr>
        <w:t xml:space="preserve">investigators ECIs;</w:t>
      </w:r>
    </w:p>
    <w:p w:rsidR="00000000" w:rsidDel="00000000" w:rsidP="00000000" w:rsidRDefault="00000000" w:rsidRPr="00000000" w14:paraId="000001D7">
      <w:pPr>
        <w:spacing w:after="0" w:before="0" w:line="240" w:lineRule="auto"/>
        <w:rPr/>
      </w:pPr>
      <w:r w:rsidDel="00000000" w:rsidR="00000000" w:rsidRPr="00000000">
        <w:rPr>
          <w:rtl w:val="0"/>
        </w:rPr>
        <w:t xml:space="preserve">5) To define process stakeholders on coating innovations to market;</w:t>
      </w:r>
    </w:p>
    <w:p w:rsidR="00000000" w:rsidDel="00000000" w:rsidP="00000000" w:rsidRDefault="00000000" w:rsidRPr="00000000" w14:paraId="000001D8">
      <w:pPr>
        <w:spacing w:after="0" w:before="0" w:line="240" w:lineRule="auto"/>
        <w:rPr/>
      </w:pPr>
      <w:r w:rsidDel="00000000" w:rsidR="00000000" w:rsidRPr="00000000">
        <w:rPr>
          <w:rtl w:val="0"/>
        </w:rPr>
        <w:t xml:space="preserve">6) To consult and support policy makers and the healthcare sector with regard to further real-life field</w:t>
      </w:r>
    </w:p>
    <w:p w:rsidR="00000000" w:rsidDel="00000000" w:rsidP="00000000" w:rsidRDefault="00000000" w:rsidRPr="00000000" w14:paraId="000001D9">
      <w:pPr>
        <w:spacing w:after="0" w:before="0" w:line="240" w:lineRule="auto"/>
        <w:rPr/>
      </w:pPr>
      <w:r w:rsidDel="00000000" w:rsidR="00000000" w:rsidRPr="00000000">
        <w:rPr>
          <w:rtl w:val="0"/>
        </w:rPr>
        <w:t xml:space="preserve">tests/pilots and market uptake application of AMC and the prevention of the spread of HCAIs;</w:t>
      </w:r>
    </w:p>
    <w:p w:rsidR="00000000" w:rsidDel="00000000" w:rsidP="00000000" w:rsidRDefault="00000000" w:rsidRPr="00000000" w14:paraId="000001DA">
      <w:pPr>
        <w:spacing w:after="0" w:before="0" w:line="240" w:lineRule="auto"/>
        <w:rPr/>
      </w:pPr>
      <w:r w:rsidDel="00000000" w:rsidR="00000000" w:rsidRPr="00000000">
        <w:rPr>
          <w:rtl w:val="0"/>
        </w:rPr>
        <w:t xml:space="preserve">7) To expand an European network of professionals working within AMC development, including the</w:t>
      </w:r>
    </w:p>
    <w:p w:rsidR="00000000" w:rsidDel="00000000" w:rsidP="00000000" w:rsidRDefault="00000000" w:rsidRPr="00000000" w14:paraId="000001DB">
      <w:pPr>
        <w:spacing w:after="0" w:before="0" w:line="240" w:lineRule="auto"/>
        <w:rPr/>
      </w:pPr>
      <w:r w:rsidDel="00000000" w:rsidR="00000000" w:rsidRPr="00000000">
        <w:rPr>
          <w:rtl w:val="0"/>
        </w:rPr>
        <w:t xml:space="preserve">existing AMiCI network of producers, distributors, processors of AMC, and (potential) users of AMC in</w:t>
      </w:r>
    </w:p>
    <w:p w:rsidR="00000000" w:rsidDel="00000000" w:rsidP="00000000" w:rsidRDefault="00000000" w:rsidRPr="00000000" w14:paraId="000001DC">
      <w:pPr>
        <w:spacing w:after="0" w:before="0" w:line="240" w:lineRule="auto"/>
        <w:rPr/>
      </w:pPr>
      <w:r w:rsidDel="00000000" w:rsidR="00000000" w:rsidRPr="00000000">
        <w:rPr>
          <w:rtl w:val="0"/>
        </w:rPr>
        <w:t xml:space="preserve">healthcare, organisations involved in the compliance with (international) standards on hygiene with new</w:t>
      </w:r>
    </w:p>
    <w:p w:rsidR="00000000" w:rsidDel="00000000" w:rsidP="00000000" w:rsidRDefault="00000000" w:rsidRPr="00000000" w14:paraId="000001DD">
      <w:pPr>
        <w:spacing w:after="0" w:before="0" w:line="240" w:lineRule="auto"/>
        <w:rPr/>
      </w:pPr>
      <w:r w:rsidDel="00000000" w:rsidR="00000000" w:rsidRPr="00000000">
        <w:rPr>
          <w:rtl w:val="0"/>
        </w:rPr>
        <w:t xml:space="preserve">sectors such as economists and social scientists;</w:t>
      </w:r>
    </w:p>
    <w:p w:rsidR="00000000" w:rsidDel="00000000" w:rsidP="00000000" w:rsidRDefault="00000000" w:rsidRPr="00000000" w14:paraId="000001DE">
      <w:pPr>
        <w:spacing w:after="0" w:before="0" w:line="240" w:lineRule="auto"/>
        <w:rPr/>
      </w:pPr>
      <w:r w:rsidDel="00000000" w:rsidR="00000000" w:rsidRPr="00000000">
        <w:rPr>
          <w:rtl w:val="0"/>
        </w:rPr>
        <w:t xml:space="preserve">8) To communicate the processes from innovation to market to various stakeholders using innovative</w:t>
      </w:r>
    </w:p>
    <w:p w:rsidR="00000000" w:rsidDel="00000000" w:rsidP="00000000" w:rsidRDefault="00000000" w:rsidRPr="00000000" w14:paraId="000001DF">
      <w:pPr>
        <w:spacing w:after="0" w:before="0" w:line="240" w:lineRule="auto"/>
        <w:rPr/>
      </w:pPr>
      <w:r w:rsidDel="00000000" w:rsidR="00000000" w:rsidRPr="00000000">
        <w:rPr>
          <w:rtl w:val="0"/>
        </w:rPr>
        <w:t xml:space="preserve">communication tools, and</w:t>
      </w:r>
    </w:p>
    <w:p w:rsidR="00000000" w:rsidDel="00000000" w:rsidP="00000000" w:rsidRDefault="00000000" w:rsidRPr="00000000" w14:paraId="000001E0">
      <w:pPr>
        <w:spacing w:after="0" w:before="0" w:line="240" w:lineRule="auto"/>
        <w:rPr/>
      </w:pPr>
      <w:r w:rsidDel="00000000" w:rsidR="00000000" w:rsidRPr="00000000">
        <w:rPr>
          <w:rtl w:val="0"/>
        </w:rPr>
        <w:t xml:space="preserve">9) To have networking events adjacent to the formulation of the different components of ePlatform.</w:t>
      </w:r>
    </w:p>
    <w:p w:rsidR="00000000" w:rsidDel="00000000" w:rsidP="00000000" w:rsidRDefault="00000000" w:rsidRPr="00000000" w14:paraId="000001E1">
      <w:pPr>
        <w:spacing w:after="0" w:before="0" w:line="240" w:lineRule="auto"/>
        <w:rPr/>
      </w:pPr>
      <w:r w:rsidDel="00000000" w:rsidR="00000000" w:rsidRPr="00000000">
        <w:rPr>
          <w:rtl w:val="0"/>
        </w:rPr>
      </w:r>
    </w:p>
    <w:p w:rsidR="00000000" w:rsidDel="00000000" w:rsidP="00000000" w:rsidRDefault="00000000" w:rsidRPr="00000000" w14:paraId="000001E2">
      <w:pPr>
        <w:pStyle w:val="Heading2"/>
        <w:spacing w:after="0" w:before="0" w:line="240" w:lineRule="auto"/>
        <w:rPr/>
      </w:pPr>
      <w:bookmarkStart w:colFirst="0" w:colLast="0" w:name="_heading=h.g5xuemrais9h" w:id="27"/>
      <w:bookmarkEnd w:id="27"/>
      <w:r w:rsidDel="00000000" w:rsidR="00000000" w:rsidRPr="00000000">
        <w:rPr>
          <w:rtl w:val="0"/>
        </w:rPr>
        <w:t xml:space="preserve">Former CIG Abstract</w:t>
      </w:r>
    </w:p>
    <w:p w:rsidR="00000000" w:rsidDel="00000000" w:rsidP="00000000" w:rsidRDefault="00000000" w:rsidRPr="00000000" w14:paraId="000001E3">
      <w:pPr>
        <w:spacing w:after="0" w:before="0" w:line="240" w:lineRule="auto"/>
        <w:rPr/>
      </w:pPr>
      <w:r w:rsidDel="00000000" w:rsidR="00000000" w:rsidRPr="00000000">
        <w:rPr>
          <w:rtl w:val="0"/>
        </w:rPr>
        <w:t xml:space="preserve">Worldwide, millions of patients are affected annually by healthcare-associated infection (HCAI),</w:t>
      </w:r>
    </w:p>
    <w:p w:rsidR="00000000" w:rsidDel="00000000" w:rsidP="00000000" w:rsidRDefault="00000000" w:rsidRPr="00000000" w14:paraId="000001E4">
      <w:pPr>
        <w:spacing w:after="0" w:before="0" w:line="240" w:lineRule="auto"/>
        <w:rPr/>
      </w:pPr>
      <w:r w:rsidDel="00000000" w:rsidR="00000000" w:rsidRPr="00000000">
        <w:rPr>
          <w:rtl w:val="0"/>
        </w:rPr>
        <w:t xml:space="preserve">impacting up to 80,000 patients in European Hospitals on any given day. One potential solution to</w:t>
      </w:r>
    </w:p>
    <w:p w:rsidR="00000000" w:rsidDel="00000000" w:rsidP="00000000" w:rsidRDefault="00000000" w:rsidRPr="00000000" w14:paraId="000001E5">
      <w:pPr>
        <w:spacing w:after="0" w:before="0" w:line="240" w:lineRule="auto"/>
        <w:rPr/>
      </w:pPr>
      <w:r w:rsidDel="00000000" w:rsidR="00000000" w:rsidRPr="00000000">
        <w:rPr>
          <w:rtl w:val="0"/>
        </w:rPr>
        <w:t xml:space="preserve">prevent HCAIs involves antimicrobial coatings (AMCs) on surfaces. To solve burden issues with HCAIs</w:t>
      </w:r>
    </w:p>
    <w:p w:rsidR="00000000" w:rsidDel="00000000" w:rsidP="00000000" w:rsidRDefault="00000000" w:rsidRPr="00000000" w14:paraId="000001E6">
      <w:pPr>
        <w:spacing w:after="0" w:before="0" w:line="240" w:lineRule="auto"/>
        <w:rPr/>
      </w:pPr>
      <w:r w:rsidDel="00000000" w:rsidR="00000000" w:rsidRPr="00000000">
        <w:rPr>
          <w:rtl w:val="0"/>
        </w:rPr>
        <w:t xml:space="preserve">system (lost resources, injuries and deaths, increase of antimicrobial resistance), dynamics science is</w:t>
      </w:r>
    </w:p>
    <w:p w:rsidR="00000000" w:rsidDel="00000000" w:rsidP="00000000" w:rsidRDefault="00000000" w:rsidRPr="00000000" w14:paraId="000001E7">
      <w:pPr>
        <w:spacing w:after="0" w:before="0" w:line="240" w:lineRule="auto"/>
        <w:rPr/>
      </w:pPr>
      <w:r w:rsidDel="00000000" w:rsidR="00000000" w:rsidRPr="00000000">
        <w:rPr>
          <w:rtl w:val="0"/>
        </w:rPr>
        <w:t xml:space="preserve">required to be able to test real life application of antimicrobial coatings in a healthcare setting. The CIG</w:t>
      </w:r>
    </w:p>
    <w:p w:rsidR="00000000" w:rsidDel="00000000" w:rsidP="00000000" w:rsidRDefault="00000000" w:rsidRPr="00000000" w14:paraId="000001E8">
      <w:pPr>
        <w:spacing w:after="0" w:before="0" w:line="240" w:lineRule="auto"/>
        <w:rPr/>
      </w:pPr>
      <w:r w:rsidDel="00000000" w:rsidR="00000000" w:rsidRPr="00000000">
        <w:rPr>
          <w:rtl w:val="0"/>
        </w:rPr>
        <w:t xml:space="preserve">will develop an open access AMiCI ePlatform, which is a process innovation. CIG aims for a “fast track”</w:t>
      </w:r>
    </w:p>
    <w:p w:rsidR="00000000" w:rsidDel="00000000" w:rsidP="00000000" w:rsidRDefault="00000000" w:rsidRPr="00000000" w14:paraId="000001E9">
      <w:pPr>
        <w:spacing w:after="0" w:before="0" w:line="240" w:lineRule="auto"/>
        <w:rPr/>
      </w:pPr>
      <w:r w:rsidDel="00000000" w:rsidR="00000000" w:rsidRPr="00000000">
        <w:rPr>
          <w:rtl w:val="0"/>
        </w:rPr>
        <w:t xml:space="preserve">from innovation to market without additional risk to human or environment, neither development of</w:t>
      </w:r>
    </w:p>
    <w:p w:rsidR="00000000" w:rsidDel="00000000" w:rsidP="00000000" w:rsidRDefault="00000000" w:rsidRPr="00000000" w14:paraId="000001EA">
      <w:pPr>
        <w:spacing w:after="0" w:before="0" w:line="240" w:lineRule="auto"/>
        <w:rPr/>
      </w:pPr>
      <w:r w:rsidDel="00000000" w:rsidR="00000000" w:rsidRPr="00000000">
        <w:rPr>
          <w:rtl w:val="0"/>
        </w:rPr>
        <w:t xml:space="preserve">antimicrobial resistance (AMR). CIG organizes 4 meetings: 1) Kick off by CIG team and three World</w:t>
      </w:r>
    </w:p>
    <w:p w:rsidR="00000000" w:rsidDel="00000000" w:rsidP="00000000" w:rsidRDefault="00000000" w:rsidRPr="00000000" w14:paraId="000001EB">
      <w:pPr>
        <w:spacing w:after="0" w:before="0" w:line="240" w:lineRule="auto"/>
        <w:rPr/>
      </w:pPr>
      <w:r w:rsidDel="00000000" w:rsidR="00000000" w:rsidRPr="00000000">
        <w:rPr>
          <w:rtl w:val="0"/>
        </w:rPr>
        <w:t xml:space="preserve">café workshops on formulation of the AMICI ePlatform. CIG will have bootcamp for 12 ECI with coating</w:t>
      </w:r>
    </w:p>
    <w:p w:rsidR="00000000" w:rsidDel="00000000" w:rsidP="00000000" w:rsidRDefault="00000000" w:rsidRPr="00000000" w14:paraId="000001EC">
      <w:pPr>
        <w:spacing w:after="0" w:before="0" w:line="240" w:lineRule="auto"/>
        <w:rPr/>
      </w:pPr>
      <w:r w:rsidDel="00000000" w:rsidR="00000000" w:rsidRPr="00000000">
        <w:rPr>
          <w:rtl w:val="0"/>
        </w:rPr>
        <w:t xml:space="preserve">innovations of business potential, 4 STSMs on AMC’s in aspect of from innovation innovations to</w:t>
      </w:r>
    </w:p>
    <w:p w:rsidR="00000000" w:rsidDel="00000000" w:rsidP="00000000" w:rsidRDefault="00000000" w:rsidRPr="00000000" w14:paraId="000001ED">
      <w:pPr>
        <w:spacing w:after="0" w:before="0" w:line="240" w:lineRule="auto"/>
        <w:rPr/>
      </w:pPr>
      <w:r w:rsidDel="00000000" w:rsidR="00000000" w:rsidRPr="00000000">
        <w:rPr>
          <w:rtl w:val="0"/>
        </w:rPr>
        <w:t xml:space="preserve">market, and 4 ITC conference grant for students with coating innovations. CIG team uses a chunk of</w:t>
      </w:r>
    </w:p>
    <w:p w:rsidR="00000000" w:rsidDel="00000000" w:rsidP="00000000" w:rsidRDefault="00000000" w:rsidRPr="00000000" w14:paraId="000001EE">
      <w:pPr>
        <w:spacing w:after="0" w:before="0" w:line="240" w:lineRule="auto"/>
        <w:rPr/>
      </w:pPr>
      <w:r w:rsidDel="00000000" w:rsidR="00000000" w:rsidRPr="00000000">
        <w:rPr>
          <w:rtl w:val="0"/>
        </w:rPr>
        <w:t xml:space="preserve">effort to dissemination activities: often and regular. Dissemination consists of ePlatform formulation,</w:t>
      </w:r>
    </w:p>
    <w:p w:rsidR="00000000" w:rsidDel="00000000" w:rsidP="00000000" w:rsidRDefault="00000000" w:rsidRPr="00000000" w14:paraId="000001EF">
      <w:pPr>
        <w:spacing w:after="0" w:before="0" w:line="240" w:lineRule="auto"/>
        <w:rPr/>
      </w:pPr>
      <w:r w:rsidDel="00000000" w:rsidR="00000000" w:rsidRPr="00000000">
        <w:rPr>
          <w:rtl w:val="0"/>
        </w:rPr>
        <w:t xml:space="preserve">webpage updates, social media open access publications.</w:t>
      </w:r>
    </w:p>
    <w:p w:rsidR="00000000" w:rsidDel="00000000" w:rsidP="00000000" w:rsidRDefault="00000000" w:rsidRPr="00000000" w14:paraId="000001F0">
      <w:pPr>
        <w:spacing w:after="0" w:before="0" w:line="240" w:lineRule="auto"/>
        <w:rPr/>
      </w:pPr>
      <w:r w:rsidDel="00000000" w:rsidR="00000000" w:rsidRPr="00000000">
        <w:rPr>
          <w:rtl w:val="0"/>
        </w:rPr>
        <w:t xml:space="preserve">The AMiCI ePlatform is built based on detailed information and facts on AMC challenges and</w:t>
      </w:r>
    </w:p>
    <w:p w:rsidR="00000000" w:rsidDel="00000000" w:rsidP="00000000" w:rsidRDefault="00000000" w:rsidRPr="00000000" w14:paraId="000001F1">
      <w:pPr>
        <w:spacing w:after="0" w:before="0" w:line="240" w:lineRule="auto"/>
        <w:rPr/>
      </w:pPr>
      <w:r w:rsidDel="00000000" w:rsidR="00000000" w:rsidRPr="00000000">
        <w:rPr>
          <w:rtl w:val="0"/>
        </w:rPr>
        <w:t xml:space="preserve">opportunities from industry and health care. The AMiCI ePlatform is jointly defined, created, tested and</w:t>
      </w:r>
    </w:p>
    <w:p w:rsidR="00000000" w:rsidDel="00000000" w:rsidP="00000000" w:rsidRDefault="00000000" w:rsidRPr="00000000" w14:paraId="000001F2">
      <w:pPr>
        <w:spacing w:after="0" w:before="0" w:line="240" w:lineRule="auto"/>
        <w:rPr/>
      </w:pPr>
      <w:r w:rsidDel="00000000" w:rsidR="00000000" w:rsidRPr="00000000">
        <w:rPr>
          <w:rtl w:val="0"/>
        </w:rPr>
        <w:t xml:space="preserve">improved as continuously process to ensure it is applicable to real life testing settings and business</w:t>
      </w:r>
    </w:p>
    <w:p w:rsidR="00000000" w:rsidDel="00000000" w:rsidP="00000000" w:rsidRDefault="00000000" w:rsidRPr="00000000" w14:paraId="000001F3">
      <w:pPr>
        <w:spacing w:after="0" w:before="0" w:line="240" w:lineRule="auto"/>
        <w:rPr/>
      </w:pPr>
      <w:r w:rsidDel="00000000" w:rsidR="00000000" w:rsidRPr="00000000">
        <w:rPr>
          <w:rtl w:val="0"/>
        </w:rPr>
        <w:t xml:space="preserve">plan. The ePlatform will provide tools to prove the efficacy of coatings and real steps for field/full scale</w:t>
      </w:r>
    </w:p>
    <w:p w:rsidR="00000000" w:rsidDel="00000000" w:rsidP="00000000" w:rsidRDefault="00000000" w:rsidRPr="00000000" w14:paraId="000001F4">
      <w:pPr>
        <w:spacing w:after="0" w:before="0" w:line="240" w:lineRule="auto"/>
        <w:rPr/>
      </w:pPr>
      <w:r w:rsidDel="00000000" w:rsidR="00000000" w:rsidRPr="00000000">
        <w:rPr>
          <w:rtl w:val="0"/>
        </w:rPr>
        <w:t xml:space="preserve">testing in pilot hospitals. CIG will have focus on early career investigators (ECI) with coating innovations</w:t>
      </w:r>
    </w:p>
    <w:p w:rsidR="00000000" w:rsidDel="00000000" w:rsidP="00000000" w:rsidRDefault="00000000" w:rsidRPr="00000000" w14:paraId="000001F5">
      <w:pPr>
        <w:spacing w:after="0" w:before="0" w:line="240" w:lineRule="auto"/>
        <w:rPr/>
      </w:pPr>
      <w:r w:rsidDel="00000000" w:rsidR="00000000" w:rsidRPr="00000000">
        <w:rPr>
          <w:rtl w:val="0"/>
        </w:rPr>
        <w:t xml:space="preserve">to support career development, special focus will be scientists from ITCe.g.to make business plans.</w:t>
      </w:r>
    </w:p>
    <w:p w:rsidR="00000000" w:rsidDel="00000000" w:rsidP="00000000" w:rsidRDefault="00000000" w:rsidRPr="00000000" w14:paraId="000001F6">
      <w:pPr>
        <w:spacing w:after="0" w:before="0" w:line="240" w:lineRule="auto"/>
        <w:rPr/>
      </w:pPr>
      <w:r w:rsidDel="00000000" w:rsidR="00000000" w:rsidRPr="00000000">
        <w:rPr>
          <w:rtl w:val="0"/>
        </w:rPr>
        <w:t xml:space="preserve">ePlatform for a “test bed” tool across EU will be linked to certain real life tests sites, each providing</w:t>
      </w:r>
    </w:p>
    <w:p w:rsidR="00000000" w:rsidDel="00000000" w:rsidP="00000000" w:rsidRDefault="00000000" w:rsidRPr="00000000" w14:paraId="000001F7">
      <w:pPr>
        <w:spacing w:after="0" w:before="0" w:line="240" w:lineRule="auto"/>
        <w:rPr/>
      </w:pPr>
      <w:r w:rsidDel="00000000" w:rsidR="00000000" w:rsidRPr="00000000">
        <w:rPr>
          <w:rtl w:val="0"/>
        </w:rPr>
        <w:t xml:space="preserve">specific strengths for development and testing.</w:t>
      </w:r>
    </w:p>
    <w:p w:rsidR="00000000" w:rsidDel="00000000" w:rsidP="00000000" w:rsidRDefault="00000000" w:rsidRPr="00000000" w14:paraId="000001F8">
      <w:pPr>
        <w:spacing w:after="0" w:before="0" w:line="240" w:lineRule="auto"/>
        <w:rPr/>
      </w:pP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tl w:val="0"/>
        </w:rPr>
      </w:r>
    </w:p>
    <w:p w:rsidR="00000000" w:rsidDel="00000000" w:rsidP="00000000" w:rsidRDefault="00000000" w:rsidRPr="00000000" w14:paraId="000001FC">
      <w:pPr>
        <w:pStyle w:val="Heading1"/>
        <w:spacing w:after="0" w:before="0" w:line="240" w:lineRule="auto"/>
        <w:rPr/>
      </w:pPr>
      <w:bookmarkStart w:colFirst="0" w:colLast="0" w:name="_heading=h.9w1ua1kk77gv" w:id="28"/>
      <w:bookmarkEnd w:id="28"/>
      <w:r w:rsidDel="00000000" w:rsidR="00000000" w:rsidRPr="00000000">
        <w:rPr>
          <w:rtl w:val="0"/>
        </w:rPr>
        <w:t xml:space="preserve">Impact  from COST</w:t>
      </w:r>
    </w:p>
    <w:p w:rsidR="00000000" w:rsidDel="00000000" w:rsidP="00000000" w:rsidRDefault="00000000" w:rsidRPr="00000000" w14:paraId="000001FD">
      <w:pPr>
        <w:spacing w:after="0" w:before="0" w:line="240" w:lineRule="auto"/>
        <w:rPr/>
      </w:pPr>
      <w:r w:rsidDel="00000000" w:rsidR="00000000" w:rsidRPr="00000000">
        <w:rPr>
          <w:rtl w:val="0"/>
        </w:rPr>
        <w:t xml:space="preserve">3.</w:t>
        <w:tab/>
        <w:t xml:space="preserve">IMPACT</w:t>
      </w:r>
    </w:p>
    <w:p w:rsidR="00000000" w:rsidDel="00000000" w:rsidP="00000000" w:rsidRDefault="00000000" w:rsidRPr="00000000" w14:paraId="000001FE">
      <w:pPr>
        <w:spacing w:after="0" w:before="0" w:line="240" w:lineRule="auto"/>
        <w:rPr/>
      </w:pPr>
      <w:r w:rsidDel="00000000" w:rsidR="00000000" w:rsidRPr="00000000">
        <w:rPr>
          <w:rtl w:val="0"/>
        </w:rPr>
        <w:t xml:space="preserve">3.1</w:t>
        <w:tab/>
        <w:t xml:space="preserve">IMPACT TO SCIENCE, SOCIETY AND COMPETITIVENESS, AND POTENTIAL FOR INNOVATION/BREAKTHROUGHS</w:t>
      </w:r>
    </w:p>
    <w:p w:rsidR="00000000" w:rsidDel="00000000" w:rsidP="00000000" w:rsidRDefault="00000000" w:rsidRPr="00000000" w14:paraId="000001FF">
      <w:pPr>
        <w:spacing w:after="0" w:before="0" w:line="240" w:lineRule="auto"/>
        <w:rPr/>
      </w:pPr>
      <w:r w:rsidDel="00000000" w:rsidR="00000000" w:rsidRPr="00000000">
        <w:rPr>
          <w:rtl w:val="0"/>
        </w:rPr>
        <w:t xml:space="preserve">3.1.1</w:t>
        <w:tab/>
        <w:t xml:space="preserve">SCIENTIFIC, TECHNOLOGICAL, AND/OR SOCIOECONOMIC IMPACTS (INCLUDING POTENTIAL INNOVATIONS AND/OR BREAKTHROUGHS)</w:t>
      </w:r>
    </w:p>
    <w:p w:rsidR="00000000" w:rsidDel="00000000" w:rsidP="00000000" w:rsidRDefault="00000000" w:rsidRPr="00000000" w14:paraId="00000200">
      <w:pPr>
        <w:spacing w:after="0" w:before="0" w:line="240" w:lineRule="auto"/>
        <w:rPr/>
      </w:pP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202">
      <w:pPr>
        <w:spacing w:after="0" w:before="0" w:line="240" w:lineRule="auto"/>
        <w:rPr/>
      </w:pPr>
      <w:r w:rsidDel="00000000" w:rsidR="00000000" w:rsidRPr="00000000">
        <w:rPr>
          <w:rtl w:val="0"/>
        </w:rPr>
        <w:t xml:space="preserve">A.</w:t>
        <w:tab/>
        <w:t xml:space="preserve"> Scientific Impact</w:t>
      </w:r>
    </w:p>
    <w:p w:rsidR="00000000" w:rsidDel="00000000" w:rsidP="00000000" w:rsidRDefault="00000000" w:rsidRPr="00000000" w14:paraId="00000203">
      <w:pPr>
        <w:spacing w:after="0" w:before="0" w:line="240" w:lineRule="auto"/>
        <w:rPr/>
      </w:pPr>
      <w:r w:rsidDel="00000000" w:rsidR="00000000" w:rsidRPr="00000000">
        <w:rPr>
          <w:rtl w:val="0"/>
        </w:rPr>
        <w:t xml:space="preserve">Short-Term Perspective: Immediate Research Outcomes</w:t>
      </w:r>
    </w:p>
    <w:p w:rsidR="00000000" w:rsidDel="00000000" w:rsidP="00000000" w:rsidRDefault="00000000" w:rsidRPr="00000000" w14:paraId="00000204">
      <w:pPr>
        <w:spacing w:after="0" w:before="0" w:line="24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205">
      <w:pPr>
        <w:spacing w:after="0" w:before="0" w:line="24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206">
      <w:pPr>
        <w:spacing w:after="0" w:before="0" w:line="24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207">
      <w:pPr>
        <w:spacing w:after="0" w:before="0" w:line="24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208">
      <w:pPr>
        <w:spacing w:after="0" w:before="0" w:line="240" w:lineRule="auto"/>
        <w:rPr/>
      </w:pPr>
      <w:r w:rsidDel="00000000" w:rsidR="00000000" w:rsidRPr="00000000">
        <w:rPr>
          <w:rtl w:val="0"/>
        </w:rPr>
      </w:r>
    </w:p>
    <w:p w:rsidR="00000000" w:rsidDel="00000000" w:rsidP="00000000" w:rsidRDefault="00000000" w:rsidRPr="00000000" w14:paraId="00000209">
      <w:pPr>
        <w:spacing w:after="0" w:before="0" w:line="24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20A">
      <w:pPr>
        <w:spacing w:after="0" w:before="0" w:line="24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20B">
      <w:pPr>
        <w:spacing w:after="0" w:before="0" w:line="24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20C">
      <w:pPr>
        <w:spacing w:after="0" w:before="0" w:line="24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20D">
      <w:pPr>
        <w:spacing w:after="0" w:before="0" w:line="240" w:lineRule="auto"/>
        <w:rPr/>
      </w:pP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20F">
      <w:pPr>
        <w:spacing w:after="0" w:before="0" w:line="24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210">
      <w:pPr>
        <w:spacing w:after="0" w:before="0" w:line="240" w:lineRule="auto"/>
        <w:rPr/>
      </w:pPr>
      <w:r w:rsidDel="00000000" w:rsidR="00000000" w:rsidRPr="00000000">
        <w:rPr>
          <w:rtl w:val="0"/>
        </w:rPr>
      </w:r>
    </w:p>
    <w:p w:rsidR="00000000" w:rsidDel="00000000" w:rsidP="00000000" w:rsidRDefault="00000000" w:rsidRPr="00000000" w14:paraId="00000211">
      <w:pPr>
        <w:spacing w:after="0" w:before="0" w:line="24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212">
      <w:pPr>
        <w:spacing w:after="0" w:before="0" w:line="24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213">
      <w:pPr>
        <w:spacing w:after="0" w:before="0" w:line="240" w:lineRule="auto"/>
        <w:rPr/>
      </w:pPr>
      <w:r w:rsidDel="00000000" w:rsidR="00000000" w:rsidRPr="00000000">
        <w:rPr>
          <w:rtl w:val="0"/>
        </w:rPr>
      </w:r>
    </w:p>
    <w:p w:rsidR="00000000" w:rsidDel="00000000" w:rsidP="00000000" w:rsidRDefault="00000000" w:rsidRPr="00000000" w14:paraId="00000214">
      <w:pPr>
        <w:spacing w:after="0" w:before="0" w:line="24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215">
      <w:pPr>
        <w:spacing w:after="0" w:before="0" w:line="24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216">
      <w:pPr>
        <w:spacing w:after="0" w:before="0" w:line="240" w:lineRule="auto"/>
        <w:rPr/>
      </w:pPr>
      <w:r w:rsidDel="00000000" w:rsidR="00000000" w:rsidRPr="00000000">
        <w:rPr>
          <w:rtl w:val="0"/>
        </w:rPr>
        <w:t xml:space="preserve"> </w:t>
      </w:r>
    </w:p>
    <w:p w:rsidR="00000000" w:rsidDel="00000000" w:rsidP="00000000" w:rsidRDefault="00000000" w:rsidRPr="00000000" w14:paraId="00000217">
      <w:pPr>
        <w:spacing w:after="0" w:before="0" w:line="240" w:lineRule="auto"/>
        <w:rPr/>
      </w:pPr>
      <w:r w:rsidDel="00000000" w:rsidR="00000000" w:rsidRPr="00000000">
        <w:rPr>
          <w:rtl w:val="0"/>
        </w:rPr>
        <w:t xml:space="preserve">B.</w:t>
        <w:tab/>
        <w:t xml:space="preserve"> Societal Impact</w:t>
      </w:r>
    </w:p>
    <w:p w:rsidR="00000000" w:rsidDel="00000000" w:rsidP="00000000" w:rsidRDefault="00000000" w:rsidRPr="00000000" w14:paraId="00000218">
      <w:pPr>
        <w:spacing w:after="0" w:before="0" w:line="24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219">
      <w:pPr>
        <w:spacing w:after="0" w:before="0" w:line="24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21A">
      <w:pPr>
        <w:spacing w:after="0" w:before="0" w:line="24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21B">
      <w:pPr>
        <w:spacing w:after="0" w:before="0" w:line="24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21C">
      <w:pPr>
        <w:spacing w:after="0" w:before="0" w:line="24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21D">
      <w:pPr>
        <w:spacing w:after="0" w:before="0" w:line="24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21E">
      <w:pPr>
        <w:spacing w:after="0" w:before="0" w:line="24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21F">
      <w:pPr>
        <w:spacing w:after="0" w:before="0" w:line="24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220">
      <w:pPr>
        <w:spacing w:after="0" w:before="0" w:line="24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221">
      <w:pPr>
        <w:spacing w:after="0" w:before="0" w:line="240" w:lineRule="auto"/>
        <w:rPr/>
      </w:pP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tl w:val="0"/>
        </w:rPr>
        <w:t xml:space="preserve">C.</w:t>
        <w:tab/>
        <w:t xml:space="preserve"> Socioeconomic Impact</w:t>
      </w:r>
    </w:p>
    <w:p w:rsidR="00000000" w:rsidDel="00000000" w:rsidP="00000000" w:rsidRDefault="00000000" w:rsidRPr="00000000" w14:paraId="00000223">
      <w:pPr>
        <w:spacing w:after="0" w:before="0" w:line="24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224">
      <w:pPr>
        <w:spacing w:after="0" w:before="0" w:line="24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225">
      <w:pPr>
        <w:spacing w:after="0" w:before="0" w:line="24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226">
      <w:pPr>
        <w:spacing w:after="0" w:before="0" w:line="24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227">
      <w:pPr>
        <w:spacing w:after="0" w:before="0" w:line="24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228">
      <w:pPr>
        <w:spacing w:after="0" w:before="0" w:line="24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229">
      <w:pPr>
        <w:spacing w:after="0" w:before="0" w:line="24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22A">
      <w:pPr>
        <w:spacing w:after="0" w:before="0" w:line="24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22B">
      <w:pPr>
        <w:spacing w:after="0" w:before="0" w:line="24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22C">
      <w:pPr>
        <w:spacing w:after="0" w:before="0" w:line="24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22D">
      <w:pPr>
        <w:spacing w:after="0" w:before="0" w:line="240" w:lineRule="auto"/>
        <w:rPr/>
      </w:pP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22F">
      <w:pPr>
        <w:spacing w:after="0" w:before="0" w:line="24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230">
      <w:pPr>
        <w:spacing w:after="0" w:before="0" w:line="240" w:lineRule="auto"/>
        <w:rPr/>
      </w:pPr>
      <w:r w:rsidDel="00000000" w:rsidR="00000000" w:rsidRPr="00000000">
        <w:rPr>
          <w:rtl w:val="0"/>
        </w:rPr>
        <w:t xml:space="preserve"> </w:t>
      </w:r>
    </w:p>
    <w:p w:rsidR="00000000" w:rsidDel="00000000" w:rsidP="00000000" w:rsidRDefault="00000000" w:rsidRPr="00000000" w14:paraId="00000231">
      <w:pPr>
        <w:spacing w:after="0" w:before="0" w:line="24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232">
      <w:pPr>
        <w:spacing w:after="0" w:before="0" w:line="24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233">
      <w:pPr>
        <w:spacing w:after="0" w:before="0" w:line="24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234">
      <w:pPr>
        <w:spacing w:after="0" w:before="0" w:line="240" w:lineRule="auto"/>
        <w:rPr/>
      </w:pP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236">
      <w:pPr>
        <w:spacing w:after="0" w:before="0" w:line="24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237">
      <w:pPr>
        <w:spacing w:after="0" w:before="0" w:line="24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238">
      <w:pPr>
        <w:spacing w:after="0" w:before="0" w:line="24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239">
      <w:pPr>
        <w:spacing w:after="0" w:before="0" w:line="24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23A">
      <w:pPr>
        <w:spacing w:after="0" w:before="0" w:line="24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23B">
      <w:pPr>
        <w:spacing w:after="0" w:before="0" w:line="24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23C">
      <w:pPr>
        <w:spacing w:after="0" w:before="0" w:line="24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23D">
      <w:pPr>
        <w:spacing w:after="0" w:before="0" w:line="24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23E">
      <w:pPr>
        <w:spacing w:after="0" w:before="0" w:line="24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23F">
      <w:pPr>
        <w:spacing w:after="0" w:before="0" w:line="24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240">
      <w:pPr>
        <w:spacing w:after="0" w:before="0" w:line="240" w:lineRule="auto"/>
        <w:rPr/>
      </w:pP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tl w:val="0"/>
        </w:rPr>
        <w:t xml:space="preserve">3.2</w:t>
        <w:tab/>
        <w:t xml:space="preserve">MEASURES TO MAXIMISE IMPACT</w:t>
      </w:r>
    </w:p>
    <w:p w:rsidR="00000000" w:rsidDel="00000000" w:rsidP="00000000" w:rsidRDefault="00000000" w:rsidRPr="00000000" w14:paraId="00000242">
      <w:pPr>
        <w:spacing w:after="0" w:before="0" w:line="240" w:lineRule="auto"/>
        <w:rPr/>
      </w:pPr>
      <w:r w:rsidDel="00000000" w:rsidR="00000000" w:rsidRPr="00000000">
        <w:rPr>
          <w:rtl w:val="0"/>
        </w:rPr>
        <w:t xml:space="preserve">3.2.1</w:t>
        <w:tab/>
        <w:t xml:space="preserve">KNOWLEDGE CREATION, TRANSFER OF KNOWLEDGE AND CAREER DEVELOPMENT</w:t>
      </w:r>
    </w:p>
    <w:p w:rsidR="00000000" w:rsidDel="00000000" w:rsidP="00000000" w:rsidRDefault="00000000" w:rsidRPr="00000000" w14:paraId="00000243">
      <w:pPr>
        <w:spacing w:after="0" w:before="0" w:line="240" w:lineRule="auto"/>
        <w:rPr/>
      </w:pP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tl w:val="0"/>
        </w:rPr>
        <w:t xml:space="preserve">A.</w:t>
        <w:tab/>
        <w:t xml:space="preserve"> Maximizing Impact through Knowledge Creation with COST Tools</w:t>
      </w:r>
    </w:p>
    <w:p w:rsidR="00000000" w:rsidDel="00000000" w:rsidP="00000000" w:rsidRDefault="00000000" w:rsidRPr="00000000" w14:paraId="00000245">
      <w:pPr>
        <w:spacing w:after="0" w:before="0" w:line="240" w:lineRule="auto"/>
        <w:rPr/>
      </w:pPr>
      <w:r w:rsidDel="00000000" w:rsidR="00000000" w:rsidRPr="00000000">
        <w:rPr>
          <w:rtl w:val="0"/>
        </w:rPr>
        <w:t xml:space="preserve">The Action will lead to groundbreaking research in European sustainable digital finance, leveraging data-driven processes, artificial intelligence, and sustainability insights. We will use the COST Action's synergies as follows:</w:t>
      </w:r>
    </w:p>
    <w:p w:rsidR="00000000" w:rsidDel="00000000" w:rsidP="00000000" w:rsidRDefault="00000000" w:rsidRPr="00000000" w14:paraId="00000246">
      <w:pPr>
        <w:spacing w:after="0" w:before="0" w:line="240" w:lineRule="auto"/>
        <w:rPr/>
      </w:pPr>
      <w:r w:rsidDel="00000000" w:rsidR="00000000" w:rsidRPr="00000000">
        <w:rPr>
          <w:rtl w:val="0"/>
        </w:rPr>
        <w:t xml:space="preserve">Strategic Meetings for Overall Research Direction: Our biannual hybrid MC meetings set the overarching research directions. These directions are then refined and explored in our quarterly working group meetings, ensuring a focused and collaborative approach. The core group oversees these efforts, setting tangible implementation goals to ensure cohesiveness across work packages.</w:t>
      </w:r>
    </w:p>
    <w:p w:rsidR="00000000" w:rsidDel="00000000" w:rsidP="00000000" w:rsidRDefault="00000000" w:rsidRPr="00000000" w14:paraId="00000247">
      <w:pPr>
        <w:spacing w:after="0" w:before="0" w:line="240" w:lineRule="auto"/>
        <w:rPr/>
      </w:pPr>
      <w:r w:rsidDel="00000000" w:rsidR="00000000" w:rsidRPr="00000000">
        <w:rPr>
          <w:rtl w:val="0"/>
        </w:rPr>
        <w:t xml:space="preserve">Advanced Research Through Short-Term Scientific Missions: These missions will ensure practical engagement, facilitating knowledge transfer and hands-on training across all work packages.</w:t>
      </w:r>
    </w:p>
    <w:p w:rsidR="00000000" w:rsidDel="00000000" w:rsidP="00000000" w:rsidRDefault="00000000" w:rsidRPr="00000000" w14:paraId="00000248">
      <w:pPr>
        <w:spacing w:after="0" w:before="0" w:line="240" w:lineRule="auto"/>
        <w:rPr/>
      </w:pPr>
      <w:r w:rsidDel="00000000" w:rsidR="00000000" w:rsidRPr="00000000">
        <w:rPr>
          <w:rtl w:val="0"/>
        </w:rPr>
        <w:t xml:space="preserve">Empowering the Next Generation: Our commitment to involving young researchers to a large extent is about creating knowledge with fresh perspectives and innovative methodologies</w:t>
      </w:r>
    </w:p>
    <w:p w:rsidR="00000000" w:rsidDel="00000000" w:rsidP="00000000" w:rsidRDefault="00000000" w:rsidRPr="00000000" w14:paraId="00000249">
      <w:pPr>
        <w:spacing w:after="0" w:before="0" w:line="240" w:lineRule="auto"/>
        <w:rPr/>
      </w:pPr>
      <w:r w:rsidDel="00000000" w:rsidR="00000000" w:rsidRPr="00000000">
        <w:rPr>
          <w:rtl w:val="0"/>
        </w:rPr>
        <w:t xml:space="preserve">Hands-on Collaborative Research via Virtual Mobility Grants: Our joint hybrid paper-writing workshops are planned as knowledge creation sessions, where the Action creates new knowledge.</w:t>
      </w:r>
    </w:p>
    <w:p w:rsidR="00000000" w:rsidDel="00000000" w:rsidP="00000000" w:rsidRDefault="00000000" w:rsidRPr="00000000" w14:paraId="0000024A">
      <w:pPr>
        <w:spacing w:after="0" w:before="0" w:line="240" w:lineRule="auto"/>
        <w:rPr/>
      </w:pPr>
      <w:r w:rsidDel="00000000" w:rsidR="00000000" w:rsidRPr="00000000">
        <w:rPr>
          <w:rtl w:val="0"/>
        </w:rPr>
      </w:r>
    </w:p>
    <w:p w:rsidR="00000000" w:rsidDel="00000000" w:rsidP="00000000" w:rsidRDefault="00000000" w:rsidRPr="00000000" w14:paraId="0000024B">
      <w:pPr>
        <w:spacing w:after="0" w:before="0" w:line="240" w:lineRule="auto"/>
        <w:rPr/>
      </w:pPr>
      <w:r w:rsidDel="00000000" w:rsidR="00000000" w:rsidRPr="00000000">
        <w:rPr>
          <w:rtl w:val="0"/>
        </w:rPr>
        <w:t xml:space="preserve">B.</w:t>
        <w:tab/>
        <w:t xml:space="preserve"> Maximizing Impact through Transfer of Knowledge</w:t>
      </w:r>
    </w:p>
    <w:p w:rsidR="00000000" w:rsidDel="00000000" w:rsidP="00000000" w:rsidRDefault="00000000" w:rsidRPr="00000000" w14:paraId="0000024C">
      <w:pPr>
        <w:spacing w:after="0" w:before="0" w:line="240" w:lineRule="auto"/>
        <w:rPr/>
      </w:pPr>
      <w:r w:rsidDel="00000000" w:rsidR="00000000" w:rsidRPr="00000000">
        <w:rPr>
          <w:rtl w:val="0"/>
        </w:rPr>
        <w:t xml:space="preserve">In the framework of the Action, we will implement a systematic approach for knowledge transfer. We facilitate PhD Training Schools, targeting doctoral candidates with intensive research methodologies. Our STSMs enable researchers to collaborate and gain insights into varied practices across different</w:t>
      </w:r>
    </w:p>
    <w:p w:rsidR="00000000" w:rsidDel="00000000" w:rsidP="00000000" w:rsidRDefault="00000000" w:rsidRPr="00000000" w14:paraId="0000024D">
      <w:pPr>
        <w:spacing w:after="0" w:before="0" w:line="240" w:lineRule="auto"/>
        <w:rPr/>
      </w:pPr>
      <w:r w:rsidDel="00000000" w:rsidR="00000000" w:rsidRPr="00000000">
        <w:rPr>
          <w:rtl w:val="0"/>
        </w:rPr>
        <w:t xml:space="preserve"> </w:t>
      </w:r>
    </w:p>
    <w:p w:rsidR="00000000" w:rsidDel="00000000" w:rsidP="00000000" w:rsidRDefault="00000000" w:rsidRPr="00000000" w14:paraId="0000024E">
      <w:pPr>
        <w:spacing w:after="0" w:before="0" w:line="240" w:lineRule="auto"/>
        <w:rPr/>
      </w:pPr>
      <w:r w:rsidDel="00000000" w:rsidR="00000000" w:rsidRPr="00000000">
        <w:rPr>
          <w:rtl w:val="0"/>
        </w:rPr>
        <w:t xml:space="preserve">institutions. To bolster remote collaborations, we utilize Virtual Grants. Structured Mentoring Sessions are in place, with seasoned researchers guiding newcomers. Furthermore, through academic talks and conferences, we not only share our advancements with the academic community but also engage with other key stakeholders in the industry and government organisations.</w:t>
      </w:r>
    </w:p>
    <w:p w:rsidR="00000000" w:rsidDel="00000000" w:rsidP="00000000" w:rsidRDefault="00000000" w:rsidRPr="00000000" w14:paraId="0000024F">
      <w:pPr>
        <w:spacing w:after="0" w:before="0" w:line="240" w:lineRule="auto"/>
        <w:rPr/>
      </w:pP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tl w:val="0"/>
        </w:rPr>
        <w:t xml:space="preserve">C.</w:t>
        <w:tab/>
        <w:t xml:space="preserve"> Contribution to Career Development</w:t>
      </w:r>
    </w:p>
    <w:p w:rsidR="00000000" w:rsidDel="00000000" w:rsidP="00000000" w:rsidRDefault="00000000" w:rsidRPr="00000000" w14:paraId="00000251">
      <w:pPr>
        <w:spacing w:after="0" w:before="0" w:line="240" w:lineRule="auto"/>
        <w:rPr/>
      </w:pPr>
      <w:r w:rsidDel="00000000" w:rsidR="00000000" w:rsidRPr="00000000">
        <w:rPr>
          <w:rtl w:val="0"/>
        </w:rPr>
        <w:t xml:space="preserve">The Action integrates core domains: data-driven processes, generative AI in finance, explainable AI, and sustainable digital finance. By advancing methodologies like differential privacy, Transformer Neural Networks, and Large Language Models for ESG evaluations, participants equip themselves with skills highly demanded in contemporary financial research and applications.</w:t>
      </w:r>
    </w:p>
    <w:p w:rsidR="00000000" w:rsidDel="00000000" w:rsidP="00000000" w:rsidRDefault="00000000" w:rsidRPr="00000000" w14:paraId="00000252">
      <w:pPr>
        <w:spacing w:after="0" w:before="0" w:line="240" w:lineRule="auto"/>
        <w:rPr/>
      </w:pPr>
      <w:r w:rsidDel="00000000" w:rsidR="00000000" w:rsidRPr="00000000">
        <w:rPr>
          <w:rtl w:val="0"/>
        </w:rPr>
        <w:t xml:space="preserve">The vast stakeholder network within our Action provides significant networking opportunities, facilitating transitions into multiple sectors. Participation in decision-making roles during the Action fosters essential management capabilities. Direct contributions to tangible research outcomes further solidify the credentials of researchers, improving their academic and industry prospects.</w:t>
      </w:r>
    </w:p>
    <w:p w:rsidR="00000000" w:rsidDel="00000000" w:rsidP="00000000" w:rsidRDefault="00000000" w:rsidRPr="00000000" w14:paraId="00000253">
      <w:pPr>
        <w:spacing w:after="0" w:before="0" w:line="240" w:lineRule="auto"/>
        <w:rPr/>
      </w:pPr>
      <w:r w:rsidDel="00000000" w:rsidR="00000000" w:rsidRPr="00000000">
        <w:rPr>
          <w:rtl w:val="0"/>
        </w:rPr>
      </w:r>
    </w:p>
    <w:p w:rsidR="00000000" w:rsidDel="00000000" w:rsidP="00000000" w:rsidRDefault="00000000" w:rsidRPr="00000000" w14:paraId="00000254">
      <w:pPr>
        <w:spacing w:after="0" w:before="0" w:line="240" w:lineRule="auto"/>
        <w:rPr/>
      </w:pPr>
      <w:r w:rsidDel="00000000" w:rsidR="00000000" w:rsidRPr="00000000">
        <w:rPr>
          <w:rtl w:val="0"/>
        </w:rPr>
        <w:t xml:space="preserve">3.2.2</w:t>
        <w:tab/>
        <w:t xml:space="preserve">PLAN FOR DISSEMINATION AND/OR EXPLOITATION AND DIALOGUE WITH THE GENERAL PUBLIC OR POLICY</w:t>
      </w:r>
    </w:p>
    <w:p w:rsidR="00000000" w:rsidDel="00000000" w:rsidP="00000000" w:rsidRDefault="00000000" w:rsidRPr="00000000" w14:paraId="00000255">
      <w:pPr>
        <w:spacing w:after="0" w:before="0" w:line="240" w:lineRule="auto"/>
        <w:rPr/>
      </w:pPr>
      <w:r w:rsidDel="00000000" w:rsidR="00000000" w:rsidRPr="00000000">
        <w:rPr>
          <w:rtl w:val="0"/>
        </w:rPr>
      </w:r>
    </w:p>
    <w:p w:rsidR="00000000" w:rsidDel="00000000" w:rsidP="00000000" w:rsidRDefault="00000000" w:rsidRPr="00000000" w14:paraId="00000256">
      <w:pPr>
        <w:spacing w:after="0" w:before="0" w:line="240" w:lineRule="auto"/>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57">
      <w:pPr>
        <w:spacing w:after="0" w:before="0" w:line="240" w:lineRule="auto"/>
        <w:rPr/>
      </w:pPr>
      <w:r w:rsidDel="00000000" w:rsidR="00000000" w:rsidRPr="00000000">
        <w:rPr>
          <w:rtl w:val="0"/>
        </w:rPr>
        <w:t xml:space="preserve">Science Communication Plan: This plan is grounded on three core principles:</w:t>
      </w:r>
    </w:p>
    <w:p w:rsidR="00000000" w:rsidDel="00000000" w:rsidP="00000000" w:rsidRDefault="00000000" w:rsidRPr="00000000" w14:paraId="00000258">
      <w:pPr>
        <w:spacing w:after="0" w:before="0" w:line="240" w:lineRule="auto"/>
        <w:rPr/>
      </w:pPr>
      <w:r w:rsidDel="00000000" w:rsidR="00000000" w:rsidRPr="00000000">
        <w:rPr>
          <w:rtl w:val="0"/>
        </w:rPr>
        <w:t xml:space="preserve">●</w:t>
        <w:tab/>
        <w:t xml:space="preserve">Transparency: Ensuring all communications are clear, open, and understandable.</w:t>
      </w:r>
    </w:p>
    <w:p w:rsidR="00000000" w:rsidDel="00000000" w:rsidP="00000000" w:rsidRDefault="00000000" w:rsidRPr="00000000" w14:paraId="00000259">
      <w:pPr>
        <w:spacing w:after="0" w:before="0" w:line="240" w:lineRule="auto"/>
        <w:rPr/>
      </w:pPr>
      <w:r w:rsidDel="00000000" w:rsidR="00000000" w:rsidRPr="00000000">
        <w:rPr>
          <w:rtl w:val="0"/>
        </w:rPr>
        <w:t xml:space="preserve">●</w:t>
        <w:tab/>
        <w:t xml:space="preserve">Continuous Outreach: A pledge to maintain persistent engagement with all stakeholders.</w:t>
      </w:r>
    </w:p>
    <w:p w:rsidR="00000000" w:rsidDel="00000000" w:rsidP="00000000" w:rsidRDefault="00000000" w:rsidRPr="00000000" w14:paraId="0000025A">
      <w:pPr>
        <w:spacing w:after="0" w:before="0" w:line="240" w:lineRule="auto"/>
        <w:rPr/>
      </w:pPr>
      <w:r w:rsidDel="00000000" w:rsidR="00000000" w:rsidRPr="00000000">
        <w:rPr>
          <w:rtl w:val="0"/>
        </w:rPr>
        <w:t xml:space="preserve">●</w:t>
        <w:tab/>
        <w:t xml:space="preserve">Engagement: Fostering connections across diverse fields, from academia to industry. Academic Seminars: Every partner institution will host at least one academic seminar annually. Conference Presence: COST members will participate in high-quality international conferences across Europe, ensuring our research and innovations are showcased on leading platforms. Publications: Our strategy includes aiming for publications in reputable journals recognized for their robust impact metrics.</w:t>
      </w:r>
    </w:p>
    <w:p w:rsidR="00000000" w:rsidDel="00000000" w:rsidP="00000000" w:rsidRDefault="00000000" w:rsidRPr="00000000" w14:paraId="0000025B">
      <w:pPr>
        <w:spacing w:after="0" w:before="0" w:line="240" w:lineRule="auto"/>
        <w:rPr/>
      </w:pPr>
      <w:r w:rsidDel="00000000" w:rsidR="00000000" w:rsidRPr="00000000">
        <w:rPr>
          <w:rtl w:val="0"/>
        </w:rPr>
        <w:t xml:space="preserve">Industry Engagements: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25C">
      <w:pPr>
        <w:spacing w:after="0" w:before="0" w:line="240" w:lineRule="auto"/>
        <w:rPr/>
      </w:pPr>
      <w:r w:rsidDel="00000000" w:rsidR="00000000" w:rsidRPr="00000000">
        <w:rPr>
          <w:rtl w:val="0"/>
        </w:rPr>
        <w:t xml:space="preserve">Multimedia Outreach: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25D">
      <w:pPr>
        <w:spacing w:after="0" w:before="0" w:line="240" w:lineRule="auto"/>
        <w:rPr/>
      </w:pPr>
      <w:r w:rsidDel="00000000" w:rsidR="00000000" w:rsidRPr="00000000">
        <w:rPr>
          <w:rtl w:val="0"/>
        </w:rPr>
        <w:t xml:space="preserve">Intellectual Property Management: Our approach here is two-fold:</w:t>
      </w:r>
    </w:p>
    <w:p w:rsidR="00000000" w:rsidDel="00000000" w:rsidP="00000000" w:rsidRDefault="00000000" w:rsidRPr="00000000" w14:paraId="0000025E">
      <w:pPr>
        <w:spacing w:after="0" w:before="0" w:line="240" w:lineRule="auto"/>
        <w:rPr/>
      </w:pPr>
      <w:r w:rsidDel="00000000" w:rsidR="00000000" w:rsidRPr="00000000">
        <w:rPr>
          <w:rtl w:val="0"/>
        </w:rPr>
        <w:t xml:space="preserve">●</w:t>
        <w:tab/>
        <w:t xml:space="preserve">Encouraging collaborations and external research initiatives.</w:t>
      </w:r>
    </w:p>
    <w:p w:rsidR="00000000" w:rsidDel="00000000" w:rsidP="00000000" w:rsidRDefault="00000000" w:rsidRPr="00000000" w14:paraId="0000025F">
      <w:pPr>
        <w:spacing w:after="0" w:before="0" w:line="240" w:lineRule="auto"/>
        <w:rPr/>
      </w:pPr>
      <w:r w:rsidDel="00000000" w:rsidR="00000000" w:rsidRPr="00000000">
        <w:rPr>
          <w:rtl w:val="0"/>
        </w:rPr>
        <w:t xml:space="preserve">●</w:t>
        <w:tab/>
        <w:t xml:space="preserve">Channeling resources into product evolution and development.</w:t>
      </w:r>
    </w:p>
    <w:p w:rsidR="00000000" w:rsidDel="00000000" w:rsidP="00000000" w:rsidRDefault="00000000" w:rsidRPr="00000000" w14:paraId="00000260">
      <w:pPr>
        <w:spacing w:after="0" w:before="0" w:line="240" w:lineRule="auto"/>
        <w:rPr/>
      </w:pPr>
      <w:r w:rsidDel="00000000" w:rsidR="00000000" w:rsidRPr="00000000">
        <w:rPr>
          <w:rtl w:val="0"/>
        </w:rPr>
        <w:t xml:space="preserve">Community Engagement:Twice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261">
      <w:pPr>
        <w:spacing w:after="0" w:before="0" w:line="240" w:lineRule="auto"/>
        <w:rPr/>
      </w:pPr>
      <w:r w:rsidDel="00000000" w:rsidR="00000000" w:rsidRPr="00000000">
        <w:rPr>
          <w:rtl w:val="0"/>
        </w:rPr>
        <w:t xml:space="preserve">Dissemination Oversight by CG: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262">
      <w:pPr>
        <w:spacing w:after="0" w:before="0" w:line="240" w:lineRule="auto"/>
        <w:rPr/>
      </w:pPr>
      <w:r w:rsidDel="00000000" w:rsidR="00000000" w:rsidRPr="00000000">
        <w:rPr>
          <w:rtl w:val="0"/>
        </w:rPr>
        <w:t xml:space="preserve">Multi-Channel Engagement:Our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263">
      <w:pPr>
        <w:spacing w:after="0" w:before="0" w:line="240" w:lineRule="auto"/>
        <w:rPr/>
      </w:pPr>
      <w:r w:rsidDel="00000000" w:rsidR="00000000" w:rsidRPr="00000000">
        <w:rPr>
          <w:rtl w:val="0"/>
        </w:rPr>
        <w:t xml:space="preserve">Outreach: Leveraging the media contacts of select Action members, our outreach initiatives will be amplified to capture a broader public audience.</w:t>
      </w:r>
    </w:p>
    <w:p w:rsidR="00000000" w:rsidDel="00000000" w:rsidP="00000000" w:rsidRDefault="00000000" w:rsidRPr="00000000" w14:paraId="00000264">
      <w:pPr>
        <w:spacing w:after="0" w:before="0" w:line="240" w:lineRule="auto"/>
        <w:rPr/>
      </w:pPr>
      <w:r w:rsidDel="00000000" w:rsidR="00000000" w:rsidRPr="00000000">
        <w:rPr>
          <w:rtl w:val="0"/>
        </w:rPr>
        <w:t xml:space="preserve">Exploitation Plan: The Action will generate results that can successfully be exploited academically and economically. Key elements of this plan include:</w:t>
      </w:r>
    </w:p>
    <w:p w:rsidR="00000000" w:rsidDel="00000000" w:rsidP="00000000" w:rsidRDefault="00000000" w:rsidRPr="00000000" w14:paraId="00000265">
      <w:pPr>
        <w:spacing w:after="0" w:before="0" w:line="240" w:lineRule="auto"/>
        <w:rPr/>
      </w:pPr>
      <w:r w:rsidDel="00000000" w:rsidR="00000000" w:rsidRPr="00000000">
        <w:rPr>
          <w:rtl w:val="0"/>
        </w:rPr>
        <w:t xml:space="preserve">●</w:t>
        <w:tab/>
        <w:t xml:space="preserve">Commercialization: Transitioning research prototypes into market-ready products.</w:t>
      </w:r>
    </w:p>
    <w:p w:rsidR="00000000" w:rsidDel="00000000" w:rsidP="00000000" w:rsidRDefault="00000000" w:rsidRPr="00000000" w14:paraId="00000266">
      <w:pPr>
        <w:spacing w:after="0" w:before="0" w:line="240" w:lineRule="auto"/>
        <w:rPr/>
      </w:pPr>
      <w:r w:rsidDel="00000000" w:rsidR="00000000" w:rsidRPr="00000000">
        <w:rPr>
          <w:rtl w:val="0"/>
        </w:rPr>
        <w:t xml:space="preserve">●</w:t>
        <w:tab/>
        <w:t xml:space="preserve">Collaborations: Engaging with industry leaders for potential partnerships or licensing deals.</w:t>
      </w:r>
    </w:p>
    <w:p w:rsidR="00000000" w:rsidDel="00000000" w:rsidP="00000000" w:rsidRDefault="00000000" w:rsidRPr="00000000" w14:paraId="00000267">
      <w:pPr>
        <w:spacing w:after="0" w:before="0" w:line="240" w:lineRule="auto"/>
        <w:rPr/>
      </w:pPr>
      <w:r w:rsidDel="00000000" w:rsidR="00000000" w:rsidRPr="00000000">
        <w:rPr>
          <w:rtl w:val="0"/>
        </w:rPr>
        <w:t xml:space="preserve">●</w:t>
        <w:tab/>
        <w:t xml:space="preserve">Education: Offering training programs and workshops based on our findings, catering to both academia and industry.</w:t>
      </w:r>
    </w:p>
    <w:p w:rsidR="00000000" w:rsidDel="00000000" w:rsidP="00000000" w:rsidRDefault="00000000" w:rsidRPr="00000000" w14:paraId="00000268">
      <w:pPr>
        <w:spacing w:after="0" w:before="0" w:line="240" w:lineRule="auto"/>
        <w:rPr/>
      </w:pPr>
      <w:r w:rsidDel="00000000" w:rsidR="00000000" w:rsidRPr="00000000">
        <w:rPr>
          <w:rtl w:val="0"/>
        </w:rPr>
        <w:t xml:space="preserve">●</w:t>
        <w:tab/>
        <w:t xml:space="preserve">Policy Influence: Using our research to inform and shape regulatory frameworks and policies</w:t>
      </w:r>
    </w:p>
    <w:p w:rsidR="00000000" w:rsidDel="00000000" w:rsidP="00000000" w:rsidRDefault="00000000" w:rsidRPr="00000000" w14:paraId="00000269">
      <w:pPr>
        <w:spacing w:after="0" w:before="0" w:line="240" w:lineRule="auto"/>
        <w:rPr/>
      </w:pPr>
      <w:r w:rsidDel="00000000" w:rsidR="00000000" w:rsidRPr="00000000">
        <w:rPr>
          <w:rtl w:val="0"/>
        </w:rPr>
        <w:t xml:space="preserve">●</w:t>
        <w:tab/>
        <w:t xml:space="preserve">Repository Updates: Ensuring that our database remains updated, reflecting the latest findings and innovations.</w:t>
      </w:r>
    </w:p>
    <w:p w:rsidR="00000000" w:rsidDel="00000000" w:rsidP="00000000" w:rsidRDefault="00000000" w:rsidRPr="00000000" w14:paraId="0000026A">
      <w:pPr>
        <w:spacing w:after="0" w:before="0" w:line="240" w:lineRule="auto"/>
        <w:rPr/>
      </w:pPr>
      <w:r w:rsidDel="00000000" w:rsidR="00000000" w:rsidRPr="00000000">
        <w:rPr>
          <w:rtl w:val="0"/>
        </w:rPr>
      </w:r>
    </w:p>
    <w:p w:rsidR="00000000" w:rsidDel="00000000" w:rsidP="00000000" w:rsidRDefault="00000000" w:rsidRPr="00000000" w14:paraId="0000026B">
      <w:pPr>
        <w:spacing w:after="0" w:before="0" w:line="240" w:lineRule="auto"/>
        <w:rPr/>
      </w:pPr>
      <w:r w:rsidDel="00000000" w:rsidR="00000000" w:rsidRPr="00000000">
        <w:rPr>
          <w:rtl w:val="0"/>
        </w:rPr>
      </w:r>
    </w:p>
    <w:p w:rsidR="00000000" w:rsidDel="00000000" w:rsidP="00000000" w:rsidRDefault="00000000" w:rsidRPr="00000000" w14:paraId="0000026C">
      <w:pPr>
        <w:pStyle w:val="Heading1"/>
        <w:spacing w:after="0" w:before="0" w:line="240" w:lineRule="auto"/>
        <w:rPr/>
      </w:pPr>
      <w:bookmarkStart w:colFirst="0" w:colLast="0" w:name="_heading=h.kl2t0xyjvjgj" w:id="29"/>
      <w:bookmarkEnd w:id="29"/>
      <w:r w:rsidDel="00000000" w:rsidR="00000000" w:rsidRPr="00000000">
        <w:rPr>
          <w:rtl w:val="0"/>
        </w:rPr>
        <w:t xml:space="preserve">Impact from MSCA</w:t>
      </w:r>
    </w:p>
    <w:p w:rsidR="00000000" w:rsidDel="00000000" w:rsidP="00000000" w:rsidRDefault="00000000" w:rsidRPr="00000000" w14:paraId="0000026D">
      <w:pPr>
        <w:spacing w:after="0" w:before="0" w:line="240" w:lineRule="auto"/>
        <w:ind w:right="14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The magnitude and importance of the project’s contribution to the expected scientific, societal and economic impacts (project’s pathways towards impact)</w:t>
      </w:r>
    </w:p>
    <w:p w:rsidR="00000000" w:rsidDel="00000000" w:rsidP="00000000" w:rsidRDefault="00000000" w:rsidRPr="00000000" w14:paraId="0000026E">
      <w:pPr>
        <w:spacing w:after="0" w:before="0" w:line="240" w:lineRule="auto"/>
        <w:ind w:left="160" w:right="160" w:firstLine="0"/>
        <w:rPr/>
      </w:pPr>
      <w:r w:rsidDel="00000000" w:rsidR="00000000" w:rsidRPr="00000000">
        <w:rPr>
          <w:rtl w:val="0"/>
        </w:rPr>
        <w:t xml:space="preserve">With our world-leading network, DIGITAL will contribute significantly to the success of the HE MSCA Programme</w:t>
      </w:r>
      <w:r w:rsidDel="00000000" w:rsidR="00000000" w:rsidRPr="00000000">
        <w:rPr>
          <w:vertAlign w:val="superscript"/>
          <w:rtl w:val="0"/>
        </w:rPr>
        <w:t xml:space="preserve">52</w:t>
      </w:r>
      <w:r w:rsidDel="00000000" w:rsidR="00000000" w:rsidRPr="00000000">
        <w:rPr>
          <w:rtl w:val="0"/>
        </w:rPr>
        <w:t xml:space="preserve"> outputs and to </w:t>
      </w:r>
      <w:r w:rsidDel="00000000" w:rsidR="00000000" w:rsidRPr="00000000">
        <w:rPr>
          <w:b w:val="1"/>
          <w:rtl w:val="0"/>
        </w:rPr>
        <w:t xml:space="preserve">all nine of </w:t>
      </w:r>
      <w:r w:rsidDel="00000000" w:rsidR="00000000" w:rsidRPr="00000000">
        <w:rPr>
          <w:rtl w:val="0"/>
        </w:rPr>
        <w:t xml:space="preserve">the primary scientific, economic/technological and societal </w:t>
      </w:r>
      <w:r w:rsidDel="00000000" w:rsidR="00000000" w:rsidRPr="00000000">
        <w:rPr>
          <w:b w:val="1"/>
          <w:rtl w:val="0"/>
        </w:rPr>
        <w:t xml:space="preserve">Key-Impact Pathways (KIPs)</w:t>
      </w:r>
      <w:r w:rsidDel="00000000" w:rsidR="00000000" w:rsidRPr="00000000">
        <w:rPr>
          <w:rtl w:val="0"/>
        </w:rPr>
        <w:t xml:space="preserve">.</w:t>
      </w:r>
    </w:p>
    <w:p w:rsidR="00000000" w:rsidDel="00000000" w:rsidP="00000000" w:rsidRDefault="00000000" w:rsidRPr="00000000" w14:paraId="0000026F">
      <w:pPr>
        <w:spacing w:after="0" w:before="0" w:line="240" w:lineRule="auto"/>
        <w:rPr/>
      </w:pPr>
      <w:r w:rsidDel="00000000" w:rsidR="00000000" w:rsidRPr="00000000">
        <w:rPr>
          <w:rtl w:val="0"/>
        </w:rPr>
        <w:t xml:space="preserve"> </w:t>
      </w:r>
    </w:p>
    <w:p w:rsidR="00000000" w:rsidDel="00000000" w:rsidP="00000000" w:rsidRDefault="00000000" w:rsidRPr="00000000" w14:paraId="00000270">
      <w:pPr>
        <w:spacing w:after="0" w:before="0" w:line="240" w:lineRule="auto"/>
        <w:ind w:left="1120" w:hanging="480"/>
        <w:rPr>
          <w:color w:val="424242"/>
          <w:u w:val="single"/>
        </w:rPr>
      </w:pPr>
      <w:r w:rsidDel="00000000" w:rsidR="00000000" w:rsidRPr="00000000">
        <w:rPr>
          <w:color w:val="424242"/>
          <w:rtl w:val="0"/>
        </w:rPr>
        <w:t xml:space="preserve">2.4.1.</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scientific impact</w:t>
      </w:r>
    </w:p>
    <w:p w:rsidR="00000000" w:rsidDel="00000000" w:rsidP="00000000" w:rsidRDefault="00000000" w:rsidRPr="00000000" w14:paraId="00000271">
      <w:pPr>
        <w:spacing w:after="0" w:before="0" w:line="240" w:lineRule="auto"/>
        <w:ind w:left="160" w:right="140" w:firstLine="0"/>
        <w:rPr/>
      </w:pPr>
      <w:r w:rsidDel="00000000" w:rsidR="00000000" w:rsidRPr="00000000">
        <w:rPr>
          <w:rtl w:val="0"/>
        </w:rPr>
        <w:t xml:space="preserve">DIGITAL will generate significant scientific impact by: (i) </w:t>
      </w:r>
      <w:r w:rsidDel="00000000" w:rsidR="00000000" w:rsidRPr="00000000">
        <w:rPr>
          <w:b w:val="1"/>
          <w:rtl w:val="0"/>
        </w:rPr>
        <w:t xml:space="preserve">producing research that contributes to Europe's long-term competitiveness </w:t>
      </w:r>
      <w:r w:rsidDel="00000000" w:rsidR="00000000" w:rsidRPr="00000000">
        <w:rPr>
          <w:rtl w:val="0"/>
        </w:rPr>
        <w:t xml:space="preserve">(KIP 1), (ii) </w:t>
      </w:r>
      <w:r w:rsidDel="00000000" w:rsidR="00000000" w:rsidRPr="00000000">
        <w:rPr>
          <w:b w:val="1"/>
          <w:rtl w:val="0"/>
        </w:rPr>
        <w:t xml:space="preserve">driving the digitalization of the financial industry </w:t>
      </w:r>
      <w:r w:rsidDel="00000000" w:rsidR="00000000" w:rsidRPr="00000000">
        <w:rPr>
          <w:rtl w:val="0"/>
        </w:rPr>
        <w:t xml:space="preserve">and facilitating collaboration between universities, research centres, and industry, (ii) </w:t>
      </w:r>
      <w:r w:rsidDel="00000000" w:rsidR="00000000" w:rsidRPr="00000000">
        <w:rPr>
          <w:b w:val="1"/>
          <w:rtl w:val="0"/>
        </w:rPr>
        <w:t xml:space="preserve">strengthening Europe's human capital in research and innovation </w:t>
      </w:r>
      <w:r w:rsidDel="00000000" w:rsidR="00000000" w:rsidRPr="00000000">
        <w:rPr>
          <w:rtl w:val="0"/>
        </w:rPr>
        <w:t xml:space="preserve">(KIP 2) by training 17 doctoral candidates in multiple disciplines, using a novel interdisciplinary approach to digital finance, and by </w:t>
      </w:r>
      <w:r w:rsidDel="00000000" w:rsidR="00000000" w:rsidRPr="00000000">
        <w:rPr>
          <w:b w:val="1"/>
          <w:rtl w:val="0"/>
        </w:rPr>
        <w:t xml:space="preserve">creating new, high-quality training modules </w:t>
      </w:r>
      <w:r w:rsidDel="00000000" w:rsidR="00000000" w:rsidRPr="00000000">
        <w:rPr>
          <w:rtl w:val="0"/>
        </w:rPr>
        <w:t xml:space="preserve">on the intersection of digital technologies and finance (see Table 1.3.c), (iii) </w:t>
      </w:r>
      <w:r w:rsidDel="00000000" w:rsidR="00000000" w:rsidRPr="00000000">
        <w:rPr>
          <w:b w:val="1"/>
          <w:rtl w:val="0"/>
        </w:rPr>
        <w:t xml:space="preserve">embracing open science practices, innovation, entrepreneurship, gender equality, and transparency practices </w:t>
      </w:r>
      <w:r w:rsidDel="00000000" w:rsidR="00000000" w:rsidRPr="00000000">
        <w:rPr>
          <w:rtl w:val="0"/>
        </w:rPr>
        <w:t xml:space="preserve">(KIP 3) thus enabling the diffusion of the new knowledge generated (Sections 1.2.3., 1.2.4., and 2.1.). DIGITAL will contribute with 50 scientific publications, 5 policy and white papers for European regulators, a new European Doctoral Programme, 17 use cases and prototypes for research-intensive industry applications and 50 conference talks and presentations and various civil society dissemination activities (Table 2.4.a)..</w:t>
      </w:r>
    </w:p>
    <w:p w:rsidR="00000000" w:rsidDel="00000000" w:rsidP="00000000" w:rsidRDefault="00000000" w:rsidRPr="00000000" w14:paraId="00000272">
      <w:pPr>
        <w:spacing w:after="0" w:before="0" w:line="240" w:lineRule="auto"/>
        <w:rPr/>
      </w:pPr>
      <w:r w:rsidDel="00000000" w:rsidR="00000000" w:rsidRPr="00000000">
        <w:rPr>
          <w:rtl w:val="0"/>
        </w:rPr>
        <w:t xml:space="preserve"> </w:t>
      </w:r>
    </w:p>
    <w:p w:rsidR="00000000" w:rsidDel="00000000" w:rsidP="00000000" w:rsidRDefault="00000000" w:rsidRPr="00000000" w14:paraId="00000273">
      <w:pPr>
        <w:spacing w:after="0" w:before="0" w:line="240" w:lineRule="auto"/>
        <w:ind w:left="1120" w:hanging="480"/>
        <w:rPr>
          <w:color w:val="424242"/>
          <w:u w:val="single"/>
        </w:rPr>
      </w:pPr>
      <w:r w:rsidDel="00000000" w:rsidR="00000000" w:rsidRPr="00000000">
        <w:rPr>
          <w:color w:val="424242"/>
          <w:rtl w:val="0"/>
        </w:rPr>
        <w:t xml:space="preserve">2.4.2.</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societal impact</w:t>
      </w:r>
    </w:p>
    <w:p w:rsidR="00000000" w:rsidDel="00000000" w:rsidP="00000000" w:rsidRDefault="00000000" w:rsidRPr="00000000" w14:paraId="00000274">
      <w:pPr>
        <w:spacing w:after="0" w:before="0" w:line="240" w:lineRule="auto"/>
        <w:ind w:left="160" w:right="140" w:firstLine="0"/>
        <w:rPr/>
      </w:pPr>
      <w:r w:rsidDel="00000000" w:rsidR="00000000" w:rsidRPr="00000000">
        <w:rPr>
          <w:rtl w:val="0"/>
        </w:rPr>
        <w:t xml:space="preserve">With KIP4, R&amp;I will address EU policy priorities and global challenges. DIGITAL will address the primary concerns of the </w:t>
      </w:r>
      <w:r w:rsidDel="00000000" w:rsidR="00000000" w:rsidRPr="00000000">
        <w:rPr>
          <w:b w:val="1"/>
          <w:rtl w:val="0"/>
        </w:rPr>
        <w:t xml:space="preserve">EU Digital Finance policy by utilising data and AI to develop sustainable digital assets, products, and services </w:t>
      </w:r>
      <w:r w:rsidDel="00000000" w:rsidR="00000000" w:rsidRPr="00000000">
        <w:rPr>
          <w:rtl w:val="0"/>
        </w:rPr>
        <w:t xml:space="preserve">(WP 1 - 5) with a positive social impact. KIP5 is concerned with the delivery of benefits and impact through R&amp;I missions. DIGITAL will ensure that the development and deployment of AI models will take into account the European Commission's (EC) priority: the </w:t>
      </w:r>
      <w:r w:rsidDel="00000000" w:rsidR="00000000" w:rsidRPr="00000000">
        <w:rPr>
          <w:b w:val="1"/>
          <w:rtl w:val="0"/>
        </w:rPr>
        <w:t xml:space="preserve">European Green Deal</w:t>
      </w:r>
      <w:r w:rsidDel="00000000" w:rsidR="00000000" w:rsidRPr="00000000">
        <w:rPr>
          <w:rtl w:val="0"/>
        </w:rPr>
        <w:t xml:space="preserve">, a </w:t>
      </w:r>
      <w:r w:rsidDel="00000000" w:rsidR="00000000" w:rsidRPr="00000000">
        <w:rPr>
          <w:b w:val="1"/>
          <w:rtl w:val="0"/>
        </w:rPr>
        <w:t xml:space="preserve">Europe fit for the digital age </w:t>
      </w:r>
      <w:r w:rsidDel="00000000" w:rsidR="00000000" w:rsidRPr="00000000">
        <w:rPr>
          <w:rtl w:val="0"/>
        </w:rPr>
        <w:t xml:space="preserve">and the </w:t>
      </w:r>
      <w:r w:rsidDel="00000000" w:rsidR="00000000" w:rsidRPr="00000000">
        <w:rPr>
          <w:b w:val="1"/>
          <w:rtl w:val="0"/>
        </w:rPr>
        <w:t xml:space="preserve">EU's mission of climate change adaptation</w:t>
      </w:r>
      <w:r w:rsidDel="00000000" w:rsidR="00000000" w:rsidRPr="00000000">
        <w:rPr>
          <w:rtl w:val="0"/>
        </w:rPr>
        <w:t xml:space="preserve">. Specifically, the IRP will respect people's rights and promote mechanisms by which financial technology tools work to earn people's trust, with a particular focus on reducing biases based on gender and race. Referring to climate change, DIGITAL will contribute by adopting modelling, conducting additional research on sustainable finance (WP 5), and disseminating its findings to the European community and the rest of the world.</w:t>
      </w:r>
    </w:p>
    <w:p w:rsidR="00000000" w:rsidDel="00000000" w:rsidP="00000000" w:rsidRDefault="00000000" w:rsidRPr="00000000" w14:paraId="00000275">
      <w:pPr>
        <w:spacing w:after="0" w:before="0" w:line="240" w:lineRule="auto"/>
        <w:ind w:left="160" w:right="140" w:firstLine="0"/>
        <w:rPr/>
      </w:pPr>
      <w:r w:rsidDel="00000000" w:rsidR="00000000" w:rsidRPr="00000000">
        <w:rPr>
          <w:rtl w:val="0"/>
        </w:rPr>
        <w:t xml:space="preserve">KIP6 refers to enhancing the social adoption of R&amp;I. DIGITAL is committed to disseminating the results of each IRP and any research that may intersect with these projects through the media of beneficiaries, industrial partners, and associated partners. The project will invest heavily in </w:t>
      </w:r>
      <w:r w:rsidDel="00000000" w:rsidR="00000000" w:rsidRPr="00000000">
        <w:rPr>
          <w:b w:val="1"/>
          <w:rtl w:val="0"/>
        </w:rPr>
        <w:t xml:space="preserve">creating societal awareness through a participatory approach at the EU level</w:t>
      </w:r>
      <w:r w:rsidDel="00000000" w:rsidR="00000000" w:rsidRPr="00000000">
        <w:rPr>
          <w:rtl w:val="0"/>
        </w:rPr>
        <w:t xml:space="preserve">, highlighting the added value of the new solutions for a variety of application domains</w:t>
      </w:r>
    </w:p>
    <w:tbl>
      <w:tblPr>
        <w:tblStyle w:val="Table4"/>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110"/>
        <w:tblGridChange w:id="0">
          <w:tblGrid>
            <w:gridCol w:w="1370"/>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jc w:val="left"/>
              <w:rPr/>
            </w:pPr>
            <w:r w:rsidDel="00000000" w:rsidR="00000000" w:rsidRPr="00000000">
              <w:rPr>
                <w:rtl w:val="0"/>
              </w:rPr>
            </w:r>
          </w:p>
        </w:tc>
      </w:tr>
    </w:tbl>
    <w:p w:rsidR="00000000" w:rsidDel="00000000" w:rsidP="00000000" w:rsidRDefault="00000000" w:rsidRPr="00000000" w14:paraId="0000027A">
      <w:pPr>
        <w:spacing w:after="0" w:before="0" w:line="240" w:lineRule="auto"/>
        <w:rPr/>
      </w:pPr>
      <w:r w:rsidDel="00000000" w:rsidR="00000000" w:rsidRPr="00000000">
        <w:rPr>
          <w:rtl w:val="0"/>
        </w:rPr>
        <w:br w:type="textWrapping"/>
      </w:r>
    </w:p>
    <w:p w:rsidR="00000000" w:rsidDel="00000000" w:rsidP="00000000" w:rsidRDefault="00000000" w:rsidRPr="00000000" w14:paraId="0000027B">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50</w:t>
      </w:r>
      <w:r w:rsidDel="00000000" w:rsidR="00000000" w:rsidRPr="00000000">
        <w:rPr>
          <w:sz w:val="16"/>
          <w:szCs w:val="16"/>
          <w:rtl w:val="0"/>
        </w:rPr>
        <w:t xml:space="preserve"> Available at</w:t>
      </w:r>
      <w:hyperlink r:id="rId16">
        <w:r w:rsidDel="00000000" w:rsidR="00000000" w:rsidRPr="00000000">
          <w:rPr>
            <w:sz w:val="16"/>
            <w:szCs w:val="16"/>
            <w:rtl w:val="0"/>
          </w:rPr>
          <w:t xml:space="preserve"> </w:t>
        </w:r>
      </w:hyperlink>
      <w:hyperlink r:id="rId17">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7C">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51</w:t>
      </w:r>
      <w:r w:rsidDel="00000000" w:rsidR="00000000" w:rsidRPr="00000000">
        <w:rPr>
          <w:sz w:val="16"/>
          <w:szCs w:val="16"/>
          <w:rtl w:val="0"/>
        </w:rPr>
        <w:t xml:space="preserve"> Available at</w:t>
      </w:r>
      <w:hyperlink r:id="rId18">
        <w:r w:rsidDel="00000000" w:rsidR="00000000" w:rsidRPr="00000000">
          <w:rPr>
            <w:sz w:val="16"/>
            <w:szCs w:val="16"/>
            <w:rtl w:val="0"/>
          </w:rPr>
          <w:t xml:space="preserve"> </w:t>
        </w:r>
      </w:hyperlink>
      <w:hyperlink r:id="rId19">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7D">
      <w:pPr>
        <w:spacing w:after="0" w:before="0" w:line="240" w:lineRule="auto"/>
        <w:ind w:left="160" w:firstLine="0"/>
        <w:rPr>
          <w:color w:val="1154cc"/>
          <w:sz w:val="16"/>
          <w:szCs w:val="16"/>
        </w:rPr>
      </w:pPr>
      <w:r w:rsidDel="00000000" w:rsidR="00000000" w:rsidRPr="00000000">
        <w:rPr>
          <w:sz w:val="26"/>
          <w:szCs w:val="26"/>
          <w:vertAlign w:val="superscript"/>
          <w:rtl w:val="0"/>
        </w:rPr>
        <w:t xml:space="preserve">52</w:t>
      </w:r>
      <w:hyperlink r:id="rId20">
        <w:r w:rsidDel="00000000" w:rsidR="00000000" w:rsidRPr="00000000">
          <w:rPr>
            <w:sz w:val="16"/>
            <w:szCs w:val="16"/>
            <w:rtl w:val="0"/>
          </w:rPr>
          <w:t xml:space="preserve"> </w:t>
        </w:r>
      </w:hyperlink>
      <w:hyperlink r:id="rId21">
        <w:r w:rsidDel="00000000" w:rsidR="00000000" w:rsidRPr="00000000">
          <w:rPr>
            <w:color w:val="1154cc"/>
            <w:sz w:val="16"/>
            <w:szCs w:val="16"/>
            <w:u w:val="single"/>
            <w:rtl w:val="0"/>
          </w:rPr>
          <w:t xml:space="preserve">https://marie-sklodowska-curie-actions.ec.europa.eu</w:t>
        </w:r>
      </w:hyperlink>
      <w:hyperlink r:id="rId22">
        <w:r w:rsidDel="00000000" w:rsidR="00000000" w:rsidRPr="00000000">
          <w:rPr>
            <w:color w:val="1154cc"/>
            <w:sz w:val="16"/>
            <w:szCs w:val="16"/>
            <w:rtl w:val="0"/>
          </w:rPr>
          <w:t xml:space="preserve">/</w:t>
        </w:r>
      </w:hyperlink>
      <w:r w:rsidDel="00000000" w:rsidR="00000000" w:rsidRPr="00000000">
        <w:rPr>
          <w:rtl w:val="0"/>
        </w:rPr>
      </w:r>
    </w:p>
    <w:p w:rsidR="00000000" w:rsidDel="00000000" w:rsidP="00000000" w:rsidRDefault="00000000" w:rsidRPr="00000000" w14:paraId="0000027E">
      <w:pPr>
        <w:spacing w:after="0" w:before="0" w:line="240" w:lineRule="auto"/>
        <w:rPr>
          <w:sz w:val="16"/>
          <w:szCs w:val="16"/>
        </w:rPr>
      </w:pPr>
      <w:r w:rsidDel="00000000" w:rsidR="00000000" w:rsidRPr="00000000">
        <w:rPr>
          <w:rtl w:val="0"/>
        </w:rPr>
      </w:r>
    </w:p>
    <w:p w:rsidR="00000000" w:rsidDel="00000000" w:rsidP="00000000" w:rsidRDefault="00000000" w:rsidRPr="00000000" w14:paraId="0000027F">
      <w:pPr>
        <w:spacing w:after="0" w:before="0" w:line="240" w:lineRule="auto"/>
        <w:ind w:left="160" w:right="140" w:firstLine="0"/>
        <w:rPr/>
      </w:pPr>
      <w:r w:rsidDel="00000000" w:rsidR="00000000" w:rsidRPr="00000000">
        <w:rPr>
          <w:rtl w:val="0"/>
        </w:rPr>
        <w:t xml:space="preserve">and preparing society for action in response to digital finance transitions (see also dissemination plans). In addition to the aforementioned, it is evident that DIGITAL will significantly </w:t>
      </w:r>
      <w:r w:rsidDel="00000000" w:rsidR="00000000" w:rsidRPr="00000000">
        <w:rPr>
          <w:b w:val="1"/>
          <w:rtl w:val="0"/>
        </w:rPr>
        <w:t xml:space="preserve">contribute to bringing new green, digital solutions to market </w:t>
      </w:r>
      <w:r w:rsidDel="00000000" w:rsidR="00000000" w:rsidRPr="00000000">
        <w:rPr>
          <w:rtl w:val="0"/>
        </w:rPr>
        <w:t xml:space="preserve">that can increase Europe's resilience and readiness for the digital age and the EU's mission to adapt to climate change.</w:t>
      </w:r>
    </w:p>
    <w:p w:rsidR="00000000" w:rsidDel="00000000" w:rsidP="00000000" w:rsidRDefault="00000000" w:rsidRPr="00000000" w14:paraId="00000280">
      <w:pPr>
        <w:spacing w:after="0" w:before="0" w:line="240" w:lineRule="auto"/>
        <w:ind w:left="160" w:right="140" w:firstLine="0"/>
        <w:rPr/>
      </w:pPr>
      <w:r w:rsidDel="00000000" w:rsidR="00000000" w:rsidRPr="00000000">
        <w:rPr>
          <w:rtl w:val="0"/>
        </w:rPr>
        <w:t xml:space="preserve">In addition, open science will be adopted, and framework methods and examples will be widely shared. By adopting open science practices, DIGITAL </w:t>
      </w:r>
      <w:r w:rsidDel="00000000" w:rsidR="00000000" w:rsidRPr="00000000">
        <w:rPr>
          <w:b w:val="1"/>
          <w:rtl w:val="0"/>
        </w:rPr>
        <w:t xml:space="preserve">will make data exploitable for industry participants </w:t>
      </w:r>
      <w:r w:rsidDel="00000000" w:rsidR="00000000" w:rsidRPr="00000000">
        <w:rPr>
          <w:rtl w:val="0"/>
        </w:rPr>
        <w:t xml:space="preserve">through the development of advanced statistical methodologies; it will also support the financial system by offering an alternative to conventional financial intermediation. As a result, it will increase the use of more accurate estimates of creditworthiness, reduce the possibility of fraud, and strengthen consumer and investor protection.</w:t>
      </w:r>
    </w:p>
    <w:p w:rsidR="00000000" w:rsidDel="00000000" w:rsidP="00000000" w:rsidRDefault="00000000" w:rsidRPr="00000000" w14:paraId="00000281">
      <w:pPr>
        <w:spacing w:after="0" w:before="0" w:line="240" w:lineRule="auto"/>
        <w:rPr/>
      </w:pPr>
      <w:r w:rsidDel="00000000" w:rsidR="00000000" w:rsidRPr="00000000">
        <w:rPr>
          <w:rtl w:val="0"/>
        </w:rPr>
        <w:t xml:space="preserve"> </w:t>
      </w:r>
    </w:p>
    <w:p w:rsidR="00000000" w:rsidDel="00000000" w:rsidP="00000000" w:rsidRDefault="00000000" w:rsidRPr="00000000" w14:paraId="00000282">
      <w:pPr>
        <w:spacing w:after="0" w:before="0" w:line="240" w:lineRule="auto"/>
        <w:ind w:left="1120" w:hanging="480"/>
        <w:rPr>
          <w:color w:val="424242"/>
          <w:u w:val="single"/>
        </w:rPr>
      </w:pPr>
      <w:r w:rsidDel="00000000" w:rsidR="00000000" w:rsidRPr="00000000">
        <w:rPr>
          <w:color w:val="424242"/>
          <w:rtl w:val="0"/>
        </w:rPr>
        <w:t xml:space="preserve">2.4.3.</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economic/technological impact</w:t>
      </w:r>
    </w:p>
    <w:p w:rsidR="00000000" w:rsidDel="00000000" w:rsidP="00000000" w:rsidRDefault="00000000" w:rsidRPr="00000000" w14:paraId="00000283">
      <w:pPr>
        <w:spacing w:after="0" w:before="0" w:line="240" w:lineRule="auto"/>
        <w:ind w:left="160" w:right="140" w:firstLine="0"/>
        <w:rPr/>
      </w:pPr>
      <w:r w:rsidDel="00000000" w:rsidR="00000000" w:rsidRPr="00000000">
        <w:rPr>
          <w:rtl w:val="0"/>
        </w:rPr>
        <w:t xml:space="preserve">The other three KIPs are designed to summarise the anticipated economic effects of DIGITAL. KIP7 refers to innovation-based growth generation. This contribution will be realised as a result of the interdisciplinary approach taken by the various IRPs to specific digital finance issues. Consequently, financial institutions and end users will have access to </w:t>
      </w:r>
      <w:r w:rsidDel="00000000" w:rsidR="00000000" w:rsidRPr="00000000">
        <w:rPr>
          <w:b w:val="1"/>
          <w:rtl w:val="0"/>
        </w:rPr>
        <w:t xml:space="preserve">new products and services based on AI tools</w:t>
      </w:r>
      <w:r w:rsidDel="00000000" w:rsidR="00000000" w:rsidRPr="00000000">
        <w:rPr>
          <w:rtl w:val="0"/>
        </w:rPr>
        <w:t xml:space="preserve">, in particular: </w:t>
      </w:r>
      <w:r w:rsidDel="00000000" w:rsidR="00000000" w:rsidRPr="00000000">
        <w:rPr>
          <w:b w:val="1"/>
          <w:rtl w:val="0"/>
        </w:rPr>
        <w:t xml:space="preserve">New automated trading platforms</w:t>
      </w:r>
      <w:r w:rsidDel="00000000" w:rsidR="00000000" w:rsidRPr="00000000">
        <w:rPr>
          <w:rtl w:val="0"/>
        </w:rPr>
        <w:t xml:space="preserve">, that enable wider access to the financial markets; </w:t>
      </w:r>
      <w:r w:rsidDel="00000000" w:rsidR="00000000" w:rsidRPr="00000000">
        <w:rPr>
          <w:b w:val="1"/>
          <w:rtl w:val="0"/>
        </w:rPr>
        <w:t xml:space="preserve">systems for anomaly and fraud detection</w:t>
      </w:r>
      <w:r w:rsidDel="00000000" w:rsidR="00000000" w:rsidRPr="00000000">
        <w:rPr>
          <w:rtl w:val="0"/>
        </w:rPr>
        <w:t xml:space="preserve">, that will help finance service providers operate more efficiently and avoid significant costs related with fraudulent behaviours in financial networks; </w:t>
      </w:r>
      <w:r w:rsidDel="00000000" w:rsidR="00000000" w:rsidRPr="00000000">
        <w:rPr>
          <w:b w:val="1"/>
          <w:rtl w:val="0"/>
        </w:rPr>
        <w:t xml:space="preserve">predictive models for text</w:t>
      </w:r>
      <w:r w:rsidDel="00000000" w:rsidR="00000000" w:rsidRPr="00000000">
        <w:rPr>
          <w:rtl w:val="0"/>
        </w:rPr>
        <w:t xml:space="preserve">, which in turn enable more accurate models for forecasting financial trends (and new products based on that); </w:t>
      </w:r>
      <w:r w:rsidDel="00000000" w:rsidR="00000000" w:rsidRPr="00000000">
        <w:rPr>
          <w:b w:val="1"/>
          <w:rtl w:val="0"/>
        </w:rPr>
        <w:t xml:space="preserve">XAI frameworks</w:t>
      </w:r>
      <w:r w:rsidDel="00000000" w:rsidR="00000000" w:rsidRPr="00000000">
        <w:rPr>
          <w:rtl w:val="0"/>
        </w:rPr>
        <w:t xml:space="preserve">, that will enable end users to check the logic behind a ML-based decision that affected them; </w:t>
      </w:r>
      <w:r w:rsidDel="00000000" w:rsidR="00000000" w:rsidRPr="00000000">
        <w:rPr>
          <w:b w:val="1"/>
          <w:rtl w:val="0"/>
        </w:rPr>
        <w:t xml:space="preserve">new crypto risk indices</w:t>
      </w:r>
      <w:r w:rsidDel="00000000" w:rsidR="00000000" w:rsidRPr="00000000">
        <w:rPr>
          <w:rtl w:val="0"/>
        </w:rPr>
        <w:t xml:space="preserve">, which will help the general public and regulators understand how risk changes over time and support decision making; </w:t>
      </w:r>
      <w:r w:rsidDel="00000000" w:rsidR="00000000" w:rsidRPr="00000000">
        <w:rPr>
          <w:b w:val="1"/>
          <w:rtl w:val="0"/>
        </w:rPr>
        <w:t xml:space="preserve">industry standard for blockchain</w:t>
      </w:r>
      <w:r w:rsidDel="00000000" w:rsidR="00000000" w:rsidRPr="00000000">
        <w:rPr>
          <w:rtl w:val="0"/>
        </w:rPr>
        <w:t xml:space="preserve">, which will enable trust in the technology; </w:t>
      </w:r>
      <w:r w:rsidDel="00000000" w:rsidR="00000000" w:rsidRPr="00000000">
        <w:rPr>
          <w:b w:val="1"/>
          <w:rtl w:val="0"/>
        </w:rPr>
        <w:t xml:space="preserve">recommender systems for new sustainable investment products</w:t>
      </w:r>
      <w:r w:rsidDel="00000000" w:rsidR="00000000" w:rsidRPr="00000000">
        <w:rPr>
          <w:rtl w:val="0"/>
        </w:rPr>
        <w:t xml:space="preserve">.</w:t>
      </w:r>
    </w:p>
    <w:p w:rsidR="00000000" w:rsidDel="00000000" w:rsidP="00000000" w:rsidRDefault="00000000" w:rsidRPr="00000000" w14:paraId="00000284">
      <w:pPr>
        <w:spacing w:after="0" w:before="0" w:line="240" w:lineRule="auto"/>
        <w:ind w:left="160" w:right="140" w:firstLine="0"/>
        <w:rPr/>
      </w:pPr>
      <w:r w:rsidDel="00000000" w:rsidR="00000000" w:rsidRPr="00000000">
        <w:rPr>
          <w:rtl w:val="0"/>
        </w:rPr>
        <w:t xml:space="preserve">Sustainable finance will contribute to an intersectoral and interdisciplinary research agenda by enhancing the industry's efficiency. Through the intersection of data analysis, AI, computational sciences, financial engineering, and ethical regulations, DIGITAL will enable the creation of more and better jobs (KIP8). Lastly, KIP9 will follow up on leveraging research and innovation investments. The </w:t>
      </w:r>
      <w:r w:rsidDel="00000000" w:rsidR="00000000" w:rsidRPr="00000000">
        <w:rPr>
          <w:b w:val="1"/>
          <w:rtl w:val="0"/>
        </w:rPr>
        <w:t xml:space="preserve">issuance of patents </w:t>
      </w:r>
      <w:r w:rsidDel="00000000" w:rsidR="00000000" w:rsidRPr="00000000">
        <w:rPr>
          <w:rtl w:val="0"/>
        </w:rPr>
        <w:t xml:space="preserve">across the various IRPs comprising DIGITAL </w:t>
      </w:r>
      <w:r w:rsidDel="00000000" w:rsidR="00000000" w:rsidRPr="00000000">
        <w:rPr>
          <w:b w:val="1"/>
          <w:rtl w:val="0"/>
        </w:rPr>
        <w:t xml:space="preserve">will encourage additional research in digital finance</w:t>
      </w:r>
      <w:r w:rsidDel="00000000" w:rsidR="00000000" w:rsidRPr="00000000">
        <w:rPr>
          <w:rtl w:val="0"/>
        </w:rPr>
        <w:t xml:space="preserve">. DIGITAL will commit to providing models that </w:t>
      </w:r>
      <w:r w:rsidDel="00000000" w:rsidR="00000000" w:rsidRPr="00000000">
        <w:rPr>
          <w:b w:val="1"/>
          <w:rtl w:val="0"/>
        </w:rPr>
        <w:t xml:space="preserve">reduce costs, improve efficiency, and increase profits</w:t>
      </w:r>
      <w:r w:rsidDel="00000000" w:rsidR="00000000" w:rsidRPr="00000000">
        <w:rPr>
          <w:rtl w:val="0"/>
        </w:rPr>
        <w:t xml:space="preserve">, allowing financial institutions and end users to increase their investment in R&amp;I.</w:t>
      </w:r>
    </w:p>
    <w:p w:rsidR="00000000" w:rsidDel="00000000" w:rsidP="00000000" w:rsidRDefault="00000000" w:rsidRPr="00000000" w14:paraId="00000285">
      <w:pPr>
        <w:spacing w:after="0" w:before="0" w:line="240" w:lineRule="auto"/>
        <w:rPr/>
      </w:pPr>
      <w:r w:rsidDel="00000000" w:rsidR="00000000" w:rsidRPr="00000000">
        <w:rPr>
          <w:rtl w:val="0"/>
        </w:rPr>
        <w:t xml:space="preserve"> </w:t>
      </w:r>
    </w:p>
    <w:p w:rsidR="00000000" w:rsidDel="00000000" w:rsidP="00000000" w:rsidRDefault="00000000" w:rsidRPr="00000000" w14:paraId="00000286">
      <w:pPr>
        <w:spacing w:after="0" w:before="0" w:line="240" w:lineRule="auto"/>
        <w:ind w:left="160" w:firstLine="0"/>
        <w:rPr>
          <w:sz w:val="18"/>
          <w:szCs w:val="18"/>
        </w:rPr>
      </w:pPr>
      <w:r w:rsidDel="00000000" w:rsidR="00000000" w:rsidRPr="00000000">
        <w:rPr>
          <w:sz w:val="18"/>
          <w:szCs w:val="18"/>
          <w:rtl w:val="0"/>
        </w:rPr>
        <w:t xml:space="preserve">Table 2.4.a         </w:t>
        <w:tab/>
        <w:t xml:space="preserve">Magnitude and importance of the project's contribution to outcomes and impacts</w:t>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515"/>
        <w:gridCol w:w="1815"/>
        <w:gridCol w:w="1575"/>
        <w:gridCol w:w="1545"/>
        <w:gridCol w:w="1770"/>
        <w:tblGridChange w:id="0">
          <w:tblGrid>
            <w:gridCol w:w="495"/>
            <w:gridCol w:w="1515"/>
            <w:gridCol w:w="1815"/>
            <w:gridCol w:w="1575"/>
            <w:gridCol w:w="1545"/>
            <w:gridCol w:w="177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7">
            <w:pPr>
              <w:spacing w:after="0" w:before="0" w:line="240" w:lineRule="auto"/>
              <w:ind w:left="200" w:firstLine="0"/>
              <w:jc w:val="center"/>
              <w:rPr>
                <w:b w:val="1"/>
                <w:sz w:val="18"/>
                <w:szCs w:val="18"/>
              </w:rPr>
            </w:pPr>
            <w:r w:rsidDel="00000000" w:rsidR="00000000" w:rsidRPr="00000000">
              <w:rPr>
                <w:b w:val="1"/>
                <w:sz w:val="18"/>
                <w:szCs w:val="18"/>
                <w:rtl w:val="0"/>
              </w:rPr>
              <w:t xml:space="preserv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8">
            <w:pPr>
              <w:spacing w:after="0" w:before="0" w:line="240" w:lineRule="auto"/>
              <w:ind w:left="180" w:firstLine="0"/>
              <w:rPr>
                <w:b w:val="1"/>
                <w:sz w:val="18"/>
                <w:szCs w:val="18"/>
              </w:rPr>
            </w:pPr>
            <w:r w:rsidDel="00000000" w:rsidR="00000000" w:rsidRPr="00000000">
              <w:rPr>
                <w:b w:val="1"/>
                <w:sz w:val="18"/>
                <w:szCs w:val="18"/>
                <w:rtl w:val="0"/>
              </w:rPr>
              <w:t xml:space="preserve">Expected outcome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9">
            <w:pPr>
              <w:spacing w:after="0" w:before="0" w:line="240" w:lineRule="auto"/>
              <w:ind w:left="180" w:firstLine="0"/>
              <w:rPr>
                <w:b w:val="1"/>
                <w:sz w:val="18"/>
                <w:szCs w:val="18"/>
              </w:rPr>
            </w:pPr>
            <w:r w:rsidDel="00000000" w:rsidR="00000000" w:rsidRPr="00000000">
              <w:rPr>
                <w:b w:val="1"/>
                <w:sz w:val="18"/>
                <w:szCs w:val="18"/>
                <w:rtl w:val="0"/>
              </w:rPr>
              <w:t xml:space="preserve">Description</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A">
            <w:pPr>
              <w:spacing w:after="0" w:before="0" w:line="240" w:lineRule="auto"/>
              <w:ind w:left="180" w:firstLine="0"/>
              <w:rPr>
                <w:b w:val="1"/>
                <w:sz w:val="18"/>
                <w:szCs w:val="18"/>
              </w:rPr>
            </w:pPr>
            <w:r w:rsidDel="00000000" w:rsidR="00000000" w:rsidRPr="00000000">
              <w:rPr>
                <w:b w:val="1"/>
                <w:sz w:val="18"/>
                <w:szCs w:val="18"/>
                <w:rtl w:val="0"/>
              </w:rPr>
              <w:t xml:space="preserve">Magnitude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B">
            <w:pPr>
              <w:spacing w:after="0" w:before="0" w:line="240" w:lineRule="auto"/>
              <w:ind w:left="180" w:firstLine="0"/>
              <w:rPr>
                <w:b w:val="1"/>
                <w:sz w:val="18"/>
                <w:szCs w:val="18"/>
              </w:rPr>
            </w:pPr>
            <w:r w:rsidDel="00000000" w:rsidR="00000000" w:rsidRPr="00000000">
              <w:rPr>
                <w:b w:val="1"/>
                <w:sz w:val="18"/>
                <w:szCs w:val="18"/>
                <w:rtl w:val="0"/>
              </w:rPr>
              <w:t xml:space="preserve">Importance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8C">
            <w:pPr>
              <w:spacing w:after="0" w:before="0" w:line="240" w:lineRule="auto"/>
              <w:ind w:left="180" w:firstLine="0"/>
              <w:rPr>
                <w:b w:val="1"/>
                <w:sz w:val="18"/>
                <w:szCs w:val="18"/>
              </w:rPr>
            </w:pPr>
            <w:r w:rsidDel="00000000" w:rsidR="00000000" w:rsidRPr="00000000">
              <w:rPr>
                <w:b w:val="1"/>
                <w:sz w:val="18"/>
                <w:szCs w:val="18"/>
                <w:rtl w:val="0"/>
              </w:rPr>
              <w:t xml:space="preserve">Expected impact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spacing w:after="0" w:before="0" w:line="240" w:lineRule="auto"/>
              <w:ind w:left="160" w:right="80" w:firstLine="0"/>
              <w:jc w:val="center"/>
              <w:rPr>
                <w:sz w:val="18"/>
                <w:szCs w:val="18"/>
              </w:rPr>
            </w:pPr>
            <w:r w:rsidDel="00000000" w:rsidR="00000000" w:rsidRPr="00000000">
              <w:rPr>
                <w:sz w:val="18"/>
                <w:szCs w:val="18"/>
                <w:rtl w:val="0"/>
              </w:rPr>
              <w:t xml:space="preserve">KIP1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spacing w:after="0" w:before="0" w:line="240" w:lineRule="auto"/>
              <w:ind w:left="180" w:firstLine="0"/>
              <w:rPr>
                <w:sz w:val="18"/>
                <w:szCs w:val="18"/>
              </w:rPr>
            </w:pPr>
            <w:r w:rsidDel="00000000" w:rsidR="00000000" w:rsidRPr="00000000">
              <w:rPr>
                <w:sz w:val="18"/>
                <w:szCs w:val="18"/>
                <w:rtl w:val="0"/>
              </w:rPr>
              <w:t xml:space="preserve">50 research papers; 5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spacing w:after="0" w:before="0" w:line="240" w:lineRule="auto"/>
              <w:ind w:left="180" w:firstLine="0"/>
              <w:rPr>
                <w:sz w:val="18"/>
                <w:szCs w:val="18"/>
              </w:rPr>
            </w:pPr>
            <w:r w:rsidDel="00000000" w:rsidR="00000000" w:rsidRPr="00000000">
              <w:rPr>
                <w:sz w:val="18"/>
                <w:szCs w:val="18"/>
                <w:rtl w:val="0"/>
              </w:rPr>
              <w:t xml:space="preserve">High-quality publications for continued scientific research.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spacing w:after="0" w:before="0" w:line="240" w:lineRule="auto"/>
              <w:ind w:left="180" w:firstLine="0"/>
              <w:rPr>
                <w:sz w:val="18"/>
                <w:szCs w:val="18"/>
              </w:rPr>
            </w:pPr>
            <w:r w:rsidDel="00000000" w:rsidR="00000000" w:rsidRPr="00000000">
              <w:rPr>
                <w:sz w:val="18"/>
                <w:szCs w:val="18"/>
                <w:rtl w:val="0"/>
              </w:rPr>
              <w:t xml:space="preserve">International journals, high Journal Impact Factor and citation score.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spacing w:after="0" w:before="0" w:line="240" w:lineRule="auto"/>
              <w:ind w:left="180" w:firstLine="0"/>
              <w:rPr>
                <w:sz w:val="18"/>
                <w:szCs w:val="18"/>
              </w:rPr>
            </w:pPr>
            <w:r w:rsidDel="00000000" w:rsidR="00000000" w:rsidRPr="00000000">
              <w:rPr>
                <w:sz w:val="18"/>
                <w:szCs w:val="18"/>
                <w:rtl w:val="0"/>
              </w:rPr>
              <w:t xml:space="preserve">50 more researchers. 100 additional papers. 5 new research cooperations.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2">
            <w:pPr>
              <w:spacing w:after="0" w:before="0" w:line="240" w:lineRule="auto"/>
              <w:ind w:left="180" w:firstLine="0"/>
              <w:rPr>
                <w:sz w:val="18"/>
                <w:szCs w:val="18"/>
              </w:rPr>
            </w:pPr>
            <w:r w:rsidDel="00000000" w:rsidR="00000000" w:rsidRPr="00000000">
              <w:rPr>
                <w:sz w:val="18"/>
                <w:szCs w:val="18"/>
                <w:rtl w:val="0"/>
              </w:rPr>
              <w:t xml:space="preserve">Improved long-term competitiveness of Europe's financial sector.</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3">
            <w:pPr>
              <w:spacing w:after="0" w:before="0" w:line="240" w:lineRule="auto"/>
              <w:ind w:left="160" w:right="80" w:firstLine="0"/>
              <w:jc w:val="center"/>
              <w:rPr>
                <w:sz w:val="18"/>
                <w:szCs w:val="18"/>
              </w:rPr>
            </w:pPr>
            <w:r w:rsidDel="00000000" w:rsidR="00000000" w:rsidRPr="00000000">
              <w:rPr>
                <w:sz w:val="18"/>
                <w:szCs w:val="18"/>
                <w:rtl w:val="0"/>
              </w:rPr>
              <w:t xml:space="preserve">KIP2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4">
            <w:pPr>
              <w:spacing w:after="0" w:before="0" w:line="240" w:lineRule="auto"/>
              <w:ind w:left="180" w:right="60" w:firstLine="0"/>
              <w:rPr>
                <w:sz w:val="18"/>
                <w:szCs w:val="18"/>
              </w:rPr>
            </w:pPr>
            <w:r w:rsidDel="00000000" w:rsidR="00000000" w:rsidRPr="00000000">
              <w:rPr>
                <w:sz w:val="18"/>
                <w:szCs w:val="18"/>
                <w:rtl w:val="0"/>
              </w:rPr>
              <w:t xml:space="preserve">New European Doctoral Programme.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5">
            <w:pPr>
              <w:spacing w:after="0" w:before="0" w:line="240" w:lineRule="auto"/>
              <w:ind w:left="180" w:firstLine="0"/>
              <w:rPr>
                <w:sz w:val="18"/>
                <w:szCs w:val="18"/>
              </w:rPr>
            </w:pPr>
            <w:r w:rsidDel="00000000" w:rsidR="00000000" w:rsidRPr="00000000">
              <w:rPr>
                <w:sz w:val="18"/>
                <w:szCs w:val="18"/>
                <w:rtl w:val="0"/>
              </w:rPr>
              <w:t xml:space="preserve">Establish new European Digital Finance Doctorate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6">
            <w:pPr>
              <w:spacing w:after="0" w:before="0" w:line="240" w:lineRule="auto"/>
              <w:ind w:left="180" w:firstLine="0"/>
              <w:rPr>
                <w:sz w:val="18"/>
                <w:szCs w:val="18"/>
              </w:rPr>
            </w:pPr>
            <w:r w:rsidDel="00000000" w:rsidR="00000000" w:rsidRPr="00000000">
              <w:rPr>
                <w:sz w:val="18"/>
                <w:szCs w:val="18"/>
                <w:rtl w:val="0"/>
              </w:rPr>
              <w:t xml:space="preserve">15 Digital Finance PhDs graduating per year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7">
            <w:pPr>
              <w:spacing w:after="0" w:before="0" w:line="240" w:lineRule="auto"/>
              <w:ind w:left="180" w:firstLine="0"/>
              <w:rPr>
                <w:sz w:val="18"/>
                <w:szCs w:val="18"/>
              </w:rPr>
            </w:pPr>
            <w:r w:rsidDel="00000000" w:rsidR="00000000" w:rsidRPr="00000000">
              <w:rPr>
                <w:sz w:val="18"/>
                <w:szCs w:val="18"/>
                <w:rtl w:val="0"/>
              </w:rPr>
              <w:t xml:space="preserve">Comparable to two additional doctoral</w:t>
            </w:r>
          </w:p>
          <w:p w:rsidR="00000000" w:rsidDel="00000000" w:rsidP="00000000" w:rsidRDefault="00000000" w:rsidRPr="00000000" w14:paraId="00000298">
            <w:pPr>
              <w:spacing w:after="0" w:before="0" w:line="240" w:lineRule="auto"/>
              <w:ind w:left="180" w:firstLine="0"/>
              <w:rPr>
                <w:sz w:val="18"/>
                <w:szCs w:val="18"/>
              </w:rPr>
            </w:pPr>
            <w:r w:rsidDel="00000000" w:rsidR="00000000" w:rsidRPr="00000000">
              <w:rPr>
                <w:sz w:val="18"/>
                <w:szCs w:val="18"/>
                <w:rtl w:val="0"/>
              </w:rPr>
              <w:t xml:space="preserve">programmes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9">
            <w:pPr>
              <w:spacing w:after="0" w:before="0" w:line="240" w:lineRule="auto"/>
              <w:ind w:left="180" w:firstLine="0"/>
              <w:rPr>
                <w:sz w:val="18"/>
                <w:szCs w:val="18"/>
              </w:rPr>
            </w:pPr>
            <w:r w:rsidDel="00000000" w:rsidR="00000000" w:rsidRPr="00000000">
              <w:rPr>
                <w:sz w:val="18"/>
                <w:szCs w:val="18"/>
                <w:rtl w:val="0"/>
              </w:rPr>
              <w:t xml:space="preserve">30% of traditional EU Finance PhD programmes</w:t>
            </w:r>
          </w:p>
          <w:p w:rsidR="00000000" w:rsidDel="00000000" w:rsidP="00000000" w:rsidRDefault="00000000" w:rsidRPr="00000000" w14:paraId="0000029A">
            <w:pPr>
              <w:spacing w:after="0" w:before="0" w:line="240" w:lineRule="auto"/>
              <w:ind w:left="180" w:firstLine="0"/>
              <w:rPr>
                <w:sz w:val="18"/>
                <w:szCs w:val="18"/>
              </w:rPr>
            </w:pPr>
            <w:r w:rsidDel="00000000" w:rsidR="00000000" w:rsidRPr="00000000">
              <w:rPr>
                <w:sz w:val="18"/>
                <w:szCs w:val="18"/>
                <w:rtl w:val="0"/>
              </w:rPr>
              <w:t xml:space="preserve">will be Digital Finance</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B">
            <w:pPr>
              <w:spacing w:after="0" w:before="0" w:line="240" w:lineRule="auto"/>
              <w:ind w:left="160" w:right="80" w:firstLine="0"/>
              <w:jc w:val="center"/>
              <w:rPr>
                <w:sz w:val="18"/>
                <w:szCs w:val="18"/>
              </w:rPr>
            </w:pPr>
            <w:r w:rsidDel="00000000" w:rsidR="00000000" w:rsidRPr="00000000">
              <w:rPr>
                <w:sz w:val="18"/>
                <w:szCs w:val="18"/>
                <w:rtl w:val="0"/>
              </w:rPr>
              <w:t xml:space="preserve">KIP3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C">
            <w:pPr>
              <w:spacing w:after="0" w:before="0" w:line="240" w:lineRule="auto"/>
              <w:ind w:left="180" w:right="-20" w:firstLine="0"/>
              <w:rPr>
                <w:sz w:val="18"/>
                <w:szCs w:val="18"/>
              </w:rPr>
            </w:pPr>
            <w:r w:rsidDel="00000000" w:rsidR="00000000" w:rsidRPr="00000000">
              <w:rPr>
                <w:sz w:val="18"/>
                <w:szCs w:val="18"/>
                <w:rtl w:val="0"/>
              </w:rPr>
              <w:t xml:space="preserve">Knowledge distributed to all stakeholders (incl. students, civil</w:t>
            </w:r>
          </w:p>
          <w:p w:rsidR="00000000" w:rsidDel="00000000" w:rsidP="00000000" w:rsidRDefault="00000000" w:rsidRPr="00000000" w14:paraId="0000029D">
            <w:pPr>
              <w:spacing w:after="0" w:before="0" w:line="240" w:lineRule="auto"/>
              <w:ind w:left="180" w:firstLine="0"/>
              <w:rPr>
                <w:sz w:val="18"/>
                <w:szCs w:val="18"/>
              </w:rPr>
            </w:pPr>
            <w:r w:rsidDel="00000000" w:rsidR="00000000" w:rsidRPr="00000000">
              <w:rPr>
                <w:sz w:val="18"/>
                <w:szCs w:val="18"/>
                <w:rtl w:val="0"/>
              </w:rPr>
              <w:t xml:space="preserve">society, regulators)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E">
            <w:pPr>
              <w:spacing w:after="0" w:before="0" w:line="240" w:lineRule="auto"/>
              <w:ind w:left="180" w:right="200" w:firstLine="0"/>
              <w:rPr>
                <w:sz w:val="18"/>
                <w:szCs w:val="18"/>
              </w:rPr>
            </w:pPr>
            <w:r w:rsidDel="00000000" w:rsidR="00000000" w:rsidRPr="00000000">
              <w:rPr>
                <w:sz w:val="18"/>
                <w:szCs w:val="18"/>
                <w:rtl w:val="0"/>
              </w:rPr>
              <w:t xml:space="preserve">Knowledge will be disseminated via open science approaches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F">
            <w:pPr>
              <w:spacing w:after="0" w:before="0" w:line="240" w:lineRule="auto"/>
              <w:ind w:left="180" w:firstLine="0"/>
              <w:rPr>
                <w:sz w:val="18"/>
                <w:szCs w:val="18"/>
              </w:rPr>
            </w:pPr>
            <w:r w:rsidDel="00000000" w:rsidR="00000000" w:rsidRPr="00000000">
              <w:rPr>
                <w:sz w:val="18"/>
                <w:szCs w:val="18"/>
                <w:rtl w:val="0"/>
              </w:rPr>
              <w:t xml:space="preserve">50 conference talks. 3 Open Science Festivals. 17 use cases and</w:t>
            </w:r>
          </w:p>
          <w:p w:rsidR="00000000" w:rsidDel="00000000" w:rsidP="00000000" w:rsidRDefault="00000000" w:rsidRPr="00000000" w14:paraId="000002A0">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1">
            <w:pPr>
              <w:spacing w:after="0" w:before="0" w:line="240" w:lineRule="auto"/>
              <w:ind w:left="180" w:firstLine="0"/>
              <w:rPr>
                <w:sz w:val="18"/>
                <w:szCs w:val="18"/>
              </w:rPr>
            </w:pPr>
            <w:r w:rsidDel="00000000" w:rsidR="00000000" w:rsidRPr="00000000">
              <w:rPr>
                <w:sz w:val="18"/>
                <w:szCs w:val="18"/>
                <w:rtl w:val="0"/>
              </w:rPr>
              <w:t xml:space="preserve">Outreach to more than 5000 persons. 5 new products based on</w:t>
            </w:r>
          </w:p>
          <w:p w:rsidR="00000000" w:rsidDel="00000000" w:rsidP="00000000" w:rsidRDefault="00000000" w:rsidRPr="00000000" w14:paraId="000002A2">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3">
            <w:pPr>
              <w:spacing w:after="0" w:before="0" w:line="240" w:lineRule="auto"/>
              <w:ind w:left="180" w:firstLine="0"/>
              <w:rPr>
                <w:sz w:val="18"/>
                <w:szCs w:val="18"/>
              </w:rPr>
            </w:pPr>
            <w:r w:rsidDel="00000000" w:rsidR="00000000" w:rsidRPr="00000000">
              <w:rPr>
                <w:sz w:val="18"/>
                <w:szCs w:val="18"/>
                <w:rtl w:val="0"/>
              </w:rPr>
              <w:t xml:space="preserve">Digital literacy in Finance increases by 10%</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4">
            <w:pPr>
              <w:spacing w:after="0" w:before="0" w:line="240" w:lineRule="auto"/>
              <w:ind w:left="160" w:right="80" w:firstLine="0"/>
              <w:jc w:val="center"/>
              <w:rPr>
                <w:sz w:val="18"/>
                <w:szCs w:val="18"/>
              </w:rPr>
            </w:pPr>
            <w:r w:rsidDel="00000000" w:rsidR="00000000" w:rsidRPr="00000000">
              <w:rPr>
                <w:sz w:val="18"/>
                <w:szCs w:val="18"/>
                <w:rtl w:val="0"/>
              </w:rPr>
              <w:t xml:space="preserve">KIP4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5">
            <w:pPr>
              <w:spacing w:after="0" w:before="0" w:line="240" w:lineRule="auto"/>
              <w:ind w:left="180" w:firstLine="0"/>
              <w:rPr>
                <w:sz w:val="18"/>
                <w:szCs w:val="18"/>
              </w:rPr>
            </w:pPr>
            <w:r w:rsidDel="00000000" w:rsidR="00000000" w:rsidRPr="00000000">
              <w:rPr>
                <w:sz w:val="18"/>
                <w:szCs w:val="18"/>
                <w:rtl w:val="0"/>
              </w:rPr>
              <w:t xml:space="preserve">10 new data-driven</w:t>
            </w:r>
          </w:p>
          <w:p w:rsidR="00000000" w:rsidDel="00000000" w:rsidP="00000000" w:rsidRDefault="00000000" w:rsidRPr="00000000" w14:paraId="000002A6">
            <w:pPr>
              <w:spacing w:after="0" w:before="0" w:line="240" w:lineRule="auto"/>
              <w:ind w:left="180" w:firstLine="0"/>
              <w:rPr>
                <w:sz w:val="18"/>
                <w:szCs w:val="18"/>
              </w:rPr>
            </w:pPr>
            <w:r w:rsidDel="00000000" w:rsidR="00000000" w:rsidRPr="00000000">
              <w:rPr>
                <w:sz w:val="18"/>
                <w:szCs w:val="18"/>
                <w:rtl w:val="0"/>
              </w:rPr>
              <w:t xml:space="preserve">financial products. 5 AI models integrated.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7">
            <w:pPr>
              <w:spacing w:after="0" w:before="0" w:line="240" w:lineRule="auto"/>
              <w:ind w:left="180" w:firstLine="0"/>
              <w:rPr>
                <w:sz w:val="18"/>
                <w:szCs w:val="18"/>
              </w:rPr>
            </w:pPr>
            <w:r w:rsidDel="00000000" w:rsidR="00000000" w:rsidRPr="00000000">
              <w:rPr>
                <w:sz w:val="18"/>
                <w:szCs w:val="18"/>
                <w:rtl w:val="0"/>
              </w:rPr>
              <w:t xml:space="preserve">Data and AI prototype</w:t>
            </w:r>
          </w:p>
          <w:p w:rsidR="00000000" w:rsidDel="00000000" w:rsidP="00000000" w:rsidRDefault="00000000" w:rsidRPr="00000000" w14:paraId="000002A8">
            <w:pPr>
              <w:spacing w:after="0" w:before="0" w:line="240" w:lineRule="auto"/>
              <w:ind w:left="180" w:firstLine="0"/>
              <w:rPr>
                <w:sz w:val="18"/>
                <w:szCs w:val="18"/>
              </w:rPr>
            </w:pPr>
            <w:r w:rsidDel="00000000" w:rsidR="00000000" w:rsidRPr="00000000">
              <w:rPr>
                <w:sz w:val="18"/>
                <w:szCs w:val="18"/>
                <w:rtl w:val="0"/>
              </w:rPr>
              <w:t xml:space="preserve">models deployed to the Finance Industry.</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9">
            <w:pPr>
              <w:spacing w:after="0" w:before="0" w:line="240" w:lineRule="auto"/>
              <w:ind w:left="180" w:right="420" w:firstLine="0"/>
              <w:rPr>
                <w:sz w:val="18"/>
                <w:szCs w:val="18"/>
              </w:rPr>
            </w:pPr>
            <w:r w:rsidDel="00000000" w:rsidR="00000000" w:rsidRPr="00000000">
              <w:rPr>
                <w:sz w:val="18"/>
                <w:szCs w:val="18"/>
                <w:rtl w:val="0"/>
              </w:rPr>
              <w:t xml:space="preserve">10 new data-driven models for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A">
            <w:pPr>
              <w:spacing w:after="0" w:before="0" w:line="240" w:lineRule="auto"/>
              <w:ind w:left="180" w:firstLine="0"/>
              <w:rPr>
                <w:sz w:val="18"/>
                <w:szCs w:val="18"/>
              </w:rPr>
            </w:pPr>
            <w:r w:rsidDel="00000000" w:rsidR="00000000" w:rsidRPr="00000000">
              <w:rPr>
                <w:sz w:val="18"/>
                <w:szCs w:val="18"/>
                <w:rtl w:val="0"/>
              </w:rPr>
              <w:t xml:space="preserve">Industry can enhance 10 of their product offerings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B">
            <w:pPr>
              <w:spacing w:after="0" w:before="0" w:line="240" w:lineRule="auto"/>
              <w:ind w:left="180" w:right="-20" w:firstLine="0"/>
              <w:rPr>
                <w:sz w:val="18"/>
                <w:szCs w:val="18"/>
              </w:rPr>
            </w:pPr>
            <w:r w:rsidDel="00000000" w:rsidR="00000000" w:rsidRPr="00000000">
              <w:rPr>
                <w:sz w:val="18"/>
                <w:szCs w:val="18"/>
                <w:rtl w:val="0"/>
              </w:rPr>
              <w:t xml:space="preserve">10% more of all EU Finance</w:t>
            </w:r>
          </w:p>
          <w:p w:rsidR="00000000" w:rsidDel="00000000" w:rsidP="00000000" w:rsidRDefault="00000000" w:rsidRPr="00000000" w14:paraId="000002AC">
            <w:pPr>
              <w:spacing w:after="0" w:before="0" w:line="240" w:lineRule="auto"/>
              <w:ind w:left="180" w:firstLine="0"/>
              <w:rPr>
                <w:sz w:val="18"/>
                <w:szCs w:val="18"/>
              </w:rPr>
            </w:pPr>
            <w:r w:rsidDel="00000000" w:rsidR="00000000" w:rsidRPr="00000000">
              <w:rPr>
                <w:sz w:val="18"/>
                <w:szCs w:val="18"/>
                <w:rtl w:val="0"/>
              </w:rPr>
              <w:t xml:space="preserve">product offerings will move to digital</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D">
            <w:pPr>
              <w:spacing w:after="0" w:before="0" w:line="240" w:lineRule="auto"/>
              <w:ind w:left="160" w:right="80" w:firstLine="0"/>
              <w:jc w:val="center"/>
              <w:rPr>
                <w:sz w:val="18"/>
                <w:szCs w:val="18"/>
              </w:rPr>
            </w:pPr>
            <w:r w:rsidDel="00000000" w:rsidR="00000000" w:rsidRPr="00000000">
              <w:rPr>
                <w:sz w:val="18"/>
                <w:szCs w:val="18"/>
                <w:rtl w:val="0"/>
              </w:rPr>
              <w:t xml:space="preserve">KIP5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E">
            <w:pPr>
              <w:spacing w:after="0" w:before="0" w:line="240" w:lineRule="auto"/>
              <w:ind w:left="180" w:firstLine="0"/>
              <w:rPr>
                <w:sz w:val="18"/>
                <w:szCs w:val="18"/>
              </w:rPr>
            </w:pPr>
            <w:r w:rsidDel="00000000" w:rsidR="00000000" w:rsidRPr="00000000">
              <w:rPr>
                <w:sz w:val="18"/>
                <w:szCs w:val="18"/>
                <w:rtl w:val="0"/>
              </w:rPr>
              <w:t xml:space="preserve">Sustainable Finance</w:t>
            </w:r>
          </w:p>
          <w:p w:rsidR="00000000" w:rsidDel="00000000" w:rsidP="00000000" w:rsidRDefault="00000000" w:rsidRPr="00000000" w14:paraId="000002AF">
            <w:pPr>
              <w:spacing w:after="0" w:before="0" w:line="240" w:lineRule="auto"/>
              <w:ind w:left="180" w:firstLine="0"/>
              <w:rPr>
                <w:sz w:val="18"/>
                <w:szCs w:val="18"/>
              </w:rPr>
            </w:pPr>
            <w:r w:rsidDel="00000000" w:rsidR="00000000" w:rsidRPr="00000000">
              <w:rPr>
                <w:sz w:val="18"/>
                <w:szCs w:val="18"/>
                <w:rtl w:val="0"/>
              </w:rPr>
              <w:t xml:space="preserve">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spacing w:after="0" w:before="0" w:line="240" w:lineRule="auto"/>
              <w:ind w:left="180" w:firstLine="0"/>
              <w:rPr>
                <w:sz w:val="18"/>
                <w:szCs w:val="18"/>
              </w:rPr>
            </w:pPr>
            <w:r w:rsidDel="00000000" w:rsidR="00000000" w:rsidRPr="00000000">
              <w:rPr>
                <w:sz w:val="18"/>
                <w:szCs w:val="18"/>
                <w:rtl w:val="0"/>
              </w:rPr>
              <w:t xml:space="preserve">Finance product enhanced</w:t>
            </w:r>
          </w:p>
          <w:p w:rsidR="00000000" w:rsidDel="00000000" w:rsidP="00000000" w:rsidRDefault="00000000" w:rsidRPr="00000000" w14:paraId="000002B1">
            <w:pPr>
              <w:spacing w:after="0" w:before="0" w:line="240" w:lineRule="auto"/>
              <w:ind w:left="180" w:firstLine="0"/>
              <w:rPr>
                <w:sz w:val="18"/>
                <w:szCs w:val="18"/>
              </w:rPr>
            </w:pPr>
            <w:r w:rsidDel="00000000" w:rsidR="00000000" w:rsidRPr="00000000">
              <w:rPr>
                <w:sz w:val="18"/>
                <w:szCs w:val="18"/>
                <w:rtl w:val="0"/>
              </w:rPr>
              <w:t xml:space="preserve">with sustainability factors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spacing w:after="0" w:before="0" w:line="240" w:lineRule="auto"/>
              <w:ind w:left="180" w:firstLine="0"/>
              <w:rPr>
                <w:sz w:val="18"/>
                <w:szCs w:val="18"/>
              </w:rPr>
            </w:pPr>
            <w:r w:rsidDel="00000000" w:rsidR="00000000" w:rsidRPr="00000000">
              <w:rPr>
                <w:sz w:val="18"/>
                <w:szCs w:val="18"/>
                <w:rtl w:val="0"/>
              </w:rPr>
              <w:t xml:space="preserve">3 sustainable prototypes</w:t>
            </w:r>
          </w:p>
          <w:p w:rsidR="00000000" w:rsidDel="00000000" w:rsidP="00000000" w:rsidRDefault="00000000" w:rsidRPr="00000000" w14:paraId="000002B3">
            <w:pPr>
              <w:spacing w:after="0" w:before="0" w:line="240" w:lineRule="auto"/>
              <w:ind w:left="180" w:firstLine="0"/>
              <w:rPr>
                <w:sz w:val="18"/>
                <w:szCs w:val="18"/>
              </w:rPr>
            </w:pPr>
            <w:r w:rsidDel="00000000" w:rsidR="00000000" w:rsidRPr="00000000">
              <w:rPr>
                <w:sz w:val="18"/>
                <w:szCs w:val="18"/>
                <w:rtl w:val="0"/>
              </w:rPr>
              <w:t xml:space="preserve">and 2 use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spacing w:after="0" w:before="0" w:line="240" w:lineRule="auto"/>
              <w:ind w:left="180" w:firstLine="0"/>
              <w:rPr>
                <w:sz w:val="18"/>
                <w:szCs w:val="18"/>
              </w:rPr>
            </w:pPr>
            <w:r w:rsidDel="00000000" w:rsidR="00000000" w:rsidRPr="00000000">
              <w:rPr>
                <w:sz w:val="18"/>
                <w:szCs w:val="18"/>
                <w:rtl w:val="0"/>
              </w:rPr>
              <w:t xml:space="preserve">New business revenues</w:t>
            </w:r>
          </w:p>
          <w:p w:rsidR="00000000" w:rsidDel="00000000" w:rsidP="00000000" w:rsidRDefault="00000000" w:rsidRPr="00000000" w14:paraId="000002B5">
            <w:pPr>
              <w:spacing w:after="0" w:before="0" w:line="240" w:lineRule="auto"/>
              <w:ind w:left="180" w:firstLine="0"/>
              <w:rPr>
                <w:sz w:val="18"/>
                <w:szCs w:val="18"/>
              </w:rPr>
            </w:pPr>
            <w:r w:rsidDel="00000000" w:rsidR="00000000" w:rsidRPr="00000000">
              <w:rPr>
                <w:sz w:val="18"/>
                <w:szCs w:val="18"/>
                <w:rtl w:val="0"/>
              </w:rPr>
              <w:t xml:space="preserve">&gt;10m EUR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6">
            <w:pPr>
              <w:spacing w:after="0" w:before="0" w:line="240" w:lineRule="auto"/>
              <w:ind w:left="180" w:firstLine="0"/>
              <w:rPr>
                <w:sz w:val="18"/>
                <w:szCs w:val="18"/>
              </w:rPr>
            </w:pPr>
            <w:r w:rsidDel="00000000" w:rsidR="00000000" w:rsidRPr="00000000">
              <w:rPr>
                <w:sz w:val="18"/>
                <w:szCs w:val="18"/>
                <w:rtl w:val="0"/>
              </w:rPr>
              <w:t xml:space="preserve">Europe will be successful</w:t>
            </w:r>
          </w:p>
          <w:p w:rsidR="00000000" w:rsidDel="00000000" w:rsidP="00000000" w:rsidRDefault="00000000" w:rsidRPr="00000000" w14:paraId="000002B7">
            <w:pPr>
              <w:spacing w:after="0" w:before="0" w:line="240" w:lineRule="auto"/>
              <w:ind w:left="180" w:firstLine="0"/>
              <w:rPr>
                <w:sz w:val="18"/>
                <w:szCs w:val="18"/>
              </w:rPr>
            </w:pPr>
            <w:r w:rsidDel="00000000" w:rsidR="00000000" w:rsidRPr="00000000">
              <w:rPr>
                <w:sz w:val="18"/>
                <w:szCs w:val="18"/>
                <w:rtl w:val="0"/>
              </w:rPr>
              <w:t xml:space="preserve">with the EU Green Deal</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8">
            <w:pPr>
              <w:spacing w:after="0" w:before="0" w:line="240" w:lineRule="auto"/>
              <w:ind w:left="160" w:right="80" w:firstLine="0"/>
              <w:jc w:val="center"/>
              <w:rPr>
                <w:sz w:val="18"/>
                <w:szCs w:val="18"/>
              </w:rPr>
            </w:pPr>
            <w:r w:rsidDel="00000000" w:rsidR="00000000" w:rsidRPr="00000000">
              <w:rPr>
                <w:sz w:val="18"/>
                <w:szCs w:val="18"/>
                <w:rtl w:val="0"/>
              </w:rPr>
              <w:t xml:space="preserve">KIP6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ind w:left="180" w:right="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A">
            <w:pPr>
              <w:spacing w:after="0" w:before="0" w:line="240" w:lineRule="auto"/>
              <w:ind w:left="1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ind w:left="180" w:right="-20" w:firstLine="0"/>
              <w:rPr>
                <w:sz w:val="18"/>
                <w:szCs w:val="18"/>
              </w:rPr>
            </w:pPr>
            <w:r w:rsidDel="00000000" w:rsidR="00000000" w:rsidRPr="00000000">
              <w:rPr>
                <w:sz w:val="18"/>
                <w:szCs w:val="18"/>
                <w:rtl w:val="0"/>
              </w:rPr>
              <w:t xml:space="preserve">2 enhanced/ new methods for fraud detection and credit risk. 2 use cases. 2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C">
            <w:pPr>
              <w:spacing w:after="0" w:before="0" w:line="240" w:lineRule="auto"/>
              <w:ind w:left="180" w:right="100" w:firstLine="0"/>
              <w:rPr>
                <w:sz w:val="18"/>
                <w:szCs w:val="18"/>
              </w:rPr>
            </w:pPr>
            <w:r w:rsidDel="00000000" w:rsidR="00000000" w:rsidRPr="00000000">
              <w:rPr>
                <w:sz w:val="18"/>
                <w:szCs w:val="18"/>
                <w:rtl w:val="0"/>
              </w:rPr>
              <w:t xml:space="preserve">Potential use by all EU regulators and Fintechs focused on fraud/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ind w:left="180" w:firstLine="0"/>
              <w:rPr>
                <w:sz w:val="18"/>
                <w:szCs w:val="18"/>
              </w:rPr>
            </w:pPr>
            <w:r w:rsidDel="00000000" w:rsidR="00000000" w:rsidRPr="00000000">
              <w:rPr>
                <w:sz w:val="18"/>
                <w:szCs w:val="18"/>
                <w:rtl w:val="0"/>
              </w:rPr>
              <w:t xml:space="preserve">Strengthened EU consumer and investor protection.</w:t>
            </w:r>
          </w:p>
          <w:p w:rsidR="00000000" w:rsidDel="00000000" w:rsidP="00000000" w:rsidRDefault="00000000" w:rsidRPr="00000000" w14:paraId="000002BE">
            <w:pPr>
              <w:spacing w:after="0" w:before="0" w:line="240" w:lineRule="auto"/>
              <w:ind w:left="180" w:firstLine="0"/>
              <w:rPr>
                <w:sz w:val="18"/>
                <w:szCs w:val="18"/>
              </w:rPr>
            </w:pPr>
            <w:r w:rsidDel="00000000" w:rsidR="00000000" w:rsidRPr="00000000">
              <w:rPr>
                <w:sz w:val="18"/>
                <w:szCs w:val="18"/>
                <w:rtl w:val="0"/>
              </w:rPr>
              <w:t xml:space="preserve">New EU policies and regulations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F">
            <w:pPr>
              <w:spacing w:after="0" w:before="0" w:line="240" w:lineRule="auto"/>
              <w:ind w:left="160" w:right="80" w:firstLine="0"/>
              <w:jc w:val="center"/>
              <w:rPr>
                <w:sz w:val="18"/>
                <w:szCs w:val="18"/>
              </w:rPr>
            </w:pPr>
            <w:r w:rsidDel="00000000" w:rsidR="00000000" w:rsidRPr="00000000">
              <w:rPr>
                <w:sz w:val="18"/>
                <w:szCs w:val="18"/>
                <w:rtl w:val="0"/>
              </w:rPr>
              <w:t xml:space="preserve">KIP7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0">
            <w:pPr>
              <w:spacing w:after="0" w:before="0" w:line="240" w:lineRule="auto"/>
              <w:ind w:left="180" w:firstLine="0"/>
              <w:rPr>
                <w:sz w:val="18"/>
                <w:szCs w:val="18"/>
              </w:rPr>
            </w:pPr>
            <w:r w:rsidDel="00000000" w:rsidR="00000000" w:rsidRPr="00000000">
              <w:rPr>
                <w:sz w:val="18"/>
                <w:szCs w:val="18"/>
                <w:rtl w:val="0"/>
              </w:rPr>
              <w:t xml:space="preserve">Prototypes and new methodologies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1">
            <w:pPr>
              <w:spacing w:after="0" w:before="0" w:line="240" w:lineRule="auto"/>
              <w:ind w:left="180" w:right="200" w:firstLine="0"/>
              <w:rPr>
                <w:sz w:val="18"/>
                <w:szCs w:val="18"/>
              </w:rPr>
            </w:pPr>
            <w:r w:rsidDel="00000000" w:rsidR="00000000" w:rsidRPr="00000000">
              <w:rPr>
                <w:sz w:val="18"/>
                <w:szCs w:val="18"/>
                <w:rtl w:val="0"/>
              </w:rPr>
              <w:t xml:space="preserve">New trading platform, predictive models for text, explainable AI framework, new crypto risk indices,</w:t>
            </w:r>
          </w:p>
          <w:p w:rsidR="00000000" w:rsidDel="00000000" w:rsidP="00000000" w:rsidRDefault="00000000" w:rsidRPr="00000000" w14:paraId="000002C2">
            <w:pPr>
              <w:spacing w:after="0" w:before="0" w:line="240" w:lineRule="auto"/>
              <w:ind w:left="180" w:firstLine="0"/>
              <w:rPr>
                <w:sz w:val="18"/>
                <w:szCs w:val="18"/>
              </w:rPr>
            </w:pPr>
            <w:r w:rsidDel="00000000" w:rsidR="00000000" w:rsidRPr="00000000">
              <w:rPr>
                <w:sz w:val="18"/>
                <w:szCs w:val="18"/>
                <w:rtl w:val="0"/>
              </w:rPr>
              <w:t xml:space="preserve">recommender systems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3">
            <w:pPr>
              <w:spacing w:after="0" w:before="0" w:line="240" w:lineRule="auto"/>
              <w:ind w:left="180" w:firstLine="0"/>
              <w:rPr>
                <w:sz w:val="18"/>
                <w:szCs w:val="18"/>
              </w:rPr>
            </w:pPr>
            <w:r w:rsidDel="00000000" w:rsidR="00000000" w:rsidRPr="00000000">
              <w:rPr>
                <w:sz w:val="18"/>
                <w:szCs w:val="18"/>
                <w:rtl w:val="0"/>
              </w:rPr>
              <w:t xml:space="preserve">Five new prototypes and two uses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4">
            <w:pPr>
              <w:spacing w:after="0" w:before="0" w:line="240" w:lineRule="auto"/>
              <w:ind w:left="180" w:firstLine="0"/>
              <w:rPr>
                <w:sz w:val="18"/>
                <w:szCs w:val="18"/>
              </w:rPr>
            </w:pPr>
            <w:r w:rsidDel="00000000" w:rsidR="00000000" w:rsidRPr="00000000">
              <w:rPr>
                <w:sz w:val="18"/>
                <w:szCs w:val="18"/>
                <w:rtl w:val="0"/>
              </w:rPr>
              <w:t xml:space="preserve">Revenues in related products is several billions across Europe. Applied in products with</w:t>
            </w:r>
          </w:p>
          <w:p w:rsidR="00000000" w:rsidDel="00000000" w:rsidP="00000000" w:rsidRDefault="00000000" w:rsidRPr="00000000" w14:paraId="000002C5">
            <w:pPr>
              <w:spacing w:after="0" w:before="0" w:line="240" w:lineRule="auto"/>
              <w:ind w:left="180" w:firstLine="0"/>
              <w:rPr>
                <w:sz w:val="18"/>
                <w:szCs w:val="18"/>
              </w:rPr>
            </w:pPr>
            <w:r w:rsidDel="00000000" w:rsidR="00000000" w:rsidRPr="00000000">
              <w:rPr>
                <w:sz w:val="18"/>
                <w:szCs w:val="18"/>
                <w:rtl w:val="0"/>
              </w:rPr>
              <w:t xml:space="preserve">100m AUM.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6">
            <w:pPr>
              <w:spacing w:after="0" w:before="0" w:line="240" w:lineRule="auto"/>
              <w:ind w:left="180" w:firstLine="0"/>
              <w:rPr>
                <w:sz w:val="18"/>
                <w:szCs w:val="18"/>
              </w:rPr>
            </w:pPr>
            <w:r w:rsidDel="00000000" w:rsidR="00000000" w:rsidRPr="00000000">
              <w:rPr>
                <w:sz w:val="18"/>
                <w:szCs w:val="18"/>
                <w:rtl w:val="0"/>
              </w:rPr>
              <w:t xml:space="preserve">The suite of digital finance products across Europe is substantially strengthened and globally competitive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7">
            <w:pPr>
              <w:spacing w:after="0" w:before="0" w:line="240" w:lineRule="auto"/>
              <w:ind w:left="160" w:right="80" w:firstLine="0"/>
              <w:jc w:val="center"/>
              <w:rPr>
                <w:sz w:val="18"/>
                <w:szCs w:val="18"/>
              </w:rPr>
            </w:pPr>
            <w:r w:rsidDel="00000000" w:rsidR="00000000" w:rsidRPr="00000000">
              <w:rPr>
                <w:sz w:val="18"/>
                <w:szCs w:val="18"/>
                <w:rtl w:val="0"/>
              </w:rPr>
              <w:t xml:space="preserve">KIP8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8">
            <w:pPr>
              <w:spacing w:after="0" w:before="0" w:line="240" w:lineRule="auto"/>
              <w:ind w:left="180" w:right="80" w:firstLine="0"/>
              <w:rPr>
                <w:sz w:val="18"/>
                <w:szCs w:val="18"/>
              </w:rPr>
            </w:pPr>
            <w:r w:rsidDel="00000000" w:rsidR="00000000" w:rsidRPr="00000000">
              <w:rPr>
                <w:sz w:val="18"/>
                <w:szCs w:val="18"/>
                <w:rtl w:val="0"/>
              </w:rPr>
              <w:t xml:space="preserve">Training curricula for Digital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9">
            <w:pPr>
              <w:spacing w:after="0" w:before="0" w:line="240" w:lineRule="auto"/>
              <w:ind w:left="180" w:firstLine="0"/>
              <w:rPr>
                <w:sz w:val="18"/>
                <w:szCs w:val="18"/>
              </w:rPr>
            </w:pPr>
            <w:r w:rsidDel="00000000" w:rsidR="00000000" w:rsidRPr="00000000">
              <w:rPr>
                <w:sz w:val="18"/>
                <w:szCs w:val="18"/>
                <w:rtl w:val="0"/>
              </w:rPr>
              <w:t xml:space="preserve">New products, smarter labour workforce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A">
            <w:pPr>
              <w:spacing w:after="0" w:before="0" w:line="240" w:lineRule="auto"/>
              <w:ind w:left="180" w:firstLine="0"/>
              <w:rPr>
                <w:sz w:val="18"/>
                <w:szCs w:val="18"/>
              </w:rPr>
            </w:pPr>
            <w:r w:rsidDel="00000000" w:rsidR="00000000" w:rsidRPr="00000000">
              <w:rPr>
                <w:sz w:val="18"/>
                <w:szCs w:val="18"/>
                <w:rtl w:val="0"/>
              </w:rPr>
              <w:t xml:space="preserve">17 new PhDs. Five new financial 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B">
            <w:pPr>
              <w:spacing w:after="0" w:before="0" w:line="240" w:lineRule="auto"/>
              <w:ind w:left="180" w:firstLine="0"/>
              <w:rPr>
                <w:sz w:val="18"/>
                <w:szCs w:val="18"/>
              </w:rPr>
            </w:pPr>
            <w:r w:rsidDel="00000000" w:rsidR="00000000" w:rsidRPr="00000000">
              <w:rPr>
                <w:sz w:val="18"/>
                <w:szCs w:val="18"/>
                <w:rtl w:val="0"/>
              </w:rPr>
              <w:t xml:space="preserve">Each PhD leads to the creation of 10x more</w:t>
            </w:r>
          </w:p>
          <w:p w:rsidR="00000000" w:rsidDel="00000000" w:rsidP="00000000" w:rsidRDefault="00000000" w:rsidRPr="00000000" w14:paraId="000002CC">
            <w:pPr>
              <w:spacing w:after="0" w:before="0" w:line="240" w:lineRule="auto"/>
              <w:ind w:left="180" w:firstLine="0"/>
              <w:rPr>
                <w:sz w:val="18"/>
                <w:szCs w:val="18"/>
              </w:rPr>
            </w:pPr>
            <w:r w:rsidDel="00000000" w:rsidR="00000000" w:rsidRPr="00000000">
              <w:rPr>
                <w:sz w:val="18"/>
                <w:szCs w:val="18"/>
                <w:rtl w:val="0"/>
              </w:rPr>
              <w:t xml:space="preserve">jobs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D">
            <w:pPr>
              <w:spacing w:after="0" w:before="0" w:line="240" w:lineRule="auto"/>
              <w:ind w:left="180" w:firstLine="0"/>
              <w:rPr>
                <w:sz w:val="18"/>
                <w:szCs w:val="18"/>
              </w:rPr>
            </w:pPr>
            <w:r w:rsidDel="00000000" w:rsidR="00000000" w:rsidRPr="00000000">
              <w:rPr>
                <w:sz w:val="18"/>
                <w:szCs w:val="18"/>
                <w:rtl w:val="0"/>
              </w:rPr>
              <w:t xml:space="preserve">Digital Finance will grow substantially and regain</w:t>
            </w:r>
          </w:p>
          <w:p w:rsidR="00000000" w:rsidDel="00000000" w:rsidP="00000000" w:rsidRDefault="00000000" w:rsidRPr="00000000" w14:paraId="000002CE">
            <w:pPr>
              <w:spacing w:after="0" w:before="0" w:line="240" w:lineRule="auto"/>
              <w:ind w:left="180" w:firstLine="0"/>
              <w:rPr>
                <w:sz w:val="18"/>
                <w:szCs w:val="18"/>
              </w:rPr>
            </w:pPr>
            <w:r w:rsidDel="00000000" w:rsidR="00000000" w:rsidRPr="00000000">
              <w:rPr>
                <w:sz w:val="18"/>
                <w:szCs w:val="18"/>
                <w:rtl w:val="0"/>
              </w:rPr>
              <w:t xml:space="preserve">global market share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F">
            <w:pPr>
              <w:spacing w:after="0" w:before="0" w:line="240" w:lineRule="auto"/>
              <w:ind w:left="160" w:right="80" w:firstLine="0"/>
              <w:jc w:val="center"/>
              <w:rPr>
                <w:sz w:val="18"/>
                <w:szCs w:val="18"/>
              </w:rPr>
            </w:pPr>
            <w:r w:rsidDel="00000000" w:rsidR="00000000" w:rsidRPr="00000000">
              <w:rPr>
                <w:sz w:val="18"/>
                <w:szCs w:val="18"/>
                <w:rtl w:val="0"/>
              </w:rPr>
              <w:t xml:space="preserve">KIP9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0">
            <w:pPr>
              <w:spacing w:after="0" w:before="0" w:line="240" w:lineRule="auto"/>
              <w:ind w:left="180" w:firstLine="0"/>
              <w:rPr>
                <w:sz w:val="18"/>
                <w:szCs w:val="18"/>
              </w:rPr>
            </w:pPr>
            <w:r w:rsidDel="00000000" w:rsidR="00000000" w:rsidRPr="00000000">
              <w:rPr>
                <w:sz w:val="18"/>
                <w:szCs w:val="18"/>
                <w:rtl w:val="0"/>
              </w:rPr>
              <w:t xml:space="preserve">New AI models for trading and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1">
            <w:pPr>
              <w:spacing w:after="0" w:before="0" w:line="240" w:lineRule="auto"/>
              <w:ind w:left="180" w:firstLine="0"/>
              <w:rPr>
                <w:sz w:val="18"/>
                <w:szCs w:val="18"/>
              </w:rPr>
            </w:pPr>
            <w:r w:rsidDel="00000000" w:rsidR="00000000" w:rsidRPr="00000000">
              <w:rPr>
                <w:sz w:val="18"/>
                <w:szCs w:val="18"/>
                <w:rtl w:val="0"/>
              </w:rPr>
              <w:t xml:space="preserve">New methodologies and prototypes will lead to substantial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2">
            <w:pPr>
              <w:spacing w:after="0" w:before="0" w:line="240" w:lineRule="auto"/>
              <w:ind w:left="180" w:firstLine="0"/>
              <w:rPr>
                <w:sz w:val="18"/>
                <w:szCs w:val="18"/>
              </w:rPr>
            </w:pPr>
            <w:r w:rsidDel="00000000" w:rsidR="00000000" w:rsidRPr="00000000">
              <w:rPr>
                <w:sz w:val="18"/>
                <w:szCs w:val="18"/>
                <w:rtl w:val="0"/>
              </w:rPr>
              <w:t xml:space="preserve">The 4m EUR invested will lead to 40m EUR additional revenues (as per previous projects).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3">
            <w:pPr>
              <w:spacing w:after="0" w:before="0" w:line="240" w:lineRule="auto"/>
              <w:ind w:left="180" w:firstLine="0"/>
              <w:rPr>
                <w:sz w:val="18"/>
                <w:szCs w:val="18"/>
              </w:rPr>
            </w:pPr>
            <w:r w:rsidDel="00000000" w:rsidR="00000000" w:rsidRPr="00000000">
              <w:rPr>
                <w:sz w:val="18"/>
                <w:szCs w:val="18"/>
                <w:rtl w:val="0"/>
              </w:rPr>
              <w:t xml:space="preserve">Digital will be the future of Finance. AI can contribute to several bn EUR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4">
            <w:pPr>
              <w:spacing w:after="0" w:before="0" w:line="240" w:lineRule="auto"/>
              <w:ind w:left="180" w:firstLine="0"/>
              <w:rPr>
                <w:sz w:val="18"/>
                <w:szCs w:val="18"/>
              </w:rPr>
            </w:pPr>
            <w:r w:rsidDel="00000000" w:rsidR="00000000" w:rsidRPr="00000000">
              <w:rPr>
                <w:sz w:val="18"/>
                <w:szCs w:val="18"/>
                <w:rtl w:val="0"/>
              </w:rPr>
              <w:t xml:space="preserve">The Future of Finance is Digital. The EU Digital Finance strategy is implemented.</w:t>
            </w:r>
          </w:p>
        </w:tc>
      </w:tr>
    </w:tbl>
    <w:p w:rsidR="00000000" w:rsidDel="00000000" w:rsidP="00000000" w:rsidRDefault="00000000" w:rsidRPr="00000000" w14:paraId="000002D5">
      <w:pPr>
        <w:spacing w:after="0" w:before="0" w:line="240" w:lineRule="auto"/>
        <w:rPr/>
      </w:pPr>
      <w:r w:rsidDel="00000000" w:rsidR="00000000" w:rsidRPr="00000000">
        <w:rPr>
          <w:rtl w:val="0"/>
        </w:rPr>
      </w:r>
    </w:p>
    <w:p w:rsidR="00000000" w:rsidDel="00000000" w:rsidP="00000000" w:rsidRDefault="00000000" w:rsidRPr="00000000" w14:paraId="000002D6">
      <w:pPr>
        <w:pStyle w:val="Heading1"/>
        <w:spacing w:after="0" w:before="0" w:line="240" w:lineRule="auto"/>
        <w:rPr/>
      </w:pPr>
      <w:bookmarkStart w:colFirst="0" w:colLast="0" w:name="_heading=h.iy19t96l8r2h" w:id="30"/>
      <w:bookmarkEnd w:id="30"/>
      <w:r w:rsidDel="00000000" w:rsidR="00000000" w:rsidRPr="00000000">
        <w:rPr>
          <w:rtl w:val="0"/>
        </w:rPr>
        <w:t xml:space="preserve">Exploitation from COST</w:t>
      </w:r>
    </w:p>
    <w:p w:rsidR="00000000" w:rsidDel="00000000" w:rsidP="00000000" w:rsidRDefault="00000000" w:rsidRPr="00000000" w14:paraId="000002D7">
      <w:pPr>
        <w:pStyle w:val="Heading1"/>
        <w:spacing w:after="0" w:before="0" w:line="240" w:lineRule="auto"/>
        <w:rPr/>
      </w:pPr>
      <w:bookmarkStart w:colFirst="0" w:colLast="0" w:name="_heading=h.py52wbptjct3" w:id="31"/>
      <w:bookmarkEnd w:id="31"/>
      <w:r w:rsidDel="00000000" w:rsidR="00000000" w:rsidRPr="00000000">
        <w:rPr>
          <w:rtl w:val="0"/>
        </w:rPr>
      </w:r>
    </w:p>
    <w:p w:rsidR="00000000" w:rsidDel="00000000" w:rsidP="00000000" w:rsidRDefault="00000000" w:rsidRPr="00000000" w14:paraId="000002D8">
      <w:pPr>
        <w:pStyle w:val="Heading3"/>
        <w:spacing w:after="0" w:before="0" w:line="240" w:lineRule="auto"/>
        <w:ind w:left="120" w:right="180" w:firstLine="0"/>
        <w:rPr>
          <w:b w:val="1"/>
          <w:smallCaps w:val="0"/>
          <w:sz w:val="26"/>
          <w:szCs w:val="26"/>
        </w:rPr>
      </w:pPr>
      <w:bookmarkStart w:colFirst="0" w:colLast="0" w:name="_heading=h.mxa0zoefm7jh" w:id="32"/>
      <w:bookmarkEnd w:id="32"/>
      <w:r w:rsidDel="00000000" w:rsidR="00000000" w:rsidRPr="00000000">
        <w:rPr>
          <w:b w:val="1"/>
          <w:smallCaps w:val="0"/>
          <w:sz w:val="26"/>
          <w:szCs w:val="26"/>
          <w:rtl w:val="0"/>
        </w:rPr>
        <w:t xml:space="preserve">1.1.1</w:t>
      </w:r>
      <w:r w:rsidDel="00000000" w:rsidR="00000000" w:rsidRPr="00000000">
        <w:rPr>
          <w:smallCaps w:val="0"/>
          <w:sz w:val="14"/>
          <w:szCs w:val="14"/>
          <w:rtl w:val="0"/>
        </w:rPr>
        <w:t xml:space="preserve">    </w:t>
      </w:r>
      <w:r w:rsidDel="00000000" w:rsidR="00000000" w:rsidRPr="00000000">
        <w:rPr>
          <w:b w:val="1"/>
          <w:smallCaps w:val="0"/>
          <w:sz w:val="26"/>
          <w:szCs w:val="26"/>
          <w:rtl w:val="0"/>
        </w:rPr>
        <w:t xml:space="preserve">PLAN FOR DISSEMINATION AND/OR EXPLOITATION AND DIALOGUE WITH THE GENERAL PUBLIC OR POLICY</w:t>
      </w:r>
    </w:p>
    <w:p w:rsidR="00000000" w:rsidDel="00000000" w:rsidP="00000000" w:rsidRDefault="00000000" w:rsidRPr="00000000" w14:paraId="000002D9">
      <w:pPr>
        <w:spacing w:after="0" w:before="0" w:line="240" w:lineRule="auto"/>
        <w:rPr>
          <w:b w:val="1"/>
        </w:rPr>
      </w:pPr>
      <w:r w:rsidDel="00000000" w:rsidR="00000000" w:rsidRPr="00000000">
        <w:rPr>
          <w:b w:val="1"/>
          <w:rtl w:val="0"/>
        </w:rPr>
        <w:t xml:space="preserve"> </w:t>
      </w:r>
    </w:p>
    <w:p w:rsidR="00000000" w:rsidDel="00000000" w:rsidP="00000000" w:rsidRDefault="00000000" w:rsidRPr="00000000" w14:paraId="000002DA">
      <w:pPr>
        <w:spacing w:after="0" w:before="0" w:line="240" w:lineRule="auto"/>
        <w:ind w:left="120" w:firstLine="0"/>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DB">
      <w:pPr>
        <w:spacing w:after="0" w:before="0" w:line="240" w:lineRule="auto"/>
        <w:ind w:left="120" w:firstLine="0"/>
        <w:rPr/>
      </w:pPr>
      <w:r w:rsidDel="00000000" w:rsidR="00000000" w:rsidRPr="00000000">
        <w:rPr>
          <w:b w:val="1"/>
          <w:rtl w:val="0"/>
        </w:rPr>
        <w:t xml:space="preserve">Science Communication Plan</w:t>
      </w:r>
      <w:r w:rsidDel="00000000" w:rsidR="00000000" w:rsidRPr="00000000">
        <w:rPr>
          <w:rtl w:val="0"/>
        </w:rPr>
        <w:t xml:space="preserve">: This plan is grounded on three core principles:</w:t>
      </w:r>
    </w:p>
    <w:p w:rsidR="00000000" w:rsidDel="00000000" w:rsidP="00000000" w:rsidRDefault="00000000" w:rsidRPr="00000000" w14:paraId="000002DC">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Transparency: Ensuring all communications are clear, open, and understandable.</w:t>
      </w:r>
    </w:p>
    <w:p w:rsidR="00000000" w:rsidDel="00000000" w:rsidP="00000000" w:rsidRDefault="00000000" w:rsidRPr="00000000" w14:paraId="000002DD">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Continuous Outreach: A pledge to maintain persistent engagement with all stakeholders.</w:t>
      </w:r>
    </w:p>
    <w:p w:rsidR="00000000" w:rsidDel="00000000" w:rsidP="00000000" w:rsidRDefault="00000000" w:rsidRPr="00000000" w14:paraId="000002DE">
      <w:pPr>
        <w:spacing w:after="0" w:before="0" w:line="240" w:lineRule="auto"/>
        <w:ind w:left="120" w:right="180" w:firstLine="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Engagement: Fostering connections across diverse fields, from academia to industry. </w:t>
      </w:r>
      <w:r w:rsidDel="00000000" w:rsidR="00000000" w:rsidRPr="00000000">
        <w:rPr>
          <w:b w:val="1"/>
          <w:rtl w:val="0"/>
        </w:rPr>
        <w:t xml:space="preserve">Academic Seminars</w:t>
      </w:r>
      <w:r w:rsidDel="00000000" w:rsidR="00000000" w:rsidRPr="00000000">
        <w:rPr>
          <w:rtl w:val="0"/>
        </w:rPr>
        <w:t xml:space="preserve">: Every partner institution will host at least one academic seminar annually. </w:t>
      </w:r>
      <w:r w:rsidDel="00000000" w:rsidR="00000000" w:rsidRPr="00000000">
        <w:rPr>
          <w:b w:val="1"/>
          <w:rtl w:val="0"/>
        </w:rPr>
        <w:t xml:space="preserve">Conference Presence</w:t>
      </w:r>
      <w:r w:rsidDel="00000000" w:rsidR="00000000" w:rsidRPr="00000000">
        <w:rPr>
          <w:rtl w:val="0"/>
        </w:rPr>
        <w:t xml:space="preserve">: COST members will participate in high-quality international conferences across Europe, ensuring our research and innovations are showcased on leading platforms. </w:t>
      </w:r>
      <w:r w:rsidDel="00000000" w:rsidR="00000000" w:rsidRPr="00000000">
        <w:rPr>
          <w:b w:val="1"/>
          <w:rtl w:val="0"/>
        </w:rPr>
        <w:t xml:space="preserve">Publications</w:t>
      </w:r>
      <w:r w:rsidDel="00000000" w:rsidR="00000000" w:rsidRPr="00000000">
        <w:rPr>
          <w:rtl w:val="0"/>
        </w:rPr>
        <w:t xml:space="preserve">: Our strategy includes aiming for publications in reputable journals recognized for their robust impact metrics.</w:t>
      </w:r>
    </w:p>
    <w:p w:rsidR="00000000" w:rsidDel="00000000" w:rsidP="00000000" w:rsidRDefault="00000000" w:rsidRPr="00000000" w14:paraId="000002DF">
      <w:pPr>
        <w:spacing w:after="0" w:before="0" w:line="240" w:lineRule="auto"/>
        <w:ind w:left="120" w:right="180" w:firstLine="0"/>
        <w:rPr/>
      </w:pPr>
      <w:r w:rsidDel="00000000" w:rsidR="00000000" w:rsidRPr="00000000">
        <w:rPr>
          <w:b w:val="1"/>
          <w:rtl w:val="0"/>
        </w:rPr>
        <w:t xml:space="preserve">Industry Engagements</w:t>
      </w:r>
      <w:r w:rsidDel="00000000" w:rsidR="00000000" w:rsidRPr="00000000">
        <w:rPr>
          <w:rtl w:val="0"/>
        </w:rPr>
        <w:t xml:space="preserve">: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2E0">
      <w:pPr>
        <w:spacing w:after="0" w:before="0" w:line="240" w:lineRule="auto"/>
        <w:ind w:left="120" w:right="180" w:firstLine="0"/>
        <w:rPr/>
      </w:pPr>
      <w:r w:rsidDel="00000000" w:rsidR="00000000" w:rsidRPr="00000000">
        <w:rPr>
          <w:b w:val="1"/>
          <w:rtl w:val="0"/>
        </w:rPr>
        <w:t xml:space="preserve">Multimedia Outreach</w:t>
      </w:r>
      <w:r w:rsidDel="00000000" w:rsidR="00000000" w:rsidRPr="00000000">
        <w:rPr>
          <w:rtl w:val="0"/>
        </w:rPr>
        <w:t xml:space="preserve">: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2E1">
      <w:pPr>
        <w:spacing w:after="0" w:before="0" w:line="240" w:lineRule="auto"/>
        <w:ind w:left="120" w:firstLine="0"/>
        <w:rPr/>
      </w:pPr>
      <w:r w:rsidDel="00000000" w:rsidR="00000000" w:rsidRPr="00000000">
        <w:rPr>
          <w:b w:val="1"/>
          <w:rtl w:val="0"/>
        </w:rPr>
        <w:t xml:space="preserve">Intellectual Property Management</w:t>
      </w:r>
      <w:r w:rsidDel="00000000" w:rsidR="00000000" w:rsidRPr="00000000">
        <w:rPr>
          <w:rtl w:val="0"/>
        </w:rPr>
        <w:t xml:space="preserve">: Our approach here is two-fold:</w:t>
      </w:r>
    </w:p>
    <w:p w:rsidR="00000000" w:rsidDel="00000000" w:rsidP="00000000" w:rsidRDefault="00000000" w:rsidRPr="00000000" w14:paraId="000002E2">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Encouraging collaborations and external research initiatives.</w:t>
      </w:r>
    </w:p>
    <w:p w:rsidR="00000000" w:rsidDel="00000000" w:rsidP="00000000" w:rsidRDefault="00000000" w:rsidRPr="00000000" w14:paraId="000002E3">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Channeling resources into product evolution and development.</w:t>
      </w:r>
    </w:p>
    <w:p w:rsidR="00000000" w:rsidDel="00000000" w:rsidP="00000000" w:rsidRDefault="00000000" w:rsidRPr="00000000" w14:paraId="000002E4">
      <w:pPr>
        <w:spacing w:after="0" w:before="0" w:line="240" w:lineRule="auto"/>
        <w:ind w:left="120" w:right="180" w:firstLine="0"/>
        <w:rPr/>
      </w:pPr>
      <w:r w:rsidDel="00000000" w:rsidR="00000000" w:rsidRPr="00000000">
        <w:rPr>
          <w:b w:val="1"/>
          <w:rtl w:val="0"/>
        </w:rPr>
        <w:t xml:space="preserve">Community Engagement</w:t>
      </w:r>
      <w:r w:rsidDel="00000000" w:rsidR="00000000" w:rsidRPr="00000000">
        <w:rPr>
          <w:rtl w:val="0"/>
        </w:rPr>
        <w:t xml:space="preserve">:Twice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2E5">
      <w:pPr>
        <w:spacing w:after="0" w:before="0" w:line="240" w:lineRule="auto"/>
        <w:ind w:left="120" w:right="160" w:firstLine="0"/>
        <w:rPr/>
      </w:pPr>
      <w:r w:rsidDel="00000000" w:rsidR="00000000" w:rsidRPr="00000000">
        <w:rPr>
          <w:b w:val="1"/>
          <w:rtl w:val="0"/>
        </w:rPr>
        <w:t xml:space="preserve">Dissemination Oversight by CG</w:t>
      </w:r>
      <w:r w:rsidDel="00000000" w:rsidR="00000000" w:rsidRPr="00000000">
        <w:rPr>
          <w:rtl w:val="0"/>
        </w:rPr>
        <w:t xml:space="preserve">: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2E6">
      <w:pPr>
        <w:spacing w:after="0" w:before="0" w:line="240" w:lineRule="auto"/>
        <w:ind w:left="120" w:right="180" w:firstLine="0"/>
        <w:rPr/>
      </w:pPr>
      <w:r w:rsidDel="00000000" w:rsidR="00000000" w:rsidRPr="00000000">
        <w:rPr>
          <w:b w:val="1"/>
          <w:rtl w:val="0"/>
        </w:rPr>
        <w:t xml:space="preserve">Multi-Channel Engagement</w:t>
      </w:r>
      <w:r w:rsidDel="00000000" w:rsidR="00000000" w:rsidRPr="00000000">
        <w:rPr>
          <w:rtl w:val="0"/>
        </w:rPr>
        <w:t xml:space="preserve">:Our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2E7">
      <w:pPr>
        <w:spacing w:after="0" w:before="0" w:line="240" w:lineRule="auto"/>
        <w:ind w:left="120" w:right="180" w:firstLine="0"/>
        <w:rPr/>
      </w:pPr>
      <w:r w:rsidDel="00000000" w:rsidR="00000000" w:rsidRPr="00000000">
        <w:rPr>
          <w:b w:val="1"/>
          <w:rtl w:val="0"/>
        </w:rPr>
        <w:t xml:space="preserve">Outreach</w:t>
      </w:r>
      <w:r w:rsidDel="00000000" w:rsidR="00000000" w:rsidRPr="00000000">
        <w:rPr>
          <w:rtl w:val="0"/>
        </w:rPr>
        <w:t xml:space="preserve">: Leveraging the media contacts of select Action members, our outreach initiatives will be amplified to capture a broader public audience.</w:t>
      </w:r>
    </w:p>
    <w:p w:rsidR="00000000" w:rsidDel="00000000" w:rsidP="00000000" w:rsidRDefault="00000000" w:rsidRPr="00000000" w14:paraId="000002E8">
      <w:pPr>
        <w:spacing w:after="0" w:before="0" w:line="240" w:lineRule="auto"/>
        <w:ind w:left="120" w:right="180" w:firstLine="0"/>
        <w:rPr/>
      </w:pPr>
      <w:r w:rsidDel="00000000" w:rsidR="00000000" w:rsidRPr="00000000">
        <w:rPr>
          <w:b w:val="1"/>
          <w:rtl w:val="0"/>
        </w:rPr>
        <w:t xml:space="preserve">Exploitation Plan</w:t>
      </w:r>
      <w:r w:rsidDel="00000000" w:rsidR="00000000" w:rsidRPr="00000000">
        <w:rPr>
          <w:rtl w:val="0"/>
        </w:rPr>
        <w:t xml:space="preserve">: The Action will generate results that can successfully be exploited academically and economically. Key elements of this plan include:</w:t>
      </w:r>
    </w:p>
    <w:p w:rsidR="00000000" w:rsidDel="00000000" w:rsidP="00000000" w:rsidRDefault="00000000" w:rsidRPr="00000000" w14:paraId="000002E9">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Commercialization: Transitioning research prototypes into market-ready products.</w:t>
      </w:r>
    </w:p>
    <w:p w:rsidR="00000000" w:rsidDel="00000000" w:rsidP="00000000" w:rsidRDefault="00000000" w:rsidRPr="00000000" w14:paraId="000002EA">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Collaborations: Engaging with industry leaders for potential partnerships or licensing deals.</w:t>
      </w:r>
    </w:p>
    <w:p w:rsidR="00000000" w:rsidDel="00000000" w:rsidP="00000000" w:rsidRDefault="00000000" w:rsidRPr="00000000" w14:paraId="000002EB">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Education: Offering training programs and workshops based on our findings, catering to both academia and industry.</w:t>
      </w:r>
    </w:p>
    <w:p w:rsidR="00000000" w:rsidDel="00000000" w:rsidP="00000000" w:rsidRDefault="00000000" w:rsidRPr="00000000" w14:paraId="000002EC">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Policy Influence: Using our research to inform and shape regulatory frameworks and policies</w:t>
      </w:r>
    </w:p>
    <w:p w:rsidR="00000000" w:rsidDel="00000000" w:rsidP="00000000" w:rsidRDefault="00000000" w:rsidRPr="00000000" w14:paraId="000002ED">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Repository Updates: Ensuring that our database remains updated, reflecting the latest findings and innovations.</w:t>
      </w:r>
    </w:p>
    <w:p w:rsidR="00000000" w:rsidDel="00000000" w:rsidP="00000000" w:rsidRDefault="00000000" w:rsidRPr="00000000" w14:paraId="000002EE">
      <w:pPr>
        <w:spacing w:after="0" w:before="0" w:line="240" w:lineRule="auto"/>
        <w:rPr/>
      </w:pPr>
      <w:r w:rsidDel="00000000" w:rsidR="00000000" w:rsidRPr="00000000">
        <w:rPr>
          <w:rtl w:val="0"/>
        </w:rPr>
        <w:br w:type="textWrapping"/>
      </w:r>
    </w:p>
    <w:p w:rsidR="00000000" w:rsidDel="00000000" w:rsidP="00000000" w:rsidRDefault="00000000" w:rsidRPr="00000000" w14:paraId="000002EF">
      <w:pPr>
        <w:pStyle w:val="Heading1"/>
        <w:spacing w:after="0" w:before="0" w:line="240" w:lineRule="auto"/>
        <w:rPr/>
      </w:pPr>
      <w:bookmarkStart w:colFirst="0" w:colLast="0" w:name="_heading=h.6n2d3f65528l" w:id="33"/>
      <w:bookmarkEnd w:id="33"/>
      <w:r w:rsidDel="00000000" w:rsidR="00000000" w:rsidRPr="00000000">
        <w:rPr>
          <w:rtl w:val="0"/>
        </w:rPr>
      </w:r>
    </w:p>
    <w:p w:rsidR="00000000" w:rsidDel="00000000" w:rsidP="00000000" w:rsidRDefault="00000000" w:rsidRPr="00000000" w14:paraId="000002F0">
      <w:pPr>
        <w:pStyle w:val="Heading1"/>
        <w:spacing w:after="0" w:before="0" w:line="240" w:lineRule="auto"/>
        <w:rPr/>
      </w:pPr>
      <w:bookmarkStart w:colFirst="0" w:colLast="0" w:name="_heading=h.i6g3j7sormid" w:id="34"/>
      <w:bookmarkEnd w:id="34"/>
      <w:r w:rsidDel="00000000" w:rsidR="00000000" w:rsidRPr="00000000">
        <w:rPr>
          <w:rtl w:val="0"/>
        </w:rPr>
        <w:t xml:space="preserve">Exploitation from MSCA</w:t>
      </w:r>
    </w:p>
    <w:p w:rsidR="00000000" w:rsidDel="00000000" w:rsidP="00000000" w:rsidRDefault="00000000" w:rsidRPr="00000000" w14:paraId="000002F1">
      <w:pPr>
        <w:spacing w:after="0" w:before="0" w:line="240" w:lineRule="auto"/>
        <w:ind w:left="1120" w:hanging="480"/>
        <w:rPr>
          <w:color w:val="424242"/>
          <w:u w:val="single"/>
        </w:rPr>
      </w:pPr>
      <w:r w:rsidDel="00000000" w:rsidR="00000000" w:rsidRPr="00000000">
        <w:rPr>
          <w:color w:val="424242"/>
          <w:rtl w:val="0"/>
        </w:rPr>
        <w:t xml:space="preserve">1.1.1.</w:t>
      </w:r>
      <w:r w:rsidDel="00000000" w:rsidR="00000000" w:rsidRPr="00000000">
        <w:rPr>
          <w:color w:val="424242"/>
          <w:sz w:val="14"/>
          <w:szCs w:val="14"/>
          <w:rtl w:val="0"/>
        </w:rPr>
        <w:t xml:space="preserve"> </w:t>
      </w:r>
      <w:r w:rsidDel="00000000" w:rsidR="00000000" w:rsidRPr="00000000">
        <w:rPr>
          <w:color w:val="424242"/>
          <w:u w:val="single"/>
          <w:rtl w:val="0"/>
        </w:rPr>
        <w:t xml:space="preserve"> ​ Plan for the dissemination and exploitation activities, including communication activities</w:t>
      </w:r>
    </w:p>
    <w:p w:rsidR="00000000" w:rsidDel="00000000" w:rsidP="00000000" w:rsidRDefault="00000000" w:rsidRPr="00000000" w14:paraId="000002F2">
      <w:pPr>
        <w:spacing w:after="0" w:before="0" w:line="240" w:lineRule="auto"/>
        <w:ind w:left="160" w:right="140" w:firstLine="0"/>
        <w:rPr/>
      </w:pPr>
      <w:r w:rsidDel="00000000" w:rsidR="00000000" w:rsidRPr="00000000">
        <w:rPr>
          <w:b w:val="1"/>
          <w:rtl w:val="0"/>
        </w:rPr>
        <w:t xml:space="preserve">Dissemination of research results. </w:t>
      </w:r>
      <w:r w:rsidDel="00000000" w:rsidR="00000000" w:rsidRPr="00000000">
        <w:rPr>
          <w:rtl w:val="0"/>
        </w:rPr>
        <w:t xml:space="preserve">Our research is shared with other academics, the business community, government agencies, policymakers, and the general public. Our consortium has discussed utilizing both existing channels and a </w:t>
      </w:r>
      <w:r w:rsidDel="00000000" w:rsidR="00000000" w:rsidRPr="00000000">
        <w:rPr>
          <w:b w:val="1"/>
          <w:rtl w:val="0"/>
        </w:rPr>
        <w:t xml:space="preserve">centralised DIGITAL dissemination and exploitation outlet</w:t>
      </w:r>
      <w:r w:rsidDel="00000000" w:rsidR="00000000" w:rsidRPr="00000000">
        <w:rPr>
          <w:rtl w:val="0"/>
        </w:rPr>
        <w:t xml:space="preserve">. As a network, we will organize our own large conferences (annually), policy events (for example, at COST in Brussels, 3 in total, M18, M30, M42), have four special academic issues (in our own journals, such as Digital Finance), and use standard channels such as our website, blog, and Twitter. In addition to the workshops that DIGITAL itself organises, ESRs will attend two conferences annually to present their results (beginning in M18), one seminar each at industry and academia, and one outreach event. Possible conferences are discussed in Section 1.31. (The Journal of Financial Data Science, Quantitative Finance, Computational Management Science, European Journal of Operational Research, Statistical Methods &amp; Applications, Computational Statistics, Digital Finance, Computational Statistics &amp; Data Analysis, European Journal of Finance, Empirical Finance, Digital Finance, Review of Finance, Journal of Financial Markets). ESRs will disseminate their findings to various institutions via planned secondments and hosting arrangements. ESRs </w:t>
      </w:r>
      <w:r w:rsidDel="00000000" w:rsidR="00000000" w:rsidRPr="00000000">
        <w:rPr>
          <w:b w:val="1"/>
          <w:rtl w:val="0"/>
        </w:rPr>
        <w:t xml:space="preserve">will receive extensive feedback </w:t>
      </w:r>
      <w:r w:rsidDel="00000000" w:rsidR="00000000" w:rsidRPr="00000000">
        <w:rPr>
          <w:rtl w:val="0"/>
        </w:rPr>
        <w:t xml:space="preserve">on their work and improve their dissemination and presentation skills as a result of this exposure. DIGITAL will adhere to all open science practices, and its website will include a comprehensive list of publications with download links in order to attract a larger audience. </w:t>
      </w:r>
      <w:r w:rsidDel="00000000" w:rsidR="00000000" w:rsidRPr="00000000">
        <w:rPr>
          <w:b w:val="1"/>
          <w:rtl w:val="0"/>
        </w:rPr>
        <w:t xml:space="preserve">A media communication officer will be appointed </w:t>
      </w:r>
      <w:r w:rsidDel="00000000" w:rsidR="00000000" w:rsidRPr="00000000">
        <w:rPr>
          <w:rtl w:val="0"/>
        </w:rPr>
        <w:t xml:space="preserve">to direct the dissemination and communication efforts of DIGITAL.</w:t>
      </w:r>
    </w:p>
    <w:tbl>
      <w:tblPr>
        <w:tblStyle w:val="Table6"/>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110"/>
        <w:tblGridChange w:id="0">
          <w:tblGrid>
            <w:gridCol w:w="1685"/>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240" w:lineRule="auto"/>
              <w:jc w:val="left"/>
              <w:rPr/>
            </w:pPr>
            <w:r w:rsidDel="00000000" w:rsidR="00000000" w:rsidRPr="00000000">
              <w:rPr>
                <w:rtl w:val="0"/>
              </w:rPr>
            </w:r>
          </w:p>
        </w:tc>
      </w:tr>
    </w:tbl>
    <w:p w:rsidR="00000000" w:rsidDel="00000000" w:rsidP="00000000" w:rsidRDefault="00000000" w:rsidRPr="00000000" w14:paraId="000002F7">
      <w:pPr>
        <w:spacing w:after="0" w:before="0" w:line="240" w:lineRule="auto"/>
        <w:rPr/>
      </w:pPr>
      <w:r w:rsidDel="00000000" w:rsidR="00000000" w:rsidRPr="00000000">
        <w:rPr>
          <w:rtl w:val="0"/>
        </w:rPr>
        <w:br w:type="textWrapping"/>
      </w:r>
    </w:p>
    <w:p w:rsidR="00000000" w:rsidDel="00000000" w:rsidP="00000000" w:rsidRDefault="00000000" w:rsidRPr="00000000" w14:paraId="000002F8">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47</w:t>
      </w:r>
      <w:hyperlink r:id="rId23">
        <w:r w:rsidDel="00000000" w:rsidR="00000000" w:rsidRPr="00000000">
          <w:rPr>
            <w:sz w:val="16"/>
            <w:szCs w:val="16"/>
            <w:rtl w:val="0"/>
          </w:rPr>
          <w:t xml:space="preserve"> </w:t>
        </w:r>
      </w:hyperlink>
      <w:hyperlink r:id="rId24">
        <w:r w:rsidDel="00000000" w:rsidR="00000000" w:rsidRPr="00000000">
          <w:rPr>
            <w:color w:val="1154cc"/>
            <w:sz w:val="16"/>
            <w:szCs w:val="16"/>
            <w:u w:val="single"/>
            <w:rtl w:val="0"/>
          </w:rPr>
          <w:t xml:space="preserve">https://www.onetonline.org/</w:t>
        </w:r>
      </w:hyperlink>
      <w:r w:rsidDel="00000000" w:rsidR="00000000" w:rsidRPr="00000000">
        <w:rPr>
          <w:rtl w:val="0"/>
        </w:rPr>
      </w:r>
    </w:p>
    <w:p w:rsidR="00000000" w:rsidDel="00000000" w:rsidP="00000000" w:rsidRDefault="00000000" w:rsidRPr="00000000" w14:paraId="000002F9">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48</w:t>
      </w:r>
      <w:hyperlink r:id="rId25">
        <w:r w:rsidDel="00000000" w:rsidR="00000000" w:rsidRPr="00000000">
          <w:rPr>
            <w:sz w:val="16"/>
            <w:szCs w:val="16"/>
            <w:rtl w:val="0"/>
          </w:rPr>
          <w:t xml:space="preserve"> </w:t>
        </w:r>
      </w:hyperlink>
      <w:hyperlink r:id="rId26">
        <w:r w:rsidDel="00000000" w:rsidR="00000000" w:rsidRPr="00000000">
          <w:rPr>
            <w:color w:val="1154cc"/>
            <w:sz w:val="16"/>
            <w:szCs w:val="16"/>
            <w:u w:val="single"/>
            <w:rtl w:val="0"/>
          </w:rPr>
          <w:t xml:space="preserve">https://euraxess.ec.europa.eu/jobs/charter/european-charter</w:t>
        </w:r>
      </w:hyperlink>
      <w:r w:rsidDel="00000000" w:rsidR="00000000" w:rsidRPr="00000000">
        <w:rPr>
          <w:rtl w:val="0"/>
        </w:rPr>
      </w:r>
    </w:p>
    <w:p w:rsidR="00000000" w:rsidDel="00000000" w:rsidP="00000000" w:rsidRDefault="00000000" w:rsidRPr="00000000" w14:paraId="000002FA">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49</w:t>
      </w:r>
      <w:hyperlink r:id="rId27">
        <w:r w:rsidDel="00000000" w:rsidR="00000000" w:rsidRPr="00000000">
          <w:rPr>
            <w:sz w:val="16"/>
            <w:szCs w:val="16"/>
            <w:rtl w:val="0"/>
          </w:rPr>
          <w:t xml:space="preserve"> </w:t>
        </w:r>
      </w:hyperlink>
      <w:hyperlink r:id="rId28">
        <w:r w:rsidDel="00000000" w:rsidR="00000000" w:rsidRPr="00000000">
          <w:rPr>
            <w:color w:val="1154cc"/>
            <w:sz w:val="16"/>
            <w:szCs w:val="16"/>
            <w:u w:val="single"/>
            <w:rtl w:val="0"/>
          </w:rPr>
          <w:t xml:space="preserve">https://digital-strategy.ec.europa.eu/en/policies/digital-skills-and-jobs</w:t>
        </w:r>
      </w:hyperlink>
      <w:r w:rsidDel="00000000" w:rsidR="00000000" w:rsidRPr="00000000">
        <w:rPr>
          <w:rtl w:val="0"/>
        </w:rPr>
      </w:r>
    </w:p>
    <w:p w:rsidR="00000000" w:rsidDel="00000000" w:rsidP="00000000" w:rsidRDefault="00000000" w:rsidRPr="00000000" w14:paraId="000002FB">
      <w:pPr>
        <w:spacing w:after="0" w:before="0" w:line="240" w:lineRule="auto"/>
        <w:rPr>
          <w:sz w:val="16"/>
          <w:szCs w:val="16"/>
        </w:rPr>
      </w:pPr>
      <w:r w:rsidDel="00000000" w:rsidR="00000000" w:rsidRPr="00000000">
        <w:rPr>
          <w:rtl w:val="0"/>
        </w:rPr>
      </w:r>
    </w:p>
    <w:p w:rsidR="00000000" w:rsidDel="00000000" w:rsidP="00000000" w:rsidRDefault="00000000" w:rsidRPr="00000000" w14:paraId="000002FC">
      <w:pPr>
        <w:spacing w:after="0" w:before="0" w:line="240" w:lineRule="auto"/>
        <w:ind w:left="160" w:right="140" w:firstLine="0"/>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p>
    <w:p w:rsidR="00000000" w:rsidDel="00000000" w:rsidP="00000000" w:rsidRDefault="00000000" w:rsidRPr="00000000" w14:paraId="000002FD">
      <w:pPr>
        <w:spacing w:after="0" w:before="0" w:line="240" w:lineRule="auto"/>
        <w:ind w:left="160" w:right="160" w:firstLine="0"/>
        <w:rPr/>
      </w:pPr>
      <w:r w:rsidDel="00000000" w:rsidR="00000000" w:rsidRPr="00000000">
        <w:rPr>
          <w:b w:val="1"/>
          <w:rtl w:val="0"/>
        </w:rPr>
        <w:t xml:space="preserve">Exploitation of results. </w:t>
      </w:r>
      <w:r w:rsidDel="00000000" w:rsidR="00000000" w:rsidRPr="00000000">
        <w:rPr>
          <w:rtl w:val="0"/>
        </w:rPr>
        <w:t xml:space="preserve">The topics within DIGITAL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 envisioned are:</w:t>
      </w:r>
    </w:p>
    <w:p w:rsidR="00000000" w:rsidDel="00000000" w:rsidP="00000000" w:rsidRDefault="00000000" w:rsidRPr="00000000" w14:paraId="000002FE">
      <w:pPr>
        <w:spacing w:after="0" w:before="0" w:line="240" w:lineRule="auto"/>
        <w:ind w:left="160" w:right="160" w:firstLine="0"/>
        <w:rPr/>
      </w:pPr>
      <w:r w:rsidDel="00000000" w:rsidR="00000000" w:rsidRPr="00000000">
        <w:rPr>
          <w:b w:val="1"/>
          <w:rtl w:val="0"/>
        </w:rPr>
        <w:t xml:space="preserve">Further internal research. </w:t>
      </w:r>
      <w:r w:rsidDel="00000000" w:rsidR="00000000" w:rsidRPr="00000000">
        <w:rPr>
          <w:rtl w:val="0"/>
        </w:rPr>
        <w:t xml:space="preserve">Results from DIGITAL will feed into subsequent research in the fields of ML for industry, computer science, blockchain applications (WP3) and sustainable finance (WP5), also outside Finance.</w:t>
      </w:r>
    </w:p>
    <w:p w:rsidR="00000000" w:rsidDel="00000000" w:rsidP="00000000" w:rsidRDefault="00000000" w:rsidRPr="00000000" w14:paraId="000002FF">
      <w:pPr>
        <w:spacing w:after="0" w:before="0" w:line="240" w:lineRule="auto"/>
        <w:ind w:left="160" w:right="140" w:firstLine="0"/>
        <w:rPr/>
      </w:pPr>
      <w:r w:rsidDel="00000000" w:rsidR="00000000" w:rsidRPr="00000000">
        <w:rPr>
          <w:b w:val="1"/>
          <w:rtl w:val="0"/>
        </w:rPr>
        <w:t xml:space="preserve">Collaborative research. </w:t>
      </w:r>
      <w:r w:rsidDel="00000000" w:rsidR="00000000" w:rsidRPr="00000000">
        <w:rPr>
          <w:rtl w:val="0"/>
        </w:rPr>
        <w:t xml:space="preserve">The results of the individual WPs will help shape future collaborative research, such as via a COST Action and an EU H2020 Widening application, as agreed upon by all network members (WP2, 3).</w:t>
      </w:r>
    </w:p>
    <w:p w:rsidR="00000000" w:rsidDel="00000000" w:rsidP="00000000" w:rsidRDefault="00000000" w:rsidRPr="00000000" w14:paraId="00000300">
      <w:pPr>
        <w:spacing w:after="0" w:before="0" w:line="240" w:lineRule="auto"/>
        <w:ind w:left="160" w:right="140" w:firstLine="0"/>
        <w:rPr/>
      </w:pPr>
      <w:r w:rsidDel="00000000" w:rsidR="00000000" w:rsidRPr="00000000">
        <w:rPr>
          <w:b w:val="1"/>
          <w:rtl w:val="0"/>
        </w:rPr>
        <w:t xml:space="preserve">Collaborative, industry-focused projects. </w:t>
      </w:r>
      <w:r w:rsidDel="00000000" w:rsidR="00000000" w:rsidRPr="00000000">
        <w:rPr>
          <w:rtl w:val="0"/>
        </w:rPr>
        <w:t xml:space="preserve">Our findings result in </w:t>
      </w:r>
      <w:r w:rsidDel="00000000" w:rsidR="00000000" w:rsidRPr="00000000">
        <w:rPr>
          <w:b w:val="1"/>
          <w:rtl w:val="0"/>
        </w:rPr>
        <w:t xml:space="preserve">multiple prototypes and use cases </w:t>
      </w:r>
      <w:r w:rsidDel="00000000" w:rsidR="00000000" w:rsidRPr="00000000">
        <w:rPr>
          <w:rtl w:val="0"/>
        </w:rPr>
        <w:t xml:space="preserve">(WP1 - 5). In the coming years, they will need to be refined and adapted to the industry's shifting requirements. Together with industry, DIGITAL will seek international funding for additional projects.</w:t>
      </w:r>
    </w:p>
    <w:p w:rsidR="00000000" w:rsidDel="00000000" w:rsidP="00000000" w:rsidRDefault="00000000" w:rsidRPr="00000000" w14:paraId="00000301">
      <w:pPr>
        <w:spacing w:after="0" w:before="0" w:line="240" w:lineRule="auto"/>
        <w:ind w:left="160" w:right="160" w:firstLine="0"/>
        <w:rPr/>
      </w:pPr>
      <w:r w:rsidDel="00000000" w:rsidR="00000000" w:rsidRPr="00000000">
        <w:rPr>
          <w:b w:val="1"/>
          <w:rtl w:val="0"/>
        </w:rPr>
        <w:t xml:space="preserve">Product development</w:t>
      </w:r>
      <w:r w:rsidDel="00000000" w:rsidR="00000000" w:rsidRPr="00000000">
        <w:rPr>
          <w:rtl w:val="0"/>
        </w:rPr>
        <w:t xml:space="preserve">. Each IRP will result in </w:t>
      </w:r>
      <w:r w:rsidDel="00000000" w:rsidR="00000000" w:rsidRPr="00000000">
        <w:rPr>
          <w:b w:val="1"/>
          <w:rtl w:val="0"/>
        </w:rPr>
        <w:t xml:space="preserve">at least one proof-of-concept solution for the industry</w:t>
      </w:r>
      <w:r w:rsidDel="00000000" w:rsidR="00000000" w:rsidRPr="00000000">
        <w:rPr>
          <w:rtl w:val="0"/>
        </w:rPr>
        <w:t xml:space="preserve">-specific obstacles to the application of innovative financial technologies (prototype for data augmentation, automated trading platform, dynamic scores for SMEs, XAI app for non-technical users, green scores for industry, risk index and a fraud detection system).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302">
      <w:pPr>
        <w:spacing w:after="0" w:before="0" w:line="240" w:lineRule="auto"/>
        <w:ind w:left="160" w:right="160" w:firstLine="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w:t>
      </w:r>
      <w:r w:rsidDel="00000000" w:rsidR="00000000" w:rsidRPr="00000000">
        <w:rPr>
          <w:rtl w:val="0"/>
        </w:rPr>
        <w:t xml:space="preserve">(e.g. WP2, AI in Finance). Many new Master's and Doctoral-level modules will be developed at the intersection of Finance, Data Science, Computer Science, Big Data Analytics, and Econometrics (see Table 1.3.c).</w:t>
      </w:r>
    </w:p>
    <w:p w:rsidR="00000000" w:rsidDel="00000000" w:rsidP="00000000" w:rsidRDefault="00000000" w:rsidRPr="00000000" w14:paraId="00000303">
      <w:pPr>
        <w:spacing w:after="0" w:before="0" w:line="240" w:lineRule="auto"/>
        <w:ind w:left="160" w:right="140" w:firstLine="0"/>
        <w:rPr/>
      </w:pPr>
      <w:r w:rsidDel="00000000" w:rsidR="00000000" w:rsidRPr="00000000">
        <w:rPr>
          <w:b w:val="1"/>
          <w:rtl w:val="0"/>
        </w:rPr>
        <w:t xml:space="preserve">Standardisation. </w:t>
      </w:r>
      <w:r w:rsidDel="00000000" w:rsidR="00000000" w:rsidRPr="00000000">
        <w:rPr>
          <w:rtl w:val="0"/>
        </w:rPr>
        <w:t xml:space="preserve">DIGITAL will produce </w:t>
      </w:r>
      <w:r w:rsidDel="00000000" w:rsidR="00000000" w:rsidRPr="00000000">
        <w:rPr>
          <w:b w:val="1"/>
          <w:rtl w:val="0"/>
        </w:rPr>
        <w:t xml:space="preserve">standardised frameworks </w:t>
      </w:r>
      <w:r w:rsidDel="00000000" w:rsidR="00000000" w:rsidRPr="00000000">
        <w:rPr>
          <w:rtl w:val="0"/>
        </w:rPr>
        <w:t xml:space="preserve">for: (i) data quality and data augmentation, advancing the European data strategy; (ii) deployment of ML, DL and RL in finance with sustainability and explainability considerations, in line with the European approach to AI; (iii) blockchain architecture, as detailed in the EU blockchain strategy; and (v) sustainable finance, advancing the EU Green deal.</w:t>
      </w:r>
    </w:p>
    <w:p w:rsidR="00000000" w:rsidDel="00000000" w:rsidP="00000000" w:rsidRDefault="00000000" w:rsidRPr="00000000" w14:paraId="00000304">
      <w:pPr>
        <w:spacing w:after="0" w:before="0" w:line="240" w:lineRule="auto"/>
        <w:ind w:left="160" w:right="140" w:firstLine="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Consulting firms, the financial sector, Fintechs, software and technology providers (across various industries, such as insurance and pharmaceuticals), and government organisations, particularly regulatory and supervisory authorities, stand to benefit from the implementation of digital technology (WP2, 3). Policy papers on digital asset risk will be beneficial to regulators (ECB). Over the past three years, members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29">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305">
      <w:pPr>
        <w:spacing w:after="0" w:before="0" w:line="240" w:lineRule="auto"/>
        <w:ind w:left="160" w:right="140" w:firstLine="0"/>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1)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Digital Finance,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2) There are skill shortages. This is the raison d'être of DIGITAL, and we will reduce it through our new training offerings; 3) IRP issues may arise from such an intersectoral network.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We have an </w:t>
      </w:r>
      <w:r w:rsidDel="00000000" w:rsidR="00000000" w:rsidRPr="00000000">
        <w:rPr>
          <w:b w:val="1"/>
          <w:rtl w:val="0"/>
        </w:rPr>
        <w:t xml:space="preserve">IP and Exploitation committee </w:t>
      </w:r>
      <w:r w:rsidDel="00000000" w:rsidR="00000000" w:rsidRPr="00000000">
        <w:rPr>
          <w:rtl w:val="0"/>
        </w:rPr>
        <w:t xml:space="preserve">to reduce this obstacle. All partners receive </w:t>
      </w:r>
      <w:r w:rsidDel="00000000" w:rsidR="00000000" w:rsidRPr="00000000">
        <w:rPr>
          <w:b w:val="1"/>
          <w:rtl w:val="0"/>
        </w:rPr>
        <w:t xml:space="preserve">IP training </w:t>
      </w:r>
      <w:r w:rsidDel="00000000" w:rsidR="00000000" w:rsidRPr="00000000">
        <w:rPr>
          <w:rtl w:val="0"/>
        </w:rPr>
        <w:t xml:space="preserve">in which the European IP guide is discussed. 4) Inadequacy between market requirements and the solution.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Academics in industry and vice versa are highly intertwined in DIGITAL.</w:t>
      </w:r>
    </w:p>
    <w:p w:rsidR="00000000" w:rsidDel="00000000" w:rsidP="00000000" w:rsidRDefault="00000000" w:rsidRPr="00000000" w14:paraId="00000306">
      <w:pPr>
        <w:spacing w:after="0" w:before="0" w:line="240" w:lineRule="auto"/>
        <w:ind w:left="160" w:right="140" w:firstLine="0"/>
        <w:rPr/>
      </w:pPr>
      <w:r w:rsidDel="00000000" w:rsidR="00000000" w:rsidRPr="00000000">
        <w:rPr>
          <w:b w:val="1"/>
          <w:rtl w:val="0"/>
        </w:rPr>
        <w:t xml:space="preserve">Impact of Exploitation. </w:t>
      </w:r>
      <w:r w:rsidDel="00000000" w:rsidR="00000000" w:rsidRPr="00000000">
        <w:rPr>
          <w:rtl w:val="0"/>
        </w:rPr>
        <w:t xml:space="preserve">All seventeen </w:t>
      </w:r>
      <w:r w:rsidDel="00000000" w:rsidR="00000000" w:rsidRPr="00000000">
        <w:rPr>
          <w:b w:val="1"/>
          <w:rtl w:val="0"/>
        </w:rPr>
        <w:t xml:space="preserve">IRPs have substantial industry relevance </w:t>
      </w:r>
      <w:r w:rsidDel="00000000" w:rsidR="00000000" w:rsidRPr="00000000">
        <w:rPr>
          <w:rtl w:val="0"/>
        </w:rPr>
        <w:t xml:space="preserve">and will generate </w:t>
      </w:r>
      <w:r w:rsidDel="00000000" w:rsidR="00000000" w:rsidRPr="00000000">
        <w:rPr>
          <w:b w:val="1"/>
          <w:rtl w:val="0"/>
        </w:rPr>
        <w:t xml:space="preserve">numerous use cases and prototypes</w:t>
      </w:r>
      <w:r w:rsidDel="00000000" w:rsidR="00000000" w:rsidRPr="00000000">
        <w:rPr>
          <w:rtl w:val="0"/>
        </w:rPr>
        <w:t xml:space="preserve">. Topics are </w:t>
      </w:r>
      <w:r w:rsidDel="00000000" w:rsidR="00000000" w:rsidRPr="00000000">
        <w:rPr>
          <w:b w:val="1"/>
          <w:rtl w:val="0"/>
        </w:rPr>
        <w:t xml:space="preserve">selected in collaboration with industry </w:t>
      </w:r>
      <w:r w:rsidDel="00000000" w:rsidR="00000000" w:rsidRPr="00000000">
        <w:rPr>
          <w:rtl w:val="0"/>
        </w:rPr>
        <w:t xml:space="preserve">so that, if successful, each study will generate several million euros in additional revenue over the next five years. We only selected IRPs that are in a </w:t>
      </w:r>
      <w:r w:rsidDel="00000000" w:rsidR="00000000" w:rsidRPr="00000000">
        <w:rPr>
          <w:b w:val="1"/>
          <w:rtl w:val="0"/>
        </w:rPr>
        <w:t xml:space="preserve">high-growth field </w:t>
      </w:r>
      <w:r w:rsidDel="00000000" w:rsidR="00000000" w:rsidRPr="00000000">
        <w:rPr>
          <w:rtl w:val="0"/>
        </w:rPr>
        <w:t xml:space="preserve">(e.g., Machine Learning, WP2) or are of </w:t>
      </w:r>
      <w:r w:rsidDel="00000000" w:rsidR="00000000" w:rsidRPr="00000000">
        <w:rPr>
          <w:b w:val="1"/>
          <w:rtl w:val="0"/>
        </w:rPr>
        <w:t xml:space="preserve">critical importance </w:t>
      </w:r>
      <w:r w:rsidDel="00000000" w:rsidR="00000000" w:rsidRPr="00000000">
        <w:rPr>
          <w:rtl w:val="0"/>
        </w:rPr>
        <w:t xml:space="preserve">to one of the major traditional Finance fields (e.g. credit risk, risk supervision by regulators, WP3). Obviously, not every research result is achieved, but the involved companies expect this 4 million euro investment to generate at least 40 million euros in additional annual revenues for the European finance industry by the end of the project (based on our own historical experience). Once all </w:t>
      </w:r>
      <w:r w:rsidDel="00000000" w:rsidR="00000000" w:rsidRPr="00000000">
        <w:rPr>
          <w:b w:val="1"/>
          <w:rtl w:val="0"/>
        </w:rPr>
        <w:t xml:space="preserve">harmonised doctoral training structures </w:t>
      </w:r>
      <w:r w:rsidDel="00000000" w:rsidR="00000000" w:rsidRPr="00000000">
        <w:rPr>
          <w:rtl w:val="0"/>
        </w:rPr>
        <w:t xml:space="preserve">are in place, we anticipate training 15 ESRs annually as a result of this initiative. For the research impact, we will maintain a network of 18 partners, to which we will add 22 European partners (indeed we had interest from 25 additional partners to join our MSCA DN network, all of which will stay connected). The policy recommendations will inform future European strategies and guidelines for banking supervision and Digital Finance throughout Europe.</w:t>
      </w:r>
    </w:p>
    <w:p w:rsidR="00000000" w:rsidDel="00000000" w:rsidP="00000000" w:rsidRDefault="00000000" w:rsidRPr="00000000" w14:paraId="00000307">
      <w:pPr>
        <w:spacing w:after="0" w:before="0" w:line="240" w:lineRule="auto"/>
        <w:ind w:left="160" w:right="140" w:firstLine="0"/>
        <w:rPr/>
      </w:pPr>
      <w:r w:rsidDel="00000000" w:rsidR="00000000" w:rsidRPr="00000000">
        <w:rPr>
          <w:b w:val="1"/>
          <w:rtl w:val="0"/>
        </w:rPr>
        <w:t xml:space="preserve">Impact on Policy. </w:t>
      </w:r>
      <w:r w:rsidDel="00000000" w:rsidR="00000000" w:rsidRPr="00000000">
        <w:rPr>
          <w:rtl w:val="0"/>
        </w:rPr>
        <w:t xml:space="preserve">The </w:t>
      </w:r>
      <w:r w:rsidDel="00000000" w:rsidR="00000000" w:rsidRPr="00000000">
        <w:rPr>
          <w:b w:val="1"/>
          <w:rtl w:val="0"/>
        </w:rPr>
        <w:t xml:space="preserve">EU's Digital Finance strategy drives our entire agenda</w:t>
      </w:r>
      <w:r w:rsidDel="00000000" w:rsidR="00000000" w:rsidRPr="00000000">
        <w:rPr>
          <w:rtl w:val="0"/>
        </w:rPr>
        <w:t xml:space="preserve">. All outcomes will immediately contribute to this. Through policy papers, participation in policy hearings, and direct workshops with policymakers, the findings will be disseminated (e.g. </w:t>
      </w:r>
      <w:r w:rsidDel="00000000" w:rsidR="00000000" w:rsidRPr="00000000">
        <w:rPr>
          <w:b w:val="1"/>
          <w:rtl w:val="0"/>
        </w:rPr>
        <w:t xml:space="preserve">annually via COST in Brussels</w:t>
      </w:r>
      <w:r w:rsidDel="00000000" w:rsidR="00000000" w:rsidRPr="00000000">
        <w:rPr>
          <w:rtl w:val="0"/>
        </w:rPr>
        <w:t xml:space="preserve">, as already planned).</w:t>
      </w:r>
    </w:p>
    <w:p w:rsidR="00000000" w:rsidDel="00000000" w:rsidP="00000000" w:rsidRDefault="00000000" w:rsidRPr="00000000" w14:paraId="00000308">
      <w:pPr>
        <w:spacing w:after="0" w:before="0" w:line="240" w:lineRule="auto"/>
        <w:ind w:left="160" w:right="160" w:firstLine="0"/>
        <w:rPr/>
      </w:pPr>
      <w:r w:rsidDel="00000000" w:rsidR="00000000" w:rsidRPr="00000000">
        <w:rPr>
          <w:b w:val="1"/>
          <w:rtl w:val="0"/>
        </w:rPr>
        <w:t xml:space="preserve">Impact on civil society. </w:t>
      </w:r>
      <w:r w:rsidDel="00000000" w:rsidR="00000000" w:rsidRPr="00000000">
        <w:rPr>
          <w:rtl w:val="0"/>
        </w:rPr>
        <w:t xml:space="preserve">DIGITAL’ essence is end-user protection and risk reduction. Beyond educating citizens about Finance, we will reduce the risks of financial markets. New DIGITAL products are typically 30% less expensive than traditional products (WP4), </w:t>
      </w:r>
      <w:r w:rsidDel="00000000" w:rsidR="00000000" w:rsidRPr="00000000">
        <w:rPr>
          <w:b w:val="1"/>
          <w:rtl w:val="0"/>
        </w:rPr>
        <w:t xml:space="preserve">which could have a multimillion-euro impact on consumers</w:t>
      </w:r>
      <w:r w:rsidDel="00000000" w:rsidR="00000000" w:rsidRPr="00000000">
        <w:rPr>
          <w:rtl w:val="0"/>
        </w:rPr>
        <w:t xml:space="preserve">.</w:t>
      </w:r>
    </w:p>
    <w:p w:rsidR="00000000" w:rsidDel="00000000" w:rsidP="00000000" w:rsidRDefault="00000000" w:rsidRPr="00000000" w14:paraId="00000309">
      <w:pPr>
        <w:spacing w:after="0" w:before="0" w:line="240" w:lineRule="auto"/>
        <w:rPr>
          <w:sz w:val="22"/>
          <w:szCs w:val="22"/>
        </w:rPr>
      </w:pPr>
      <w:r w:rsidDel="00000000" w:rsidR="00000000" w:rsidRPr="00000000">
        <w:rPr>
          <w:rtl w:val="0"/>
        </w:rPr>
      </w:r>
    </w:p>
    <w:p w:rsidR="00000000" w:rsidDel="00000000" w:rsidP="00000000" w:rsidRDefault="00000000" w:rsidRPr="00000000" w14:paraId="0000030A">
      <w:pPr>
        <w:spacing w:after="0" w:before="0" w:line="240" w:lineRule="auto"/>
        <w:ind w:left="160" w:right="140" w:firstLine="0"/>
        <w:rPr/>
      </w:pPr>
      <w:r w:rsidDel="00000000" w:rsidR="00000000" w:rsidRPr="00000000">
        <w:rPr>
          <w:b w:val="1"/>
          <w:rtl w:val="0"/>
        </w:rPr>
        <w:t xml:space="preserve">Communication and public engagement strategy. </w:t>
      </w:r>
      <w:r w:rsidDel="00000000" w:rsidR="00000000" w:rsidRPr="00000000">
        <w:rPr>
          <w:rtl w:val="0"/>
        </w:rPr>
        <w:t xml:space="preserve">Newspapers, social media, and public demonstrations will be utilized to reach the public (eg, lab days and public talks). Members of the consortium that runs the COST CA19130 project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30">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Consortium members have developed numerous open-access tools to aid non-technical audiences in comprehending and interacting with emerging digital technologies. All of our prototypes and use cases will also be shared with the general public. Each partner will receive </w:t>
      </w:r>
      <w:r w:rsidDel="00000000" w:rsidR="00000000" w:rsidRPr="00000000">
        <w:rPr>
          <w:b w:val="1"/>
          <w:rtl w:val="0"/>
        </w:rPr>
        <w:t xml:space="preserve">full support from their marketing team</w:t>
      </w:r>
      <w:r w:rsidDel="00000000" w:rsidR="00000000" w:rsidRPr="00000000">
        <w:rPr>
          <w:rtl w:val="0"/>
        </w:rPr>
        <w:t xml:space="preserve">, and quarterly press releases will be issued. Already today, our members are frequent speakers at public conferences, policy workshops, and interviews. We will use</w:t>
      </w:r>
      <w:hyperlink r:id="rId31">
        <w:r w:rsidDel="00000000" w:rsidR="00000000" w:rsidRPr="00000000">
          <w:rPr>
            <w:rtl w:val="0"/>
          </w:rPr>
          <w:t xml:space="preserve"> </w:t>
        </w:r>
      </w:hyperlink>
      <w:hyperlink r:id="rId32">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Annually, we hold a general conference to discuss the accomplishments of our network. Every recipient will host an annual open-lab day. ESRs will receive early support and training to effectively communicate their findings and engage the public. We will attend the European Researchers Night, and each WP must annually attend a science festival (e.g. the Open Science Festival in Amsterdam.) We will actively work to shape the communication surrounding Digital Finance in Europe.</w:t>
      </w:r>
    </w:p>
    <w:p w:rsidR="00000000" w:rsidDel="00000000" w:rsidP="00000000" w:rsidRDefault="00000000" w:rsidRPr="00000000" w14:paraId="0000030B">
      <w:pPr>
        <w:spacing w:after="0" w:before="0" w:line="240" w:lineRule="auto"/>
        <w:rPr/>
      </w:pPr>
      <w:r w:rsidDel="00000000" w:rsidR="00000000" w:rsidRPr="00000000">
        <w:rPr>
          <w:rtl w:val="0"/>
        </w:rPr>
        <w:t xml:space="preserve"> </w:t>
      </w:r>
    </w:p>
    <w:p w:rsidR="00000000" w:rsidDel="00000000" w:rsidP="00000000" w:rsidRDefault="00000000" w:rsidRPr="00000000" w14:paraId="0000030C">
      <w:pPr>
        <w:spacing w:after="0" w:before="0" w:line="240" w:lineRule="auto"/>
        <w:ind w:left="160" w:firstLine="0"/>
        <w:rPr>
          <w:b w:val="1"/>
        </w:rPr>
      </w:pPr>
      <w:r w:rsidDel="00000000" w:rsidR="00000000" w:rsidRPr="00000000">
        <w:rPr>
          <w:sz w:val="18"/>
          <w:szCs w:val="18"/>
          <w:rtl w:val="0"/>
        </w:rPr>
        <w:t xml:space="preserve">Table 2.3.a DIGITAL’s dissemination, exploitation and communication tasks</w:t>
      </w:r>
      <w:r w:rsidDel="00000000" w:rsidR="00000000" w:rsidRPr="00000000">
        <w:rPr>
          <w:b w:val="1"/>
          <w:rtl w:val="0"/>
        </w:rPr>
        <w:t xml:space="preserve">.</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
        <w:gridCol w:w="2115"/>
        <w:gridCol w:w="1995"/>
        <w:gridCol w:w="1080"/>
        <w:gridCol w:w="1395"/>
        <w:gridCol w:w="1950"/>
        <w:tblGridChange w:id="0">
          <w:tblGrid>
            <w:gridCol w:w="225"/>
            <w:gridCol w:w="2115"/>
            <w:gridCol w:w="1995"/>
            <w:gridCol w:w="1080"/>
            <w:gridCol w:w="1395"/>
            <w:gridCol w:w="195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0D">
            <w:pPr>
              <w:spacing w:after="0" w:before="0" w:line="240" w:lineRule="auto"/>
              <w:ind w:left="180" w:firstLine="0"/>
              <w:rPr>
                <w:b w:val="1"/>
                <w:sz w:val="18"/>
                <w:szCs w:val="18"/>
              </w:rPr>
            </w:pPr>
            <w:r w:rsidDel="00000000" w:rsidR="00000000" w:rsidRPr="00000000">
              <w:rPr>
                <w:b w:val="1"/>
                <w:sz w:val="18"/>
                <w:szCs w:val="18"/>
                <w:rtl w:val="0"/>
              </w:rPr>
              <w:t xml:space="preserv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0E">
            <w:pPr>
              <w:spacing w:after="0" w:before="0" w:line="240" w:lineRule="auto"/>
              <w:ind w:left="180" w:firstLine="0"/>
              <w:rPr>
                <w:b w:val="1"/>
                <w:sz w:val="18"/>
                <w:szCs w:val="18"/>
              </w:rPr>
            </w:pPr>
            <w:r w:rsidDel="00000000" w:rsidR="00000000" w:rsidRPr="00000000">
              <w:rPr>
                <w:b w:val="1"/>
                <w:sz w:val="18"/>
                <w:szCs w:val="18"/>
                <w:rtl w:val="0"/>
              </w:rPr>
              <w:t xml:space="preserve">Activity</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0F">
            <w:pPr>
              <w:spacing w:after="0" w:before="0" w:line="240" w:lineRule="auto"/>
              <w:ind w:left="180" w:firstLine="0"/>
              <w:rPr>
                <w:b w:val="1"/>
                <w:sz w:val="18"/>
                <w:szCs w:val="18"/>
              </w:rPr>
            </w:pPr>
            <w:r w:rsidDel="00000000" w:rsidR="00000000" w:rsidRPr="00000000">
              <w:rPr>
                <w:b w:val="1"/>
                <w:sz w:val="18"/>
                <w:szCs w:val="18"/>
                <w:rtl w:val="0"/>
              </w:rPr>
              <w:t xml:space="preserve">Target audience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10">
            <w:pPr>
              <w:spacing w:after="0" w:before="0" w:line="240" w:lineRule="auto"/>
              <w:ind w:left="180" w:firstLine="0"/>
              <w:rPr>
                <w:b w:val="1"/>
                <w:sz w:val="18"/>
                <w:szCs w:val="18"/>
              </w:rPr>
            </w:pPr>
            <w:r w:rsidDel="00000000" w:rsidR="00000000" w:rsidRPr="00000000">
              <w:rPr>
                <w:b w:val="1"/>
                <w:sz w:val="18"/>
                <w:szCs w:val="18"/>
                <w:rtl w:val="0"/>
              </w:rPr>
              <w:t xml:space="preserve">Month</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11">
            <w:pPr>
              <w:spacing w:after="0" w:before="0" w:line="240" w:lineRule="auto"/>
              <w:ind w:left="180" w:firstLine="0"/>
              <w:rPr>
                <w:b w:val="1"/>
                <w:sz w:val="18"/>
                <w:szCs w:val="18"/>
              </w:rPr>
            </w:pPr>
            <w:r w:rsidDel="00000000" w:rsidR="00000000" w:rsidRPr="00000000">
              <w:rPr>
                <w:b w:val="1"/>
                <w:sz w:val="18"/>
                <w:szCs w:val="18"/>
                <w:rtl w:val="0"/>
              </w:rPr>
              <w:t xml:space="preserve">Location</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12">
            <w:pPr>
              <w:spacing w:after="0" w:before="0" w:line="240" w:lineRule="auto"/>
              <w:ind w:left="180" w:firstLine="0"/>
              <w:rPr>
                <w:b w:val="1"/>
                <w:sz w:val="18"/>
                <w:szCs w:val="18"/>
              </w:rPr>
            </w:pPr>
            <w:r w:rsidDel="00000000" w:rsidR="00000000" w:rsidRPr="00000000">
              <w:rPr>
                <w:b w:val="1"/>
                <w:sz w:val="18"/>
                <w:szCs w:val="18"/>
                <w:rtl w:val="0"/>
              </w:rPr>
              <w:t xml:space="preserve">Key indicators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3">
            <w:pPr>
              <w:spacing w:after="0" w:before="0" w:line="240" w:lineRule="auto"/>
              <w:ind w:left="180" w:firstLine="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240" w:lineRule="auto"/>
              <w:ind w:left="180" w:firstLine="0"/>
              <w:rPr>
                <w:sz w:val="18"/>
                <w:szCs w:val="18"/>
              </w:rPr>
            </w:pPr>
            <w:r w:rsidDel="00000000" w:rsidR="00000000" w:rsidRPr="00000000">
              <w:rPr>
                <w:sz w:val="18"/>
                <w:szCs w:val="18"/>
                <w:rtl w:val="0"/>
              </w:rPr>
              <w:t xml:space="preserve">Academic Seminars (at least 2 seminars per year at each 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240" w:lineRule="auto"/>
              <w:ind w:left="180" w:firstLine="0"/>
              <w:rPr>
                <w:sz w:val="18"/>
                <w:szCs w:val="18"/>
              </w:rPr>
            </w:pPr>
            <w:r w:rsidDel="00000000" w:rsidR="00000000" w:rsidRPr="00000000">
              <w:rPr>
                <w:sz w:val="18"/>
                <w:szCs w:val="18"/>
                <w:rtl w:val="0"/>
              </w:rPr>
              <w:t xml:space="preserve">Professors, Ph.D. and MSc students from multiple departments and practitioners from industry 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6">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240" w:lineRule="auto"/>
              <w:ind w:left="180" w:right="-20" w:firstLine="0"/>
              <w:rPr>
                <w:sz w:val="18"/>
                <w:szCs w:val="18"/>
              </w:rPr>
            </w:pPr>
            <w:r w:rsidDel="00000000" w:rsidR="00000000" w:rsidRPr="00000000">
              <w:rPr>
                <w:sz w:val="18"/>
                <w:szCs w:val="18"/>
                <w:rtl w:val="0"/>
              </w:rPr>
              <w:t xml:space="preserve">Hybrid: Hosting institution &amp; 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240" w:lineRule="auto"/>
              <w:ind w:left="180" w:firstLine="0"/>
              <w:rPr>
                <w:sz w:val="18"/>
                <w:szCs w:val="18"/>
              </w:rPr>
            </w:pPr>
            <w:r w:rsidDel="00000000" w:rsidR="00000000" w:rsidRPr="00000000">
              <w:rPr>
                <w:sz w:val="18"/>
                <w:szCs w:val="18"/>
                <w:rtl w:val="0"/>
              </w:rPr>
              <w:t xml:space="preserve">&gt; 100 attendees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240" w:lineRule="auto"/>
              <w:ind w:left="180" w:firstLine="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240" w:lineRule="auto"/>
              <w:ind w:left="180" w:firstLine="0"/>
              <w:rPr>
                <w:sz w:val="18"/>
                <w:szCs w:val="18"/>
              </w:rPr>
            </w:pPr>
            <w:r w:rsidDel="00000000" w:rsidR="00000000" w:rsidRPr="00000000">
              <w:rPr>
                <w:sz w:val="18"/>
                <w:szCs w:val="18"/>
                <w:rtl w:val="0"/>
              </w:rPr>
              <w:t xml:space="preserve">Different international</w:t>
            </w:r>
          </w:p>
          <w:p w:rsidR="00000000" w:rsidDel="00000000" w:rsidP="00000000" w:rsidRDefault="00000000" w:rsidRPr="00000000" w14:paraId="0000031B">
            <w:pPr>
              <w:spacing w:after="0" w:before="0" w:line="240" w:lineRule="auto"/>
              <w:ind w:left="180" w:right="100" w:firstLine="0"/>
              <w:rPr>
                <w:sz w:val="18"/>
                <w:szCs w:val="18"/>
              </w:rPr>
            </w:pPr>
            <w:r w:rsidDel="00000000" w:rsidR="00000000" w:rsidRPr="00000000">
              <w:rPr>
                <w:sz w:val="18"/>
                <w:szCs w:val="18"/>
                <w:rtl w:val="0"/>
              </w:rPr>
              <w:t xml:space="preserve">conferences (each doctoral candidate presents in at least 1 renowned conference per year)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C">
            <w:pPr>
              <w:spacing w:after="0" w:before="0" w:line="240" w:lineRule="auto"/>
              <w:ind w:left="180" w:firstLine="0"/>
              <w:rPr>
                <w:sz w:val="18"/>
                <w:szCs w:val="18"/>
              </w:rPr>
            </w:pPr>
            <w:r w:rsidDel="00000000" w:rsidR="00000000" w:rsidRPr="00000000">
              <w:rPr>
                <w:sz w:val="18"/>
                <w:szCs w:val="18"/>
                <w:rtl w:val="0"/>
              </w:rPr>
              <w:t xml:space="preserve">Academics and practitioners from</w:t>
            </w:r>
          </w:p>
          <w:p w:rsidR="00000000" w:rsidDel="00000000" w:rsidP="00000000" w:rsidRDefault="00000000" w:rsidRPr="00000000" w14:paraId="0000031D">
            <w:pPr>
              <w:spacing w:after="0" w:before="0" w:line="240" w:lineRule="auto"/>
              <w:ind w:left="180" w:firstLine="0"/>
              <w:rPr>
                <w:sz w:val="18"/>
                <w:szCs w:val="18"/>
              </w:rPr>
            </w:pPr>
            <w:r w:rsidDel="00000000" w:rsidR="00000000" w:rsidRPr="00000000">
              <w:rPr>
                <w:sz w:val="18"/>
                <w:szCs w:val="18"/>
                <w:rtl w:val="0"/>
              </w:rPr>
              <w:t xml:space="preserve">different areas (Finance, Computer Science, Cybersecurity, and Marketing)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E">
            <w:pPr>
              <w:spacing w:after="0" w:before="0" w:line="240" w:lineRule="auto"/>
              <w:ind w:left="180" w:firstLine="0"/>
              <w:rPr>
                <w:sz w:val="18"/>
                <w:szCs w:val="18"/>
              </w:rPr>
            </w:pPr>
            <w:r w:rsidDel="00000000" w:rsidR="00000000" w:rsidRPr="00000000">
              <w:rPr>
                <w:sz w:val="18"/>
                <w:szCs w:val="18"/>
                <w:rtl w:val="0"/>
              </w:rPr>
              <w:t xml:space="preserve">M13 -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F">
            <w:pPr>
              <w:spacing w:after="0" w:before="0" w:line="240" w:lineRule="auto"/>
              <w:ind w:left="180" w:firstLine="0"/>
              <w:rPr>
                <w:sz w:val="18"/>
                <w:szCs w:val="18"/>
              </w:rPr>
            </w:pPr>
            <w:r w:rsidDel="00000000" w:rsidR="00000000" w:rsidRPr="00000000">
              <w:rPr>
                <w:sz w:val="18"/>
                <w:szCs w:val="18"/>
                <w:rtl w:val="0"/>
              </w:rPr>
              <w:t xml:space="preserve">Europe and North</w:t>
            </w:r>
          </w:p>
          <w:p w:rsidR="00000000" w:rsidDel="00000000" w:rsidP="00000000" w:rsidRDefault="00000000" w:rsidRPr="00000000" w14:paraId="00000320">
            <w:pPr>
              <w:spacing w:after="0" w:before="0" w:line="240" w:lineRule="auto"/>
              <w:ind w:left="180" w:right="420" w:firstLine="0"/>
              <w:rPr>
                <w:sz w:val="18"/>
                <w:szCs w:val="18"/>
              </w:rPr>
            </w:pPr>
            <w:r w:rsidDel="00000000" w:rsidR="00000000" w:rsidRPr="00000000">
              <w:rPr>
                <w:sz w:val="18"/>
                <w:szCs w:val="18"/>
                <w:rtl w:val="0"/>
              </w:rPr>
              <w:t xml:space="preserve">America (e.g., EURO and INFORMS)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1">
            <w:pPr>
              <w:spacing w:after="0" w:before="0" w:line="240" w:lineRule="auto"/>
              <w:ind w:left="180" w:right="-20" w:firstLine="0"/>
              <w:rPr>
                <w:sz w:val="18"/>
                <w:szCs w:val="18"/>
              </w:rPr>
            </w:pPr>
            <w:r w:rsidDel="00000000" w:rsidR="00000000" w:rsidRPr="00000000">
              <w:rPr>
                <w:sz w:val="18"/>
                <w:szCs w:val="18"/>
                <w:rtl w:val="0"/>
              </w:rPr>
              <w:t xml:space="preserve">Each ESR has presented at least</w:t>
            </w:r>
          </w:p>
          <w:p w:rsidR="00000000" w:rsidDel="00000000" w:rsidP="00000000" w:rsidRDefault="00000000" w:rsidRPr="00000000" w14:paraId="00000322">
            <w:pPr>
              <w:spacing w:after="0" w:before="0" w:line="240" w:lineRule="auto"/>
              <w:ind w:left="180" w:right="540" w:firstLine="0"/>
              <w:rPr>
                <w:sz w:val="18"/>
                <w:szCs w:val="18"/>
              </w:rPr>
            </w:pPr>
            <w:r w:rsidDel="00000000" w:rsidR="00000000" w:rsidRPr="00000000">
              <w:rPr>
                <w:sz w:val="18"/>
                <w:szCs w:val="18"/>
                <w:rtl w:val="0"/>
              </w:rPr>
              <w:t xml:space="preserve">twice at a top-ranked international conference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3">
            <w:pPr>
              <w:spacing w:after="0" w:before="0" w:line="240" w:lineRule="auto"/>
              <w:ind w:left="180" w:firstLine="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4">
            <w:pPr>
              <w:spacing w:after="0" w:before="0" w:line="240" w:lineRule="auto"/>
              <w:ind w:left="180" w:right="-20" w:firstLine="0"/>
              <w:rPr>
                <w:sz w:val="18"/>
                <w:szCs w:val="18"/>
              </w:rPr>
            </w:pPr>
            <w:r w:rsidDel="00000000" w:rsidR="00000000" w:rsidRPr="00000000">
              <w:rPr>
                <w:sz w:val="18"/>
                <w:szCs w:val="18"/>
                <w:rtl w:val="0"/>
              </w:rPr>
              <w:t xml:space="preserve">Journal publications (3 per ESR)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5">
            <w:pPr>
              <w:spacing w:after="0" w:before="0" w:line="240" w:lineRule="auto"/>
              <w:ind w:left="180" w:firstLine="0"/>
              <w:rPr>
                <w:sz w:val="18"/>
                <w:szCs w:val="18"/>
              </w:rPr>
            </w:pPr>
            <w:r w:rsidDel="00000000" w:rsidR="00000000" w:rsidRPr="00000000">
              <w:rPr>
                <w:sz w:val="18"/>
                <w:szCs w:val="18"/>
                <w:rtl w:val="0"/>
              </w:rPr>
              <w:t xml:space="preserve">Academics and practitioners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6">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7">
            <w:pPr>
              <w:spacing w:after="0" w:before="0" w:line="240" w:lineRule="auto"/>
              <w:ind w:left="180" w:firstLine="0"/>
              <w:rPr>
                <w:sz w:val="18"/>
                <w:szCs w:val="18"/>
              </w:rPr>
            </w:pPr>
            <w:r w:rsidDel="00000000" w:rsidR="00000000" w:rsidRPr="00000000">
              <w:rPr>
                <w:sz w:val="18"/>
                <w:szCs w:val="18"/>
                <w:rtl w:val="0"/>
              </w:rPr>
              <w:t xml:space="preserve">Leading journals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8">
            <w:pPr>
              <w:spacing w:after="0" w:before="0" w:line="240" w:lineRule="auto"/>
              <w:ind w:left="180" w:firstLine="0"/>
              <w:rPr>
                <w:sz w:val="18"/>
                <w:szCs w:val="18"/>
              </w:rPr>
            </w:pPr>
            <w:r w:rsidDel="00000000" w:rsidR="00000000" w:rsidRPr="00000000">
              <w:rPr>
                <w:sz w:val="18"/>
                <w:szCs w:val="18"/>
                <w:rtl w:val="0"/>
              </w:rPr>
              <w:t xml:space="preserve">Citation scores&gt; 10, Impact &gt; 5</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9">
            <w:pPr>
              <w:spacing w:after="0" w:before="0" w:line="240" w:lineRule="auto"/>
              <w:ind w:left="180" w:firstLine="0"/>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A">
            <w:pPr>
              <w:spacing w:after="0" w:before="0" w:line="240" w:lineRule="auto"/>
              <w:ind w:left="180" w:firstLine="0"/>
              <w:rPr>
                <w:sz w:val="18"/>
                <w:szCs w:val="18"/>
              </w:rPr>
            </w:pPr>
            <w:r w:rsidDel="00000000" w:rsidR="00000000" w:rsidRPr="00000000">
              <w:rPr>
                <w:sz w:val="18"/>
                <w:szCs w:val="18"/>
                <w:rtl w:val="0"/>
              </w:rPr>
              <w:t xml:space="preserve">Industry seminars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B">
            <w:pPr>
              <w:spacing w:after="0" w:before="0" w:line="240" w:lineRule="auto"/>
              <w:ind w:left="180" w:firstLine="0"/>
              <w:rPr>
                <w:sz w:val="18"/>
                <w:szCs w:val="18"/>
              </w:rPr>
            </w:pPr>
            <w:r w:rsidDel="00000000" w:rsidR="00000000" w:rsidRPr="00000000">
              <w:rPr>
                <w:sz w:val="18"/>
                <w:szCs w:val="18"/>
                <w:rtl w:val="0"/>
              </w:rPr>
              <w:t xml:space="preserve">Professionals in the Financial</w:t>
            </w:r>
          </w:p>
          <w:p w:rsidR="00000000" w:rsidDel="00000000" w:rsidP="00000000" w:rsidRDefault="00000000" w:rsidRPr="00000000" w14:paraId="0000032C">
            <w:pPr>
              <w:spacing w:after="0" w:before="0" w:line="240" w:lineRule="auto"/>
              <w:ind w:left="180" w:firstLine="0"/>
              <w:rPr>
                <w:sz w:val="18"/>
                <w:szCs w:val="18"/>
              </w:rPr>
            </w:pPr>
            <w:r w:rsidDel="00000000" w:rsidR="00000000" w:rsidRPr="00000000">
              <w:rPr>
                <w:sz w:val="18"/>
                <w:szCs w:val="18"/>
                <w:rtl w:val="0"/>
              </w:rPr>
              <w:t xml:space="preserve">Services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D">
            <w:pPr>
              <w:spacing w:after="0" w:before="0" w:line="240" w:lineRule="auto"/>
              <w:ind w:left="180" w:firstLine="0"/>
              <w:rPr>
                <w:sz w:val="18"/>
                <w:szCs w:val="18"/>
              </w:rPr>
            </w:pPr>
            <w:r w:rsidDel="00000000" w:rsidR="00000000" w:rsidRPr="00000000">
              <w:rPr>
                <w:sz w:val="18"/>
                <w:szCs w:val="18"/>
                <w:rtl w:val="0"/>
              </w:rPr>
              <w:t xml:space="preserve">M1 - M6</w:t>
            </w:r>
          </w:p>
          <w:p w:rsidR="00000000" w:rsidDel="00000000" w:rsidP="00000000" w:rsidRDefault="00000000" w:rsidRPr="00000000" w14:paraId="0000032E">
            <w:pPr>
              <w:spacing w:after="0" w:before="0" w:line="240" w:lineRule="auto"/>
              <w:ind w:left="180" w:firstLine="0"/>
              <w:rPr>
                <w:sz w:val="18"/>
                <w:szCs w:val="18"/>
              </w:rPr>
            </w:pPr>
            <w:r w:rsidDel="00000000" w:rsidR="00000000" w:rsidRPr="00000000">
              <w:rPr>
                <w:sz w:val="18"/>
                <w:szCs w:val="18"/>
                <w:rtl w:val="0"/>
              </w:rPr>
              <w:t xml:space="preserve">M15 - M21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F">
            <w:pPr>
              <w:spacing w:after="0" w:before="0" w:line="240" w:lineRule="auto"/>
              <w:ind w:left="180" w:firstLine="0"/>
              <w:rPr>
                <w:sz w:val="18"/>
                <w:szCs w:val="18"/>
              </w:rPr>
            </w:pPr>
            <w:r w:rsidDel="00000000" w:rsidR="00000000" w:rsidRPr="00000000">
              <w:rPr>
                <w:sz w:val="18"/>
                <w:szCs w:val="18"/>
                <w:rtl w:val="0"/>
              </w:rPr>
              <w:t xml:space="preserve">Hybrid, ECB, RAI,</w:t>
            </w:r>
          </w:p>
          <w:p w:rsidR="00000000" w:rsidDel="00000000" w:rsidP="00000000" w:rsidRDefault="00000000" w:rsidRPr="00000000" w14:paraId="00000330">
            <w:pPr>
              <w:spacing w:after="0" w:before="0" w:line="240" w:lineRule="auto"/>
              <w:ind w:left="180" w:firstLine="0"/>
              <w:rPr>
                <w:sz w:val="18"/>
                <w:szCs w:val="18"/>
              </w:rPr>
            </w:pPr>
            <w:r w:rsidDel="00000000" w:rsidR="00000000" w:rsidRPr="00000000">
              <w:rPr>
                <w:sz w:val="18"/>
                <w:szCs w:val="18"/>
                <w:rtl w:val="0"/>
              </w:rPr>
              <w:t xml:space="preserve">DEL, INT, SWE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1">
            <w:pPr>
              <w:spacing w:after="0" w:before="0" w:line="240" w:lineRule="auto"/>
              <w:ind w:left="180" w:firstLine="0"/>
              <w:rPr>
                <w:sz w:val="18"/>
                <w:szCs w:val="18"/>
              </w:rPr>
            </w:pPr>
            <w:r w:rsidDel="00000000" w:rsidR="00000000" w:rsidRPr="00000000">
              <w:rPr>
                <w:sz w:val="18"/>
                <w:szCs w:val="18"/>
                <w:rtl w:val="0"/>
              </w:rPr>
              <w:t xml:space="preserve">&gt; 100 attendees.</w:t>
            </w:r>
          </w:p>
          <w:p w:rsidR="00000000" w:rsidDel="00000000" w:rsidP="00000000" w:rsidRDefault="00000000" w:rsidRPr="00000000" w14:paraId="00000332">
            <w:pPr>
              <w:spacing w:after="0" w:before="0" w:line="240" w:lineRule="auto"/>
              <w:ind w:left="180" w:firstLine="0"/>
              <w:rPr>
                <w:sz w:val="18"/>
                <w:szCs w:val="18"/>
              </w:rPr>
            </w:pPr>
            <w:r w:rsidDel="00000000" w:rsidR="00000000" w:rsidRPr="00000000">
              <w:rPr>
                <w:sz w:val="18"/>
                <w:szCs w:val="18"/>
                <w:rtl w:val="0"/>
              </w:rPr>
              <w:t xml:space="preserve">Two-follow up projects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3">
            <w:pPr>
              <w:spacing w:after="0" w:before="0" w:line="240" w:lineRule="auto"/>
              <w:ind w:left="180" w:firstLine="0"/>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ind w:left="180" w:firstLine="0"/>
              <w:rPr>
                <w:sz w:val="18"/>
                <w:szCs w:val="18"/>
              </w:rPr>
            </w:pPr>
            <w:r w:rsidDel="00000000" w:rsidR="00000000" w:rsidRPr="00000000">
              <w:rPr>
                <w:sz w:val="18"/>
                <w:szCs w:val="18"/>
                <w:rtl w:val="0"/>
              </w:rPr>
              <w:t xml:space="preserve">Informative videos (one per</w:t>
            </w:r>
          </w:p>
          <w:p w:rsidR="00000000" w:rsidDel="00000000" w:rsidP="00000000" w:rsidRDefault="00000000" w:rsidRPr="00000000" w14:paraId="00000335">
            <w:pPr>
              <w:spacing w:after="0" w:before="0" w:line="240" w:lineRule="auto"/>
              <w:ind w:left="180" w:firstLine="0"/>
              <w:rPr>
                <w:sz w:val="18"/>
                <w:szCs w:val="18"/>
              </w:rPr>
            </w:pPr>
            <w:r w:rsidDel="00000000" w:rsidR="00000000" w:rsidRPr="00000000">
              <w:rPr>
                <w:sz w:val="18"/>
                <w:szCs w:val="18"/>
                <w:rtl w:val="0"/>
              </w:rPr>
              <w:t xml:space="preserve">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ind w:left="180" w:firstLine="0"/>
              <w:rPr>
                <w:sz w:val="18"/>
                <w:szCs w:val="18"/>
              </w:rPr>
            </w:pPr>
            <w:r w:rsidDel="00000000" w:rsidR="00000000" w:rsidRPr="00000000">
              <w:rPr>
                <w:sz w:val="18"/>
                <w:szCs w:val="18"/>
                <w:rtl w:val="0"/>
              </w:rPr>
              <w:t xml:space="preserve">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ind w:left="180" w:firstLine="0"/>
              <w:rPr>
                <w:sz w:val="18"/>
                <w:szCs w:val="18"/>
              </w:rPr>
            </w:pPr>
            <w:r w:rsidDel="00000000" w:rsidR="00000000" w:rsidRPr="00000000">
              <w:rPr>
                <w:sz w:val="18"/>
                <w:szCs w:val="18"/>
                <w:rtl w:val="0"/>
              </w:rPr>
              <w:t xml:space="preserve">M37 -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8">
            <w:pPr>
              <w:spacing w:after="0" w:before="0" w:line="240" w:lineRule="auto"/>
              <w:ind w:left="180" w:firstLine="0"/>
              <w:rPr>
                <w:sz w:val="18"/>
                <w:szCs w:val="18"/>
              </w:rPr>
            </w:pPr>
            <w:r w:rsidDel="00000000" w:rsidR="00000000" w:rsidRPr="00000000">
              <w:rPr>
                <w:sz w:val="18"/>
                <w:szCs w:val="18"/>
                <w:rtl w:val="0"/>
              </w:rPr>
              <w:t xml:space="preserve">Beneficiaries media</w:t>
            </w:r>
          </w:p>
          <w:p w:rsidR="00000000" w:rsidDel="00000000" w:rsidP="00000000" w:rsidRDefault="00000000" w:rsidRPr="00000000" w14:paraId="00000339">
            <w:pPr>
              <w:spacing w:after="0" w:before="0" w:line="240" w:lineRule="auto"/>
              <w:ind w:left="180" w:firstLine="0"/>
              <w:rPr>
                <w:sz w:val="18"/>
                <w:szCs w:val="18"/>
              </w:rPr>
            </w:pPr>
            <w:r w:rsidDel="00000000" w:rsidR="00000000" w:rsidRPr="00000000">
              <w:rPr>
                <w:sz w:val="18"/>
                <w:szCs w:val="18"/>
                <w:rtl w:val="0"/>
              </w:rPr>
              <w:t xml:space="preserve">team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A">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3B">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ind w:left="180" w:firstLine="0"/>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D">
            <w:pPr>
              <w:spacing w:after="0" w:before="0" w:line="240" w:lineRule="auto"/>
              <w:ind w:left="180" w:firstLine="0"/>
              <w:rPr>
                <w:sz w:val="18"/>
                <w:szCs w:val="18"/>
              </w:rPr>
            </w:pPr>
            <w:r w:rsidDel="00000000" w:rsidR="00000000" w:rsidRPr="00000000">
              <w:rPr>
                <w:sz w:val="18"/>
                <w:szCs w:val="18"/>
                <w:rtl w:val="0"/>
              </w:rPr>
              <w:t xml:space="preserve">Website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ind w:left="180" w:right="140" w:firstLine="0"/>
              <w:rPr>
                <w:sz w:val="18"/>
                <w:szCs w:val="18"/>
              </w:rPr>
            </w:pPr>
            <w:r w:rsidDel="00000000" w:rsidR="00000000" w:rsidRPr="00000000">
              <w:rPr>
                <w:sz w:val="18"/>
                <w:szCs w:val="18"/>
                <w:rtl w:val="0"/>
              </w:rPr>
              <w:t xml:space="preserve">Academics, Industry, Regulators,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F">
            <w:pPr>
              <w:spacing w:after="0" w:before="0" w:line="240" w:lineRule="auto"/>
              <w:ind w:left="180" w:firstLine="0"/>
              <w:rPr>
                <w:sz w:val="18"/>
                <w:szCs w:val="18"/>
              </w:rPr>
            </w:pPr>
            <w:r w:rsidDel="00000000" w:rsidR="00000000" w:rsidRPr="00000000">
              <w:rPr>
                <w:sz w:val="18"/>
                <w:szCs w:val="18"/>
                <w:rtl w:val="0"/>
              </w:rPr>
              <w:t xml:space="preserve">M1 - M3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ind w:left="180" w:firstLine="0"/>
              <w:rPr>
                <w:sz w:val="18"/>
                <w:szCs w:val="18"/>
              </w:rPr>
            </w:pPr>
            <w:r w:rsidDel="00000000" w:rsidR="00000000" w:rsidRPr="00000000">
              <w:rPr>
                <w:sz w:val="18"/>
                <w:szCs w:val="18"/>
                <w:rtl w:val="0"/>
              </w:rPr>
              <w:t xml:space="preserve">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ind w:left="180" w:firstLine="0"/>
              <w:rPr>
                <w:sz w:val="18"/>
                <w:szCs w:val="18"/>
              </w:rPr>
            </w:pPr>
            <w:r w:rsidDel="00000000" w:rsidR="00000000" w:rsidRPr="00000000">
              <w:rPr>
                <w:sz w:val="18"/>
                <w:szCs w:val="18"/>
                <w:rtl w:val="0"/>
              </w:rPr>
              <w:t xml:space="preserve">Webpage created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2">
            <w:pPr>
              <w:spacing w:after="0" w:before="0" w:line="240" w:lineRule="auto"/>
              <w:ind w:left="180" w:firstLine="0"/>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ind w:left="180" w:firstLine="0"/>
              <w:rPr>
                <w:sz w:val="18"/>
                <w:szCs w:val="18"/>
              </w:rPr>
            </w:pPr>
            <w:r w:rsidDel="00000000" w:rsidR="00000000" w:rsidRPr="00000000">
              <w:rPr>
                <w:sz w:val="18"/>
                <w:szCs w:val="18"/>
                <w:rtl w:val="0"/>
              </w:rPr>
              <w:t xml:space="preserve">Social media &amp; Blogs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4">
            <w:pPr>
              <w:spacing w:after="0" w:before="0" w:line="240" w:lineRule="auto"/>
              <w:ind w:left="180" w:right="-20" w:firstLine="0"/>
              <w:rPr>
                <w:sz w:val="18"/>
                <w:szCs w:val="18"/>
              </w:rPr>
            </w:pPr>
            <w:r w:rsidDel="00000000" w:rsidR="00000000" w:rsidRPr="00000000">
              <w:rPr>
                <w:sz w:val="18"/>
                <w:szCs w:val="18"/>
                <w:rtl w:val="0"/>
              </w:rPr>
              <w:t xml:space="preserve">Academics, Industry, Regulators EU</w:t>
            </w:r>
          </w:p>
          <w:p w:rsidR="00000000" w:rsidDel="00000000" w:rsidP="00000000" w:rsidRDefault="00000000" w:rsidRPr="00000000" w14:paraId="00000345">
            <w:pPr>
              <w:spacing w:after="0" w:before="0" w:line="240" w:lineRule="auto"/>
              <w:ind w:left="180" w:firstLine="0"/>
              <w:rPr>
                <w:sz w:val="18"/>
                <w:szCs w:val="18"/>
              </w:rPr>
            </w:pPr>
            <w:r w:rsidDel="00000000" w:rsidR="00000000" w:rsidRPr="00000000">
              <w:rPr>
                <w:sz w:val="18"/>
                <w:szCs w:val="18"/>
                <w:rtl w:val="0"/>
              </w:rPr>
              <w:t xml:space="preserve">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ind w:left="180" w:firstLine="0"/>
              <w:rPr>
                <w:sz w:val="18"/>
                <w:szCs w:val="18"/>
              </w:rPr>
            </w:pPr>
            <w:r w:rsidDel="00000000" w:rsidR="00000000" w:rsidRPr="00000000">
              <w:rPr>
                <w:sz w:val="18"/>
                <w:szCs w:val="18"/>
                <w:rtl w:val="0"/>
              </w:rPr>
              <w:t xml:space="preserve">Monthly,</w:t>
            </w:r>
          </w:p>
          <w:p w:rsidR="00000000" w:rsidDel="00000000" w:rsidP="00000000" w:rsidRDefault="00000000" w:rsidRPr="00000000" w14:paraId="00000347">
            <w:pPr>
              <w:spacing w:after="0" w:before="0" w:line="240" w:lineRule="auto"/>
              <w:ind w:left="180" w:right="-20" w:firstLine="0"/>
              <w:rPr>
                <w:sz w:val="18"/>
                <w:szCs w:val="18"/>
              </w:rPr>
            </w:pPr>
            <w:r w:rsidDel="00000000" w:rsidR="00000000" w:rsidRPr="00000000">
              <w:rPr>
                <w:sz w:val="18"/>
                <w:szCs w:val="18"/>
                <w:rtl w:val="0"/>
              </w:rPr>
              <w:t xml:space="preserve">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ind w:left="180" w:firstLine="0"/>
              <w:rPr>
                <w:sz w:val="18"/>
                <w:szCs w:val="18"/>
              </w:rPr>
            </w:pPr>
            <w:r w:rsidDel="00000000" w:rsidR="00000000" w:rsidRPr="00000000">
              <w:rPr>
                <w:sz w:val="18"/>
                <w:szCs w:val="18"/>
                <w:rtl w:val="0"/>
              </w:rPr>
              <w:t xml:space="preserve">LinkedIn &amp;</w:t>
            </w:r>
          </w:p>
          <w:p w:rsidR="00000000" w:rsidDel="00000000" w:rsidP="00000000" w:rsidRDefault="00000000" w:rsidRPr="00000000" w14:paraId="00000349">
            <w:pPr>
              <w:spacing w:after="0" w:before="0" w:line="240" w:lineRule="auto"/>
              <w:ind w:left="180" w:firstLine="0"/>
              <w:rPr>
                <w:sz w:val="18"/>
                <w:szCs w:val="18"/>
              </w:rPr>
            </w:pPr>
            <w:r w:rsidDel="00000000" w:rsidR="00000000" w:rsidRPr="00000000">
              <w:rPr>
                <w:sz w:val="18"/>
                <w:szCs w:val="18"/>
                <w:rtl w:val="0"/>
              </w:rPr>
              <w:t xml:space="preserve">Medium &amp; 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4B">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C">
            <w:pPr>
              <w:spacing w:after="0" w:before="0" w:line="240" w:lineRule="auto"/>
              <w:ind w:left="180" w:firstLine="0"/>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ind w:left="180" w:firstLine="0"/>
              <w:rPr>
                <w:sz w:val="18"/>
                <w:szCs w:val="18"/>
              </w:rPr>
            </w:pPr>
            <w:r w:rsidDel="00000000" w:rsidR="00000000" w:rsidRPr="00000000">
              <w:rPr>
                <w:sz w:val="18"/>
                <w:szCs w:val="18"/>
                <w:rtl w:val="0"/>
              </w:rPr>
              <w:t xml:space="preserve">Intellectual property management: Further external</w:t>
            </w:r>
          </w:p>
          <w:p w:rsidR="00000000" w:rsidDel="00000000" w:rsidP="00000000" w:rsidRDefault="00000000" w:rsidRPr="00000000" w14:paraId="0000034E">
            <w:pPr>
              <w:spacing w:after="0" w:before="0" w:line="240" w:lineRule="auto"/>
              <w:ind w:left="180" w:firstLine="0"/>
              <w:rPr>
                <w:sz w:val="18"/>
                <w:szCs w:val="18"/>
              </w:rPr>
            </w:pPr>
            <w:r w:rsidDel="00000000" w:rsidR="00000000" w:rsidRPr="00000000">
              <w:rPr>
                <w:sz w:val="18"/>
                <w:szCs w:val="18"/>
                <w:rtl w:val="0"/>
              </w:rPr>
              <w:t xml:space="preserve">and 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ind w:left="180" w:firstLine="0"/>
              <w:rPr>
                <w:sz w:val="18"/>
                <w:szCs w:val="18"/>
              </w:rPr>
            </w:pPr>
            <w:r w:rsidDel="00000000" w:rsidR="00000000" w:rsidRPr="00000000">
              <w:rPr>
                <w:sz w:val="18"/>
                <w:szCs w:val="18"/>
                <w:rtl w:val="0"/>
              </w:rPr>
              <w:t xml:space="preserve">Industry and academic members, other research institutes, and the</w:t>
            </w:r>
          </w:p>
          <w:p w:rsidR="00000000" w:rsidDel="00000000" w:rsidP="00000000" w:rsidRDefault="00000000" w:rsidRPr="00000000" w14:paraId="00000350">
            <w:pPr>
              <w:spacing w:after="0" w:before="0" w:line="240" w:lineRule="auto"/>
              <w:ind w:left="180" w:firstLine="0"/>
              <w:rPr>
                <w:sz w:val="18"/>
                <w:szCs w:val="18"/>
              </w:rPr>
            </w:pPr>
            <w:r w:rsidDel="00000000" w:rsidR="00000000" w:rsidRPr="00000000">
              <w:rPr>
                <w:sz w:val="18"/>
                <w:szCs w:val="18"/>
                <w:rtl w:val="0"/>
              </w:rPr>
              <w:t xml:space="preserve">scientific community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1">
            <w:pPr>
              <w:spacing w:after="0" w:before="0" w:line="240" w:lineRule="auto"/>
              <w:ind w:left="180" w:firstLine="0"/>
              <w:rPr>
                <w:sz w:val="18"/>
                <w:szCs w:val="18"/>
              </w:rPr>
            </w:pPr>
            <w:r w:rsidDel="00000000" w:rsidR="00000000" w:rsidRPr="00000000">
              <w:rPr>
                <w:sz w:val="18"/>
                <w:szCs w:val="18"/>
                <w:rtl w:val="0"/>
              </w:rPr>
              <w:t xml:space="preserve">Bi-monthly, 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2">
            <w:pPr>
              <w:spacing w:after="0" w:before="0" w:line="240" w:lineRule="auto"/>
              <w:ind w:left="180" w:firstLine="0"/>
              <w:rPr>
                <w:sz w:val="18"/>
                <w:szCs w:val="18"/>
              </w:rPr>
            </w:pPr>
            <w:r w:rsidDel="00000000" w:rsidR="00000000" w:rsidRPr="00000000">
              <w:rPr>
                <w:sz w:val="18"/>
                <w:szCs w:val="18"/>
                <w:rtl w:val="0"/>
              </w:rPr>
              <w:t xml:space="preserve">Meetings with core groups representing</w:t>
            </w:r>
          </w:p>
          <w:p w:rsidR="00000000" w:rsidDel="00000000" w:rsidP="00000000" w:rsidRDefault="00000000" w:rsidRPr="00000000" w14:paraId="00000353">
            <w:pPr>
              <w:spacing w:after="0" w:before="0" w:line="240" w:lineRule="auto"/>
              <w:ind w:left="180" w:firstLine="0"/>
              <w:rPr>
                <w:sz w:val="18"/>
                <w:szCs w:val="18"/>
              </w:rPr>
            </w:pPr>
            <w:r w:rsidDel="00000000" w:rsidR="00000000" w:rsidRPr="00000000">
              <w:rPr>
                <w:sz w:val="18"/>
                <w:szCs w:val="18"/>
                <w:rtl w:val="0"/>
              </w:rPr>
              <w:t xml:space="preserve">the beneficiaries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4">
            <w:pPr>
              <w:spacing w:after="0" w:before="0" w:line="240" w:lineRule="auto"/>
              <w:ind w:left="180" w:firstLine="0"/>
              <w:rPr>
                <w:sz w:val="18"/>
                <w:szCs w:val="18"/>
              </w:rPr>
            </w:pPr>
            <w:r w:rsidDel="00000000" w:rsidR="00000000" w:rsidRPr="00000000">
              <w:rPr>
                <w:sz w:val="18"/>
                <w:szCs w:val="18"/>
                <w:rtl w:val="0"/>
              </w:rPr>
              <w:t xml:space="preserve">Number of collaborations and projects from these</w:t>
            </w:r>
          </w:p>
          <w:p w:rsidR="00000000" w:rsidDel="00000000" w:rsidP="00000000" w:rsidRDefault="00000000" w:rsidRPr="00000000" w14:paraId="00000355">
            <w:pPr>
              <w:spacing w:after="0" w:before="0" w:line="240" w:lineRule="auto"/>
              <w:ind w:left="180" w:firstLine="0"/>
              <w:rPr>
                <w:sz w:val="18"/>
                <w:szCs w:val="18"/>
              </w:rPr>
            </w:pPr>
            <w:r w:rsidDel="00000000" w:rsidR="00000000" w:rsidRPr="00000000">
              <w:rPr>
                <w:sz w:val="18"/>
                <w:szCs w:val="18"/>
                <w:rtl w:val="0"/>
              </w:rPr>
              <w:t xml:space="preserve">contributions (three each)</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6">
            <w:pPr>
              <w:spacing w:after="0" w:before="0" w:line="240" w:lineRule="auto"/>
              <w:ind w:left="180" w:firstLine="0"/>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7">
            <w:pPr>
              <w:spacing w:after="0" w:before="0" w:line="240" w:lineRule="auto"/>
              <w:ind w:left="180" w:firstLine="0"/>
              <w:rPr>
                <w:sz w:val="18"/>
                <w:szCs w:val="18"/>
              </w:rPr>
            </w:pPr>
            <w:r w:rsidDel="00000000" w:rsidR="00000000" w:rsidRPr="00000000">
              <w:rPr>
                <w:sz w:val="18"/>
                <w:szCs w:val="18"/>
                <w:rtl w:val="0"/>
              </w:rPr>
              <w:t xml:space="preserve">Intellectual property</w:t>
            </w:r>
          </w:p>
          <w:p w:rsidR="00000000" w:rsidDel="00000000" w:rsidP="00000000" w:rsidRDefault="00000000" w:rsidRPr="00000000" w14:paraId="00000358">
            <w:pPr>
              <w:spacing w:after="0" w:before="0" w:line="240" w:lineRule="auto"/>
              <w:ind w:left="180" w:right="760" w:firstLine="0"/>
              <w:rPr>
                <w:sz w:val="18"/>
                <w:szCs w:val="18"/>
              </w:rPr>
            </w:pPr>
            <w:r w:rsidDel="00000000" w:rsidR="00000000" w:rsidRPr="00000000">
              <w:rPr>
                <w:sz w:val="18"/>
                <w:szCs w:val="18"/>
                <w:rtl w:val="0"/>
              </w:rPr>
              <w:t xml:space="preserve">management: Product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9">
            <w:pPr>
              <w:spacing w:after="0" w:before="0" w:line="240" w:lineRule="auto"/>
              <w:ind w:left="180" w:firstLine="0"/>
              <w:rPr>
                <w:sz w:val="18"/>
                <w:szCs w:val="18"/>
              </w:rPr>
            </w:pPr>
            <w:r w:rsidDel="00000000" w:rsidR="00000000" w:rsidRPr="00000000">
              <w:rPr>
                <w:sz w:val="18"/>
                <w:szCs w:val="18"/>
                <w:rtl w:val="0"/>
              </w:rPr>
              <w:t xml:space="preserve">Businesses, SMEs, and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ind w:left="180" w:firstLine="0"/>
              <w:rPr>
                <w:sz w:val="18"/>
                <w:szCs w:val="18"/>
              </w:rPr>
            </w:pPr>
            <w:r w:rsidDel="00000000" w:rsidR="00000000" w:rsidRPr="00000000">
              <w:rPr>
                <w:sz w:val="18"/>
                <w:szCs w:val="18"/>
                <w:rtl w:val="0"/>
              </w:rPr>
              <w:t xml:space="preserve">Quarterly,</w:t>
            </w:r>
          </w:p>
          <w:p w:rsidR="00000000" w:rsidDel="00000000" w:rsidP="00000000" w:rsidRDefault="00000000" w:rsidRPr="00000000" w14:paraId="0000035B">
            <w:pPr>
              <w:spacing w:after="0" w:before="0" w:line="240" w:lineRule="auto"/>
              <w:ind w:left="180" w:right="-20" w:firstLine="0"/>
              <w:rPr>
                <w:sz w:val="18"/>
                <w:szCs w:val="18"/>
              </w:rPr>
            </w:pPr>
            <w:r w:rsidDel="00000000" w:rsidR="00000000" w:rsidRPr="00000000">
              <w:rPr>
                <w:sz w:val="18"/>
                <w:szCs w:val="18"/>
                <w:rtl w:val="0"/>
              </w:rPr>
              <w:t xml:space="preserve">starting in M4.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ind w:left="180" w:firstLine="0"/>
              <w:rPr>
                <w:sz w:val="18"/>
                <w:szCs w:val="18"/>
              </w:rPr>
            </w:pPr>
            <w:r w:rsidDel="00000000" w:rsidR="00000000" w:rsidRPr="00000000">
              <w:rPr>
                <w:sz w:val="18"/>
                <w:szCs w:val="18"/>
                <w:rtl w:val="0"/>
              </w:rPr>
              <w:t xml:space="preserve">Non-academic</w:t>
            </w:r>
          </w:p>
          <w:p w:rsidR="00000000" w:rsidDel="00000000" w:rsidP="00000000" w:rsidRDefault="00000000" w:rsidRPr="00000000" w14:paraId="0000035D">
            <w:pPr>
              <w:spacing w:after="0" w:before="0" w:line="240" w:lineRule="auto"/>
              <w:ind w:left="180" w:firstLine="0"/>
              <w:rPr>
                <w:sz w:val="18"/>
                <w:szCs w:val="18"/>
              </w:rPr>
            </w:pPr>
            <w:r w:rsidDel="00000000" w:rsidR="00000000" w:rsidRPr="00000000">
              <w:rPr>
                <w:sz w:val="18"/>
                <w:szCs w:val="18"/>
                <w:rtl w:val="0"/>
              </w:rPr>
              <w:t xml:space="preserve">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ind w:left="180" w:firstLine="0"/>
              <w:rPr>
                <w:sz w:val="18"/>
                <w:szCs w:val="18"/>
              </w:rPr>
            </w:pPr>
            <w:r w:rsidDel="00000000" w:rsidR="00000000" w:rsidRPr="00000000">
              <w:rPr>
                <w:sz w:val="18"/>
                <w:szCs w:val="18"/>
                <w:rtl w:val="0"/>
              </w:rPr>
              <w:t xml:space="preserve">Identification of potential</w:t>
            </w:r>
          </w:p>
          <w:p w:rsidR="00000000" w:rsidDel="00000000" w:rsidP="00000000" w:rsidRDefault="00000000" w:rsidRPr="00000000" w14:paraId="0000035F">
            <w:pPr>
              <w:spacing w:after="0" w:before="0" w:line="240" w:lineRule="auto"/>
              <w:ind w:left="180" w:firstLine="0"/>
              <w:rPr>
                <w:sz w:val="18"/>
                <w:szCs w:val="18"/>
              </w:rPr>
            </w:pPr>
            <w:r w:rsidDel="00000000" w:rsidR="00000000" w:rsidRPr="00000000">
              <w:rPr>
                <w:sz w:val="18"/>
                <w:szCs w:val="18"/>
                <w:rtl w:val="0"/>
              </w:rPr>
              <w:t xml:space="preserve">commercialization and patent creation (twenty new contacts)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ind w:left="180" w:firstLine="0"/>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ind w:left="180" w:firstLine="0"/>
              <w:rPr>
                <w:sz w:val="18"/>
                <w:szCs w:val="18"/>
              </w:rPr>
            </w:pPr>
            <w:r w:rsidDel="00000000" w:rsidR="00000000" w:rsidRPr="00000000">
              <w:rPr>
                <w:sz w:val="18"/>
                <w:szCs w:val="18"/>
                <w:rtl w:val="0"/>
              </w:rPr>
              <w:t xml:space="preserve">Engagement with</w:t>
            </w:r>
          </w:p>
          <w:p w:rsidR="00000000" w:rsidDel="00000000" w:rsidP="00000000" w:rsidRDefault="00000000" w:rsidRPr="00000000" w14:paraId="00000362">
            <w:pPr>
              <w:spacing w:after="0" w:before="0" w:line="240" w:lineRule="auto"/>
              <w:ind w:left="180" w:firstLine="0"/>
              <w:rPr>
                <w:sz w:val="18"/>
                <w:szCs w:val="18"/>
              </w:rPr>
            </w:pPr>
            <w:r w:rsidDel="00000000" w:rsidR="00000000" w:rsidRPr="00000000">
              <w:rPr>
                <w:sz w:val="18"/>
                <w:szCs w:val="18"/>
                <w:rtl w:val="0"/>
              </w:rPr>
              <w:t xml:space="preserve">communities/end users/ policy makers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spacing w:after="0" w:before="0" w:line="240" w:lineRule="auto"/>
              <w:ind w:left="180" w:right="40" w:firstLine="0"/>
              <w:rPr>
                <w:sz w:val="18"/>
                <w:szCs w:val="18"/>
              </w:rPr>
            </w:pPr>
            <w:r w:rsidDel="00000000" w:rsidR="00000000" w:rsidRPr="00000000">
              <w:rPr>
                <w:sz w:val="18"/>
                <w:szCs w:val="18"/>
                <w:rtl w:val="0"/>
              </w:rPr>
              <w:t xml:space="preserve">Policymakers, public authorities,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spacing w:after="0" w:before="0" w:line="240" w:lineRule="auto"/>
              <w:ind w:left="180" w:right="180" w:firstLine="0"/>
              <w:rPr>
                <w:sz w:val="18"/>
                <w:szCs w:val="18"/>
              </w:rPr>
            </w:pPr>
            <w:r w:rsidDel="00000000" w:rsidR="00000000" w:rsidRPr="00000000">
              <w:rPr>
                <w:sz w:val="18"/>
                <w:szCs w:val="18"/>
                <w:rtl w:val="0"/>
              </w:rPr>
              <w:t xml:space="preserve">Bi-annual, 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spacing w:after="0" w:before="0" w:line="240" w:lineRule="auto"/>
              <w:ind w:left="180" w:firstLine="0"/>
              <w:rPr>
                <w:sz w:val="18"/>
                <w:szCs w:val="18"/>
              </w:rPr>
            </w:pPr>
            <w:r w:rsidDel="00000000" w:rsidR="00000000" w:rsidRPr="00000000">
              <w:rPr>
                <w:sz w:val="18"/>
                <w:szCs w:val="18"/>
                <w:rtl w:val="0"/>
              </w:rPr>
              <w:t xml:space="preserve">Beneficiaries and</w:t>
            </w:r>
          </w:p>
          <w:p w:rsidR="00000000" w:rsidDel="00000000" w:rsidP="00000000" w:rsidRDefault="00000000" w:rsidRPr="00000000" w14:paraId="00000366">
            <w:pPr>
              <w:spacing w:after="0" w:before="0" w:line="240" w:lineRule="auto"/>
              <w:ind w:left="180" w:right="200" w:firstLine="0"/>
              <w:rPr>
                <w:sz w:val="18"/>
                <w:szCs w:val="18"/>
              </w:rPr>
            </w:pPr>
            <w:r w:rsidDel="00000000" w:rsidR="00000000" w:rsidRPr="00000000">
              <w:rPr>
                <w:sz w:val="18"/>
                <w:szCs w:val="18"/>
                <w:rtl w:val="0"/>
              </w:rPr>
              <w:t xml:space="preserve">AP’s premises. Science Festivals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7">
            <w:pPr>
              <w:spacing w:after="0" w:before="0" w:line="240" w:lineRule="auto"/>
              <w:ind w:left="180" w:firstLine="0"/>
              <w:rPr>
                <w:sz w:val="18"/>
                <w:szCs w:val="18"/>
              </w:rPr>
            </w:pPr>
            <w:r w:rsidDel="00000000" w:rsidR="00000000" w:rsidRPr="00000000">
              <w:rPr>
                <w:sz w:val="18"/>
                <w:szCs w:val="18"/>
                <w:rtl w:val="0"/>
              </w:rPr>
              <w:t xml:space="preserve">Follow-up on policies and</w:t>
            </w:r>
          </w:p>
          <w:p w:rsidR="00000000" w:rsidDel="00000000" w:rsidP="00000000" w:rsidRDefault="00000000" w:rsidRPr="00000000" w14:paraId="00000368">
            <w:pPr>
              <w:spacing w:after="0" w:before="0" w:line="240" w:lineRule="auto"/>
              <w:ind w:left="180" w:firstLine="0"/>
              <w:rPr>
                <w:sz w:val="18"/>
                <w:szCs w:val="18"/>
              </w:rPr>
            </w:pPr>
            <w:r w:rsidDel="00000000" w:rsidR="00000000" w:rsidRPr="00000000">
              <w:rPr>
                <w:sz w:val="18"/>
                <w:szCs w:val="18"/>
                <w:rtl w:val="0"/>
              </w:rPr>
              <w:t xml:space="preserve">processes that can be improved based on the proposal results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9">
            <w:pPr>
              <w:spacing w:after="0" w:before="0" w:line="240" w:lineRule="auto"/>
              <w:ind w:left="180" w:firstLine="0"/>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A">
            <w:pPr>
              <w:spacing w:after="0" w:before="0" w:line="240" w:lineRule="auto"/>
              <w:ind w:left="180" w:firstLine="0"/>
              <w:rPr>
                <w:sz w:val="18"/>
                <w:szCs w:val="18"/>
              </w:rPr>
            </w:pPr>
            <w:r w:rsidDel="00000000" w:rsidR="00000000" w:rsidRPr="00000000">
              <w:rPr>
                <w:sz w:val="18"/>
                <w:szCs w:val="18"/>
                <w:rtl w:val="0"/>
              </w:rPr>
              <w:t xml:space="preserve">General/ public outreach. ESRs</w:t>
            </w:r>
          </w:p>
          <w:p w:rsidR="00000000" w:rsidDel="00000000" w:rsidP="00000000" w:rsidRDefault="00000000" w:rsidRPr="00000000" w14:paraId="0000036B">
            <w:pPr>
              <w:spacing w:after="0" w:before="0" w:line="240" w:lineRule="auto"/>
              <w:ind w:left="180" w:firstLine="0"/>
              <w:rPr>
                <w:sz w:val="18"/>
                <w:szCs w:val="18"/>
              </w:rPr>
            </w:pPr>
            <w:r w:rsidDel="00000000" w:rsidR="00000000" w:rsidRPr="00000000">
              <w:rPr>
                <w:sz w:val="18"/>
                <w:szCs w:val="18"/>
                <w:rtl w:val="0"/>
              </w:rPr>
              <w:t xml:space="preserve">present results.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C">
            <w:pPr>
              <w:spacing w:after="0" w:before="0" w:line="240" w:lineRule="auto"/>
              <w:ind w:left="180" w:firstLine="0"/>
              <w:rPr>
                <w:sz w:val="18"/>
                <w:szCs w:val="18"/>
              </w:rPr>
            </w:pPr>
            <w:r w:rsidDel="00000000" w:rsidR="00000000" w:rsidRPr="00000000">
              <w:rPr>
                <w:sz w:val="18"/>
                <w:szCs w:val="18"/>
                <w:rtl w:val="0"/>
              </w:rPr>
              <w:t xml:space="preserve">Wider public/ civil society/ policy</w:t>
            </w:r>
          </w:p>
          <w:p w:rsidR="00000000" w:rsidDel="00000000" w:rsidP="00000000" w:rsidRDefault="00000000" w:rsidRPr="00000000" w14:paraId="0000036D">
            <w:pPr>
              <w:spacing w:after="0" w:before="0" w:line="240" w:lineRule="auto"/>
              <w:ind w:left="180" w:firstLine="0"/>
              <w:rPr>
                <w:sz w:val="18"/>
                <w:szCs w:val="18"/>
              </w:rPr>
            </w:pPr>
            <w:r w:rsidDel="00000000" w:rsidR="00000000" w:rsidRPr="00000000">
              <w:rPr>
                <w:sz w:val="18"/>
                <w:szCs w:val="18"/>
                <w:rtl w:val="0"/>
              </w:rPr>
              <w:t xml:space="preserve">makers/ regulators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E">
            <w:pPr>
              <w:spacing w:after="0" w:before="0" w:line="240" w:lineRule="auto"/>
              <w:ind w:left="180" w:firstLine="0"/>
              <w:rPr>
                <w:sz w:val="18"/>
                <w:szCs w:val="18"/>
              </w:rPr>
            </w:pPr>
            <w:r w:rsidDel="00000000" w:rsidR="00000000" w:rsidRPr="00000000">
              <w:rPr>
                <w:sz w:val="18"/>
                <w:szCs w:val="18"/>
                <w:rtl w:val="0"/>
              </w:rPr>
              <w:t xml:space="preserve">Bi-annual,</w:t>
            </w:r>
          </w:p>
          <w:p w:rsidR="00000000" w:rsidDel="00000000" w:rsidP="00000000" w:rsidRDefault="00000000" w:rsidRPr="00000000" w14:paraId="0000036F">
            <w:pPr>
              <w:spacing w:after="0" w:before="0" w:line="240" w:lineRule="auto"/>
              <w:ind w:left="180" w:firstLine="0"/>
              <w:rPr>
                <w:sz w:val="18"/>
                <w:szCs w:val="18"/>
              </w:rPr>
            </w:pPr>
            <w:r w:rsidDel="00000000" w:rsidR="00000000" w:rsidRPr="00000000">
              <w:rPr>
                <w:sz w:val="18"/>
                <w:szCs w:val="18"/>
                <w:rtl w:val="0"/>
              </w:rPr>
              <w:t xml:space="preserve">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0">
            <w:pPr>
              <w:spacing w:after="0" w:before="0" w:line="240" w:lineRule="auto"/>
              <w:ind w:left="180" w:firstLine="0"/>
              <w:rPr>
                <w:sz w:val="18"/>
                <w:szCs w:val="18"/>
              </w:rPr>
            </w:pPr>
            <w:r w:rsidDel="00000000" w:rsidR="00000000" w:rsidRPr="00000000">
              <w:rPr>
                <w:sz w:val="18"/>
                <w:szCs w:val="18"/>
                <w:rtl w:val="0"/>
              </w:rPr>
              <w:t xml:space="preserve">Public locations,</w:t>
            </w:r>
          </w:p>
          <w:p w:rsidR="00000000" w:rsidDel="00000000" w:rsidP="00000000" w:rsidRDefault="00000000" w:rsidRPr="00000000" w14:paraId="00000371">
            <w:pPr>
              <w:spacing w:after="0" w:before="0" w:line="240" w:lineRule="auto"/>
              <w:ind w:left="180" w:firstLine="0"/>
              <w:rPr>
                <w:sz w:val="18"/>
                <w:szCs w:val="18"/>
              </w:rPr>
            </w:pPr>
            <w:r w:rsidDel="00000000" w:rsidR="00000000" w:rsidRPr="00000000">
              <w:rPr>
                <w:sz w:val="18"/>
                <w:szCs w:val="18"/>
                <w:rtl w:val="0"/>
              </w:rPr>
              <w:t xml:space="preserve">DIGITAL premises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2">
            <w:pPr>
              <w:spacing w:after="0" w:before="0" w:line="240" w:lineRule="auto"/>
              <w:ind w:left="180" w:right="-20" w:firstLine="0"/>
              <w:rPr>
                <w:sz w:val="18"/>
                <w:szCs w:val="18"/>
              </w:rPr>
            </w:pPr>
            <w:r w:rsidDel="00000000" w:rsidR="00000000" w:rsidRPr="00000000">
              <w:rPr>
                <w:sz w:val="18"/>
                <w:szCs w:val="18"/>
                <w:rtl w:val="0"/>
              </w:rPr>
              <w:t xml:space="preserve">&gt;100 attendees. Two newspaper</w:t>
            </w:r>
          </w:p>
          <w:p w:rsidR="00000000" w:rsidDel="00000000" w:rsidP="00000000" w:rsidRDefault="00000000" w:rsidRPr="00000000" w14:paraId="00000373">
            <w:pPr>
              <w:spacing w:after="0" w:before="0" w:line="240" w:lineRule="auto"/>
              <w:ind w:left="180" w:firstLine="0"/>
              <w:rPr>
                <w:sz w:val="18"/>
                <w:szCs w:val="18"/>
              </w:rPr>
            </w:pPr>
            <w:r w:rsidDel="00000000" w:rsidR="00000000" w:rsidRPr="00000000">
              <w:rPr>
                <w:sz w:val="18"/>
                <w:szCs w:val="18"/>
                <w:rtl w:val="0"/>
              </w:rPr>
              <w:t xml:space="preserve">articles each.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ind w:left="180" w:firstLine="0"/>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5">
            <w:pPr>
              <w:spacing w:after="0" w:before="0" w:line="240" w:lineRule="auto"/>
              <w:ind w:left="180" w:firstLine="0"/>
              <w:rPr>
                <w:sz w:val="18"/>
                <w:szCs w:val="18"/>
              </w:rPr>
            </w:pPr>
            <w:r w:rsidDel="00000000" w:rsidR="00000000" w:rsidRPr="00000000">
              <w:rPr>
                <w:sz w:val="18"/>
                <w:szCs w:val="18"/>
                <w:rtl w:val="0"/>
              </w:rPr>
              <w:t xml:space="preserve">Further internal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ind w:left="180" w:firstLine="0"/>
              <w:rPr>
                <w:sz w:val="18"/>
                <w:szCs w:val="18"/>
              </w:rPr>
            </w:pPr>
            <w:r w:rsidDel="00000000" w:rsidR="00000000" w:rsidRPr="00000000">
              <w:rPr>
                <w:sz w:val="18"/>
                <w:szCs w:val="18"/>
                <w:rtl w:val="0"/>
              </w:rPr>
              <w:t xml:space="preserve">Extend research interdisciplinary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7">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8">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ind w:left="180" w:firstLine="0"/>
              <w:rPr>
                <w:sz w:val="18"/>
                <w:szCs w:val="18"/>
              </w:rPr>
            </w:pPr>
            <w:r w:rsidDel="00000000" w:rsidR="00000000" w:rsidRPr="00000000">
              <w:rPr>
                <w:sz w:val="18"/>
                <w:szCs w:val="18"/>
                <w:rtl w:val="0"/>
              </w:rPr>
              <w:t xml:space="preserve">2 joint papers per ESR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A">
            <w:pPr>
              <w:spacing w:after="0" w:before="0" w:line="240" w:lineRule="auto"/>
              <w:ind w:left="180" w:firstLine="0"/>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ind w:left="180" w:firstLine="0"/>
              <w:rPr>
                <w:sz w:val="18"/>
                <w:szCs w:val="18"/>
              </w:rPr>
            </w:pPr>
            <w:r w:rsidDel="00000000" w:rsidR="00000000" w:rsidRPr="00000000">
              <w:rPr>
                <w:sz w:val="18"/>
                <w:szCs w:val="18"/>
                <w:rtl w:val="0"/>
              </w:rPr>
              <w:t xml:space="preserve">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ind w:left="180" w:right="160" w:firstLine="0"/>
              <w:rPr>
                <w:sz w:val="18"/>
                <w:szCs w:val="18"/>
              </w:rPr>
            </w:pPr>
            <w:r w:rsidDel="00000000" w:rsidR="00000000" w:rsidRPr="00000000">
              <w:rPr>
                <w:sz w:val="18"/>
                <w:szCs w:val="18"/>
                <w:rtl w:val="0"/>
              </w:rPr>
              <w:t xml:space="preserve">Academics, also outside our field. Collaborate in academic networks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D">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F">
            <w:pPr>
              <w:spacing w:after="0" w:before="0" w:line="240" w:lineRule="auto"/>
              <w:ind w:left="180" w:firstLine="0"/>
              <w:rPr>
                <w:sz w:val="18"/>
                <w:szCs w:val="18"/>
              </w:rPr>
            </w:pPr>
            <w:r w:rsidDel="00000000" w:rsidR="00000000" w:rsidRPr="00000000">
              <w:rPr>
                <w:sz w:val="18"/>
                <w:szCs w:val="18"/>
                <w:rtl w:val="0"/>
              </w:rPr>
              <w:t xml:space="preserve">10 citations of research from DIGITAL publications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ind w:left="180" w:firstLine="0"/>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1">
            <w:pPr>
              <w:spacing w:after="0" w:before="0" w:line="240" w:lineRule="auto"/>
              <w:ind w:left="180" w:firstLine="0"/>
              <w:rPr>
                <w:sz w:val="18"/>
                <w:szCs w:val="18"/>
              </w:rPr>
            </w:pPr>
            <w:r w:rsidDel="00000000" w:rsidR="00000000" w:rsidRPr="00000000">
              <w:rPr>
                <w:sz w:val="18"/>
                <w:szCs w:val="18"/>
                <w:rtl w:val="0"/>
              </w:rPr>
              <w:t xml:space="preserve">Transform prototypes to</w:t>
            </w:r>
          </w:p>
          <w:p w:rsidR="00000000" w:rsidDel="00000000" w:rsidP="00000000" w:rsidRDefault="00000000" w:rsidRPr="00000000" w14:paraId="00000382">
            <w:pPr>
              <w:spacing w:after="0" w:before="0" w:line="240" w:lineRule="auto"/>
              <w:ind w:left="180" w:firstLine="0"/>
              <w:rPr>
                <w:sz w:val="18"/>
                <w:szCs w:val="18"/>
              </w:rPr>
            </w:pPr>
            <w:r w:rsidDel="00000000" w:rsidR="00000000" w:rsidRPr="00000000">
              <w:rPr>
                <w:sz w:val="18"/>
                <w:szCs w:val="18"/>
                <w:rtl w:val="0"/>
              </w:rPr>
              <w:t xml:space="preserve">products, better services and processes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ind w:left="180" w:right="-20" w:firstLine="0"/>
              <w:rPr>
                <w:sz w:val="18"/>
                <w:szCs w:val="18"/>
              </w:rPr>
            </w:pPr>
            <w:r w:rsidDel="00000000" w:rsidR="00000000" w:rsidRPr="00000000">
              <w:rPr>
                <w:sz w:val="18"/>
                <w:szCs w:val="18"/>
                <w:rtl w:val="0"/>
              </w:rPr>
              <w:t xml:space="preserve">Product developers, Industry, 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4">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5">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6">
            <w:pPr>
              <w:spacing w:after="0" w:before="0" w:line="240" w:lineRule="auto"/>
              <w:ind w:left="180" w:firstLine="0"/>
              <w:rPr>
                <w:sz w:val="18"/>
                <w:szCs w:val="18"/>
              </w:rPr>
            </w:pPr>
            <w:r w:rsidDel="00000000" w:rsidR="00000000" w:rsidRPr="00000000">
              <w:rPr>
                <w:sz w:val="18"/>
                <w:szCs w:val="18"/>
                <w:rtl w:val="0"/>
              </w:rPr>
              <w:t xml:space="preserve">2 prototypes annually that are</w:t>
            </w:r>
          </w:p>
          <w:p w:rsidR="00000000" w:rsidDel="00000000" w:rsidP="00000000" w:rsidRDefault="00000000" w:rsidRPr="00000000" w14:paraId="00000387">
            <w:pPr>
              <w:spacing w:after="0" w:before="0" w:line="240" w:lineRule="auto"/>
              <w:ind w:left="180" w:firstLine="0"/>
              <w:rPr>
                <w:sz w:val="18"/>
                <w:szCs w:val="18"/>
              </w:rPr>
            </w:pPr>
            <w:r w:rsidDel="00000000" w:rsidR="00000000" w:rsidRPr="00000000">
              <w:rPr>
                <w:sz w:val="18"/>
                <w:szCs w:val="18"/>
                <w:rtl w:val="0"/>
              </w:rPr>
              <w:t xml:space="preserve">converted to new financial products.1 improved process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8">
            <w:pPr>
              <w:spacing w:after="0" w:before="0" w:line="240" w:lineRule="auto"/>
              <w:ind w:left="180" w:firstLine="0"/>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9">
            <w:pPr>
              <w:spacing w:after="0" w:before="0" w:line="240" w:lineRule="auto"/>
              <w:ind w:left="180" w:firstLine="0"/>
              <w:rPr>
                <w:sz w:val="18"/>
                <w:szCs w:val="18"/>
              </w:rPr>
            </w:pPr>
            <w:r w:rsidDel="00000000" w:rsidR="00000000" w:rsidRPr="00000000">
              <w:rPr>
                <w:sz w:val="18"/>
                <w:szCs w:val="18"/>
                <w:rtl w:val="0"/>
              </w:rPr>
              <w:t xml:space="preserve">Education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A">
            <w:pPr>
              <w:spacing w:after="0" w:before="0" w:line="240" w:lineRule="auto"/>
              <w:ind w:left="180" w:firstLine="0"/>
              <w:rPr>
                <w:sz w:val="18"/>
                <w:szCs w:val="18"/>
              </w:rPr>
            </w:pPr>
            <w:r w:rsidDel="00000000" w:rsidR="00000000" w:rsidRPr="00000000">
              <w:rPr>
                <w:sz w:val="18"/>
                <w:szCs w:val="18"/>
                <w:rtl w:val="0"/>
              </w:rPr>
              <w:t xml:space="preserve">BSc, MSc, Doctoral Students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B">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C">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D">
            <w:pPr>
              <w:spacing w:after="0" w:before="0" w:line="240" w:lineRule="auto"/>
              <w:ind w:left="180" w:right="-20" w:firstLine="0"/>
              <w:rPr>
                <w:sz w:val="18"/>
                <w:szCs w:val="18"/>
              </w:rPr>
            </w:pPr>
            <w:r w:rsidDel="00000000" w:rsidR="00000000" w:rsidRPr="00000000">
              <w:rPr>
                <w:sz w:val="18"/>
                <w:szCs w:val="18"/>
                <w:rtl w:val="0"/>
              </w:rPr>
              <w:t xml:space="preserve">5 enhanced courses annually on</w:t>
            </w:r>
          </w:p>
          <w:p w:rsidR="00000000" w:rsidDel="00000000" w:rsidP="00000000" w:rsidRDefault="00000000" w:rsidRPr="00000000" w14:paraId="0000038E">
            <w:pPr>
              <w:spacing w:after="0" w:before="0" w:line="240" w:lineRule="auto"/>
              <w:ind w:left="180" w:firstLine="0"/>
              <w:rPr>
                <w:sz w:val="18"/>
                <w:szCs w:val="18"/>
              </w:rPr>
            </w:pPr>
            <w:r w:rsidDel="00000000" w:rsidR="00000000" w:rsidRPr="00000000">
              <w:rPr>
                <w:sz w:val="18"/>
                <w:szCs w:val="18"/>
                <w:rtl w:val="0"/>
              </w:rPr>
              <w:t xml:space="preserve">Digital Finance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F">
            <w:pPr>
              <w:spacing w:after="0" w:before="0" w:line="240" w:lineRule="auto"/>
              <w:ind w:left="180" w:firstLine="0"/>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0">
            <w:pPr>
              <w:spacing w:after="0" w:before="0" w:line="240" w:lineRule="auto"/>
              <w:ind w:left="180" w:firstLine="0"/>
              <w:rPr>
                <w:sz w:val="18"/>
                <w:szCs w:val="18"/>
              </w:rPr>
            </w:pPr>
            <w:r w:rsidDel="00000000" w:rsidR="00000000" w:rsidRPr="00000000">
              <w:rPr>
                <w:sz w:val="18"/>
                <w:szCs w:val="18"/>
                <w:rtl w:val="0"/>
              </w:rPr>
              <w:t xml:space="preserve">Standardisation activities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1">
            <w:pPr>
              <w:spacing w:after="0" w:before="0" w:line="240" w:lineRule="auto"/>
              <w:ind w:left="180" w:firstLine="0"/>
              <w:rPr>
                <w:sz w:val="18"/>
                <w:szCs w:val="18"/>
              </w:rPr>
            </w:pPr>
            <w:r w:rsidDel="00000000" w:rsidR="00000000" w:rsidRPr="00000000">
              <w:rPr>
                <w:sz w:val="18"/>
                <w:szCs w:val="18"/>
                <w:rtl w:val="0"/>
              </w:rPr>
              <w:t xml:space="preserve">Industry, policy makers, academics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2">
            <w:pPr>
              <w:spacing w:after="0" w:before="0" w:line="240" w:lineRule="auto"/>
              <w:ind w:left="180" w:firstLine="0"/>
              <w:rPr>
                <w:sz w:val="18"/>
                <w:szCs w:val="18"/>
              </w:rPr>
            </w:pPr>
            <w:r w:rsidDel="00000000" w:rsidR="00000000" w:rsidRPr="00000000">
              <w:rPr>
                <w:sz w:val="18"/>
                <w:szCs w:val="18"/>
                <w:rtl w:val="0"/>
              </w:rPr>
              <w:t xml:space="preserve">M36, 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3">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4">
            <w:pPr>
              <w:spacing w:after="0" w:before="0" w:line="240" w:lineRule="auto"/>
              <w:ind w:left="180" w:right="360" w:firstLine="0"/>
              <w:rPr>
                <w:sz w:val="18"/>
                <w:szCs w:val="18"/>
              </w:rPr>
            </w:pPr>
            <w:r w:rsidDel="00000000" w:rsidR="00000000" w:rsidRPr="00000000">
              <w:rPr>
                <w:sz w:val="18"/>
                <w:szCs w:val="18"/>
                <w:rtl w:val="0"/>
              </w:rPr>
              <w:t xml:space="preserve">Two new standards (data augmentation, blockchain)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5">
            <w:pPr>
              <w:spacing w:after="0" w:before="0" w:line="240" w:lineRule="auto"/>
              <w:ind w:left="180" w:firstLine="0"/>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6">
            <w:pPr>
              <w:spacing w:after="0" w:before="0" w:line="240" w:lineRule="auto"/>
              <w:ind w:left="180" w:firstLine="0"/>
              <w:rPr>
                <w:sz w:val="18"/>
                <w:szCs w:val="18"/>
              </w:rPr>
            </w:pPr>
            <w:r w:rsidDel="00000000" w:rsidR="00000000" w:rsidRPr="00000000">
              <w:rPr>
                <w:sz w:val="18"/>
                <w:szCs w:val="18"/>
                <w:rtl w:val="0"/>
              </w:rPr>
              <w:t xml:space="preserve">Spin-offs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7">
            <w:pPr>
              <w:spacing w:after="0" w:before="0" w:line="240" w:lineRule="auto"/>
              <w:ind w:left="180" w:firstLine="0"/>
              <w:rPr>
                <w:sz w:val="18"/>
                <w:szCs w:val="18"/>
              </w:rPr>
            </w:pPr>
            <w:r w:rsidDel="00000000" w:rsidR="00000000" w:rsidRPr="00000000">
              <w:rPr>
                <w:sz w:val="18"/>
                <w:szCs w:val="18"/>
                <w:rtl w:val="0"/>
              </w:rPr>
              <w:t xml:space="preserve">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8">
            <w:pPr>
              <w:spacing w:after="0" w:before="0" w:line="240" w:lineRule="auto"/>
              <w:ind w:left="180" w:firstLine="0"/>
              <w:rPr>
                <w:sz w:val="18"/>
                <w:szCs w:val="18"/>
              </w:rPr>
            </w:pPr>
            <w:r w:rsidDel="00000000" w:rsidR="00000000" w:rsidRPr="00000000">
              <w:rPr>
                <w:sz w:val="18"/>
                <w:szCs w:val="18"/>
                <w:rtl w:val="0"/>
              </w:rPr>
              <w:t xml:space="preserve">M43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9">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A">
            <w:pPr>
              <w:spacing w:after="0" w:before="0" w:line="240" w:lineRule="auto"/>
              <w:ind w:left="180" w:firstLine="0"/>
              <w:rPr>
                <w:sz w:val="18"/>
                <w:szCs w:val="18"/>
              </w:rPr>
            </w:pPr>
            <w:r w:rsidDel="00000000" w:rsidR="00000000" w:rsidRPr="00000000">
              <w:rPr>
                <w:sz w:val="18"/>
                <w:szCs w:val="18"/>
                <w:rtl w:val="0"/>
              </w:rPr>
              <w:t xml:space="preserve">2 spinoffs in total</w:t>
            </w:r>
          </w:p>
        </w:tc>
      </w:tr>
    </w:tbl>
    <w:p w:rsidR="00000000" w:rsidDel="00000000" w:rsidP="00000000" w:rsidRDefault="00000000" w:rsidRPr="00000000" w14:paraId="0000039B">
      <w:pPr>
        <w:spacing w:after="0" w:before="0" w:line="240" w:lineRule="auto"/>
        <w:rPr>
          <w:b w:val="1"/>
          <w:sz w:val="23"/>
          <w:szCs w:val="23"/>
        </w:rPr>
      </w:pPr>
      <w:r w:rsidDel="00000000" w:rsidR="00000000" w:rsidRPr="00000000">
        <w:rPr>
          <w:b w:val="1"/>
          <w:sz w:val="23"/>
          <w:szCs w:val="23"/>
          <w:rtl w:val="0"/>
        </w:rPr>
        <w:t xml:space="preserve"> </w:t>
      </w:r>
    </w:p>
    <w:p w:rsidR="00000000" w:rsidDel="00000000" w:rsidP="00000000" w:rsidRDefault="00000000" w:rsidRPr="00000000" w14:paraId="0000039C">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9D">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9E">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9F">
      <w:pPr>
        <w:spacing w:after="0" w:before="0" w:line="240" w:lineRule="auto"/>
        <w:rPr>
          <w:sz w:val="22"/>
          <w:szCs w:val="22"/>
        </w:rPr>
      </w:pPr>
      <w:r w:rsidDel="00000000" w:rsidR="00000000" w:rsidRPr="00000000">
        <w:rPr>
          <w:rtl w:val="0"/>
        </w:rPr>
      </w:r>
    </w:p>
    <w:p w:rsidR="00000000" w:rsidDel="00000000" w:rsidP="00000000" w:rsidRDefault="00000000" w:rsidRPr="00000000" w14:paraId="000003A0">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A1">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A2">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A3">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A4">
      <w:pPr>
        <w:pStyle w:val="Heading1"/>
        <w:spacing w:after="0" w:before="0" w:line="240" w:lineRule="auto"/>
        <w:ind w:left="160" w:right="140" w:firstLine="0"/>
        <w:rPr/>
      </w:pPr>
      <w:bookmarkStart w:colFirst="0" w:colLast="0" w:name="_heading=h.j5rzgrw0ik0u" w:id="35"/>
      <w:bookmarkEnd w:id="35"/>
      <w:r w:rsidDel="00000000" w:rsidR="00000000" w:rsidRPr="00000000">
        <w:rPr>
          <w:rtl w:val="0"/>
        </w:rPr>
        <w:t xml:space="preserve">IP MSCA</w:t>
      </w:r>
    </w:p>
    <w:p w:rsidR="00000000" w:rsidDel="00000000" w:rsidP="00000000" w:rsidRDefault="00000000" w:rsidRPr="00000000" w14:paraId="000003A5">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A6">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A7">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A8">
      <w:pPr>
        <w:spacing w:after="0" w:before="0" w:line="240" w:lineRule="auto"/>
        <w:rPr>
          <w:sz w:val="22"/>
          <w:szCs w:val="22"/>
        </w:rPr>
      </w:pPr>
      <w:r w:rsidDel="00000000" w:rsidR="00000000" w:rsidRPr="00000000">
        <w:rPr>
          <w:rtl w:val="0"/>
        </w:rPr>
      </w:r>
    </w:p>
    <w:p w:rsidR="00000000" w:rsidDel="00000000" w:rsidP="00000000" w:rsidRDefault="00000000" w:rsidRPr="00000000" w14:paraId="000003A9">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AA">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AB">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AC">
      <w:pPr>
        <w:pStyle w:val="Heading1"/>
        <w:spacing w:after="0" w:before="0" w:line="240" w:lineRule="auto"/>
        <w:ind w:left="160" w:right="140" w:firstLine="0"/>
        <w:rPr/>
      </w:pPr>
      <w:bookmarkStart w:colFirst="0" w:colLast="0" w:name="_heading=h.10hrjrpgt0z" w:id="36"/>
      <w:bookmarkEnd w:id="36"/>
      <w:r w:rsidDel="00000000" w:rsidR="00000000" w:rsidRPr="00000000">
        <w:rPr>
          <w:rtl w:val="0"/>
        </w:rPr>
      </w:r>
    </w:p>
    <w:p w:rsidR="00000000" w:rsidDel="00000000" w:rsidP="00000000" w:rsidRDefault="00000000" w:rsidRPr="00000000" w14:paraId="000003AD">
      <w:pPr>
        <w:pStyle w:val="Heading1"/>
        <w:spacing w:after="0" w:before="0" w:line="240" w:lineRule="auto"/>
        <w:ind w:left="160" w:right="140" w:firstLine="0"/>
        <w:rPr/>
      </w:pPr>
      <w:bookmarkStart w:colFirst="0" w:colLast="0" w:name="_heading=h.oyegietl3o7g" w:id="37"/>
      <w:bookmarkEnd w:id="37"/>
      <w:r w:rsidDel="00000000" w:rsidR="00000000" w:rsidRPr="00000000">
        <w:rPr>
          <w:rtl w:val="0"/>
        </w:rPr>
      </w:r>
    </w:p>
    <w:p w:rsidR="00000000" w:rsidDel="00000000" w:rsidP="00000000" w:rsidRDefault="00000000" w:rsidRPr="00000000" w14:paraId="000003AE">
      <w:pPr>
        <w:pStyle w:val="Heading1"/>
        <w:spacing w:after="0" w:before="0" w:line="240" w:lineRule="auto"/>
        <w:ind w:left="160" w:right="140" w:firstLine="0"/>
        <w:rPr/>
      </w:pPr>
      <w:bookmarkStart w:colFirst="0" w:colLast="0" w:name="_heading=h.h90v6sm5g8a6" w:id="38"/>
      <w:bookmarkEnd w:id="38"/>
      <w:r w:rsidDel="00000000" w:rsidR="00000000" w:rsidRPr="00000000">
        <w:rPr>
          <w:rtl w:val="0"/>
        </w:rPr>
        <w:t xml:space="preserve">IP First Draft</w:t>
      </w:r>
    </w:p>
    <w:p w:rsidR="00000000" w:rsidDel="00000000" w:rsidP="00000000" w:rsidRDefault="00000000" w:rsidRPr="00000000" w14:paraId="000003AF">
      <w:pPr>
        <w:spacing w:after="0" w:before="0" w:line="24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3B0">
      <w:pPr>
        <w:spacing w:after="0" w:before="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w:t>
      </w:r>
      <w:r w:rsidDel="00000000" w:rsidR="00000000" w:rsidRPr="00000000">
        <w:rPr>
          <w:rtl w:val="0"/>
        </w:rPr>
      </w:r>
    </w:p>
    <w:p w:rsidR="00000000" w:rsidDel="00000000" w:rsidP="00000000" w:rsidRDefault="00000000" w:rsidRPr="00000000" w14:paraId="000003B1">
      <w:pPr>
        <w:spacing w:after="0" w:before="0" w:line="24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3B2">
      <w:pPr>
        <w:spacing w:after="0" w:before="0" w:line="24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3B3">
      <w:pPr>
        <w:spacing w:after="0" w:before="0" w:line="24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w:t>
      </w:r>
      <w:r w:rsidDel="00000000" w:rsidR="00000000" w:rsidRPr="00000000">
        <w:rPr>
          <w:color w:val="444746"/>
          <w:rtl w:val="0"/>
        </w:rPr>
        <w:t xml:space="preserve">. Specifically:</w:t>
      </w:r>
    </w:p>
    <w:p w:rsidR="00000000" w:rsidDel="00000000" w:rsidP="00000000" w:rsidRDefault="00000000" w:rsidRPr="00000000" w14:paraId="000003B4">
      <w:pPr>
        <w:spacing w:after="0" w:before="0" w:line="24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3B5">
      <w:pPr>
        <w:numPr>
          <w:ilvl w:val="0"/>
          <w:numId w:val="5"/>
        </w:numPr>
        <w:spacing w:after="0" w:before="0" w:line="24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3B6">
      <w:pPr>
        <w:numPr>
          <w:ilvl w:val="0"/>
          <w:numId w:val="5"/>
        </w:numPr>
        <w:spacing w:after="0" w:before="0" w:line="240" w:lineRule="auto"/>
        <w:ind w:left="720" w:hanging="360"/>
        <w:rPr>
          <w:color w:val="444746"/>
        </w:rPr>
      </w:pPr>
      <w:r w:rsidDel="00000000" w:rsidR="00000000" w:rsidRPr="00000000">
        <w:rPr>
          <w:color w:val="444746"/>
          <w:rtl w:val="0"/>
        </w:rPr>
        <w:t xml:space="preserve">All partners will provide their pre-existing knowledge to the project. </w:t>
      </w:r>
    </w:p>
    <w:p w:rsidR="00000000" w:rsidDel="00000000" w:rsidP="00000000" w:rsidRDefault="00000000" w:rsidRPr="00000000" w14:paraId="000003B7">
      <w:pPr>
        <w:numPr>
          <w:ilvl w:val="0"/>
          <w:numId w:val="5"/>
        </w:numPr>
        <w:spacing w:after="0" w:before="0" w:line="24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3B8">
      <w:pPr>
        <w:numPr>
          <w:ilvl w:val="0"/>
          <w:numId w:val="5"/>
        </w:numPr>
        <w:spacing w:after="0" w:before="0" w:line="240" w:lineRule="auto"/>
        <w:ind w:left="720" w:hanging="360"/>
        <w:rPr>
          <w:color w:val="444746"/>
        </w:rPr>
      </w:pPr>
      <w:r w:rsidDel="00000000" w:rsidR="00000000" w:rsidRPr="00000000">
        <w:rPr>
          <w:color w:val="444746"/>
          <w:rtl w:val="0"/>
        </w:rPr>
        <w:t xml:space="preserve">The CIG will develop the specifics of the IP policy in a pre-meeting and agree to it. The underlying principles have already been agreed to by all participants.</w:t>
      </w:r>
    </w:p>
    <w:p w:rsidR="00000000" w:rsidDel="00000000" w:rsidP="00000000" w:rsidRDefault="00000000" w:rsidRPr="00000000" w14:paraId="000003B9">
      <w:pPr>
        <w:spacing w:after="0" w:before="0" w:line="24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3BA">
      <w:pPr>
        <w:numPr>
          <w:ilvl w:val="0"/>
          <w:numId w:val="5"/>
        </w:numPr>
        <w:spacing w:after="0" w:before="0" w:line="24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3BB">
      <w:pPr>
        <w:numPr>
          <w:ilvl w:val="0"/>
          <w:numId w:val="5"/>
        </w:numPr>
        <w:spacing w:after="0" w:before="0" w:line="24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3BC">
      <w:pPr>
        <w:numPr>
          <w:ilvl w:val="0"/>
          <w:numId w:val="5"/>
        </w:numPr>
        <w:spacing w:after="0" w:before="0" w:line="24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w:t>
      </w:r>
    </w:p>
    <w:p w:rsidR="00000000" w:rsidDel="00000000" w:rsidP="00000000" w:rsidRDefault="00000000" w:rsidRPr="00000000" w14:paraId="000003BD">
      <w:pPr>
        <w:numPr>
          <w:ilvl w:val="0"/>
          <w:numId w:val="5"/>
        </w:numPr>
        <w:spacing w:after="0" w:before="0" w:line="24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3BE">
      <w:pPr>
        <w:numPr>
          <w:ilvl w:val="0"/>
          <w:numId w:val="5"/>
        </w:numPr>
        <w:spacing w:after="0" w:before="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shall be finally settled by the courts of Brussels </w:t>
      </w:r>
    </w:p>
    <w:p w:rsidR="00000000" w:rsidDel="00000000" w:rsidP="00000000" w:rsidRDefault="00000000" w:rsidRPr="00000000" w14:paraId="000003BF">
      <w:pPr>
        <w:numPr>
          <w:ilvl w:val="0"/>
          <w:numId w:val="5"/>
        </w:numPr>
        <w:spacing w:after="0" w:before="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w:t>
      </w:r>
    </w:p>
    <w:p w:rsidR="00000000" w:rsidDel="00000000" w:rsidP="00000000" w:rsidRDefault="00000000" w:rsidRPr="00000000" w14:paraId="000003C0">
      <w:pPr>
        <w:spacing w:after="0" w:before="0" w:line="240" w:lineRule="auto"/>
        <w:ind w:left="0" w:firstLine="0"/>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3C1">
      <w:pPr>
        <w:numPr>
          <w:ilvl w:val="0"/>
          <w:numId w:val="5"/>
        </w:numPr>
        <w:spacing w:after="0" w:before="0" w:line="24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3C2">
      <w:pPr>
        <w:numPr>
          <w:ilvl w:val="0"/>
          <w:numId w:val="5"/>
        </w:numPr>
        <w:spacing w:after="0" w:before="0" w:line="24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3C3">
      <w:pPr>
        <w:numPr>
          <w:ilvl w:val="0"/>
          <w:numId w:val="5"/>
        </w:numPr>
        <w:spacing w:after="0" w:before="0" w:line="24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color w:val="444746"/>
          <w:rtl w:val="0"/>
        </w:rPr>
        <w:t xml:space="preserve">Intellectual Property Rights are fundamental for safeguarding the innovative algorithms and user interfaces of our visual analytics tool for the European Finance Industry and European Government Agencies, ensuring that the ideas, technologies, and methodologies developed are properly attributed, protected and converted to successful economic products.</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C9">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CA">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CB">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CC">
      <w:pPr>
        <w:spacing w:after="0" w:before="0" w:line="240" w:lineRule="auto"/>
        <w:rPr>
          <w:color w:val="444746"/>
          <w:sz w:val="21"/>
          <w:szCs w:val="21"/>
        </w:rPr>
      </w:pPr>
      <w:r w:rsidDel="00000000" w:rsidR="00000000" w:rsidRPr="00000000">
        <w:rPr>
          <w:color w:val="444746"/>
          <w:sz w:val="21"/>
          <w:szCs w:val="21"/>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3CD">
      <w:pPr>
        <w:spacing w:after="0" w:before="0" w:line="240" w:lineRule="auto"/>
        <w:rPr>
          <w:color w:val="444746"/>
          <w:sz w:val="21"/>
          <w:szCs w:val="21"/>
        </w:rPr>
      </w:pPr>
      <w:r w:rsidDel="00000000" w:rsidR="00000000" w:rsidRPr="00000000">
        <w:rPr>
          <w:color w:val="444746"/>
          <w:sz w:val="21"/>
          <w:szCs w:val="21"/>
          <w:rtl w:val="0"/>
        </w:rPr>
        <w:t xml:space="preserve">Background:</w:t>
      </w:r>
    </w:p>
    <w:p w:rsidR="00000000" w:rsidDel="00000000" w:rsidP="00000000" w:rsidRDefault="00000000" w:rsidRPr="00000000" w14:paraId="000003CE">
      <w:pPr>
        <w:spacing w:after="0" w:before="0" w:line="240" w:lineRule="auto"/>
        <w:rPr>
          <w:color w:val="444746"/>
          <w:sz w:val="21"/>
          <w:szCs w:val="21"/>
        </w:rPr>
      </w:pPr>
      <w:r w:rsidDel="00000000" w:rsidR="00000000" w:rsidRPr="00000000">
        <w:rPr>
          <w:color w:val="444746"/>
          <w:sz w:val="21"/>
          <w:szCs w:val="21"/>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w:t>
      </w:r>
    </w:p>
    <w:p w:rsidR="00000000" w:rsidDel="00000000" w:rsidP="00000000" w:rsidRDefault="00000000" w:rsidRPr="00000000" w14:paraId="000003CF">
      <w:pPr>
        <w:spacing w:after="0" w:before="0" w:line="240" w:lineRule="auto"/>
        <w:rPr>
          <w:color w:val="444746"/>
          <w:sz w:val="21"/>
          <w:szCs w:val="21"/>
        </w:rPr>
      </w:pPr>
      <w:r w:rsidDel="00000000" w:rsidR="00000000" w:rsidRPr="00000000">
        <w:rPr>
          <w:color w:val="444746"/>
          <w:sz w:val="21"/>
          <w:szCs w:val="21"/>
          <w:rtl w:val="0"/>
        </w:rPr>
        <w:t xml:space="preserve">The CIG application shall therefore contain a plan for dealing with Intellectual Property Rights that might arise out of the CIG. This aims at avoiding any possible IPR related conflicts and disputes among participants in COST funded activities.</w:t>
      </w:r>
    </w:p>
    <w:p w:rsidR="00000000" w:rsidDel="00000000" w:rsidP="00000000" w:rsidRDefault="00000000" w:rsidRPr="00000000" w14:paraId="000003D0">
      <w:pPr>
        <w:spacing w:after="0" w:before="0" w:line="240" w:lineRule="auto"/>
        <w:rPr>
          <w:color w:val="444746"/>
          <w:sz w:val="21"/>
          <w:szCs w:val="21"/>
        </w:rPr>
      </w:pPr>
      <w:r w:rsidDel="00000000" w:rsidR="00000000" w:rsidRPr="00000000">
        <w:rPr>
          <w:color w:val="444746"/>
          <w:sz w:val="21"/>
          <w:szCs w:val="21"/>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w:t>
      </w:r>
    </w:p>
    <w:p w:rsidR="00000000" w:rsidDel="00000000" w:rsidP="00000000" w:rsidRDefault="00000000" w:rsidRPr="00000000" w14:paraId="000003D1">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D2">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D3">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D4">
      <w:pPr>
        <w:spacing w:after="0" w:before="0" w:line="240" w:lineRule="auto"/>
        <w:rPr>
          <w:color w:val="444746"/>
          <w:sz w:val="21"/>
          <w:szCs w:val="21"/>
        </w:rPr>
      </w:pPr>
      <w:r w:rsidDel="00000000" w:rsidR="00000000" w:rsidRPr="00000000">
        <w:rPr>
          <w:color w:val="444746"/>
          <w:sz w:val="21"/>
          <w:szCs w:val="21"/>
          <w:rtl w:val="0"/>
        </w:rPr>
        <w:t xml:space="preserve">An effort should be made to better convert knowledge into socio-economic benefits.</w:t>
      </w:r>
    </w:p>
    <w:p w:rsidR="00000000" w:rsidDel="00000000" w:rsidP="00000000" w:rsidRDefault="00000000" w:rsidRPr="00000000" w14:paraId="000003D5">
      <w:pPr>
        <w:spacing w:after="0" w:before="0" w:line="240" w:lineRule="auto"/>
        <w:rPr>
          <w:color w:val="444746"/>
          <w:sz w:val="21"/>
          <w:szCs w:val="21"/>
        </w:rPr>
      </w:pPr>
      <w:r w:rsidDel="00000000" w:rsidR="00000000" w:rsidRPr="00000000">
        <w:rPr>
          <w:color w:val="444746"/>
          <w:sz w:val="21"/>
          <w:szCs w:val="21"/>
          <w:rtl w:val="0"/>
        </w:rPr>
        <w:t xml:space="preserve">Therefore, public research organisations need to disseminate and to more effectively</w:t>
      </w:r>
    </w:p>
    <w:p w:rsidR="00000000" w:rsidDel="00000000" w:rsidP="00000000" w:rsidRDefault="00000000" w:rsidRPr="00000000" w14:paraId="000003D6">
      <w:pPr>
        <w:spacing w:after="0" w:before="0" w:line="240" w:lineRule="auto"/>
        <w:rPr>
          <w:color w:val="444746"/>
          <w:sz w:val="21"/>
          <w:szCs w:val="21"/>
        </w:rPr>
      </w:pPr>
      <w:r w:rsidDel="00000000" w:rsidR="00000000" w:rsidRPr="00000000">
        <w:rPr>
          <w:color w:val="444746"/>
          <w:sz w:val="21"/>
          <w:szCs w:val="21"/>
          <w:rtl w:val="0"/>
        </w:rPr>
        <w:t xml:space="preserve">exploit publicly-funded research results with a view to translating them into new</w:t>
      </w:r>
    </w:p>
    <w:p w:rsidR="00000000" w:rsidDel="00000000" w:rsidP="00000000" w:rsidRDefault="00000000" w:rsidRPr="00000000" w14:paraId="000003D7">
      <w:pPr>
        <w:spacing w:after="0" w:before="0" w:line="240" w:lineRule="auto"/>
        <w:rPr>
          <w:color w:val="444746"/>
          <w:sz w:val="21"/>
          <w:szCs w:val="21"/>
        </w:rPr>
      </w:pPr>
      <w:r w:rsidDel="00000000" w:rsidR="00000000" w:rsidRPr="00000000">
        <w:rPr>
          <w:color w:val="444746"/>
          <w:sz w:val="21"/>
          <w:szCs w:val="21"/>
          <w:rtl w:val="0"/>
        </w:rPr>
        <w:t xml:space="preserve">products and services. Means to realise this include in particular academia-industry</w:t>
      </w:r>
    </w:p>
    <w:p w:rsidR="00000000" w:rsidDel="00000000" w:rsidP="00000000" w:rsidRDefault="00000000" w:rsidRPr="00000000" w14:paraId="000003D8">
      <w:pPr>
        <w:spacing w:after="0" w:before="0" w:line="240" w:lineRule="auto"/>
        <w:rPr>
          <w:color w:val="444746"/>
          <w:sz w:val="21"/>
          <w:szCs w:val="21"/>
        </w:rPr>
      </w:pPr>
      <w:r w:rsidDel="00000000" w:rsidR="00000000" w:rsidRPr="00000000">
        <w:rPr>
          <w:color w:val="444746"/>
          <w:sz w:val="21"/>
          <w:szCs w:val="21"/>
          <w:rtl w:val="0"/>
        </w:rPr>
        <w:t xml:space="preserve">collaborations – collaborative or contract research conducted or funded jointly with the</w:t>
      </w:r>
    </w:p>
    <w:p w:rsidR="00000000" w:rsidDel="00000000" w:rsidP="00000000" w:rsidRDefault="00000000" w:rsidRPr="00000000" w14:paraId="000003D9">
      <w:pPr>
        <w:spacing w:after="0" w:before="0" w:line="240" w:lineRule="auto"/>
        <w:rPr>
          <w:color w:val="444746"/>
          <w:sz w:val="21"/>
          <w:szCs w:val="21"/>
        </w:rPr>
      </w:pPr>
      <w:r w:rsidDel="00000000" w:rsidR="00000000" w:rsidRPr="00000000">
        <w:rPr>
          <w:color w:val="444746"/>
          <w:sz w:val="21"/>
          <w:szCs w:val="21"/>
          <w:rtl w:val="0"/>
        </w:rPr>
        <w:t xml:space="preserve">private sector –, licensing and the creation of spin-offs.</w:t>
      </w:r>
    </w:p>
    <w:p w:rsidR="00000000" w:rsidDel="00000000" w:rsidP="00000000" w:rsidRDefault="00000000" w:rsidRPr="00000000" w14:paraId="000003DA">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DB">
      <w:pPr>
        <w:spacing w:after="0" w:before="0" w:line="240" w:lineRule="auto"/>
        <w:rPr>
          <w:color w:val="444746"/>
          <w:sz w:val="21"/>
          <w:szCs w:val="21"/>
        </w:rPr>
      </w:pPr>
      <w:r w:rsidDel="00000000" w:rsidR="00000000" w:rsidRPr="00000000">
        <w:rPr>
          <w:color w:val="444746"/>
          <w:sz w:val="21"/>
          <w:szCs w:val="21"/>
          <w:rtl w:val="0"/>
        </w:rPr>
        <w:t xml:space="preserve">Effectively exploiting publicly-funded research results depends on the proper</w:t>
      </w:r>
    </w:p>
    <w:p w:rsidR="00000000" w:rsidDel="00000000" w:rsidP="00000000" w:rsidRDefault="00000000" w:rsidRPr="00000000" w14:paraId="000003DC">
      <w:pPr>
        <w:spacing w:after="0" w:before="0" w:line="240" w:lineRule="auto"/>
        <w:rPr>
          <w:color w:val="444746"/>
          <w:sz w:val="21"/>
          <w:szCs w:val="21"/>
        </w:rPr>
      </w:pPr>
      <w:r w:rsidDel="00000000" w:rsidR="00000000" w:rsidRPr="00000000">
        <w:rPr>
          <w:color w:val="444746"/>
          <w:sz w:val="21"/>
          <w:szCs w:val="21"/>
          <w:rtl w:val="0"/>
        </w:rPr>
        <w:t xml:space="preserve">management of intellectual property (i.e. knowledge in the broadest sense,</w:t>
      </w:r>
    </w:p>
    <w:p w:rsidR="00000000" w:rsidDel="00000000" w:rsidP="00000000" w:rsidRDefault="00000000" w:rsidRPr="00000000" w14:paraId="000003DD">
      <w:pPr>
        <w:spacing w:after="0" w:before="0" w:line="240" w:lineRule="auto"/>
        <w:rPr>
          <w:color w:val="444746"/>
          <w:sz w:val="21"/>
          <w:szCs w:val="21"/>
        </w:rPr>
      </w:pPr>
      <w:r w:rsidDel="00000000" w:rsidR="00000000" w:rsidRPr="00000000">
        <w:rPr>
          <w:color w:val="444746"/>
          <w:sz w:val="21"/>
          <w:szCs w:val="21"/>
          <w:rtl w:val="0"/>
        </w:rPr>
        <w:t xml:space="preserve">encompassing e.g. inventions, software, databases and micro-organisms, whether or</w:t>
      </w:r>
    </w:p>
    <w:p w:rsidR="00000000" w:rsidDel="00000000" w:rsidP="00000000" w:rsidRDefault="00000000" w:rsidRPr="00000000" w14:paraId="000003DE">
      <w:pPr>
        <w:spacing w:after="0" w:before="0" w:line="240" w:lineRule="auto"/>
        <w:rPr>
          <w:color w:val="444746"/>
          <w:sz w:val="21"/>
          <w:szCs w:val="21"/>
        </w:rPr>
      </w:pPr>
      <w:r w:rsidDel="00000000" w:rsidR="00000000" w:rsidRPr="00000000">
        <w:rPr>
          <w:color w:val="444746"/>
          <w:sz w:val="21"/>
          <w:szCs w:val="21"/>
          <w:rtl w:val="0"/>
        </w:rPr>
        <w:t xml:space="preserve">not they are protected by legal instruments such as patents), on the development of an</w:t>
      </w:r>
    </w:p>
    <w:p w:rsidR="00000000" w:rsidDel="00000000" w:rsidP="00000000" w:rsidRDefault="00000000" w:rsidRPr="00000000" w14:paraId="000003DF">
      <w:pPr>
        <w:spacing w:after="0" w:before="0" w:line="240" w:lineRule="auto"/>
        <w:rPr>
          <w:color w:val="444746"/>
          <w:sz w:val="21"/>
          <w:szCs w:val="21"/>
        </w:rPr>
      </w:pPr>
      <w:r w:rsidDel="00000000" w:rsidR="00000000" w:rsidRPr="00000000">
        <w:rPr>
          <w:color w:val="444746"/>
          <w:sz w:val="21"/>
          <w:szCs w:val="21"/>
          <w:rtl w:val="0"/>
        </w:rPr>
        <w:t xml:space="preserve">entrepreneurial culture and associated skills within public research organisations, as</w:t>
      </w:r>
    </w:p>
    <w:p w:rsidR="00000000" w:rsidDel="00000000" w:rsidP="00000000" w:rsidRDefault="00000000" w:rsidRPr="00000000" w14:paraId="000003E0">
      <w:pPr>
        <w:spacing w:after="0" w:before="0" w:line="240" w:lineRule="auto"/>
        <w:rPr>
          <w:color w:val="444746"/>
          <w:sz w:val="21"/>
          <w:szCs w:val="21"/>
        </w:rPr>
      </w:pPr>
      <w:r w:rsidDel="00000000" w:rsidR="00000000" w:rsidRPr="00000000">
        <w:rPr>
          <w:color w:val="444746"/>
          <w:sz w:val="21"/>
          <w:szCs w:val="21"/>
          <w:rtl w:val="0"/>
        </w:rPr>
        <w:t xml:space="preserve">well as on better communication and interaction between the public and private sector.</w:t>
      </w:r>
    </w:p>
    <w:p w:rsidR="00000000" w:rsidDel="00000000" w:rsidP="00000000" w:rsidRDefault="00000000" w:rsidRPr="00000000" w14:paraId="000003E1">
      <w:pPr>
        <w:spacing w:after="0" w:before="0" w:line="240" w:lineRule="auto"/>
        <w:rPr>
          <w:color w:val="444746"/>
          <w:sz w:val="21"/>
          <w:szCs w:val="21"/>
        </w:rPr>
      </w:pPr>
      <w:r w:rsidDel="00000000" w:rsidR="00000000" w:rsidRPr="00000000">
        <w:rPr>
          <w:color w:val="444746"/>
          <w:sz w:val="21"/>
          <w:szCs w:val="21"/>
          <w:rtl w:val="0"/>
        </w:rPr>
        <w:t xml:space="preserve">IP-related issues should be clarified at management level and as early as possible</w:t>
      </w:r>
    </w:p>
    <w:p w:rsidR="00000000" w:rsidDel="00000000" w:rsidP="00000000" w:rsidRDefault="00000000" w:rsidRPr="00000000" w14:paraId="000003E2">
      <w:pPr>
        <w:spacing w:after="0" w:before="0" w:line="240" w:lineRule="auto"/>
        <w:rPr>
          <w:color w:val="444746"/>
          <w:sz w:val="21"/>
          <w:szCs w:val="21"/>
        </w:rPr>
      </w:pPr>
      <w:r w:rsidDel="00000000" w:rsidR="00000000" w:rsidRPr="00000000">
        <w:rPr>
          <w:color w:val="444746"/>
          <w:sz w:val="21"/>
          <w:szCs w:val="21"/>
          <w:rtl w:val="0"/>
        </w:rPr>
        <w:t xml:space="preserve">in the research project, ideally before it starts. IP-related issues include allocation of</w:t>
      </w:r>
    </w:p>
    <w:p w:rsidR="00000000" w:rsidDel="00000000" w:rsidP="00000000" w:rsidRDefault="00000000" w:rsidRPr="00000000" w14:paraId="000003E3">
      <w:pPr>
        <w:spacing w:after="0" w:before="0" w:line="240" w:lineRule="auto"/>
        <w:rPr>
          <w:color w:val="444746"/>
          <w:sz w:val="21"/>
          <w:szCs w:val="21"/>
        </w:rPr>
      </w:pPr>
      <w:r w:rsidDel="00000000" w:rsidR="00000000" w:rsidRPr="00000000">
        <w:rPr>
          <w:color w:val="444746"/>
          <w:sz w:val="21"/>
          <w:szCs w:val="21"/>
          <w:rtl w:val="0"/>
        </w:rPr>
        <w:t xml:space="preserve">the ownership of intellectual property which is generated in the framework of the</w:t>
      </w:r>
    </w:p>
    <w:p w:rsidR="00000000" w:rsidDel="00000000" w:rsidP="00000000" w:rsidRDefault="00000000" w:rsidRPr="00000000" w14:paraId="000003E4">
      <w:pPr>
        <w:spacing w:after="0" w:before="0" w:line="240" w:lineRule="auto"/>
        <w:rPr>
          <w:color w:val="444746"/>
          <w:sz w:val="21"/>
          <w:szCs w:val="21"/>
        </w:rPr>
      </w:pPr>
      <w:r w:rsidDel="00000000" w:rsidR="00000000" w:rsidRPr="00000000">
        <w:rPr>
          <w:color w:val="444746"/>
          <w:sz w:val="21"/>
          <w:szCs w:val="21"/>
          <w:rtl w:val="0"/>
        </w:rPr>
        <w:t xml:space="preserve">project (hereinafter “foreground”), identification of the intellectual property which is</w:t>
      </w:r>
    </w:p>
    <w:p w:rsidR="00000000" w:rsidDel="00000000" w:rsidP="00000000" w:rsidRDefault="00000000" w:rsidRPr="00000000" w14:paraId="000003E5">
      <w:pPr>
        <w:spacing w:after="0" w:before="0" w:line="240" w:lineRule="auto"/>
        <w:rPr>
          <w:color w:val="444746"/>
          <w:sz w:val="21"/>
          <w:szCs w:val="21"/>
        </w:rPr>
      </w:pPr>
      <w:r w:rsidDel="00000000" w:rsidR="00000000" w:rsidRPr="00000000">
        <w:rPr>
          <w:color w:val="444746"/>
          <w:sz w:val="21"/>
          <w:szCs w:val="21"/>
          <w:rtl w:val="0"/>
        </w:rPr>
        <w:t xml:space="preserve">possessed by the parties before starting the project (hereinafter “background”) and</w:t>
      </w:r>
    </w:p>
    <w:p w:rsidR="00000000" w:rsidDel="00000000" w:rsidP="00000000" w:rsidRDefault="00000000" w:rsidRPr="00000000" w14:paraId="000003E6">
      <w:pPr>
        <w:spacing w:after="0" w:before="0" w:line="240" w:lineRule="auto"/>
        <w:rPr>
          <w:color w:val="444746"/>
          <w:sz w:val="21"/>
          <w:szCs w:val="21"/>
        </w:rPr>
      </w:pPr>
      <w:r w:rsidDel="00000000" w:rsidR="00000000" w:rsidRPr="00000000">
        <w:rPr>
          <w:color w:val="444746"/>
          <w:sz w:val="21"/>
          <w:szCs w:val="21"/>
          <w:rtl w:val="0"/>
        </w:rPr>
        <w:t xml:space="preserve">which is necessary for project execution or exploitation purposes, access rights4</w:t>
      </w:r>
    </w:p>
    <w:p w:rsidR="00000000" w:rsidDel="00000000" w:rsidP="00000000" w:rsidRDefault="00000000" w:rsidRPr="00000000" w14:paraId="000003E7">
      <w:pPr>
        <w:spacing w:after="0" w:before="0" w:line="240" w:lineRule="auto"/>
        <w:rPr>
          <w:color w:val="444746"/>
          <w:sz w:val="21"/>
          <w:szCs w:val="21"/>
        </w:rPr>
      </w:pPr>
      <w:r w:rsidDel="00000000" w:rsidR="00000000" w:rsidRPr="00000000">
        <w:rPr>
          <w:color w:val="444746"/>
          <w:sz w:val="21"/>
          <w:szCs w:val="21"/>
          <w:rtl w:val="0"/>
        </w:rPr>
        <w:t xml:space="preserve">to</w:t>
      </w:r>
    </w:p>
    <w:p w:rsidR="00000000" w:rsidDel="00000000" w:rsidP="00000000" w:rsidRDefault="00000000" w:rsidRPr="00000000" w14:paraId="000003E8">
      <w:pPr>
        <w:spacing w:after="0" w:before="0" w:line="240" w:lineRule="auto"/>
        <w:rPr>
          <w:color w:val="444746"/>
          <w:sz w:val="21"/>
          <w:szCs w:val="21"/>
        </w:rPr>
      </w:pPr>
      <w:r w:rsidDel="00000000" w:rsidR="00000000" w:rsidRPr="00000000">
        <w:rPr>
          <w:color w:val="444746"/>
          <w:sz w:val="21"/>
          <w:szCs w:val="21"/>
          <w:rtl w:val="0"/>
        </w:rPr>
        <w:t xml:space="preserve">foreground and background for these purposes, and the sharing of revenues.</w:t>
      </w:r>
    </w:p>
    <w:p w:rsidR="00000000" w:rsidDel="00000000" w:rsidP="00000000" w:rsidRDefault="00000000" w:rsidRPr="00000000" w14:paraId="000003E9">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EA">
      <w:pPr>
        <w:numPr>
          <w:ilvl w:val="0"/>
          <w:numId w:val="4"/>
        </w:numPr>
        <w:spacing w:after="0" w:before="0" w:line="240" w:lineRule="auto"/>
        <w:ind w:left="720" w:hanging="360"/>
        <w:rPr>
          <w:color w:val="444746"/>
          <w:sz w:val="21"/>
          <w:szCs w:val="21"/>
        </w:rPr>
      </w:pPr>
      <w:r w:rsidDel="00000000" w:rsidR="00000000" w:rsidRPr="00000000">
        <w:rPr>
          <w:color w:val="444746"/>
          <w:sz w:val="21"/>
          <w:szCs w:val="21"/>
          <w:rtl w:val="0"/>
        </w:rPr>
        <w:t xml:space="preserve">Develop an IP policy as part of the long-term strategy and mission of the public</w:t>
      </w:r>
    </w:p>
    <w:p w:rsidR="00000000" w:rsidDel="00000000" w:rsidP="00000000" w:rsidRDefault="00000000" w:rsidRPr="00000000" w14:paraId="000003EB">
      <w:pPr>
        <w:spacing w:after="0" w:before="0" w:line="240" w:lineRule="auto"/>
        <w:rPr>
          <w:color w:val="444746"/>
          <w:sz w:val="21"/>
          <w:szCs w:val="21"/>
        </w:rPr>
      </w:pPr>
      <w:r w:rsidDel="00000000" w:rsidR="00000000" w:rsidRPr="00000000">
        <w:rPr>
          <w:color w:val="444746"/>
          <w:sz w:val="21"/>
          <w:szCs w:val="21"/>
          <w:rtl w:val="0"/>
        </w:rPr>
        <w:t xml:space="preserve">research organisation, and publicise it internally and externally, while establishing a</w:t>
      </w:r>
    </w:p>
    <w:p w:rsidR="00000000" w:rsidDel="00000000" w:rsidP="00000000" w:rsidRDefault="00000000" w:rsidRPr="00000000" w14:paraId="000003EC">
      <w:pPr>
        <w:spacing w:after="0" w:before="0" w:line="240" w:lineRule="auto"/>
        <w:rPr>
          <w:color w:val="444746"/>
          <w:sz w:val="21"/>
          <w:szCs w:val="21"/>
        </w:rPr>
      </w:pPr>
      <w:r w:rsidDel="00000000" w:rsidR="00000000" w:rsidRPr="00000000">
        <w:rPr>
          <w:color w:val="444746"/>
          <w:sz w:val="21"/>
          <w:szCs w:val="21"/>
          <w:rtl w:val="0"/>
        </w:rPr>
        <w:t xml:space="preserve">single responsible contact point.</w:t>
      </w:r>
    </w:p>
    <w:p w:rsidR="00000000" w:rsidDel="00000000" w:rsidP="00000000" w:rsidRDefault="00000000" w:rsidRPr="00000000" w14:paraId="000003ED">
      <w:pPr>
        <w:spacing w:after="0" w:before="0" w:line="240" w:lineRule="auto"/>
        <w:rPr>
          <w:color w:val="444746"/>
          <w:sz w:val="21"/>
          <w:szCs w:val="21"/>
        </w:rPr>
      </w:pPr>
      <w:r w:rsidDel="00000000" w:rsidR="00000000" w:rsidRPr="00000000">
        <w:rPr>
          <w:color w:val="444746"/>
          <w:sz w:val="21"/>
          <w:szCs w:val="21"/>
          <w:rtl w:val="0"/>
        </w:rPr>
        <w:t xml:space="preserve">2. That policy should provide clear rules for staff and students regarding in particular</w:t>
      </w:r>
    </w:p>
    <w:p w:rsidR="00000000" w:rsidDel="00000000" w:rsidP="00000000" w:rsidRDefault="00000000" w:rsidRPr="00000000" w14:paraId="000003EE">
      <w:pPr>
        <w:spacing w:after="0" w:before="0" w:line="240" w:lineRule="auto"/>
        <w:rPr>
          <w:color w:val="444746"/>
          <w:sz w:val="21"/>
          <w:szCs w:val="21"/>
        </w:rPr>
      </w:pPr>
      <w:r w:rsidDel="00000000" w:rsidR="00000000" w:rsidRPr="00000000">
        <w:rPr>
          <w:color w:val="444746"/>
          <w:sz w:val="21"/>
          <w:szCs w:val="21"/>
          <w:rtl w:val="0"/>
        </w:rPr>
        <w:t xml:space="preserve">the disclosure of new ideas with potential commercial interest, the ownership of</w:t>
      </w:r>
    </w:p>
    <w:p w:rsidR="00000000" w:rsidDel="00000000" w:rsidP="00000000" w:rsidRDefault="00000000" w:rsidRPr="00000000" w14:paraId="000003EF">
      <w:pPr>
        <w:spacing w:after="0" w:before="0" w:line="240" w:lineRule="auto"/>
        <w:rPr>
          <w:color w:val="444746"/>
          <w:sz w:val="21"/>
          <w:szCs w:val="21"/>
        </w:rPr>
      </w:pPr>
      <w:r w:rsidDel="00000000" w:rsidR="00000000" w:rsidRPr="00000000">
        <w:rPr>
          <w:color w:val="444746"/>
          <w:sz w:val="21"/>
          <w:szCs w:val="21"/>
          <w:rtl w:val="0"/>
        </w:rPr>
        <w:t xml:space="preserve">research results, record keeping, the management of conflicts of interest and</w:t>
      </w:r>
    </w:p>
    <w:p w:rsidR="00000000" w:rsidDel="00000000" w:rsidP="00000000" w:rsidRDefault="00000000" w:rsidRPr="00000000" w14:paraId="000003F0">
      <w:pPr>
        <w:spacing w:after="0" w:before="0" w:line="240" w:lineRule="auto"/>
        <w:rPr>
          <w:color w:val="444746"/>
          <w:sz w:val="21"/>
          <w:szCs w:val="21"/>
        </w:rPr>
      </w:pPr>
      <w:r w:rsidDel="00000000" w:rsidR="00000000" w:rsidRPr="00000000">
        <w:rPr>
          <w:color w:val="444746"/>
          <w:sz w:val="21"/>
          <w:szCs w:val="21"/>
          <w:rtl w:val="0"/>
        </w:rPr>
        <w:t xml:space="preserve">engagement with third parties.</w:t>
      </w:r>
    </w:p>
    <w:p w:rsidR="00000000" w:rsidDel="00000000" w:rsidP="00000000" w:rsidRDefault="00000000" w:rsidRPr="00000000" w14:paraId="000003F1">
      <w:pPr>
        <w:spacing w:after="0" w:before="0" w:line="240" w:lineRule="auto"/>
        <w:rPr>
          <w:color w:val="444746"/>
          <w:sz w:val="21"/>
          <w:szCs w:val="21"/>
        </w:rPr>
      </w:pPr>
      <w:r w:rsidDel="00000000" w:rsidR="00000000" w:rsidRPr="00000000">
        <w:rPr>
          <w:color w:val="444746"/>
          <w:sz w:val="21"/>
          <w:szCs w:val="21"/>
          <w:rtl w:val="0"/>
        </w:rPr>
        <w:t xml:space="preserve">3. Promote the identification, exploitation and, where appropriate, protection of</w:t>
      </w:r>
    </w:p>
    <w:p w:rsidR="00000000" w:rsidDel="00000000" w:rsidP="00000000" w:rsidRDefault="00000000" w:rsidRPr="00000000" w14:paraId="000003F2">
      <w:pPr>
        <w:spacing w:after="0" w:before="0" w:line="240" w:lineRule="auto"/>
        <w:rPr>
          <w:color w:val="444746"/>
          <w:sz w:val="21"/>
          <w:szCs w:val="21"/>
        </w:rPr>
      </w:pPr>
      <w:r w:rsidDel="00000000" w:rsidR="00000000" w:rsidRPr="00000000">
        <w:rPr>
          <w:color w:val="444746"/>
          <w:sz w:val="21"/>
          <w:szCs w:val="21"/>
          <w:rtl w:val="0"/>
        </w:rPr>
        <w:t xml:space="preserve">intellectual property, in line with the strategy and mission of the public research</w:t>
      </w:r>
    </w:p>
    <w:p w:rsidR="00000000" w:rsidDel="00000000" w:rsidP="00000000" w:rsidRDefault="00000000" w:rsidRPr="00000000" w14:paraId="000003F3">
      <w:pPr>
        <w:spacing w:after="0" w:before="0" w:line="240" w:lineRule="auto"/>
        <w:rPr>
          <w:color w:val="444746"/>
          <w:sz w:val="21"/>
          <w:szCs w:val="21"/>
        </w:rPr>
      </w:pPr>
      <w:r w:rsidDel="00000000" w:rsidR="00000000" w:rsidRPr="00000000">
        <w:rPr>
          <w:color w:val="444746"/>
          <w:sz w:val="21"/>
          <w:szCs w:val="21"/>
          <w:rtl w:val="0"/>
        </w:rPr>
        <w:t xml:space="preserve">organisation and with a view to maximising socio-economic benefits. To this end,</w:t>
      </w:r>
    </w:p>
    <w:p w:rsidR="00000000" w:rsidDel="00000000" w:rsidP="00000000" w:rsidRDefault="00000000" w:rsidRPr="00000000" w14:paraId="000003F4">
      <w:pPr>
        <w:spacing w:after="0" w:before="0" w:line="240" w:lineRule="auto"/>
        <w:rPr>
          <w:color w:val="444746"/>
          <w:sz w:val="21"/>
          <w:szCs w:val="21"/>
        </w:rPr>
      </w:pPr>
      <w:r w:rsidDel="00000000" w:rsidR="00000000" w:rsidRPr="00000000">
        <w:rPr>
          <w:color w:val="444746"/>
          <w:sz w:val="21"/>
          <w:szCs w:val="21"/>
          <w:rtl w:val="0"/>
        </w:rPr>
        <w:t xml:space="preserve">different strategies may be adopted – possibly differentiated in the respective</w:t>
      </w:r>
    </w:p>
    <w:p w:rsidR="00000000" w:rsidDel="00000000" w:rsidP="00000000" w:rsidRDefault="00000000" w:rsidRPr="00000000" w14:paraId="000003F5">
      <w:pPr>
        <w:spacing w:after="0" w:before="0" w:line="240" w:lineRule="auto"/>
        <w:rPr>
          <w:color w:val="444746"/>
          <w:sz w:val="21"/>
          <w:szCs w:val="21"/>
        </w:rPr>
      </w:pPr>
      <w:r w:rsidDel="00000000" w:rsidR="00000000" w:rsidRPr="00000000">
        <w:rPr>
          <w:color w:val="444746"/>
          <w:sz w:val="21"/>
          <w:szCs w:val="21"/>
          <w:rtl w:val="0"/>
        </w:rPr>
        <w:t xml:space="preserve">scientific/technical areas –, for instance the "public domain" approach or the "open</w:t>
      </w:r>
    </w:p>
    <w:p w:rsidR="00000000" w:rsidDel="00000000" w:rsidP="00000000" w:rsidRDefault="00000000" w:rsidRPr="00000000" w14:paraId="000003F6">
      <w:pPr>
        <w:spacing w:after="0" w:before="0" w:line="240" w:lineRule="auto"/>
        <w:rPr>
          <w:color w:val="444746"/>
          <w:sz w:val="21"/>
          <w:szCs w:val="21"/>
        </w:rPr>
      </w:pPr>
      <w:r w:rsidDel="00000000" w:rsidR="00000000" w:rsidRPr="00000000">
        <w:rPr>
          <w:color w:val="444746"/>
          <w:sz w:val="21"/>
          <w:szCs w:val="21"/>
          <w:rtl w:val="0"/>
        </w:rPr>
        <w:t xml:space="preserve">innovation" approach.</w:t>
      </w:r>
    </w:p>
    <w:p w:rsidR="00000000" w:rsidDel="00000000" w:rsidP="00000000" w:rsidRDefault="00000000" w:rsidRPr="00000000" w14:paraId="000003F7">
      <w:pPr>
        <w:spacing w:after="0" w:before="0" w:line="240" w:lineRule="auto"/>
        <w:rPr>
          <w:color w:val="444746"/>
          <w:sz w:val="21"/>
          <w:szCs w:val="21"/>
        </w:rPr>
      </w:pPr>
      <w:r w:rsidDel="00000000" w:rsidR="00000000" w:rsidRPr="00000000">
        <w:rPr>
          <w:color w:val="444746"/>
          <w:sz w:val="21"/>
          <w:szCs w:val="21"/>
          <w:rtl w:val="0"/>
        </w:rPr>
        <w:t xml:space="preserve">4. Provide appropriate incentives to ensure that all relevant staff play an active role in</w:t>
      </w:r>
    </w:p>
    <w:p w:rsidR="00000000" w:rsidDel="00000000" w:rsidP="00000000" w:rsidRDefault="00000000" w:rsidRPr="00000000" w14:paraId="000003F8">
      <w:pPr>
        <w:spacing w:after="0" w:before="0" w:line="240" w:lineRule="auto"/>
        <w:rPr>
          <w:color w:val="444746"/>
          <w:sz w:val="21"/>
          <w:szCs w:val="21"/>
        </w:rPr>
      </w:pPr>
      <w:r w:rsidDel="00000000" w:rsidR="00000000" w:rsidRPr="00000000">
        <w:rPr>
          <w:color w:val="444746"/>
          <w:sz w:val="21"/>
          <w:szCs w:val="21"/>
          <w:rtl w:val="0"/>
        </w:rPr>
        <w:t xml:space="preserve">the implementation of the IP policy. Such incentives should not only be of a financial</w:t>
      </w:r>
    </w:p>
    <w:p w:rsidR="00000000" w:rsidDel="00000000" w:rsidP="00000000" w:rsidRDefault="00000000" w:rsidRPr="00000000" w14:paraId="000003F9">
      <w:pPr>
        <w:spacing w:after="0" w:before="0" w:line="240" w:lineRule="auto"/>
        <w:rPr>
          <w:color w:val="444746"/>
          <w:sz w:val="21"/>
          <w:szCs w:val="21"/>
        </w:rPr>
      </w:pPr>
      <w:r w:rsidDel="00000000" w:rsidR="00000000" w:rsidRPr="00000000">
        <w:rPr>
          <w:color w:val="444746"/>
          <w:sz w:val="21"/>
          <w:szCs w:val="21"/>
          <w:rtl w:val="0"/>
        </w:rPr>
        <w:t xml:space="preserve">nature but should also promote career progression, by considering intellectual</w:t>
      </w:r>
    </w:p>
    <w:p w:rsidR="00000000" w:rsidDel="00000000" w:rsidP="00000000" w:rsidRDefault="00000000" w:rsidRPr="00000000" w14:paraId="000003FA">
      <w:pPr>
        <w:spacing w:after="0" w:before="0" w:line="240" w:lineRule="auto"/>
        <w:rPr>
          <w:color w:val="444746"/>
          <w:sz w:val="21"/>
          <w:szCs w:val="21"/>
        </w:rPr>
      </w:pPr>
      <w:r w:rsidDel="00000000" w:rsidR="00000000" w:rsidRPr="00000000">
        <w:rPr>
          <w:color w:val="444746"/>
          <w:sz w:val="21"/>
          <w:szCs w:val="21"/>
          <w:rtl w:val="0"/>
        </w:rPr>
        <w:t xml:space="preserve">property and knowledge transfer aspects in appraisal procedures, in addition to</w:t>
      </w:r>
    </w:p>
    <w:p w:rsidR="00000000" w:rsidDel="00000000" w:rsidP="00000000" w:rsidRDefault="00000000" w:rsidRPr="00000000" w14:paraId="000003FB">
      <w:pPr>
        <w:spacing w:after="0" w:before="0" w:line="240" w:lineRule="auto"/>
        <w:rPr>
          <w:color w:val="444746"/>
          <w:sz w:val="21"/>
          <w:szCs w:val="21"/>
        </w:rPr>
      </w:pPr>
      <w:r w:rsidDel="00000000" w:rsidR="00000000" w:rsidRPr="00000000">
        <w:rPr>
          <w:color w:val="444746"/>
          <w:sz w:val="21"/>
          <w:szCs w:val="21"/>
          <w:rtl w:val="0"/>
        </w:rPr>
        <w:t xml:space="preserve">academic criteria.</w:t>
      </w:r>
    </w:p>
    <w:p w:rsidR="00000000" w:rsidDel="00000000" w:rsidP="00000000" w:rsidRDefault="00000000" w:rsidRPr="00000000" w14:paraId="000003FC">
      <w:pPr>
        <w:spacing w:after="0" w:before="0" w:line="240" w:lineRule="auto"/>
        <w:rPr>
          <w:color w:val="444746"/>
          <w:sz w:val="21"/>
          <w:szCs w:val="21"/>
        </w:rPr>
      </w:pPr>
      <w:r w:rsidDel="00000000" w:rsidR="00000000" w:rsidRPr="00000000">
        <w:rPr>
          <w:color w:val="444746"/>
          <w:sz w:val="21"/>
          <w:szCs w:val="21"/>
          <w:rtl w:val="0"/>
        </w:rPr>
        <w:t xml:space="preserve">5. Consider the creation of coherent portfolios of intellectual property by the public</w:t>
      </w:r>
    </w:p>
    <w:p w:rsidR="00000000" w:rsidDel="00000000" w:rsidP="00000000" w:rsidRDefault="00000000" w:rsidRPr="00000000" w14:paraId="000003FD">
      <w:pPr>
        <w:spacing w:after="0" w:before="0" w:line="240" w:lineRule="auto"/>
        <w:rPr>
          <w:color w:val="444746"/>
          <w:sz w:val="21"/>
          <w:szCs w:val="21"/>
        </w:rPr>
      </w:pPr>
      <w:r w:rsidDel="00000000" w:rsidR="00000000" w:rsidRPr="00000000">
        <w:rPr>
          <w:color w:val="444746"/>
          <w:sz w:val="21"/>
          <w:szCs w:val="21"/>
          <w:rtl w:val="0"/>
        </w:rPr>
        <w:t xml:space="preserve">research organisation – e.g. in specific technological areas – and, where appropriate,</w:t>
      </w:r>
    </w:p>
    <w:p w:rsidR="00000000" w:rsidDel="00000000" w:rsidP="00000000" w:rsidRDefault="00000000" w:rsidRPr="00000000" w14:paraId="000003FE">
      <w:pPr>
        <w:spacing w:after="0" w:before="0" w:line="240" w:lineRule="auto"/>
        <w:rPr>
          <w:color w:val="444746"/>
          <w:sz w:val="21"/>
          <w:szCs w:val="21"/>
        </w:rPr>
      </w:pPr>
      <w:r w:rsidDel="00000000" w:rsidR="00000000" w:rsidRPr="00000000">
        <w:rPr>
          <w:color w:val="444746"/>
          <w:sz w:val="21"/>
          <w:szCs w:val="21"/>
          <w:rtl w:val="0"/>
        </w:rPr>
        <w:t xml:space="preserve">the setting-up of patent/IP pools including intellectual property of other public</w:t>
      </w:r>
    </w:p>
    <w:p w:rsidR="00000000" w:rsidDel="00000000" w:rsidP="00000000" w:rsidRDefault="00000000" w:rsidRPr="00000000" w14:paraId="000003FF">
      <w:pPr>
        <w:spacing w:after="0" w:before="0" w:line="240" w:lineRule="auto"/>
        <w:rPr>
          <w:color w:val="444746"/>
          <w:sz w:val="21"/>
          <w:szCs w:val="21"/>
        </w:rPr>
      </w:pPr>
      <w:r w:rsidDel="00000000" w:rsidR="00000000" w:rsidRPr="00000000">
        <w:rPr>
          <w:color w:val="444746"/>
          <w:sz w:val="21"/>
          <w:szCs w:val="21"/>
          <w:rtl w:val="0"/>
        </w:rPr>
        <w:t xml:space="preserve">research organisations. This could ease exploitation, through critical mass and</w:t>
      </w:r>
    </w:p>
    <w:p w:rsidR="00000000" w:rsidDel="00000000" w:rsidP="00000000" w:rsidRDefault="00000000" w:rsidRPr="00000000" w14:paraId="00000400">
      <w:pPr>
        <w:spacing w:after="0" w:before="0" w:line="240" w:lineRule="auto"/>
        <w:rPr>
          <w:color w:val="444746"/>
          <w:sz w:val="21"/>
          <w:szCs w:val="21"/>
        </w:rPr>
      </w:pPr>
      <w:r w:rsidDel="00000000" w:rsidR="00000000" w:rsidRPr="00000000">
        <w:rPr>
          <w:color w:val="444746"/>
          <w:sz w:val="21"/>
          <w:szCs w:val="21"/>
          <w:rtl w:val="0"/>
        </w:rPr>
        <w:t xml:space="preserve">reduced transaction costs for third parties.</w:t>
      </w:r>
    </w:p>
    <w:p w:rsidR="00000000" w:rsidDel="00000000" w:rsidP="00000000" w:rsidRDefault="00000000" w:rsidRPr="00000000" w14:paraId="00000401">
      <w:pPr>
        <w:spacing w:after="0" w:before="0" w:line="240" w:lineRule="auto"/>
        <w:rPr>
          <w:color w:val="444746"/>
          <w:sz w:val="21"/>
          <w:szCs w:val="21"/>
        </w:rPr>
      </w:pPr>
      <w:r w:rsidDel="00000000" w:rsidR="00000000" w:rsidRPr="00000000">
        <w:rPr>
          <w:color w:val="444746"/>
          <w:sz w:val="21"/>
          <w:szCs w:val="21"/>
          <w:rtl w:val="0"/>
        </w:rPr>
        <w:t xml:space="preserve">6. Raise awareness and basic skills regarding intellectual property and knowledge</w:t>
      </w:r>
    </w:p>
    <w:p w:rsidR="00000000" w:rsidDel="00000000" w:rsidP="00000000" w:rsidRDefault="00000000" w:rsidRPr="00000000" w14:paraId="00000402">
      <w:pPr>
        <w:spacing w:after="0" w:before="0" w:line="240" w:lineRule="auto"/>
        <w:rPr>
          <w:color w:val="444746"/>
          <w:sz w:val="21"/>
          <w:szCs w:val="21"/>
        </w:rPr>
      </w:pPr>
      <w:r w:rsidDel="00000000" w:rsidR="00000000" w:rsidRPr="00000000">
        <w:rPr>
          <w:color w:val="444746"/>
          <w:sz w:val="21"/>
          <w:szCs w:val="21"/>
          <w:rtl w:val="0"/>
        </w:rPr>
        <w:t xml:space="preserve">transfer through training actions for students as well as research staff, and ensure</w:t>
      </w:r>
    </w:p>
    <w:p w:rsidR="00000000" w:rsidDel="00000000" w:rsidP="00000000" w:rsidRDefault="00000000" w:rsidRPr="00000000" w14:paraId="00000403">
      <w:pPr>
        <w:spacing w:after="0" w:before="0" w:line="240" w:lineRule="auto"/>
        <w:rPr>
          <w:color w:val="444746"/>
          <w:sz w:val="21"/>
          <w:szCs w:val="21"/>
        </w:rPr>
      </w:pPr>
      <w:r w:rsidDel="00000000" w:rsidR="00000000" w:rsidRPr="00000000">
        <w:rPr>
          <w:color w:val="444746"/>
          <w:sz w:val="21"/>
          <w:szCs w:val="21"/>
          <w:rtl w:val="0"/>
        </w:rPr>
        <w:t xml:space="preserve">that the staff responsible for the management of IP/KT have the required skills and</w:t>
      </w:r>
    </w:p>
    <w:p w:rsidR="00000000" w:rsidDel="00000000" w:rsidP="00000000" w:rsidRDefault="00000000" w:rsidRPr="00000000" w14:paraId="00000404">
      <w:pPr>
        <w:spacing w:after="0" w:before="0" w:line="240" w:lineRule="auto"/>
        <w:rPr>
          <w:color w:val="444746"/>
          <w:sz w:val="21"/>
          <w:szCs w:val="21"/>
        </w:rPr>
      </w:pPr>
      <w:r w:rsidDel="00000000" w:rsidR="00000000" w:rsidRPr="00000000">
        <w:rPr>
          <w:color w:val="444746"/>
          <w:sz w:val="21"/>
          <w:szCs w:val="21"/>
          <w:rtl w:val="0"/>
        </w:rPr>
        <w:t xml:space="preserve">receive adequate training.</w:t>
      </w:r>
    </w:p>
    <w:p w:rsidR="00000000" w:rsidDel="00000000" w:rsidP="00000000" w:rsidRDefault="00000000" w:rsidRPr="00000000" w14:paraId="00000405">
      <w:pPr>
        <w:spacing w:after="0" w:before="0" w:line="240" w:lineRule="auto"/>
        <w:rPr>
          <w:color w:val="444746"/>
          <w:sz w:val="21"/>
          <w:szCs w:val="21"/>
        </w:rPr>
      </w:pPr>
      <w:r w:rsidDel="00000000" w:rsidR="00000000" w:rsidRPr="00000000">
        <w:rPr>
          <w:color w:val="444746"/>
          <w:sz w:val="21"/>
          <w:szCs w:val="21"/>
          <w:rtl w:val="0"/>
        </w:rPr>
        <w:t xml:space="preserve">7. Develop and publicise a publication/dissemination policy promoting the broad</w:t>
      </w:r>
    </w:p>
    <w:p w:rsidR="00000000" w:rsidDel="00000000" w:rsidP="00000000" w:rsidRDefault="00000000" w:rsidRPr="00000000" w14:paraId="00000406">
      <w:pPr>
        <w:spacing w:after="0" w:before="0" w:line="240" w:lineRule="auto"/>
        <w:rPr>
          <w:color w:val="444746"/>
          <w:sz w:val="21"/>
          <w:szCs w:val="21"/>
        </w:rPr>
      </w:pPr>
      <w:r w:rsidDel="00000000" w:rsidR="00000000" w:rsidRPr="00000000">
        <w:rPr>
          <w:color w:val="444746"/>
          <w:sz w:val="21"/>
          <w:szCs w:val="21"/>
          <w:rtl w:val="0"/>
        </w:rPr>
        <w:t xml:space="preserve">dissemination of research and development results (e.g. through open access</w:t>
      </w:r>
    </w:p>
    <w:p w:rsidR="00000000" w:rsidDel="00000000" w:rsidP="00000000" w:rsidRDefault="00000000" w:rsidRPr="00000000" w14:paraId="00000407">
      <w:pPr>
        <w:spacing w:after="0" w:before="0" w:line="240" w:lineRule="auto"/>
        <w:rPr>
          <w:color w:val="444746"/>
          <w:sz w:val="21"/>
          <w:szCs w:val="21"/>
        </w:rPr>
      </w:pPr>
      <w:r w:rsidDel="00000000" w:rsidR="00000000" w:rsidRPr="00000000">
        <w:rPr>
          <w:color w:val="444746"/>
          <w:sz w:val="21"/>
          <w:szCs w:val="21"/>
          <w:rtl w:val="0"/>
        </w:rPr>
        <w:t xml:space="preserve">publication), while accepting possible delay where the protection of intellectual</w:t>
      </w:r>
    </w:p>
    <w:p w:rsidR="00000000" w:rsidDel="00000000" w:rsidP="00000000" w:rsidRDefault="00000000" w:rsidRPr="00000000" w14:paraId="00000408">
      <w:pPr>
        <w:spacing w:after="0" w:before="0" w:line="240" w:lineRule="auto"/>
        <w:rPr>
          <w:color w:val="444746"/>
          <w:sz w:val="21"/>
          <w:szCs w:val="21"/>
        </w:rPr>
      </w:pPr>
      <w:r w:rsidDel="00000000" w:rsidR="00000000" w:rsidRPr="00000000">
        <w:rPr>
          <w:color w:val="444746"/>
          <w:sz w:val="21"/>
          <w:szCs w:val="21"/>
          <w:rtl w:val="0"/>
        </w:rPr>
        <w:t xml:space="preserve">property is envisaged, although this should be kept to a minimum.</w:t>
      </w:r>
    </w:p>
    <w:p w:rsidR="00000000" w:rsidDel="00000000" w:rsidP="00000000" w:rsidRDefault="00000000" w:rsidRPr="00000000" w14:paraId="00000409">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40A">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40B">
      <w:pPr>
        <w:pStyle w:val="Heading1"/>
        <w:spacing w:after="0" w:lineRule="auto"/>
        <w:rPr/>
      </w:pPr>
      <w:bookmarkStart w:colFirst="0" w:colLast="0" w:name="_heading=h.f6bkocnbtqjm" w:id="39"/>
      <w:bookmarkEnd w:id="39"/>
      <w:r w:rsidDel="00000000" w:rsidR="00000000" w:rsidRPr="00000000">
        <w:rPr>
          <w:rtl w:val="0"/>
        </w:rPr>
      </w:r>
    </w:p>
    <w:p w:rsidR="00000000" w:rsidDel="00000000" w:rsidP="00000000" w:rsidRDefault="00000000" w:rsidRPr="00000000" w14:paraId="0000040C">
      <w:pPr>
        <w:pStyle w:val="Heading1"/>
        <w:spacing w:after="0" w:lineRule="auto"/>
        <w:rPr/>
      </w:pPr>
      <w:bookmarkStart w:colFirst="0" w:colLast="0" w:name="_heading=h.w5tfeob98vna" w:id="40"/>
      <w:bookmarkEnd w:id="40"/>
      <w:r w:rsidDel="00000000" w:rsidR="00000000" w:rsidRPr="00000000">
        <w:rPr>
          <w:rtl w:val="0"/>
        </w:rPr>
        <w:t xml:space="preserve">IP 2nd draft</w:t>
      </w:r>
    </w:p>
    <w:p w:rsidR="00000000" w:rsidDel="00000000" w:rsidP="00000000" w:rsidRDefault="00000000" w:rsidRPr="00000000" w14:paraId="0000040D">
      <w:pPr>
        <w:tabs>
          <w:tab w:val="left" w:leader="none" w:pos="284"/>
        </w:tabs>
        <w:spacing w:after="0" w:lineRule="auto"/>
        <w:rPr/>
      </w:pPr>
      <w:r w:rsidDel="00000000" w:rsidR="00000000" w:rsidRPr="00000000">
        <w:rPr>
          <w:rtl w:val="0"/>
        </w:rPr>
      </w:r>
    </w:p>
    <w:p w:rsidR="00000000" w:rsidDel="00000000" w:rsidP="00000000" w:rsidRDefault="00000000" w:rsidRPr="00000000" w14:paraId="0000040E">
      <w:pPr>
        <w:tabs>
          <w:tab w:val="left" w:leader="none" w:pos="284"/>
        </w:tabs>
        <w:spacing w:after="0" w:lineRule="auto"/>
        <w:rPr/>
      </w:pPr>
      <w:r w:rsidDel="00000000" w:rsidR="00000000" w:rsidRPr="00000000">
        <w:rPr>
          <w:rtl w:val="0"/>
        </w:rPr>
        <w:t xml:space="preserve">In implementing our project, which involves the development of a XAI visual analytics tool for the European financial sector, it is crucial to consider Intellectual Property Rights (IPR). IPR is fundamental for safeguarding the innovative aspects of our tool, ensuring that the ideas, technologies, and methodologies developed are properly attributed and protected. This consideration not only secures our research investments but also fosters a framework of trust and collaboration among all stakeholders, essential for the successful execution and exploitation of the project outcomes.</w:t>
      </w:r>
    </w:p>
    <w:p w:rsidR="00000000" w:rsidDel="00000000" w:rsidP="00000000" w:rsidRDefault="00000000" w:rsidRPr="00000000" w14:paraId="0000040F">
      <w:pPr>
        <w:spacing w:after="0" w:lineRule="auto"/>
        <w:rPr/>
      </w:pPr>
      <w:r w:rsidDel="00000000" w:rsidR="00000000" w:rsidRPr="00000000">
        <w:rPr>
          <w:rtl w:val="0"/>
        </w:rPr>
      </w:r>
    </w:p>
    <w:p w:rsidR="00000000" w:rsidDel="00000000" w:rsidP="00000000" w:rsidRDefault="00000000" w:rsidRPr="00000000" w14:paraId="00000410">
      <w:pPr>
        <w:numPr>
          <w:ilvl w:val="0"/>
          <w:numId w:val="6"/>
        </w:numPr>
        <w:spacing w:after="0" w:lineRule="auto"/>
        <w:ind w:left="720" w:hanging="360"/>
        <w:rPr>
          <w:b w:val="1"/>
        </w:rPr>
      </w:pPr>
      <w:r w:rsidDel="00000000" w:rsidR="00000000" w:rsidRPr="00000000">
        <w:rPr>
          <w:b w:val="1"/>
          <w:rtl w:val="0"/>
        </w:rPr>
        <w:t xml:space="preserve">IP Policy Specific to the AI Tool</w:t>
      </w:r>
    </w:p>
    <w:p w:rsidR="00000000" w:rsidDel="00000000" w:rsidP="00000000" w:rsidRDefault="00000000" w:rsidRPr="00000000" w14:paraId="00000411">
      <w:pPr>
        <w:spacing w:after="0" w:lineRule="auto"/>
        <w:rPr/>
      </w:pPr>
      <w:r w:rsidDel="00000000" w:rsidR="00000000" w:rsidRPr="00000000">
        <w:rPr>
          <w:rtl w:val="0"/>
        </w:rPr>
        <w:t xml:space="preserve">Our project's IP policy addresses ownership of the innovative intellectual property generated, specifically the unique algorithms and user interfaces of our AI tool. The policy will identify and distinguish between the 'foreground' (new IP) and 'background' (pre-existing IP), ensuring that rights and access are clearly defined and accord with each party's contribution and interest. Acknowledging the project's technical intricacies and market potential, our policy aims to foster active engagement in IP management among staff and students, not just through clear communication of IP identification, exploitation, and protection strategies, but also by incentivizing their involvement in these crucial processes.</w:t>
      </w:r>
    </w:p>
    <w:p w:rsidR="00000000" w:rsidDel="00000000" w:rsidP="00000000" w:rsidRDefault="00000000" w:rsidRPr="00000000" w14:paraId="00000412">
      <w:pPr>
        <w:spacing w:after="0" w:lineRule="auto"/>
        <w:rPr/>
      </w:pPr>
      <w:r w:rsidDel="00000000" w:rsidR="00000000" w:rsidRPr="00000000">
        <w:rPr>
          <w:rtl w:val="0"/>
        </w:rPr>
      </w:r>
    </w:p>
    <w:p w:rsidR="00000000" w:rsidDel="00000000" w:rsidP="00000000" w:rsidRDefault="00000000" w:rsidRPr="00000000" w14:paraId="00000413">
      <w:pPr>
        <w:numPr>
          <w:ilvl w:val="0"/>
          <w:numId w:val="6"/>
        </w:numPr>
        <w:spacing w:after="0" w:lineRule="auto"/>
        <w:ind w:left="720" w:hanging="360"/>
        <w:rPr>
          <w:b w:val="1"/>
        </w:rPr>
      </w:pPr>
      <w:r w:rsidDel="00000000" w:rsidR="00000000" w:rsidRPr="00000000">
        <w:rPr>
          <w:b w:val="1"/>
          <w:rtl w:val="0"/>
        </w:rPr>
        <w:t xml:space="preserve">Focused Dissemination and Knowledge Transfer Strategy</w:t>
      </w:r>
      <w:r w:rsidDel="00000000" w:rsidR="00000000" w:rsidRPr="00000000">
        <w:rPr>
          <w:rtl w:val="0"/>
        </w:rPr>
      </w:r>
    </w:p>
    <w:p w:rsidR="00000000" w:rsidDel="00000000" w:rsidP="00000000" w:rsidRDefault="00000000" w:rsidRPr="00000000" w14:paraId="00000414">
      <w:pPr>
        <w:spacing w:after="0" w:lineRule="auto"/>
        <w:rPr/>
      </w:pPr>
      <w:r w:rsidDel="00000000" w:rsidR="00000000" w:rsidRPr="00000000">
        <w:rPr>
          <w:rtl w:val="0"/>
        </w:rPr>
        <w:t xml:space="preserve">Given the project's relevance in the financial sector, our dissemination strategy is tailored to reach key industry players and stakeholders. This includes publishing in finance and tech-specific journals, presenting at industry conferences, and maintaining an active online presence with sector-relevant updates. Our exploitation plan is geared towards enhancing the competitiveness of the European financial sector, with a focus on establishing professional services for knowledge transfer. This includes legal, financial, and commercial advisories, ensuring our IP is protected and effectively leveraged. A comprehensive licensing policy, along with a clear strategy for spin-off creation and financial return sharing, will be developed, ensuring that our innovations reach the market efficiently and ethically.</w:t>
      </w:r>
    </w:p>
    <w:p w:rsidR="00000000" w:rsidDel="00000000" w:rsidP="00000000" w:rsidRDefault="00000000" w:rsidRPr="00000000" w14:paraId="00000415">
      <w:pPr>
        <w:spacing w:after="0" w:lineRule="auto"/>
        <w:rPr/>
      </w:pPr>
      <w:r w:rsidDel="00000000" w:rsidR="00000000" w:rsidRPr="00000000">
        <w:rPr>
          <w:rtl w:val="0"/>
        </w:rPr>
      </w:r>
    </w:p>
    <w:p w:rsidR="00000000" w:rsidDel="00000000" w:rsidP="00000000" w:rsidRDefault="00000000" w:rsidRPr="00000000" w14:paraId="00000416">
      <w:pPr>
        <w:numPr>
          <w:ilvl w:val="0"/>
          <w:numId w:val="6"/>
        </w:numPr>
        <w:spacing w:after="0" w:lineRule="auto"/>
        <w:ind w:left="720" w:hanging="360"/>
        <w:rPr>
          <w:b w:val="1"/>
        </w:rPr>
      </w:pPr>
      <w:r w:rsidDel="00000000" w:rsidR="00000000" w:rsidRPr="00000000">
        <w:rPr>
          <w:b w:val="1"/>
          <w:rtl w:val="0"/>
        </w:rPr>
        <w:t xml:space="preserve">Project-Specific Agreements to Streamline Collaboration</w:t>
      </w:r>
      <w:r w:rsidDel="00000000" w:rsidR="00000000" w:rsidRPr="00000000">
        <w:rPr>
          <w:rtl w:val="0"/>
        </w:rPr>
      </w:r>
    </w:p>
    <w:p w:rsidR="00000000" w:rsidDel="00000000" w:rsidP="00000000" w:rsidRDefault="00000000" w:rsidRPr="00000000" w14:paraId="00000417">
      <w:pPr>
        <w:spacing w:after="0" w:lineRule="auto"/>
        <w:rPr/>
      </w:pPr>
      <w:r w:rsidDel="00000000" w:rsidR="00000000" w:rsidRPr="00000000">
        <w:rPr>
          <w:rtl w:val="0"/>
        </w:rPr>
        <w:t xml:space="preserve">Our project will establish a series of agreements tailored to its development and application. Central to these is an Intellectual Property (IP) Agreement, laying the foundation for IP management with comprehensive rules and guidelines. This will be complemented by a Consortium Agreement among participants, detailing collaborative IP management, sharing, and exploitation. The Partnership Agreement will expand these principles to include non-signatory partner organizations, critical to the project's reach. Additionally, the Researcher Agreement will define individual researcher roles, rights, and obligations, ensuring alignment with the project's innovative objectives and the overarching IP strategy.</w:t>
      </w:r>
    </w:p>
    <w:p w:rsidR="00000000" w:rsidDel="00000000" w:rsidP="00000000" w:rsidRDefault="00000000" w:rsidRPr="00000000" w14:paraId="00000418">
      <w:pPr>
        <w:spacing w:after="0" w:lineRule="auto"/>
        <w:rPr/>
      </w:pPr>
      <w:r w:rsidDel="00000000" w:rsidR="00000000" w:rsidRPr="00000000">
        <w:rPr>
          <w:rtl w:val="0"/>
        </w:rPr>
      </w:r>
    </w:p>
    <w:p w:rsidR="00000000" w:rsidDel="00000000" w:rsidP="00000000" w:rsidRDefault="00000000" w:rsidRPr="00000000" w14:paraId="00000419">
      <w:pPr>
        <w:numPr>
          <w:ilvl w:val="0"/>
          <w:numId w:val="6"/>
        </w:numPr>
        <w:spacing w:after="0" w:lineRule="auto"/>
        <w:ind w:left="720" w:hanging="360"/>
        <w:rPr>
          <w:b w:val="1"/>
        </w:rPr>
      </w:pPr>
      <w:r w:rsidDel="00000000" w:rsidR="00000000" w:rsidRPr="00000000">
        <w:rPr>
          <w:b w:val="1"/>
          <w:rtl w:val="0"/>
        </w:rPr>
        <w:t xml:space="preserve">Ensuring Alignment with Broader IP Frameworks</w:t>
      </w:r>
    </w:p>
    <w:p w:rsidR="00000000" w:rsidDel="00000000" w:rsidP="00000000" w:rsidRDefault="00000000" w:rsidRPr="00000000" w14:paraId="0000041A">
      <w:pPr>
        <w:spacing w:after="0" w:lineRule="auto"/>
        <w:rPr/>
      </w:pPr>
      <w:r w:rsidDel="00000000" w:rsidR="00000000" w:rsidRPr="00000000">
        <w:rPr>
          <w:rtl w:val="0"/>
        </w:rPr>
        <w:t xml:space="preserve">In developing our project's IP management approach, we are committed to integrating a robust and comprehensive strategy that ensures the advancement of AI in the financial sector. This involves crafting policies and protocols that uphold the highest standards of legal and ethical responsibility. Our goal is to create a framework that not only facilitates the pioneering development in AI but also ensures that all processes are transparent, equitable, and beneficial for every stakeholder involved. This balanced approach is aimed at maximising the project's impact while safeguarding intellectual property and fostering an environment of innovation and responsible management.</w:t>
      </w:r>
    </w:p>
    <w:p w:rsidR="00000000" w:rsidDel="00000000" w:rsidP="00000000" w:rsidRDefault="00000000" w:rsidRPr="00000000" w14:paraId="0000041B">
      <w:pPr>
        <w:spacing w:after="0" w:lineRule="auto"/>
        <w:rPr/>
      </w:pPr>
      <w:r w:rsidDel="00000000" w:rsidR="00000000" w:rsidRPr="00000000">
        <w:rPr>
          <w:rtl w:val="0"/>
        </w:rPr>
      </w:r>
    </w:p>
    <w:p w:rsidR="00000000" w:rsidDel="00000000" w:rsidP="00000000" w:rsidRDefault="00000000" w:rsidRPr="00000000" w14:paraId="0000041C">
      <w:pPr>
        <w:spacing w:after="0" w:lineRule="auto"/>
        <w:rPr/>
      </w:pPr>
      <w:r w:rsidDel="00000000" w:rsidR="00000000" w:rsidRPr="00000000">
        <w:rPr>
          <w:rtl w:val="0"/>
        </w:rPr>
      </w:r>
    </w:p>
    <w:p w:rsidR="00000000" w:rsidDel="00000000" w:rsidP="00000000" w:rsidRDefault="00000000" w:rsidRPr="00000000" w14:paraId="0000041D">
      <w:pPr>
        <w:spacing w:after="0" w:lineRule="auto"/>
        <w:rPr/>
      </w:pPr>
      <w:r w:rsidDel="00000000" w:rsidR="00000000" w:rsidRPr="00000000">
        <w:rPr>
          <w:rtl w:val="0"/>
        </w:rPr>
      </w:r>
    </w:p>
    <w:p w:rsidR="00000000" w:rsidDel="00000000" w:rsidP="00000000" w:rsidRDefault="00000000" w:rsidRPr="00000000" w14:paraId="0000041E">
      <w:pPr>
        <w:spacing w:after="0" w:lineRule="auto"/>
        <w:rPr/>
      </w:pPr>
      <w:r w:rsidDel="00000000" w:rsidR="00000000" w:rsidRPr="00000000">
        <w:rPr>
          <w:rtl w:val="0"/>
        </w:rPr>
      </w:r>
    </w:p>
    <w:p w:rsidR="00000000" w:rsidDel="00000000" w:rsidP="00000000" w:rsidRDefault="00000000" w:rsidRPr="00000000" w14:paraId="0000041F">
      <w:pPr>
        <w:pStyle w:val="Heading1"/>
        <w:spacing w:after="0" w:lineRule="auto"/>
        <w:rPr/>
      </w:pPr>
      <w:bookmarkStart w:colFirst="0" w:colLast="0" w:name="_heading=h.l75oxlm926z7" w:id="41"/>
      <w:bookmarkEnd w:id="41"/>
      <w:r w:rsidDel="00000000" w:rsidR="00000000" w:rsidRPr="00000000">
        <w:rPr>
          <w:rtl w:val="0"/>
        </w:rPr>
        <w:t xml:space="preserve">Impact some thoughts</w:t>
      </w:r>
    </w:p>
    <w:p w:rsidR="00000000" w:rsidDel="00000000" w:rsidP="00000000" w:rsidRDefault="00000000" w:rsidRPr="00000000" w14:paraId="00000420">
      <w:pPr>
        <w:spacing w:after="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421">
      <w:pPr>
        <w:spacing w:after="0" w:lineRule="auto"/>
        <w:rPr/>
      </w:pPr>
      <w:r w:rsidDel="00000000" w:rsidR="00000000" w:rsidRPr="00000000">
        <w:rPr>
          <w:rtl w:val="0"/>
        </w:rPr>
        <w:t xml:space="preserve">A.</w:t>
        <w:tab/>
        <w:t xml:space="preserve"> Scientific Impact</w:t>
      </w:r>
    </w:p>
    <w:p w:rsidR="00000000" w:rsidDel="00000000" w:rsidP="00000000" w:rsidRDefault="00000000" w:rsidRPr="00000000" w14:paraId="00000422">
      <w:pPr>
        <w:spacing w:after="0" w:lineRule="auto"/>
        <w:rPr/>
      </w:pPr>
      <w:r w:rsidDel="00000000" w:rsidR="00000000" w:rsidRPr="00000000">
        <w:rPr>
          <w:rtl w:val="0"/>
        </w:rPr>
        <w:t xml:space="preserve">Short-Term Perspective: Immediate Research Outcomes</w:t>
      </w:r>
    </w:p>
    <w:p w:rsidR="00000000" w:rsidDel="00000000" w:rsidP="00000000" w:rsidRDefault="00000000" w:rsidRPr="00000000" w14:paraId="00000423">
      <w:pPr>
        <w:spacing w:after="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424">
      <w:pPr>
        <w:spacing w:after="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425">
      <w:pPr>
        <w:spacing w:after="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426">
      <w:pPr>
        <w:spacing w:after="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427">
      <w:pPr>
        <w:spacing w:after="0" w:lineRule="auto"/>
        <w:rPr/>
      </w:pPr>
      <w:r w:rsidDel="00000000" w:rsidR="00000000" w:rsidRPr="00000000">
        <w:rPr>
          <w:rtl w:val="0"/>
        </w:rPr>
      </w:r>
    </w:p>
    <w:p w:rsidR="00000000" w:rsidDel="00000000" w:rsidP="00000000" w:rsidRDefault="00000000" w:rsidRPr="00000000" w14:paraId="00000428">
      <w:pPr>
        <w:spacing w:after="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429">
      <w:pPr>
        <w:spacing w:after="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42A">
      <w:pPr>
        <w:spacing w:after="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42B">
      <w:pPr>
        <w:spacing w:after="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42C">
      <w:pPr>
        <w:spacing w:after="0" w:lineRule="auto"/>
        <w:rPr/>
      </w:pPr>
      <w:r w:rsidDel="00000000" w:rsidR="00000000" w:rsidRPr="00000000">
        <w:rPr>
          <w:rtl w:val="0"/>
        </w:rPr>
      </w:r>
    </w:p>
    <w:p w:rsidR="00000000" w:rsidDel="00000000" w:rsidP="00000000" w:rsidRDefault="00000000" w:rsidRPr="00000000" w14:paraId="0000042D">
      <w:pPr>
        <w:spacing w:after="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42E">
      <w:pPr>
        <w:spacing w:after="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42F">
      <w:pPr>
        <w:spacing w:after="0" w:lineRule="auto"/>
        <w:rPr/>
      </w:pPr>
      <w:r w:rsidDel="00000000" w:rsidR="00000000" w:rsidRPr="00000000">
        <w:rPr>
          <w:rtl w:val="0"/>
        </w:rPr>
      </w:r>
    </w:p>
    <w:p w:rsidR="00000000" w:rsidDel="00000000" w:rsidP="00000000" w:rsidRDefault="00000000" w:rsidRPr="00000000" w14:paraId="00000430">
      <w:pPr>
        <w:spacing w:after="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431">
      <w:pPr>
        <w:spacing w:after="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432">
      <w:pPr>
        <w:spacing w:after="0" w:lineRule="auto"/>
        <w:rPr/>
      </w:pPr>
      <w:r w:rsidDel="00000000" w:rsidR="00000000" w:rsidRPr="00000000">
        <w:rPr>
          <w:rtl w:val="0"/>
        </w:rPr>
      </w:r>
    </w:p>
    <w:p w:rsidR="00000000" w:rsidDel="00000000" w:rsidP="00000000" w:rsidRDefault="00000000" w:rsidRPr="00000000" w14:paraId="00000433">
      <w:pPr>
        <w:spacing w:after="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434">
      <w:pPr>
        <w:spacing w:after="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435">
      <w:pPr>
        <w:spacing w:after="0" w:lineRule="auto"/>
        <w:rPr/>
      </w:pPr>
      <w:r w:rsidDel="00000000" w:rsidR="00000000" w:rsidRPr="00000000">
        <w:rPr>
          <w:rtl w:val="0"/>
        </w:rPr>
        <w:t xml:space="preserve"> </w:t>
      </w:r>
    </w:p>
    <w:p w:rsidR="00000000" w:rsidDel="00000000" w:rsidP="00000000" w:rsidRDefault="00000000" w:rsidRPr="00000000" w14:paraId="00000436">
      <w:pPr>
        <w:spacing w:after="0" w:lineRule="auto"/>
        <w:rPr/>
      </w:pPr>
      <w:r w:rsidDel="00000000" w:rsidR="00000000" w:rsidRPr="00000000">
        <w:rPr>
          <w:rtl w:val="0"/>
        </w:rPr>
        <w:t xml:space="preserve">B.</w:t>
        <w:tab/>
        <w:t xml:space="preserve"> Societal Impact</w:t>
      </w:r>
    </w:p>
    <w:p w:rsidR="00000000" w:rsidDel="00000000" w:rsidP="00000000" w:rsidRDefault="00000000" w:rsidRPr="00000000" w14:paraId="00000437">
      <w:pPr>
        <w:spacing w:after="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438">
      <w:pPr>
        <w:spacing w:after="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439">
      <w:pPr>
        <w:spacing w:after="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43A">
      <w:pPr>
        <w:spacing w:after="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43B">
      <w:pPr>
        <w:spacing w:after="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43C">
      <w:pPr>
        <w:spacing w:after="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43D">
      <w:pPr>
        <w:spacing w:after="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43E">
      <w:pPr>
        <w:spacing w:after="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43F">
      <w:pPr>
        <w:spacing w:after="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440">
      <w:pPr>
        <w:spacing w:after="0" w:lineRule="auto"/>
        <w:rPr/>
      </w:pPr>
      <w:r w:rsidDel="00000000" w:rsidR="00000000" w:rsidRPr="00000000">
        <w:rPr>
          <w:rtl w:val="0"/>
        </w:rPr>
      </w:r>
    </w:p>
    <w:p w:rsidR="00000000" w:rsidDel="00000000" w:rsidP="00000000" w:rsidRDefault="00000000" w:rsidRPr="00000000" w14:paraId="00000441">
      <w:pPr>
        <w:spacing w:after="0" w:lineRule="auto"/>
        <w:rPr/>
      </w:pPr>
      <w:r w:rsidDel="00000000" w:rsidR="00000000" w:rsidRPr="00000000">
        <w:rPr>
          <w:rtl w:val="0"/>
        </w:rPr>
        <w:t xml:space="preserve">C.</w:t>
        <w:tab/>
        <w:t xml:space="preserve"> Socioeconomic Impact</w:t>
      </w:r>
    </w:p>
    <w:p w:rsidR="00000000" w:rsidDel="00000000" w:rsidP="00000000" w:rsidRDefault="00000000" w:rsidRPr="00000000" w14:paraId="00000442">
      <w:pPr>
        <w:spacing w:after="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443">
      <w:pPr>
        <w:spacing w:after="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444">
      <w:pPr>
        <w:spacing w:after="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445">
      <w:pPr>
        <w:spacing w:after="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446">
      <w:pPr>
        <w:spacing w:after="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447">
      <w:pPr>
        <w:spacing w:after="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448">
      <w:pPr>
        <w:spacing w:after="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449">
      <w:pPr>
        <w:spacing w:after="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44A">
      <w:pPr>
        <w:spacing w:after="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44B">
      <w:pPr>
        <w:spacing w:after="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44C">
      <w:pPr>
        <w:spacing w:after="0" w:lineRule="auto"/>
        <w:rPr/>
      </w:pPr>
      <w:r w:rsidDel="00000000" w:rsidR="00000000" w:rsidRPr="00000000">
        <w:rPr>
          <w:rtl w:val="0"/>
        </w:rPr>
      </w:r>
    </w:p>
    <w:p w:rsidR="00000000" w:rsidDel="00000000" w:rsidP="00000000" w:rsidRDefault="00000000" w:rsidRPr="00000000" w14:paraId="0000044D">
      <w:pPr>
        <w:spacing w:after="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44E">
      <w:pPr>
        <w:spacing w:after="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44F">
      <w:pPr>
        <w:spacing w:after="0" w:lineRule="auto"/>
        <w:rPr/>
      </w:pPr>
      <w:r w:rsidDel="00000000" w:rsidR="00000000" w:rsidRPr="00000000">
        <w:rPr>
          <w:rtl w:val="0"/>
        </w:rPr>
        <w:t xml:space="preserve"> </w:t>
      </w:r>
    </w:p>
    <w:p w:rsidR="00000000" w:rsidDel="00000000" w:rsidP="00000000" w:rsidRDefault="00000000" w:rsidRPr="00000000" w14:paraId="00000450">
      <w:pPr>
        <w:spacing w:after="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451">
      <w:pPr>
        <w:spacing w:after="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452">
      <w:pPr>
        <w:spacing w:after="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453">
      <w:pPr>
        <w:spacing w:after="0" w:lineRule="auto"/>
        <w:rPr/>
      </w:pPr>
      <w:r w:rsidDel="00000000" w:rsidR="00000000" w:rsidRPr="00000000">
        <w:rPr>
          <w:rtl w:val="0"/>
        </w:rPr>
      </w:r>
    </w:p>
    <w:p w:rsidR="00000000" w:rsidDel="00000000" w:rsidP="00000000" w:rsidRDefault="00000000" w:rsidRPr="00000000" w14:paraId="00000454">
      <w:pPr>
        <w:spacing w:after="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455">
      <w:pPr>
        <w:spacing w:after="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456">
      <w:pPr>
        <w:spacing w:after="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457">
      <w:pPr>
        <w:spacing w:after="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458">
      <w:pPr>
        <w:spacing w:after="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459">
      <w:pPr>
        <w:spacing w:after="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45A">
      <w:pPr>
        <w:spacing w:after="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45B">
      <w:pPr>
        <w:spacing w:after="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45C">
      <w:pPr>
        <w:spacing w:after="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45D">
      <w:pPr>
        <w:spacing w:after="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45E">
      <w:pPr>
        <w:spacing w:after="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45F">
      <w:pPr>
        <w:spacing w:after="0" w:lineRule="auto"/>
        <w:rPr/>
      </w:pPr>
      <w:r w:rsidDel="00000000" w:rsidR="00000000" w:rsidRPr="00000000">
        <w:rPr>
          <w:rtl w:val="0"/>
        </w:rPr>
      </w:r>
    </w:p>
    <w:sectPr>
      <w:headerReference r:id="rId33" w:type="default"/>
      <w:headerReference r:id="rId34" w:type="first"/>
      <w:footerReference r:id="rId35" w:type="default"/>
      <w:footerReference r:id="rId36" w:type="first"/>
      <w:pgSz w:h="16840" w:w="11900" w:orient="portrait"/>
      <w:pgMar w:bottom="850.3937007874016" w:top="1417.3228346456694" w:left="1417.3228346456694" w:right="1417.3228346456694" w:header="1418" w:footer="59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oerg Osterrieder" w:id="3" w:date="2024-01-19T13:13:51Z">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p>
  </w:comment>
  <w:comment w:author="Joerg Osterrieder" w:id="6" w:date="2024-01-22T19:16:19Z">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start with one sentence. The innovation is xyx. With the subinnovations abc ?</w:t>
      </w:r>
    </w:p>
  </w:comment>
  <w:comment w:author="Joerg Osterrieder" w:id="5" w:date="2024-01-19T13:14:02Z">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novelty of the innovation you aim to achieve and how this advances the state of the art.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p>
  </w:comment>
  <w:comment w:author="Joerg Osterrieder" w:id="8" w:date="2024-01-22T19:16:18Z">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2.1. can only be exactly 1 page</w:t>
      </w:r>
    </w:p>
  </w:comment>
  <w:comment w:author="Joerg Osterrieder" w:id="1" w:date="2024-01-19T13:13:31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the problem or need that the CIG is aiming to solve or alleviate, and to whom this is addressed.</w:t>
      </w:r>
    </w:p>
  </w:comment>
  <w:comment w:author="Joerg Osterrieder" w:id="2" w:date="2024-01-19T13:13:42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idea you would like to develop further to address the issue described under 1.1, stating clearly the outcomes that will be achieved and the end point that will be reached under this grant.</w:t>
      </w:r>
    </w:p>
  </w:comment>
  <w:comment w:author="Joerg Osterrieder" w:id="7" w:date="2024-01-22T19:16:19Z">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bit hard to understand</w:t>
      </w:r>
    </w:p>
  </w:comment>
  <w:comment w:author="Joerg Osterrieder" w:id="10" w:date="2024-01-19T13:26:52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order to develop this IPR Plan, CIG applicants are recommended to consult the European IPR Helpdesk (www.iprhelpdesk.eu) for available materials.</w:t>
      </w:r>
    </w:p>
  </w:comment>
  <w:comment w:author="Joerg Osterrieder" w:id="0" w:date="2024-01-22T19:16:18Z">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1 can only be two pages.</w:t>
      </w:r>
    </w:p>
  </w:comment>
  <w:comment w:author="Joerg Osterrieder" w:id="4" w:date="2024-01-22T19:16:17Z">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mention those words at least once. (Specific, Measurable, Achievable, Relevant and Timely)</w:t>
      </w:r>
    </w:p>
  </w:comment>
  <w:comment w:author="Joerg Osterrieder" w:id="9" w:date="2024-01-19T13:15:31Z">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46C" w15:done="0"/>
  <w15:commentEx w15:paraId="0000046D" w15:done="0"/>
  <w15:commentEx w15:paraId="0000046F" w15:done="0"/>
  <w15:commentEx w15:paraId="00000470" w15:done="0"/>
  <w15:commentEx w15:paraId="00000471" w15:done="0"/>
  <w15:commentEx w15:paraId="00000472" w15:done="0"/>
  <w15:commentEx w15:paraId="00000473" w15:done="0"/>
  <w15:commentEx w15:paraId="00000479" w15:done="0"/>
  <w15:commentEx w15:paraId="0000047A" w15:done="0"/>
  <w15:commentEx w15:paraId="0000047B" w15:done="0"/>
  <w15:commentEx w15:paraId="0000047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4" name="image1.jpg"/>
          <a:graphic>
            <a:graphicData uri="http://schemas.openxmlformats.org/drawingml/2006/picture">
              <pic:pic>
                <pic:nvPicPr>
                  <pic:cNvPr descr="Graphical user interface, application&#10;&#10;Description automatically generated" id="0" name="image1.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9050" cy="5590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2" name="image3.png"/>
          <a:graphic>
            <a:graphicData uri="http://schemas.openxmlformats.org/drawingml/2006/picture">
              <pic:pic>
                <pic:nvPicPr>
                  <pic:cNvPr id="0" name="image3.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_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rie-sklodowska-curie-actions.ec.europa.eu/" TargetMode="External"/><Relationship Id="rId22" Type="http://schemas.openxmlformats.org/officeDocument/2006/relationships/hyperlink" Target="https://marie-sklodowska-curie-actions.ec.europa.eu/" TargetMode="External"/><Relationship Id="rId21" Type="http://schemas.openxmlformats.org/officeDocument/2006/relationships/hyperlink" Target="https://marie-sklodowska-curie-actions.ec.europa.eu/" TargetMode="External"/><Relationship Id="rId24" Type="http://schemas.openxmlformats.org/officeDocument/2006/relationships/hyperlink" Target="https://www.onetonline.org/" TargetMode="External"/><Relationship Id="rId23" Type="http://schemas.openxmlformats.org/officeDocument/2006/relationships/hyperlink" Target="https://www.onetonline.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9DL7yMhks_9WPJ8-6VPwaB5FuyI-qIDr/edit#gid=915719297" TargetMode="External"/><Relationship Id="rId26" Type="http://schemas.openxmlformats.org/officeDocument/2006/relationships/hyperlink" Target="https://euraxess.ec.europa.eu/jobs/charter/european-charter" TargetMode="External"/><Relationship Id="rId25" Type="http://schemas.openxmlformats.org/officeDocument/2006/relationships/hyperlink" Target="https://euraxess.ec.europa.eu/jobs/charter/european-charter" TargetMode="External"/><Relationship Id="rId28" Type="http://schemas.openxmlformats.org/officeDocument/2006/relationships/hyperlink" Target="https://digital-strategy.ec.europa.eu/en/policies/digital-skills-and-jobs" TargetMode="External"/><Relationship Id="rId27" Type="http://schemas.openxmlformats.org/officeDocument/2006/relationships/hyperlink" Target="https://digital-strategy.ec.europa.eu/en/policies/digital-skills-and-job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fintech-ho2020.eu/"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alphagalileo.org/en-gb/" TargetMode="External"/><Relationship Id="rId30" Type="http://schemas.openxmlformats.org/officeDocument/2006/relationships/hyperlink" Target="https://www.meetup.com/Fintech" TargetMode="External"/><Relationship Id="rId11" Type="http://schemas.openxmlformats.org/officeDocument/2006/relationships/hyperlink" Target="https://www.meetup.com/Fintech" TargetMode="External"/><Relationship Id="rId33" Type="http://schemas.openxmlformats.org/officeDocument/2006/relationships/header" Target="header2.xml"/><Relationship Id="rId10" Type="http://schemas.openxmlformats.org/officeDocument/2006/relationships/hyperlink" Target="https://www.nextmsc.com/report/explainable-ai-market" TargetMode="External"/><Relationship Id="rId32" Type="http://schemas.openxmlformats.org/officeDocument/2006/relationships/hyperlink" Target="https://www.alphagalileo.org/en-gb/" TargetMode="External"/><Relationship Id="rId13" Type="http://schemas.openxmlformats.org/officeDocument/2006/relationships/hyperlink" Target="https://www.alphagalileo.org/en-gb/" TargetMode="External"/><Relationship Id="rId35" Type="http://schemas.openxmlformats.org/officeDocument/2006/relationships/footer" Target="footer2.xml"/><Relationship Id="rId12" Type="http://schemas.openxmlformats.org/officeDocument/2006/relationships/hyperlink" Target="https://www.alphagalileo.org/en-gb/" TargetMode="External"/><Relationship Id="rId34" Type="http://schemas.openxmlformats.org/officeDocument/2006/relationships/header" Target="header1.xml"/><Relationship Id="rId15" Type="http://schemas.openxmlformats.org/officeDocument/2006/relationships/hyperlink" Target="https://www.cost.eu/actions/IG15102/" TargetMode="External"/><Relationship Id="rId14" Type="http://schemas.openxmlformats.org/officeDocument/2006/relationships/hyperlink" Target="https://fintech-ho2020.eu/" TargetMode="External"/><Relationship Id="rId36" Type="http://schemas.openxmlformats.org/officeDocument/2006/relationships/footer" Target="footer1.xml"/><Relationship Id="rId17" Type="http://schemas.openxmlformats.org/officeDocument/2006/relationships/hyperlink" Target="https://ec.europa.eu/research/participants/data/ref/h2020/legal_basis/rules_participation/h2020-rules-participation_en.pdf" TargetMode="External"/><Relationship Id="rId16" Type="http://schemas.openxmlformats.org/officeDocument/2006/relationships/hyperlink" Target="https://ec.europa.eu/research/participants/data/ref/h2020/legal_basis/rules_participation/h2020-rules-participation_en.pdf" TargetMode="External"/><Relationship Id="rId19" Type="http://schemas.openxmlformats.org/officeDocument/2006/relationships/hyperlink" Target="https://ec.europa.eu/research/participants/data/ref/h2020/legal_basis/rules_participation/h2020-rules-participation_en.pdf" TargetMode="External"/><Relationship Id="rId18" Type="http://schemas.openxmlformats.org/officeDocument/2006/relationships/hyperlink" Target="https://ec.europa.eu/research/participants/data/ref/h2020/legal_basis/rules_participation/h2020-rules-participation_en.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9b7TjF23dQm765YGHbDwl+ESg==">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PGJyP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Dxicj5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C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Ap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PGJyP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Dxicj5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