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F14D" w14:textId="77777777" w:rsidR="00CF0648" w:rsidRDefault="00CF0648" w:rsidP="00CF0648">
      <w:pPr>
        <w:pStyle w:val="BodyText"/>
        <w:spacing w:before="1" w:line="360" w:lineRule="auto"/>
        <w:ind w:right="158"/>
      </w:pPr>
      <w:r>
        <w:rPr>
          <w:noProof/>
        </w:rPr>
        <w:drawing>
          <wp:anchor distT="0" distB="0" distL="0" distR="0" simplePos="0" relativeHeight="251659264" behindDoc="0" locked="0" layoutInCell="1" allowOverlap="1" wp14:anchorId="69BBC491" wp14:editId="6370E07D">
            <wp:simplePos x="0" y="0"/>
            <wp:positionH relativeFrom="page">
              <wp:posOffset>2777124</wp:posOffset>
            </wp:positionH>
            <wp:positionV relativeFrom="paragraph">
              <wp:posOffset>1081385</wp:posOffset>
            </wp:positionV>
            <wp:extent cx="4126303" cy="371695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4126303" cy="3716951"/>
                    </a:xfrm>
                    <a:prstGeom prst="rect">
                      <a:avLst/>
                    </a:prstGeom>
                  </pic:spPr>
                </pic:pic>
              </a:graphicData>
            </a:graphic>
          </wp:anchor>
        </w:drawing>
      </w:r>
      <w:r>
        <w:t>The proposed work program will comprise of four work packages (WP) summarized in Table 1 below. Our suggested approach is conceptually</w:t>
      </w:r>
      <w:r>
        <w:rPr>
          <w:spacing w:val="-3"/>
        </w:rPr>
        <w:t xml:space="preserve"> </w:t>
      </w:r>
      <w:r>
        <w:t>new</w:t>
      </w:r>
      <w:r>
        <w:rPr>
          <w:spacing w:val="-2"/>
        </w:rPr>
        <w:t xml:space="preserve"> </w:t>
      </w:r>
      <w:r>
        <w:t>compared</w:t>
      </w:r>
      <w:r>
        <w:rPr>
          <w:spacing w:val="-1"/>
        </w:rPr>
        <w:t xml:space="preserve"> </w:t>
      </w:r>
      <w:r>
        <w:t>to</w:t>
      </w:r>
      <w:r>
        <w:rPr>
          <w:spacing w:val="-3"/>
        </w:rPr>
        <w:t xml:space="preserve"> </w:t>
      </w:r>
      <w:r>
        <w:t>the</w:t>
      </w:r>
      <w:r>
        <w:rPr>
          <w:spacing w:val="-2"/>
        </w:rPr>
        <w:t xml:space="preserve"> </w:t>
      </w:r>
      <w:r>
        <w:t>existing</w:t>
      </w:r>
      <w:r>
        <w:rPr>
          <w:spacing w:val="-1"/>
        </w:rPr>
        <w:t xml:space="preserve"> </w:t>
      </w:r>
      <w:r>
        <w:t>research</w:t>
      </w:r>
      <w:r>
        <w:rPr>
          <w:spacing w:val="-1"/>
        </w:rPr>
        <w:t xml:space="preserve"> </w:t>
      </w:r>
      <w:r>
        <w:t>in</w:t>
      </w:r>
      <w:r>
        <w:rPr>
          <w:spacing w:val="-1"/>
        </w:rPr>
        <w:t xml:space="preserve"> </w:t>
      </w:r>
      <w:r>
        <w:t>financial</w:t>
      </w:r>
      <w:r>
        <w:rPr>
          <w:spacing w:val="-2"/>
        </w:rPr>
        <w:t xml:space="preserve"> </w:t>
      </w:r>
      <w:r>
        <w:t>market</w:t>
      </w:r>
      <w:r>
        <w:rPr>
          <w:spacing w:val="-2"/>
        </w:rPr>
        <w:t xml:space="preserve"> </w:t>
      </w:r>
      <w:r>
        <w:t>analysis.</w:t>
      </w:r>
      <w:r>
        <w:rPr>
          <w:spacing w:val="-2"/>
        </w:rPr>
        <w:t xml:space="preserve"> </w:t>
      </w:r>
      <w:r>
        <w:t>First,</w:t>
      </w:r>
      <w:r>
        <w:rPr>
          <w:spacing w:val="-1"/>
        </w:rPr>
        <w:t xml:space="preserve"> </w:t>
      </w:r>
      <w:r>
        <w:t>there</w:t>
      </w:r>
      <w:r>
        <w:rPr>
          <w:spacing w:val="-2"/>
        </w:rPr>
        <w:t xml:space="preserve"> </w:t>
      </w:r>
      <w:r>
        <w:t>is</w:t>
      </w:r>
      <w:r>
        <w:rPr>
          <w:spacing w:val="-3"/>
        </w:rPr>
        <w:t xml:space="preserve"> </w:t>
      </w:r>
      <w:r>
        <w:t>a</w:t>
      </w:r>
      <w:r>
        <w:rPr>
          <w:spacing w:val="-2"/>
        </w:rPr>
        <w:t xml:space="preserve"> </w:t>
      </w:r>
      <w:r>
        <w:t>limited</w:t>
      </w:r>
      <w:r>
        <w:rPr>
          <w:spacing w:val="-1"/>
        </w:rPr>
        <w:t xml:space="preserve"> </w:t>
      </w:r>
      <w:r>
        <w:t>number</w:t>
      </w:r>
      <w:r>
        <w:rPr>
          <w:spacing w:val="-4"/>
        </w:rPr>
        <w:t xml:space="preserve"> </w:t>
      </w:r>
      <w:r>
        <w:t>of</w:t>
      </w:r>
      <w:r>
        <w:rPr>
          <w:spacing w:val="-1"/>
        </w:rPr>
        <w:t xml:space="preserve"> </w:t>
      </w:r>
      <w:r>
        <w:t>studies</w:t>
      </w:r>
      <w:r>
        <w:rPr>
          <w:spacing w:val="-3"/>
        </w:rPr>
        <w:t xml:space="preserve"> </w:t>
      </w:r>
      <w:r>
        <w:t>employing narratives and textual information in financial market studies. Second, studies on rational</w:t>
      </w:r>
      <w:r>
        <w:rPr>
          <w:spacing w:val="-1"/>
        </w:rPr>
        <w:t xml:space="preserve"> </w:t>
      </w:r>
      <w:r>
        <w:t>and irrational bubbles have largely ignored the</w:t>
      </w:r>
      <w:r>
        <w:rPr>
          <w:spacing w:val="-2"/>
        </w:rPr>
        <w:t xml:space="preserve"> </w:t>
      </w:r>
      <w:r>
        <w:t>evolution</w:t>
      </w:r>
      <w:r>
        <w:rPr>
          <w:spacing w:val="-1"/>
        </w:rPr>
        <w:t xml:space="preserve"> </w:t>
      </w:r>
      <w:r>
        <w:t>of</w:t>
      </w:r>
      <w:r>
        <w:rPr>
          <w:spacing w:val="-1"/>
        </w:rPr>
        <w:t xml:space="preserve"> </w:t>
      </w:r>
      <w:r>
        <w:t>emotions</w:t>
      </w:r>
      <w:r>
        <w:rPr>
          <w:spacing w:val="-3"/>
        </w:rPr>
        <w:t xml:space="preserve"> </w:t>
      </w:r>
      <w:r>
        <w:t>and</w:t>
      </w:r>
      <w:r>
        <w:rPr>
          <w:spacing w:val="-3"/>
        </w:rPr>
        <w:t xml:space="preserve"> </w:t>
      </w:r>
      <w:r>
        <w:t>narratives</w:t>
      </w:r>
      <w:r>
        <w:rPr>
          <w:spacing w:val="-3"/>
        </w:rPr>
        <w:t xml:space="preserve"> </w:t>
      </w:r>
      <w:r>
        <w:t>underlying</w:t>
      </w:r>
      <w:r>
        <w:rPr>
          <w:spacing w:val="-1"/>
        </w:rPr>
        <w:t xml:space="preserve"> </w:t>
      </w:r>
      <w:r>
        <w:t>these</w:t>
      </w:r>
      <w:r>
        <w:rPr>
          <w:spacing w:val="-2"/>
        </w:rPr>
        <w:t xml:space="preserve"> </w:t>
      </w:r>
      <w:r>
        <w:t>times</w:t>
      </w:r>
      <w:r>
        <w:rPr>
          <w:spacing w:val="-3"/>
        </w:rPr>
        <w:t xml:space="preserve"> </w:t>
      </w:r>
      <w:r>
        <w:t>of</w:t>
      </w:r>
      <w:r>
        <w:rPr>
          <w:spacing w:val="-1"/>
        </w:rPr>
        <w:t xml:space="preserve"> </w:t>
      </w:r>
      <w:r>
        <w:t>change.</w:t>
      </w:r>
      <w:r>
        <w:rPr>
          <w:spacing w:val="-1"/>
        </w:rPr>
        <w:t xml:space="preserve"> </w:t>
      </w:r>
      <w:r>
        <w:t>Third,</w:t>
      </w:r>
      <w:r>
        <w:rPr>
          <w:spacing w:val="-1"/>
        </w:rPr>
        <w:t xml:space="preserve"> </w:t>
      </w:r>
      <w:r>
        <w:t>as</w:t>
      </w:r>
      <w:r>
        <w:rPr>
          <w:spacing w:val="-3"/>
        </w:rPr>
        <w:t xml:space="preserve"> </w:t>
      </w:r>
      <w:r>
        <w:t>it</w:t>
      </w:r>
      <w:r>
        <w:rPr>
          <w:spacing w:val="-2"/>
        </w:rPr>
        <w:t xml:space="preserve"> </w:t>
      </w:r>
      <w:r>
        <w:t>concerns</w:t>
      </w:r>
      <w:r>
        <w:rPr>
          <w:spacing w:val="-3"/>
        </w:rPr>
        <w:t xml:space="preserve"> </w:t>
      </w:r>
      <w:r>
        <w:t>method</w:t>
      </w:r>
      <w:r>
        <w:rPr>
          <w:spacing w:val="-1"/>
        </w:rPr>
        <w:t xml:space="preserve"> </w:t>
      </w:r>
      <w:r>
        <w:t>employed</w:t>
      </w:r>
      <w:r>
        <w:rPr>
          <w:spacing w:val="-1"/>
        </w:rPr>
        <w:t xml:space="preserve"> </w:t>
      </w:r>
      <w:r>
        <w:t>in</w:t>
      </w:r>
      <w:r>
        <w:rPr>
          <w:spacing w:val="-1"/>
        </w:rPr>
        <w:t xml:space="preserve"> </w:t>
      </w:r>
      <w:r>
        <w:t>finance</w:t>
      </w:r>
      <w:r>
        <w:rPr>
          <w:spacing w:val="-2"/>
        </w:rPr>
        <w:t xml:space="preserve"> </w:t>
      </w:r>
      <w:r>
        <w:t>research there is a scarcity of automated text-</w:t>
      </w:r>
    </w:p>
    <w:p w14:paraId="78EDE5DE" w14:textId="77777777" w:rsidR="00CF0648" w:rsidRDefault="00CF0648" w:rsidP="00CF0648">
      <w:pPr>
        <w:pStyle w:val="BodyText"/>
        <w:spacing w:line="360" w:lineRule="auto"/>
        <w:ind w:right="7442"/>
      </w:pPr>
      <w:r>
        <w:t>analyses and research has by and large not kept up with methodological advances in computer science to make explicit use of large text corpora for empirical analyses. The research topics and methodological contributions are timely and relevant for scientific, technological and but also practical/societal needs. While different prior research has studied these topics in isolation,</w:t>
      </w:r>
      <w:r>
        <w:rPr>
          <w:spacing w:val="-1"/>
        </w:rPr>
        <w:t xml:space="preserve"> </w:t>
      </w:r>
      <w:r>
        <w:t>our</w:t>
      </w:r>
      <w:r>
        <w:rPr>
          <w:spacing w:val="-1"/>
        </w:rPr>
        <w:t xml:space="preserve"> </w:t>
      </w:r>
      <w:r>
        <w:t>empirical</w:t>
      </w:r>
      <w:r>
        <w:rPr>
          <w:spacing w:val="-2"/>
        </w:rPr>
        <w:t xml:space="preserve"> </w:t>
      </w:r>
      <w:r>
        <w:t>set</w:t>
      </w:r>
      <w:r>
        <w:rPr>
          <w:spacing w:val="-2"/>
        </w:rPr>
        <w:t xml:space="preserve"> </w:t>
      </w:r>
      <w:r>
        <w:t>up</w:t>
      </w:r>
      <w:r>
        <w:rPr>
          <w:spacing w:val="-3"/>
        </w:rPr>
        <w:t xml:space="preserve"> </w:t>
      </w:r>
      <w:r>
        <w:t>will</w:t>
      </w:r>
      <w:r>
        <w:rPr>
          <w:spacing w:val="-2"/>
        </w:rPr>
        <w:t xml:space="preserve"> </w:t>
      </w:r>
      <w:r>
        <w:t>allow</w:t>
      </w:r>
      <w:r>
        <w:rPr>
          <w:spacing w:val="-2"/>
        </w:rPr>
        <w:t xml:space="preserve"> </w:t>
      </w:r>
      <w:r>
        <w:t>us to study the interplay of narratives, language, evolutions of language patterns, financial innovation, and financial market performance/outcomes,</w:t>
      </w:r>
      <w:r>
        <w:rPr>
          <w:spacing w:val="-10"/>
        </w:rPr>
        <w:t xml:space="preserve"> </w:t>
      </w:r>
      <w:r>
        <w:t>in</w:t>
      </w:r>
      <w:r>
        <w:rPr>
          <w:spacing w:val="-10"/>
        </w:rPr>
        <w:t xml:space="preserve"> </w:t>
      </w:r>
      <w:r>
        <w:t>a</w:t>
      </w:r>
      <w:r>
        <w:rPr>
          <w:spacing w:val="-11"/>
        </w:rPr>
        <w:t xml:space="preserve"> </w:t>
      </w:r>
      <w:r>
        <w:t>comprehensive broad but also cross-layer and cross-aspect framework where evolutions, causality,</w:t>
      </w:r>
      <w:r>
        <w:rPr>
          <w:spacing w:val="40"/>
        </w:rPr>
        <w:t xml:space="preserve"> </w:t>
      </w:r>
      <w:r>
        <w:t xml:space="preserve">and potential interactions can be measured </w:t>
      </w:r>
      <w:r>
        <w:rPr>
          <w:spacing w:val="-2"/>
        </w:rPr>
        <w:t>explicitly.</w:t>
      </w:r>
    </w:p>
    <w:p w14:paraId="5998801D" w14:textId="77777777" w:rsidR="00CF0648" w:rsidRDefault="00CF0648" w:rsidP="00CF0648">
      <w:pPr>
        <w:spacing w:before="120"/>
        <w:ind w:left="141"/>
        <w:rPr>
          <w:b/>
          <w:sz w:val="20"/>
        </w:rPr>
      </w:pPr>
      <w:r>
        <w:rPr>
          <w:b/>
          <w:spacing w:val="-2"/>
          <w:sz w:val="20"/>
        </w:rPr>
        <w:t>Approach:</w:t>
      </w:r>
    </w:p>
    <w:p w14:paraId="4A77CC26" w14:textId="77777777" w:rsidR="00CF0648" w:rsidRDefault="00CF0648" w:rsidP="00CF0648">
      <w:pPr>
        <w:pStyle w:val="BodyText"/>
        <w:spacing w:before="115" w:line="360" w:lineRule="auto"/>
        <w:ind w:left="140" w:right="223"/>
      </w:pPr>
      <w:r>
        <w:t>In a first step, we will design a tool allowing us to collect all relevant data from various data sources. Indeed, collecting purely financial</w:t>
      </w:r>
      <w:r>
        <w:rPr>
          <w:spacing w:val="-2"/>
        </w:rPr>
        <w:t xml:space="preserve"> </w:t>
      </w:r>
      <w:r>
        <w:t>data,</w:t>
      </w:r>
      <w:r>
        <w:rPr>
          <w:spacing w:val="-1"/>
        </w:rPr>
        <w:t xml:space="preserve"> </w:t>
      </w:r>
      <w:r>
        <w:t>such</w:t>
      </w:r>
      <w:r>
        <w:rPr>
          <w:spacing w:val="-3"/>
        </w:rPr>
        <w:t xml:space="preserve"> </w:t>
      </w:r>
      <w:r>
        <w:t>as</w:t>
      </w:r>
      <w:r>
        <w:rPr>
          <w:spacing w:val="-3"/>
        </w:rPr>
        <w:t xml:space="preserve"> </w:t>
      </w:r>
      <w:r>
        <w:t>stock</w:t>
      </w:r>
      <w:r>
        <w:rPr>
          <w:spacing w:val="-1"/>
        </w:rPr>
        <w:t xml:space="preserve"> </w:t>
      </w:r>
      <w:r>
        <w:t>prices</w:t>
      </w:r>
      <w:r>
        <w:rPr>
          <w:spacing w:val="-3"/>
        </w:rPr>
        <w:t xml:space="preserve"> </w:t>
      </w:r>
      <w:r>
        <w:t>or</w:t>
      </w:r>
      <w:r>
        <w:rPr>
          <w:spacing w:val="-1"/>
        </w:rPr>
        <w:t xml:space="preserve"> </w:t>
      </w:r>
      <w:r>
        <w:t>macroeconomic</w:t>
      </w:r>
      <w:r>
        <w:rPr>
          <w:spacing w:val="-2"/>
        </w:rPr>
        <w:t xml:space="preserve"> </w:t>
      </w:r>
      <w:r>
        <w:t>indicators,</w:t>
      </w:r>
      <w:r>
        <w:rPr>
          <w:spacing w:val="-1"/>
        </w:rPr>
        <w:t xml:space="preserve"> </w:t>
      </w:r>
      <w:r>
        <w:t>can</w:t>
      </w:r>
      <w:r>
        <w:rPr>
          <w:spacing w:val="-1"/>
        </w:rPr>
        <w:t xml:space="preserve"> </w:t>
      </w:r>
      <w:r>
        <w:t>be</w:t>
      </w:r>
      <w:r>
        <w:rPr>
          <w:spacing w:val="-4"/>
        </w:rPr>
        <w:t xml:space="preserve"> </w:t>
      </w:r>
      <w:r>
        <w:t>easily</w:t>
      </w:r>
      <w:r>
        <w:rPr>
          <w:spacing w:val="-1"/>
        </w:rPr>
        <w:t xml:space="preserve"> </w:t>
      </w:r>
      <w:r>
        <w:t>performed</w:t>
      </w:r>
      <w:r>
        <w:rPr>
          <w:spacing w:val="-3"/>
        </w:rPr>
        <w:t xml:space="preserve"> </w:t>
      </w:r>
      <w:r>
        <w:t>using</w:t>
      </w:r>
      <w:r>
        <w:rPr>
          <w:spacing w:val="-1"/>
        </w:rPr>
        <w:t xml:space="preserve"> </w:t>
      </w:r>
      <w:r>
        <w:t>subscription-based</w:t>
      </w:r>
      <w:r>
        <w:rPr>
          <w:spacing w:val="-3"/>
        </w:rPr>
        <w:t xml:space="preserve"> </w:t>
      </w:r>
      <w:r>
        <w:t>platforms</w:t>
      </w:r>
      <w:r>
        <w:rPr>
          <w:spacing w:val="-3"/>
        </w:rPr>
        <w:t xml:space="preserve"> </w:t>
      </w:r>
      <w:r>
        <w:t>such</w:t>
      </w:r>
      <w:r>
        <w:rPr>
          <w:spacing w:val="-1"/>
        </w:rPr>
        <w:t xml:space="preserve"> </w:t>
      </w:r>
      <w:r>
        <w:t>as Bloomberg,</w:t>
      </w:r>
      <w:r>
        <w:rPr>
          <w:spacing w:val="-1"/>
        </w:rPr>
        <w:t xml:space="preserve"> </w:t>
      </w:r>
      <w:r>
        <w:t>Reuters</w:t>
      </w:r>
      <w:r>
        <w:rPr>
          <w:spacing w:val="-3"/>
        </w:rPr>
        <w:t xml:space="preserve"> </w:t>
      </w:r>
      <w:r>
        <w:t>or</w:t>
      </w:r>
      <w:r>
        <w:rPr>
          <w:spacing w:val="-1"/>
        </w:rPr>
        <w:t xml:space="preserve"> </w:t>
      </w:r>
      <w:r>
        <w:t>Investing.com.</w:t>
      </w:r>
      <w:r>
        <w:rPr>
          <w:spacing w:val="-1"/>
        </w:rPr>
        <w:t xml:space="preserve"> </w:t>
      </w:r>
      <w:r>
        <w:t>However,</w:t>
      </w:r>
      <w:r>
        <w:rPr>
          <w:spacing w:val="-4"/>
        </w:rPr>
        <w:t xml:space="preserve"> </w:t>
      </w:r>
      <w:r>
        <w:t>textual</w:t>
      </w:r>
      <w:r>
        <w:rPr>
          <w:spacing w:val="-2"/>
        </w:rPr>
        <w:t xml:space="preserve"> </w:t>
      </w:r>
      <w:r>
        <w:t>data</w:t>
      </w:r>
      <w:r>
        <w:rPr>
          <w:spacing w:val="-4"/>
        </w:rPr>
        <w:t xml:space="preserve"> </w:t>
      </w:r>
      <w:r>
        <w:t>will</w:t>
      </w:r>
      <w:r>
        <w:rPr>
          <w:spacing w:val="-2"/>
        </w:rPr>
        <w:t xml:space="preserve"> </w:t>
      </w:r>
      <w:r>
        <w:t>constitute</w:t>
      </w:r>
      <w:r>
        <w:rPr>
          <w:spacing w:val="-2"/>
        </w:rPr>
        <w:t xml:space="preserve"> </w:t>
      </w:r>
      <w:r>
        <w:t>a</w:t>
      </w:r>
      <w:r>
        <w:rPr>
          <w:spacing w:val="-2"/>
        </w:rPr>
        <w:t xml:space="preserve"> </w:t>
      </w:r>
      <w:r>
        <w:t>substantial</w:t>
      </w:r>
      <w:r>
        <w:rPr>
          <w:spacing w:val="-2"/>
        </w:rPr>
        <w:t xml:space="preserve"> </w:t>
      </w:r>
      <w:r>
        <w:t>challenge</w:t>
      </w:r>
      <w:r>
        <w:rPr>
          <w:spacing w:val="-2"/>
        </w:rPr>
        <w:t xml:space="preserve"> </w:t>
      </w:r>
      <w:r>
        <w:t>in</w:t>
      </w:r>
      <w:r>
        <w:rPr>
          <w:spacing w:val="-1"/>
        </w:rPr>
        <w:t xml:space="preserve"> </w:t>
      </w:r>
      <w:r>
        <w:t>terms</w:t>
      </w:r>
      <w:r>
        <w:rPr>
          <w:spacing w:val="-5"/>
        </w:rPr>
        <w:t xml:space="preserve"> </w:t>
      </w:r>
      <w:r>
        <w:t>of</w:t>
      </w:r>
      <w:r>
        <w:rPr>
          <w:spacing w:val="-1"/>
        </w:rPr>
        <w:t xml:space="preserve"> </w:t>
      </w:r>
      <w:r>
        <w:t>(i)</w:t>
      </w:r>
      <w:r>
        <w:rPr>
          <w:spacing w:val="-1"/>
        </w:rPr>
        <w:t xml:space="preserve"> </w:t>
      </w:r>
      <w:r>
        <w:t>collecting from</w:t>
      </w:r>
      <w:r>
        <w:rPr>
          <w:spacing w:val="-1"/>
        </w:rPr>
        <w:t xml:space="preserve"> </w:t>
      </w:r>
      <w:r>
        <w:t>the web, (ii) formatting, and (iii) pre-processing, including dating and categorising. For this purpose, we will develop an automated tool which will collect textual data, categorise them,</w:t>
      </w:r>
      <w:r>
        <w:rPr>
          <w:spacing w:val="-1"/>
        </w:rPr>
        <w:t xml:space="preserve"> </w:t>
      </w:r>
      <w:r>
        <w:t>date and store them in an easy to analyse format. We will manage our database with SQL solutions. The second step will focus on our research questions and the four building blocks listed below.</w:t>
      </w:r>
    </w:p>
    <w:p w14:paraId="70DFB20E" w14:textId="77777777" w:rsidR="00CF0648" w:rsidRDefault="00CF0648" w:rsidP="00CF0648">
      <w:pPr>
        <w:pStyle w:val="BodyText"/>
        <w:spacing w:line="360" w:lineRule="auto"/>
        <w:sectPr w:rsidR="00CF0648" w:rsidSect="00CF0648">
          <w:pgSz w:w="11910" w:h="16840"/>
          <w:pgMar w:top="920" w:right="425" w:bottom="1520" w:left="425" w:header="718" w:footer="1311" w:gutter="0"/>
          <w:cols w:space="720"/>
        </w:sectPr>
      </w:pPr>
    </w:p>
    <w:p w14:paraId="50BEC4A3" w14:textId="77777777" w:rsidR="00CF0648" w:rsidRDefault="00CF0648" w:rsidP="00CF0648">
      <w:pPr>
        <w:pStyle w:val="BodyText"/>
        <w:spacing w:before="115" w:line="360" w:lineRule="auto"/>
        <w:ind w:right="273"/>
      </w:pPr>
      <w:r>
        <w:t>We</w:t>
      </w:r>
      <w:r>
        <w:rPr>
          <w:spacing w:val="-3"/>
        </w:rPr>
        <w:t xml:space="preserve"> </w:t>
      </w:r>
      <w:r>
        <w:t>will</w:t>
      </w:r>
      <w:r>
        <w:rPr>
          <w:spacing w:val="-3"/>
        </w:rPr>
        <w:t xml:space="preserve"> </w:t>
      </w:r>
      <w:r>
        <w:t>formulate</w:t>
      </w:r>
      <w:r>
        <w:rPr>
          <w:spacing w:val="-3"/>
        </w:rPr>
        <w:t xml:space="preserve"> </w:t>
      </w:r>
      <w:r>
        <w:t>numerous</w:t>
      </w:r>
      <w:r>
        <w:rPr>
          <w:spacing w:val="-4"/>
        </w:rPr>
        <w:t xml:space="preserve"> </w:t>
      </w:r>
      <w:r>
        <w:t>data-driven</w:t>
      </w:r>
      <w:r>
        <w:rPr>
          <w:spacing w:val="-4"/>
        </w:rPr>
        <w:t xml:space="preserve"> </w:t>
      </w:r>
      <w:r>
        <w:t>general/main</w:t>
      </w:r>
      <w:r>
        <w:rPr>
          <w:spacing w:val="-4"/>
        </w:rPr>
        <w:t xml:space="preserve"> </w:t>
      </w:r>
      <w:r>
        <w:t>and</w:t>
      </w:r>
      <w:r>
        <w:rPr>
          <w:spacing w:val="-4"/>
        </w:rPr>
        <w:t xml:space="preserve"> </w:t>
      </w:r>
      <w:r>
        <w:t>block-specific</w:t>
      </w:r>
      <w:r>
        <w:rPr>
          <w:spacing w:val="-3"/>
        </w:rPr>
        <w:t xml:space="preserve"> </w:t>
      </w:r>
      <w:r>
        <w:t>research</w:t>
      </w:r>
      <w:r>
        <w:rPr>
          <w:spacing w:val="-4"/>
        </w:rPr>
        <w:t xml:space="preserve"> </w:t>
      </w:r>
      <w:r>
        <w:t>questions</w:t>
      </w:r>
      <w:r>
        <w:rPr>
          <w:spacing w:val="-4"/>
        </w:rPr>
        <w:t xml:space="preserve"> </w:t>
      </w:r>
      <w:r>
        <w:t>within</w:t>
      </w:r>
      <w:r>
        <w:rPr>
          <w:spacing w:val="-2"/>
        </w:rPr>
        <w:t xml:space="preserve"> </w:t>
      </w:r>
      <w:r>
        <w:t>our</w:t>
      </w:r>
      <w:r>
        <w:rPr>
          <w:spacing w:val="-2"/>
        </w:rPr>
        <w:t xml:space="preserve"> </w:t>
      </w:r>
      <w:r>
        <w:t>hypothesis-driven</w:t>
      </w:r>
      <w:r>
        <w:rPr>
          <w:spacing w:val="-4"/>
        </w:rPr>
        <w:t xml:space="preserve"> </w:t>
      </w:r>
      <w:r>
        <w:t>project. The main research questions will be:</w:t>
      </w:r>
    </w:p>
    <w:p w14:paraId="418A7D4D" w14:textId="77777777" w:rsidR="00CF0648" w:rsidRDefault="00CF0648" w:rsidP="00CF0648">
      <w:pPr>
        <w:pStyle w:val="ListParagraph"/>
        <w:numPr>
          <w:ilvl w:val="0"/>
          <w:numId w:val="2"/>
        </w:numPr>
        <w:tabs>
          <w:tab w:val="left" w:pos="853"/>
        </w:tabs>
        <w:spacing w:before="2"/>
        <w:ind w:hanging="355"/>
        <w:contextualSpacing w:val="0"/>
        <w:rPr>
          <w:sz w:val="20"/>
        </w:rPr>
      </w:pPr>
      <w:r>
        <w:rPr>
          <w:sz w:val="20"/>
        </w:rPr>
        <w:t>In</w:t>
      </w:r>
      <w:r>
        <w:rPr>
          <w:spacing w:val="-5"/>
          <w:sz w:val="20"/>
        </w:rPr>
        <w:t xml:space="preserve"> </w:t>
      </w:r>
      <w:r>
        <w:rPr>
          <w:sz w:val="20"/>
        </w:rPr>
        <w:t>what</w:t>
      </w:r>
      <w:r>
        <w:rPr>
          <w:spacing w:val="-5"/>
          <w:sz w:val="20"/>
        </w:rPr>
        <w:t xml:space="preserve"> </w:t>
      </w:r>
      <w:r>
        <w:rPr>
          <w:sz w:val="20"/>
        </w:rPr>
        <w:t>sense</w:t>
      </w:r>
      <w:r>
        <w:rPr>
          <w:spacing w:val="-6"/>
          <w:sz w:val="20"/>
        </w:rPr>
        <w:t xml:space="preserve"> </w:t>
      </w:r>
      <w:r>
        <w:rPr>
          <w:sz w:val="20"/>
        </w:rPr>
        <w:t>are</w:t>
      </w:r>
      <w:r>
        <w:rPr>
          <w:spacing w:val="-5"/>
          <w:sz w:val="20"/>
        </w:rPr>
        <w:t xml:space="preserve"> </w:t>
      </w:r>
      <w:r>
        <w:rPr>
          <w:sz w:val="20"/>
        </w:rPr>
        <w:t>financial</w:t>
      </w:r>
      <w:r>
        <w:rPr>
          <w:spacing w:val="-6"/>
          <w:sz w:val="20"/>
        </w:rPr>
        <w:t xml:space="preserve"> </w:t>
      </w:r>
      <w:r>
        <w:rPr>
          <w:sz w:val="20"/>
        </w:rPr>
        <w:t>markets</w:t>
      </w:r>
      <w:r>
        <w:rPr>
          <w:spacing w:val="-6"/>
          <w:sz w:val="20"/>
        </w:rPr>
        <w:t xml:space="preserve"> </w:t>
      </w:r>
      <w:r>
        <w:rPr>
          <w:sz w:val="20"/>
        </w:rPr>
        <w:t>(ex-ante)</w:t>
      </w:r>
      <w:r>
        <w:rPr>
          <w:spacing w:val="-7"/>
          <w:sz w:val="20"/>
        </w:rPr>
        <w:t xml:space="preserve"> </w:t>
      </w:r>
      <w:r>
        <w:rPr>
          <w:spacing w:val="-2"/>
          <w:sz w:val="20"/>
        </w:rPr>
        <w:t>predictable?</w:t>
      </w:r>
    </w:p>
    <w:p w14:paraId="78F5D5E0" w14:textId="77777777" w:rsidR="00CF0648" w:rsidRDefault="00CF0648" w:rsidP="00CF0648">
      <w:pPr>
        <w:pStyle w:val="ListParagraph"/>
        <w:numPr>
          <w:ilvl w:val="0"/>
          <w:numId w:val="2"/>
        </w:numPr>
        <w:tabs>
          <w:tab w:val="left" w:pos="853"/>
        </w:tabs>
        <w:spacing w:before="113"/>
        <w:ind w:hanging="355"/>
        <w:contextualSpacing w:val="0"/>
        <w:rPr>
          <w:sz w:val="20"/>
        </w:rPr>
      </w:pPr>
      <w:r>
        <w:rPr>
          <w:sz w:val="20"/>
        </w:rPr>
        <w:t>Is</w:t>
      </w:r>
      <w:r>
        <w:rPr>
          <w:spacing w:val="-6"/>
          <w:sz w:val="20"/>
        </w:rPr>
        <w:t xml:space="preserve"> </w:t>
      </w:r>
      <w:r>
        <w:rPr>
          <w:sz w:val="20"/>
        </w:rPr>
        <w:t>the</w:t>
      </w:r>
      <w:r>
        <w:rPr>
          <w:spacing w:val="-4"/>
          <w:sz w:val="20"/>
        </w:rPr>
        <w:t xml:space="preserve"> </w:t>
      </w:r>
      <w:r>
        <w:rPr>
          <w:sz w:val="20"/>
        </w:rPr>
        <w:t>ex-ante</w:t>
      </w:r>
      <w:r>
        <w:rPr>
          <w:spacing w:val="-7"/>
          <w:sz w:val="20"/>
        </w:rPr>
        <w:t xml:space="preserve"> </w:t>
      </w:r>
      <w:r>
        <w:rPr>
          <w:sz w:val="20"/>
        </w:rPr>
        <w:t>forecastability</w:t>
      </w:r>
      <w:r>
        <w:rPr>
          <w:spacing w:val="-3"/>
          <w:sz w:val="20"/>
        </w:rPr>
        <w:t xml:space="preserve"> </w:t>
      </w:r>
      <w:r>
        <w:rPr>
          <w:sz w:val="20"/>
        </w:rPr>
        <w:t>persistent,</w:t>
      </w:r>
      <w:r>
        <w:rPr>
          <w:spacing w:val="-4"/>
          <w:sz w:val="20"/>
        </w:rPr>
        <w:t xml:space="preserve"> </w:t>
      </w:r>
      <w:r>
        <w:rPr>
          <w:sz w:val="20"/>
        </w:rPr>
        <w:t>can</w:t>
      </w:r>
      <w:r>
        <w:rPr>
          <w:spacing w:val="-3"/>
          <w:sz w:val="20"/>
        </w:rPr>
        <w:t xml:space="preserve"> </w:t>
      </w:r>
      <w:r>
        <w:rPr>
          <w:sz w:val="20"/>
        </w:rPr>
        <w:t>it</w:t>
      </w:r>
      <w:r>
        <w:rPr>
          <w:spacing w:val="-5"/>
          <w:sz w:val="20"/>
        </w:rPr>
        <w:t xml:space="preserve"> </w:t>
      </w:r>
      <w:r>
        <w:rPr>
          <w:sz w:val="20"/>
        </w:rPr>
        <w:t>be</w:t>
      </w:r>
      <w:r>
        <w:rPr>
          <w:spacing w:val="-4"/>
          <w:sz w:val="20"/>
        </w:rPr>
        <w:t xml:space="preserve"> </w:t>
      </w:r>
      <w:r>
        <w:rPr>
          <w:sz w:val="20"/>
        </w:rPr>
        <w:t>applied</w:t>
      </w:r>
      <w:r>
        <w:rPr>
          <w:spacing w:val="-6"/>
          <w:sz w:val="20"/>
        </w:rPr>
        <w:t xml:space="preserve"> </w:t>
      </w:r>
      <w:r>
        <w:rPr>
          <w:sz w:val="20"/>
        </w:rPr>
        <w:t>for</w:t>
      </w:r>
      <w:r>
        <w:rPr>
          <w:spacing w:val="-6"/>
          <w:sz w:val="20"/>
        </w:rPr>
        <w:t xml:space="preserve"> </w:t>
      </w:r>
      <w:r>
        <w:rPr>
          <w:sz w:val="20"/>
        </w:rPr>
        <w:t>real</w:t>
      </w:r>
      <w:r>
        <w:rPr>
          <w:spacing w:val="-4"/>
          <w:sz w:val="20"/>
        </w:rPr>
        <w:t xml:space="preserve"> </w:t>
      </w:r>
      <w:r>
        <w:rPr>
          <w:sz w:val="20"/>
        </w:rPr>
        <w:t>use</w:t>
      </w:r>
      <w:r>
        <w:rPr>
          <w:spacing w:val="-5"/>
          <w:sz w:val="20"/>
        </w:rPr>
        <w:t xml:space="preserve"> </w:t>
      </w:r>
      <w:r>
        <w:rPr>
          <w:sz w:val="20"/>
        </w:rPr>
        <w:t>cases</w:t>
      </w:r>
      <w:r>
        <w:rPr>
          <w:spacing w:val="-5"/>
          <w:sz w:val="20"/>
        </w:rPr>
        <w:t xml:space="preserve"> </w:t>
      </w:r>
      <w:r>
        <w:rPr>
          <w:sz w:val="20"/>
        </w:rPr>
        <w:t>and</w:t>
      </w:r>
      <w:r>
        <w:rPr>
          <w:spacing w:val="-4"/>
          <w:sz w:val="20"/>
        </w:rPr>
        <w:t xml:space="preserve"> </w:t>
      </w:r>
      <w:r>
        <w:rPr>
          <w:sz w:val="20"/>
        </w:rPr>
        <w:t>to</w:t>
      </w:r>
      <w:r>
        <w:rPr>
          <w:spacing w:val="-4"/>
          <w:sz w:val="20"/>
        </w:rPr>
        <w:t xml:space="preserve"> </w:t>
      </w:r>
      <w:r>
        <w:rPr>
          <w:sz w:val="20"/>
        </w:rPr>
        <w:t>which</w:t>
      </w:r>
      <w:r>
        <w:rPr>
          <w:spacing w:val="-3"/>
          <w:sz w:val="20"/>
        </w:rPr>
        <w:t xml:space="preserve"> </w:t>
      </w:r>
      <w:r>
        <w:rPr>
          <w:spacing w:val="-2"/>
          <w:sz w:val="20"/>
        </w:rPr>
        <w:t>extent?</w:t>
      </w:r>
    </w:p>
    <w:p w14:paraId="0A1AE997" w14:textId="77777777" w:rsidR="00CF0648" w:rsidRDefault="00CF0648" w:rsidP="00CF0648">
      <w:pPr>
        <w:pStyle w:val="ListParagraph"/>
        <w:numPr>
          <w:ilvl w:val="0"/>
          <w:numId w:val="2"/>
        </w:numPr>
        <w:tabs>
          <w:tab w:val="left" w:pos="853"/>
        </w:tabs>
        <w:spacing w:before="116"/>
        <w:ind w:hanging="355"/>
        <w:contextualSpacing w:val="0"/>
        <w:rPr>
          <w:sz w:val="20"/>
        </w:rPr>
      </w:pPr>
      <w:r>
        <w:rPr>
          <w:sz w:val="20"/>
        </w:rPr>
        <w:t>How</w:t>
      </w:r>
      <w:r>
        <w:rPr>
          <w:spacing w:val="-6"/>
          <w:sz w:val="20"/>
        </w:rPr>
        <w:t xml:space="preserve"> </w:t>
      </w:r>
      <w:r>
        <w:rPr>
          <w:sz w:val="20"/>
        </w:rPr>
        <w:t>can</w:t>
      </w:r>
      <w:r>
        <w:rPr>
          <w:spacing w:val="-5"/>
          <w:sz w:val="20"/>
        </w:rPr>
        <w:t xml:space="preserve"> </w:t>
      </w:r>
      <w:r>
        <w:rPr>
          <w:sz w:val="20"/>
        </w:rPr>
        <w:t>structural</w:t>
      </w:r>
      <w:r>
        <w:rPr>
          <w:spacing w:val="-6"/>
          <w:sz w:val="20"/>
        </w:rPr>
        <w:t xml:space="preserve"> </w:t>
      </w:r>
      <w:r>
        <w:rPr>
          <w:sz w:val="20"/>
        </w:rPr>
        <w:t>break</w:t>
      </w:r>
      <w:r>
        <w:rPr>
          <w:spacing w:val="-7"/>
          <w:sz w:val="20"/>
        </w:rPr>
        <w:t xml:space="preserve"> </w:t>
      </w:r>
      <w:r>
        <w:rPr>
          <w:sz w:val="20"/>
        </w:rPr>
        <w:t>detection</w:t>
      </w:r>
      <w:r>
        <w:rPr>
          <w:spacing w:val="-5"/>
          <w:sz w:val="20"/>
        </w:rPr>
        <w:t xml:space="preserve"> </w:t>
      </w:r>
      <w:r>
        <w:rPr>
          <w:sz w:val="20"/>
        </w:rPr>
        <w:t>and</w:t>
      </w:r>
      <w:r>
        <w:rPr>
          <w:spacing w:val="-5"/>
          <w:sz w:val="20"/>
        </w:rPr>
        <w:t xml:space="preserve"> </w:t>
      </w:r>
      <w:r>
        <w:rPr>
          <w:sz w:val="20"/>
        </w:rPr>
        <w:t>changes</w:t>
      </w:r>
      <w:r>
        <w:rPr>
          <w:spacing w:val="-7"/>
          <w:sz w:val="20"/>
        </w:rPr>
        <w:t xml:space="preserve"> </w:t>
      </w:r>
      <w:r>
        <w:rPr>
          <w:sz w:val="20"/>
        </w:rPr>
        <w:t>in</w:t>
      </w:r>
      <w:r>
        <w:rPr>
          <w:spacing w:val="-6"/>
          <w:sz w:val="20"/>
        </w:rPr>
        <w:t xml:space="preserve"> </w:t>
      </w:r>
      <w:r>
        <w:rPr>
          <w:sz w:val="20"/>
        </w:rPr>
        <w:t>financial</w:t>
      </w:r>
      <w:r>
        <w:rPr>
          <w:spacing w:val="-9"/>
          <w:sz w:val="20"/>
        </w:rPr>
        <w:t xml:space="preserve"> </w:t>
      </w:r>
      <w:r>
        <w:rPr>
          <w:sz w:val="20"/>
        </w:rPr>
        <w:t>time</w:t>
      </w:r>
      <w:r>
        <w:rPr>
          <w:spacing w:val="-6"/>
          <w:sz w:val="20"/>
        </w:rPr>
        <w:t xml:space="preserve"> </w:t>
      </w:r>
      <w:r>
        <w:rPr>
          <w:sz w:val="20"/>
        </w:rPr>
        <w:t>series</w:t>
      </w:r>
      <w:r>
        <w:rPr>
          <w:spacing w:val="-6"/>
          <w:sz w:val="20"/>
        </w:rPr>
        <w:t xml:space="preserve"> </w:t>
      </w:r>
      <w:r>
        <w:rPr>
          <w:sz w:val="20"/>
        </w:rPr>
        <w:t>improve</w:t>
      </w:r>
      <w:r>
        <w:rPr>
          <w:spacing w:val="-6"/>
          <w:sz w:val="20"/>
        </w:rPr>
        <w:t xml:space="preserve"> </w:t>
      </w:r>
      <w:r>
        <w:rPr>
          <w:sz w:val="20"/>
        </w:rPr>
        <w:t>and</w:t>
      </w:r>
      <w:r>
        <w:rPr>
          <w:spacing w:val="-5"/>
          <w:sz w:val="20"/>
        </w:rPr>
        <w:t xml:space="preserve"> </w:t>
      </w:r>
      <w:r>
        <w:rPr>
          <w:sz w:val="20"/>
        </w:rPr>
        <w:t>complement</w:t>
      </w:r>
      <w:r>
        <w:rPr>
          <w:spacing w:val="-6"/>
          <w:sz w:val="20"/>
        </w:rPr>
        <w:t xml:space="preserve"> </w:t>
      </w:r>
      <w:r>
        <w:rPr>
          <w:sz w:val="20"/>
        </w:rPr>
        <w:t>modern</w:t>
      </w:r>
      <w:r>
        <w:rPr>
          <w:spacing w:val="-5"/>
          <w:sz w:val="20"/>
        </w:rPr>
        <w:t xml:space="preserve"> </w:t>
      </w:r>
      <w:r>
        <w:rPr>
          <w:sz w:val="20"/>
        </w:rPr>
        <w:t>portfolio</w:t>
      </w:r>
      <w:r>
        <w:rPr>
          <w:spacing w:val="-5"/>
          <w:sz w:val="20"/>
        </w:rPr>
        <w:t xml:space="preserve"> </w:t>
      </w:r>
      <w:r>
        <w:rPr>
          <w:spacing w:val="-2"/>
          <w:sz w:val="20"/>
        </w:rPr>
        <w:t>theory?</w:t>
      </w:r>
    </w:p>
    <w:p w14:paraId="457FF908" w14:textId="77777777" w:rsidR="00CF0648" w:rsidRDefault="00CF0648" w:rsidP="00CF0648">
      <w:pPr>
        <w:pStyle w:val="BodyText"/>
        <w:spacing w:before="5"/>
        <w:ind w:left="0"/>
      </w:pPr>
    </w:p>
    <w:p w14:paraId="59818411" w14:textId="77777777" w:rsidR="00CF0648" w:rsidRDefault="00CF0648" w:rsidP="00CF0648">
      <w:pPr>
        <w:ind w:left="141"/>
        <w:rPr>
          <w:b/>
          <w:sz w:val="20"/>
        </w:rPr>
      </w:pPr>
      <w:r>
        <w:rPr>
          <w:b/>
          <w:sz w:val="20"/>
          <w:u w:val="single"/>
        </w:rPr>
        <w:t>Block</w:t>
      </w:r>
      <w:r>
        <w:rPr>
          <w:b/>
          <w:spacing w:val="-3"/>
          <w:sz w:val="20"/>
          <w:u w:val="single"/>
        </w:rPr>
        <w:t xml:space="preserve"> </w:t>
      </w:r>
      <w:r>
        <w:rPr>
          <w:b/>
          <w:sz w:val="20"/>
          <w:u w:val="single"/>
        </w:rPr>
        <w:t>1:</w:t>
      </w:r>
      <w:r>
        <w:rPr>
          <w:b/>
          <w:spacing w:val="-3"/>
          <w:sz w:val="20"/>
          <w:u w:val="single"/>
        </w:rPr>
        <w:t xml:space="preserve"> </w:t>
      </w:r>
      <w:r>
        <w:rPr>
          <w:b/>
          <w:sz w:val="20"/>
          <w:u w:val="single"/>
        </w:rPr>
        <w:t>Text</w:t>
      </w:r>
      <w:r>
        <w:rPr>
          <w:b/>
          <w:spacing w:val="-3"/>
          <w:sz w:val="20"/>
          <w:u w:val="single"/>
        </w:rPr>
        <w:t xml:space="preserve"> </w:t>
      </w:r>
      <w:r>
        <w:rPr>
          <w:b/>
          <w:sz w:val="20"/>
          <w:u w:val="single"/>
        </w:rPr>
        <w:t>data</w:t>
      </w:r>
      <w:r>
        <w:rPr>
          <w:b/>
          <w:spacing w:val="-3"/>
          <w:sz w:val="20"/>
          <w:u w:val="single"/>
        </w:rPr>
        <w:t xml:space="preserve"> </w:t>
      </w:r>
      <w:r>
        <w:rPr>
          <w:b/>
          <w:sz w:val="20"/>
          <w:u w:val="single"/>
        </w:rPr>
        <w:t>&amp;</w:t>
      </w:r>
      <w:r>
        <w:rPr>
          <w:b/>
          <w:spacing w:val="-4"/>
          <w:sz w:val="20"/>
          <w:u w:val="single"/>
        </w:rPr>
        <w:t xml:space="preserve"> </w:t>
      </w:r>
      <w:r>
        <w:rPr>
          <w:b/>
          <w:sz w:val="20"/>
          <w:u w:val="single"/>
        </w:rPr>
        <w:t>text</w:t>
      </w:r>
      <w:r>
        <w:rPr>
          <w:b/>
          <w:spacing w:val="-3"/>
          <w:sz w:val="20"/>
          <w:u w:val="single"/>
        </w:rPr>
        <w:t xml:space="preserve"> </w:t>
      </w:r>
      <w:r>
        <w:rPr>
          <w:b/>
          <w:spacing w:val="-2"/>
          <w:sz w:val="20"/>
          <w:u w:val="single"/>
        </w:rPr>
        <w:t>analytics</w:t>
      </w:r>
    </w:p>
    <w:p w14:paraId="58B46A0C" w14:textId="77777777" w:rsidR="00CF0648" w:rsidRDefault="00CF0648" w:rsidP="00CF0648">
      <w:pPr>
        <w:pStyle w:val="BodyText"/>
        <w:spacing w:before="6"/>
        <w:ind w:left="0"/>
        <w:rPr>
          <w:b/>
        </w:rPr>
      </w:pPr>
    </w:p>
    <w:p w14:paraId="1C554174" w14:textId="77777777" w:rsidR="00CF0648" w:rsidRDefault="00CF0648" w:rsidP="00CF0648">
      <w:pPr>
        <w:pStyle w:val="BodyText"/>
        <w:spacing w:line="360" w:lineRule="auto"/>
        <w:ind w:right="136"/>
        <w:jc w:val="both"/>
      </w:pPr>
      <w:r>
        <w:t>Text mining techniques are frequently used in scientific research for forecasting developments of various financial assets such as FX, equities,</w:t>
      </w:r>
      <w:r>
        <w:rPr>
          <w:spacing w:val="-1"/>
        </w:rPr>
        <w:t xml:space="preserve"> </w:t>
      </w:r>
      <w:r>
        <w:t>bonds,</w:t>
      </w:r>
      <w:r>
        <w:rPr>
          <w:spacing w:val="-1"/>
        </w:rPr>
        <w:t xml:space="preserve"> </w:t>
      </w:r>
      <w:r>
        <w:t>commodities</w:t>
      </w:r>
      <w:r>
        <w:rPr>
          <w:spacing w:val="-5"/>
        </w:rPr>
        <w:t xml:space="preserve"> </w:t>
      </w:r>
      <w:r>
        <w:t>see,</w:t>
      </w:r>
      <w:r>
        <w:rPr>
          <w:spacing w:val="-1"/>
        </w:rPr>
        <w:t xml:space="preserve"> </w:t>
      </w:r>
      <w:r>
        <w:t>for</w:t>
      </w:r>
      <w:r>
        <w:rPr>
          <w:spacing w:val="-1"/>
        </w:rPr>
        <w:t xml:space="preserve"> </w:t>
      </w:r>
      <w:r>
        <w:t>instance,</w:t>
      </w:r>
      <w:r>
        <w:rPr>
          <w:spacing w:val="-1"/>
        </w:rPr>
        <w:t xml:space="preserve"> </w:t>
      </w:r>
      <w:r>
        <w:t>Fung</w:t>
      </w:r>
      <w:r>
        <w:rPr>
          <w:spacing w:val="-1"/>
        </w:rPr>
        <w:t xml:space="preserve"> </w:t>
      </w:r>
      <w:r>
        <w:t>et</w:t>
      </w:r>
      <w:r>
        <w:rPr>
          <w:spacing w:val="-2"/>
        </w:rPr>
        <w:t xml:space="preserve"> </w:t>
      </w:r>
      <w:r>
        <w:t>al.</w:t>
      </w:r>
      <w:r>
        <w:rPr>
          <w:spacing w:val="-4"/>
        </w:rPr>
        <w:t xml:space="preserve"> </w:t>
      </w:r>
      <w:r>
        <w:t>2003,</w:t>
      </w:r>
      <w:r>
        <w:rPr>
          <w:spacing w:val="-1"/>
        </w:rPr>
        <w:t xml:space="preserve"> </w:t>
      </w:r>
      <w:r>
        <w:t>Hajizadeh</w:t>
      </w:r>
      <w:r>
        <w:rPr>
          <w:spacing w:val="-1"/>
        </w:rPr>
        <w:t xml:space="preserve"> </w:t>
      </w:r>
      <w:r>
        <w:t>et</w:t>
      </w:r>
      <w:r>
        <w:rPr>
          <w:spacing w:val="-2"/>
        </w:rPr>
        <w:t xml:space="preserve"> </w:t>
      </w:r>
      <w:r>
        <w:t>al.</w:t>
      </w:r>
      <w:r>
        <w:rPr>
          <w:spacing w:val="-4"/>
        </w:rPr>
        <w:t xml:space="preserve"> </w:t>
      </w:r>
      <w:r>
        <w:t>2010,</w:t>
      </w:r>
      <w:r>
        <w:rPr>
          <w:spacing w:val="-1"/>
        </w:rPr>
        <w:t xml:space="preserve"> </w:t>
      </w:r>
      <w:r>
        <w:t>Nassirtoussi</w:t>
      </w:r>
      <w:r>
        <w:rPr>
          <w:spacing w:val="-2"/>
        </w:rPr>
        <w:t xml:space="preserve"> </w:t>
      </w:r>
      <w:r>
        <w:t>et</w:t>
      </w:r>
      <w:r>
        <w:rPr>
          <w:spacing w:val="-2"/>
        </w:rPr>
        <w:t xml:space="preserve"> </w:t>
      </w:r>
      <w:r>
        <w:t>al.</w:t>
      </w:r>
      <w:r>
        <w:rPr>
          <w:spacing w:val="-1"/>
        </w:rPr>
        <w:t xml:space="preserve"> </w:t>
      </w:r>
      <w:r>
        <w:t>2014,</w:t>
      </w:r>
      <w:r>
        <w:rPr>
          <w:spacing w:val="-1"/>
        </w:rPr>
        <w:t xml:space="preserve"> </w:t>
      </w:r>
      <w:r>
        <w:t>Kumar</w:t>
      </w:r>
      <w:r>
        <w:rPr>
          <w:spacing w:val="-1"/>
        </w:rPr>
        <w:t xml:space="preserve"> </w:t>
      </w:r>
      <w:r>
        <w:t>and</w:t>
      </w:r>
      <w:r>
        <w:rPr>
          <w:spacing w:val="-1"/>
        </w:rPr>
        <w:t xml:space="preserve"> </w:t>
      </w:r>
      <w:r>
        <w:t>Ravi</w:t>
      </w:r>
      <w:r>
        <w:rPr>
          <w:spacing w:val="-2"/>
        </w:rPr>
        <w:t xml:space="preserve"> </w:t>
      </w:r>
      <w:r>
        <w:t>2016, Loughran and McDonald 2016 (Chan and Franklin 2011, Cambria and White 2014, Xing et al. 2017, Chen et al. 2020). Our solution uses NLP and text mining techniques for asset allocation and prediction to apply for structural breaks and change point detection combined</w:t>
      </w:r>
      <w:r>
        <w:rPr>
          <w:spacing w:val="-3"/>
        </w:rPr>
        <w:t xml:space="preserve"> </w:t>
      </w:r>
      <w:r>
        <w:t>with</w:t>
      </w:r>
      <w:r>
        <w:rPr>
          <w:spacing w:val="-3"/>
        </w:rPr>
        <w:t xml:space="preserve"> </w:t>
      </w:r>
      <w:r>
        <w:t>asset</w:t>
      </w:r>
      <w:r>
        <w:rPr>
          <w:spacing w:val="-5"/>
        </w:rPr>
        <w:t xml:space="preserve"> </w:t>
      </w:r>
      <w:r>
        <w:t>allocation</w:t>
      </w:r>
      <w:r>
        <w:rPr>
          <w:spacing w:val="-3"/>
        </w:rPr>
        <w:t xml:space="preserve"> </w:t>
      </w:r>
      <w:r>
        <w:t>methodology.</w:t>
      </w:r>
      <w:r>
        <w:rPr>
          <w:spacing w:val="-4"/>
        </w:rPr>
        <w:t xml:space="preserve"> </w:t>
      </w:r>
      <w:r>
        <w:t>For</w:t>
      </w:r>
      <w:r>
        <w:rPr>
          <w:spacing w:val="-4"/>
        </w:rPr>
        <w:t xml:space="preserve"> </w:t>
      </w:r>
      <w:r>
        <w:t>instance,</w:t>
      </w:r>
      <w:r>
        <w:rPr>
          <w:spacing w:val="-4"/>
        </w:rPr>
        <w:t xml:space="preserve"> </w:t>
      </w:r>
      <w:r>
        <w:t>those</w:t>
      </w:r>
      <w:r>
        <w:rPr>
          <w:spacing w:val="-4"/>
        </w:rPr>
        <w:t xml:space="preserve"> </w:t>
      </w:r>
      <w:r>
        <w:t>techniques</w:t>
      </w:r>
      <w:r>
        <w:rPr>
          <w:spacing w:val="-5"/>
        </w:rPr>
        <w:t xml:space="preserve"> </w:t>
      </w:r>
      <w:r>
        <w:t>are</w:t>
      </w:r>
      <w:r>
        <w:rPr>
          <w:spacing w:val="-7"/>
        </w:rPr>
        <w:t xml:space="preserve"> </w:t>
      </w:r>
      <w:r>
        <w:t>used</w:t>
      </w:r>
      <w:r>
        <w:rPr>
          <w:spacing w:val="-3"/>
        </w:rPr>
        <w:t xml:space="preserve"> </w:t>
      </w:r>
      <w:r>
        <w:t>for</w:t>
      </w:r>
      <w:r>
        <w:rPr>
          <w:spacing w:val="-4"/>
        </w:rPr>
        <w:t xml:space="preserve"> </w:t>
      </w:r>
      <w:r>
        <w:t>predicting</w:t>
      </w:r>
      <w:r>
        <w:rPr>
          <w:spacing w:val="-3"/>
        </w:rPr>
        <w:t xml:space="preserve"> </w:t>
      </w:r>
      <w:r>
        <w:t>cryptocurrency</w:t>
      </w:r>
      <w:r>
        <w:rPr>
          <w:spacing w:val="-3"/>
        </w:rPr>
        <w:t xml:space="preserve"> </w:t>
      </w:r>
      <w:r>
        <w:t>price</w:t>
      </w:r>
      <w:r>
        <w:rPr>
          <w:spacing w:val="-7"/>
        </w:rPr>
        <w:t xml:space="preserve"> </w:t>
      </w:r>
      <w:r>
        <w:t>bubbles</w:t>
      </w:r>
      <w:r>
        <w:rPr>
          <w:spacing w:val="-5"/>
        </w:rPr>
        <w:t xml:space="preserve"> </w:t>
      </w:r>
      <w:r>
        <w:t>using social</w:t>
      </w:r>
      <w:r>
        <w:rPr>
          <w:spacing w:val="-5"/>
        </w:rPr>
        <w:t xml:space="preserve"> </w:t>
      </w:r>
      <w:r>
        <w:t>media</w:t>
      </w:r>
      <w:r>
        <w:rPr>
          <w:spacing w:val="-4"/>
        </w:rPr>
        <w:t xml:space="preserve"> </w:t>
      </w:r>
      <w:r>
        <w:t>data</w:t>
      </w:r>
      <w:r>
        <w:rPr>
          <w:spacing w:val="-4"/>
        </w:rPr>
        <w:t xml:space="preserve"> </w:t>
      </w:r>
      <w:r>
        <w:t>(Biessey</w:t>
      </w:r>
      <w:r>
        <w:rPr>
          <w:spacing w:val="-3"/>
        </w:rPr>
        <w:t xml:space="preserve"> </w:t>
      </w:r>
      <w:r>
        <w:t>2021).</w:t>
      </w:r>
      <w:r>
        <w:rPr>
          <w:spacing w:val="-4"/>
        </w:rPr>
        <w:t xml:space="preserve"> </w:t>
      </w:r>
      <w:r>
        <w:t>However,</w:t>
      </w:r>
      <w:r>
        <w:rPr>
          <w:spacing w:val="-4"/>
        </w:rPr>
        <w:t xml:space="preserve"> </w:t>
      </w:r>
      <w:r>
        <w:t>the</w:t>
      </w:r>
      <w:r>
        <w:rPr>
          <w:spacing w:val="-4"/>
        </w:rPr>
        <w:t xml:space="preserve"> </w:t>
      </w:r>
      <w:r>
        <w:t>field</w:t>
      </w:r>
      <w:r>
        <w:rPr>
          <w:spacing w:val="-6"/>
        </w:rPr>
        <w:t xml:space="preserve"> </w:t>
      </w:r>
      <w:r>
        <w:t>of</w:t>
      </w:r>
      <w:r>
        <w:rPr>
          <w:spacing w:val="-4"/>
        </w:rPr>
        <w:t xml:space="preserve"> </w:t>
      </w:r>
      <w:r>
        <w:t>classic</w:t>
      </w:r>
      <w:r>
        <w:rPr>
          <w:spacing w:val="-4"/>
        </w:rPr>
        <w:t xml:space="preserve"> </w:t>
      </w:r>
      <w:r>
        <w:t>financial</w:t>
      </w:r>
      <w:r>
        <w:rPr>
          <w:spacing w:val="-5"/>
        </w:rPr>
        <w:t xml:space="preserve"> </w:t>
      </w:r>
      <w:r>
        <w:t>assets</w:t>
      </w:r>
      <w:r>
        <w:rPr>
          <w:spacing w:val="-3"/>
        </w:rPr>
        <w:t xml:space="preserve"> </w:t>
      </w:r>
      <w:r>
        <w:t>tends</w:t>
      </w:r>
      <w:r>
        <w:rPr>
          <w:spacing w:val="-5"/>
        </w:rPr>
        <w:t xml:space="preserve"> </w:t>
      </w:r>
      <w:r>
        <w:t>to</w:t>
      </w:r>
      <w:r>
        <w:rPr>
          <w:spacing w:val="-3"/>
        </w:rPr>
        <w:t xml:space="preserve"> </w:t>
      </w:r>
      <w:r>
        <w:t>be</w:t>
      </w:r>
      <w:r>
        <w:rPr>
          <w:spacing w:val="-4"/>
        </w:rPr>
        <w:t xml:space="preserve"> </w:t>
      </w:r>
      <w:r>
        <w:t>under-researched.</w:t>
      </w:r>
      <w:r>
        <w:rPr>
          <w:spacing w:val="-6"/>
        </w:rPr>
        <w:t xml:space="preserve"> </w:t>
      </w:r>
      <w:r>
        <w:t>Therefore,</w:t>
      </w:r>
      <w:r>
        <w:rPr>
          <w:spacing w:val="-6"/>
        </w:rPr>
        <w:t xml:space="preserve"> </w:t>
      </w:r>
      <w:r>
        <w:t>we</w:t>
      </w:r>
      <w:r>
        <w:rPr>
          <w:spacing w:val="-4"/>
        </w:rPr>
        <w:t xml:space="preserve"> </w:t>
      </w:r>
      <w:r>
        <w:t>will</w:t>
      </w:r>
      <w:r>
        <w:rPr>
          <w:spacing w:val="-5"/>
        </w:rPr>
        <w:t xml:space="preserve"> </w:t>
      </w:r>
      <w:r>
        <w:t>collect relevant literature, review solution and answer the following research questions:</w:t>
      </w:r>
    </w:p>
    <w:p w14:paraId="0DBCB29F" w14:textId="77777777" w:rsidR="00CF0648" w:rsidRDefault="00CF0648" w:rsidP="00CF0648">
      <w:pPr>
        <w:pStyle w:val="ListParagraph"/>
        <w:numPr>
          <w:ilvl w:val="1"/>
          <w:numId w:val="2"/>
        </w:numPr>
        <w:tabs>
          <w:tab w:val="left" w:pos="852"/>
          <w:tab w:val="left" w:pos="854"/>
        </w:tabs>
        <w:spacing w:line="357" w:lineRule="auto"/>
        <w:ind w:right="874"/>
        <w:contextualSpacing w:val="0"/>
        <w:jc w:val="both"/>
        <w:rPr>
          <w:b/>
          <w:sz w:val="20"/>
        </w:rPr>
      </w:pPr>
      <w:r>
        <w:rPr>
          <w:b/>
          <w:sz w:val="20"/>
        </w:rPr>
        <w:t>How</w:t>
      </w:r>
      <w:r>
        <w:rPr>
          <w:b/>
          <w:spacing w:val="-2"/>
          <w:sz w:val="20"/>
        </w:rPr>
        <w:t xml:space="preserve"> </w:t>
      </w:r>
      <w:r>
        <w:rPr>
          <w:b/>
          <w:sz w:val="20"/>
        </w:rPr>
        <w:t>can</w:t>
      </w:r>
      <w:r>
        <w:rPr>
          <w:b/>
          <w:spacing w:val="-3"/>
          <w:sz w:val="20"/>
        </w:rPr>
        <w:t xml:space="preserve"> </w:t>
      </w:r>
      <w:r>
        <w:rPr>
          <w:b/>
          <w:sz w:val="20"/>
        </w:rPr>
        <w:t>textual</w:t>
      </w:r>
      <w:r>
        <w:rPr>
          <w:b/>
          <w:spacing w:val="-5"/>
          <w:sz w:val="20"/>
        </w:rPr>
        <w:t xml:space="preserve"> </w:t>
      </w:r>
      <w:r>
        <w:rPr>
          <w:b/>
          <w:sz w:val="20"/>
        </w:rPr>
        <w:t>analysis</w:t>
      </w:r>
      <w:r>
        <w:rPr>
          <w:b/>
          <w:spacing w:val="-3"/>
          <w:sz w:val="20"/>
        </w:rPr>
        <w:t xml:space="preserve"> </w:t>
      </w:r>
      <w:r>
        <w:rPr>
          <w:b/>
          <w:sz w:val="20"/>
        </w:rPr>
        <w:t>and</w:t>
      </w:r>
      <w:r>
        <w:rPr>
          <w:b/>
          <w:spacing w:val="-3"/>
          <w:sz w:val="20"/>
        </w:rPr>
        <w:t xml:space="preserve"> </w:t>
      </w:r>
      <w:r>
        <w:rPr>
          <w:b/>
          <w:sz w:val="20"/>
        </w:rPr>
        <w:t>the</w:t>
      </w:r>
      <w:r>
        <w:rPr>
          <w:b/>
          <w:spacing w:val="-2"/>
          <w:sz w:val="20"/>
        </w:rPr>
        <w:t xml:space="preserve"> </w:t>
      </w:r>
      <w:r>
        <w:rPr>
          <w:b/>
          <w:sz w:val="20"/>
        </w:rPr>
        <w:t>application</w:t>
      </w:r>
      <w:r>
        <w:rPr>
          <w:b/>
          <w:spacing w:val="-3"/>
          <w:sz w:val="20"/>
        </w:rPr>
        <w:t xml:space="preserve"> </w:t>
      </w:r>
      <w:r>
        <w:rPr>
          <w:b/>
          <w:sz w:val="20"/>
        </w:rPr>
        <w:t>of</w:t>
      </w:r>
      <w:r>
        <w:rPr>
          <w:b/>
          <w:spacing w:val="-1"/>
          <w:sz w:val="20"/>
        </w:rPr>
        <w:t xml:space="preserve"> </w:t>
      </w:r>
      <w:r>
        <w:rPr>
          <w:b/>
          <w:sz w:val="20"/>
        </w:rPr>
        <w:t>natural</w:t>
      </w:r>
      <w:r>
        <w:rPr>
          <w:b/>
          <w:spacing w:val="-2"/>
          <w:sz w:val="20"/>
        </w:rPr>
        <w:t xml:space="preserve"> </w:t>
      </w:r>
      <w:r>
        <w:rPr>
          <w:b/>
          <w:sz w:val="20"/>
        </w:rPr>
        <w:t>language</w:t>
      </w:r>
      <w:r>
        <w:rPr>
          <w:b/>
          <w:spacing w:val="-2"/>
          <w:sz w:val="20"/>
        </w:rPr>
        <w:t xml:space="preserve"> </w:t>
      </w:r>
      <w:r>
        <w:rPr>
          <w:b/>
          <w:sz w:val="20"/>
        </w:rPr>
        <w:t>processing</w:t>
      </w:r>
      <w:r>
        <w:rPr>
          <w:b/>
          <w:spacing w:val="-1"/>
          <w:sz w:val="20"/>
        </w:rPr>
        <w:t xml:space="preserve"> </w:t>
      </w:r>
      <w:r>
        <w:rPr>
          <w:b/>
          <w:sz w:val="20"/>
        </w:rPr>
        <w:t>techniques</w:t>
      </w:r>
      <w:r>
        <w:rPr>
          <w:b/>
          <w:spacing w:val="-3"/>
          <w:sz w:val="20"/>
        </w:rPr>
        <w:t xml:space="preserve"> </w:t>
      </w:r>
      <w:r>
        <w:rPr>
          <w:b/>
          <w:sz w:val="20"/>
        </w:rPr>
        <w:t>be</w:t>
      </w:r>
      <w:r>
        <w:rPr>
          <w:b/>
          <w:spacing w:val="-2"/>
          <w:sz w:val="20"/>
        </w:rPr>
        <w:t xml:space="preserve"> </w:t>
      </w:r>
      <w:r>
        <w:rPr>
          <w:b/>
          <w:sz w:val="20"/>
        </w:rPr>
        <w:t>efficiently</w:t>
      </w:r>
      <w:r>
        <w:rPr>
          <w:b/>
          <w:spacing w:val="-1"/>
          <w:sz w:val="20"/>
        </w:rPr>
        <w:t xml:space="preserve"> </w:t>
      </w:r>
      <w:r>
        <w:rPr>
          <w:b/>
          <w:sz w:val="20"/>
        </w:rPr>
        <w:t>used</w:t>
      </w:r>
      <w:r>
        <w:rPr>
          <w:b/>
          <w:spacing w:val="-3"/>
          <w:sz w:val="20"/>
        </w:rPr>
        <w:t xml:space="preserve"> </w:t>
      </w:r>
      <w:r>
        <w:rPr>
          <w:b/>
          <w:sz w:val="20"/>
        </w:rPr>
        <w:t>for portfolio management, including risk management and asset allocation?</w:t>
      </w:r>
    </w:p>
    <w:p w14:paraId="1B1D2913" w14:textId="77777777" w:rsidR="00CF0648" w:rsidRDefault="00CF0648" w:rsidP="00CF0648">
      <w:pPr>
        <w:pStyle w:val="ListParagraph"/>
        <w:numPr>
          <w:ilvl w:val="1"/>
          <w:numId w:val="2"/>
        </w:numPr>
        <w:tabs>
          <w:tab w:val="left" w:pos="852"/>
        </w:tabs>
        <w:spacing w:before="3"/>
        <w:ind w:left="852" w:hanging="354"/>
        <w:contextualSpacing w:val="0"/>
        <w:jc w:val="both"/>
        <w:rPr>
          <w:b/>
          <w:sz w:val="20"/>
        </w:rPr>
      </w:pPr>
      <w:r>
        <w:rPr>
          <w:b/>
          <w:sz w:val="20"/>
        </w:rPr>
        <w:t>What</w:t>
      </w:r>
      <w:r>
        <w:rPr>
          <w:b/>
          <w:spacing w:val="-4"/>
          <w:sz w:val="20"/>
        </w:rPr>
        <w:t xml:space="preserve"> </w:t>
      </w:r>
      <w:r>
        <w:rPr>
          <w:b/>
          <w:sz w:val="20"/>
        </w:rPr>
        <w:t>are</w:t>
      </w:r>
      <w:r>
        <w:rPr>
          <w:b/>
          <w:spacing w:val="-5"/>
          <w:sz w:val="20"/>
        </w:rPr>
        <w:t xml:space="preserve"> </w:t>
      </w:r>
      <w:r>
        <w:rPr>
          <w:b/>
          <w:sz w:val="20"/>
        </w:rPr>
        <w:t>the</w:t>
      </w:r>
      <w:r>
        <w:rPr>
          <w:b/>
          <w:spacing w:val="-4"/>
          <w:sz w:val="20"/>
        </w:rPr>
        <w:t xml:space="preserve"> </w:t>
      </w:r>
      <w:r>
        <w:rPr>
          <w:b/>
          <w:sz w:val="20"/>
        </w:rPr>
        <w:t>most</w:t>
      </w:r>
      <w:r>
        <w:rPr>
          <w:b/>
          <w:spacing w:val="-4"/>
          <w:sz w:val="20"/>
        </w:rPr>
        <w:t xml:space="preserve"> </w:t>
      </w:r>
      <w:r>
        <w:rPr>
          <w:b/>
          <w:sz w:val="20"/>
        </w:rPr>
        <w:t>promising</w:t>
      </w:r>
      <w:r>
        <w:rPr>
          <w:b/>
          <w:spacing w:val="-4"/>
          <w:sz w:val="20"/>
        </w:rPr>
        <w:t xml:space="preserve"> </w:t>
      </w:r>
      <w:r>
        <w:rPr>
          <w:b/>
          <w:sz w:val="20"/>
        </w:rPr>
        <w:t>NLP</w:t>
      </w:r>
      <w:r>
        <w:rPr>
          <w:b/>
          <w:spacing w:val="-3"/>
          <w:sz w:val="20"/>
        </w:rPr>
        <w:t xml:space="preserve"> </w:t>
      </w:r>
      <w:r>
        <w:rPr>
          <w:b/>
          <w:sz w:val="20"/>
        </w:rPr>
        <w:t>/</w:t>
      </w:r>
      <w:r>
        <w:rPr>
          <w:b/>
          <w:spacing w:val="-5"/>
          <w:sz w:val="20"/>
        </w:rPr>
        <w:t xml:space="preserve"> </w:t>
      </w:r>
      <w:r>
        <w:rPr>
          <w:b/>
          <w:sz w:val="20"/>
        </w:rPr>
        <w:t>text</w:t>
      </w:r>
      <w:r>
        <w:rPr>
          <w:b/>
          <w:spacing w:val="-4"/>
          <w:sz w:val="20"/>
        </w:rPr>
        <w:t xml:space="preserve"> </w:t>
      </w:r>
      <w:r>
        <w:rPr>
          <w:b/>
          <w:sz w:val="20"/>
        </w:rPr>
        <w:t>analysis</w:t>
      </w:r>
      <w:r>
        <w:rPr>
          <w:b/>
          <w:spacing w:val="-5"/>
          <w:sz w:val="20"/>
        </w:rPr>
        <w:t xml:space="preserve"> </w:t>
      </w:r>
      <w:r>
        <w:rPr>
          <w:b/>
          <w:spacing w:val="-2"/>
          <w:sz w:val="20"/>
        </w:rPr>
        <w:t>techniques?</w:t>
      </w:r>
    </w:p>
    <w:p w14:paraId="48BD70EE" w14:textId="77777777" w:rsidR="00CF0648" w:rsidRDefault="00CF0648" w:rsidP="00CF0648">
      <w:pPr>
        <w:pStyle w:val="BodyText"/>
        <w:spacing w:before="5"/>
        <w:ind w:left="0"/>
        <w:rPr>
          <w:b/>
        </w:rPr>
      </w:pPr>
    </w:p>
    <w:p w14:paraId="26A228B0" w14:textId="77777777" w:rsidR="00CF0648" w:rsidRDefault="00CF0648" w:rsidP="00CF0648">
      <w:pPr>
        <w:spacing w:before="1"/>
        <w:ind w:left="141"/>
        <w:jc w:val="both"/>
        <w:rPr>
          <w:b/>
          <w:sz w:val="20"/>
        </w:rPr>
      </w:pPr>
      <w:r>
        <w:rPr>
          <w:b/>
          <w:sz w:val="20"/>
          <w:u w:val="single"/>
        </w:rPr>
        <w:t>Block</w:t>
      </w:r>
      <w:r>
        <w:rPr>
          <w:b/>
          <w:spacing w:val="-4"/>
          <w:sz w:val="20"/>
          <w:u w:val="single"/>
        </w:rPr>
        <w:t xml:space="preserve"> </w:t>
      </w:r>
      <w:r>
        <w:rPr>
          <w:b/>
          <w:sz w:val="20"/>
          <w:u w:val="single"/>
        </w:rPr>
        <w:t>2:</w:t>
      </w:r>
      <w:r>
        <w:rPr>
          <w:b/>
          <w:spacing w:val="-5"/>
          <w:sz w:val="20"/>
          <w:u w:val="single"/>
        </w:rPr>
        <w:t xml:space="preserve"> </w:t>
      </w:r>
      <w:r>
        <w:rPr>
          <w:b/>
          <w:sz w:val="20"/>
          <w:u w:val="single"/>
        </w:rPr>
        <w:t>Structural</w:t>
      </w:r>
      <w:r>
        <w:rPr>
          <w:b/>
          <w:spacing w:val="-6"/>
          <w:sz w:val="20"/>
          <w:u w:val="single"/>
        </w:rPr>
        <w:t xml:space="preserve"> </w:t>
      </w:r>
      <w:r>
        <w:rPr>
          <w:b/>
          <w:sz w:val="20"/>
          <w:u w:val="single"/>
        </w:rPr>
        <w:t>breaks</w:t>
      </w:r>
      <w:r>
        <w:rPr>
          <w:b/>
          <w:spacing w:val="-7"/>
          <w:sz w:val="20"/>
          <w:u w:val="single"/>
        </w:rPr>
        <w:t xml:space="preserve"> </w:t>
      </w:r>
      <w:r>
        <w:rPr>
          <w:b/>
          <w:sz w:val="20"/>
          <w:u w:val="single"/>
        </w:rPr>
        <w:t>detection</w:t>
      </w:r>
      <w:r>
        <w:rPr>
          <w:b/>
          <w:spacing w:val="-5"/>
          <w:sz w:val="20"/>
          <w:u w:val="single"/>
        </w:rPr>
        <w:t xml:space="preserve"> </w:t>
      </w:r>
      <w:r>
        <w:rPr>
          <w:b/>
          <w:sz w:val="20"/>
          <w:u w:val="single"/>
        </w:rPr>
        <w:t>&amp;</w:t>
      </w:r>
      <w:r>
        <w:rPr>
          <w:b/>
          <w:spacing w:val="-6"/>
          <w:sz w:val="20"/>
          <w:u w:val="single"/>
        </w:rPr>
        <w:t xml:space="preserve"> </w:t>
      </w:r>
      <w:r>
        <w:rPr>
          <w:b/>
          <w:sz w:val="20"/>
          <w:u w:val="single"/>
        </w:rPr>
        <w:t>asset</w:t>
      </w:r>
      <w:r>
        <w:rPr>
          <w:b/>
          <w:spacing w:val="-5"/>
          <w:sz w:val="20"/>
          <w:u w:val="single"/>
        </w:rPr>
        <w:t xml:space="preserve"> </w:t>
      </w:r>
      <w:r>
        <w:rPr>
          <w:b/>
          <w:sz w:val="20"/>
          <w:u w:val="single"/>
        </w:rPr>
        <w:t>price</w:t>
      </w:r>
      <w:r>
        <w:rPr>
          <w:b/>
          <w:spacing w:val="-6"/>
          <w:sz w:val="20"/>
          <w:u w:val="single"/>
        </w:rPr>
        <w:t xml:space="preserve"> </w:t>
      </w:r>
      <w:r>
        <w:rPr>
          <w:b/>
          <w:spacing w:val="-2"/>
          <w:sz w:val="20"/>
          <w:u w:val="single"/>
        </w:rPr>
        <w:t>bubbles</w:t>
      </w:r>
    </w:p>
    <w:p w14:paraId="35FFB3B1" w14:textId="77777777" w:rsidR="00CF0648" w:rsidRDefault="00CF0648" w:rsidP="00CF0648">
      <w:pPr>
        <w:pStyle w:val="BodyText"/>
        <w:spacing w:before="5"/>
        <w:ind w:left="0"/>
        <w:rPr>
          <w:b/>
        </w:rPr>
      </w:pPr>
    </w:p>
    <w:p w14:paraId="2D9D5948" w14:textId="77777777" w:rsidR="00CF0648" w:rsidRDefault="00CF0648" w:rsidP="00CF0648">
      <w:pPr>
        <w:pStyle w:val="BodyText"/>
        <w:spacing w:line="360" w:lineRule="auto"/>
        <w:ind w:right="138"/>
        <w:jc w:val="both"/>
      </w:pPr>
      <w:r>
        <w:t>The</w:t>
      </w:r>
      <w:r>
        <w:rPr>
          <w:spacing w:val="-6"/>
        </w:rPr>
        <w:t xml:space="preserve"> </w:t>
      </w:r>
      <w:r>
        <w:t>survey</w:t>
      </w:r>
      <w:r>
        <w:rPr>
          <w:spacing w:val="-6"/>
        </w:rPr>
        <w:t xml:space="preserve"> </w:t>
      </w:r>
      <w:r>
        <w:t>of</w:t>
      </w:r>
      <w:r>
        <w:rPr>
          <w:spacing w:val="-8"/>
        </w:rPr>
        <w:t xml:space="preserve"> </w:t>
      </w:r>
      <w:r>
        <w:t>econometric</w:t>
      </w:r>
      <w:r>
        <w:rPr>
          <w:spacing w:val="-7"/>
        </w:rPr>
        <w:t xml:space="preserve"> </w:t>
      </w:r>
      <w:r>
        <w:t>tests</w:t>
      </w:r>
      <w:r>
        <w:rPr>
          <w:spacing w:val="-8"/>
        </w:rPr>
        <w:t xml:space="preserve"> </w:t>
      </w:r>
      <w:r>
        <w:t>of</w:t>
      </w:r>
      <w:r>
        <w:rPr>
          <w:spacing w:val="-6"/>
        </w:rPr>
        <w:t xml:space="preserve"> </w:t>
      </w:r>
      <w:r>
        <w:t>asset</w:t>
      </w:r>
      <w:r>
        <w:rPr>
          <w:spacing w:val="-7"/>
        </w:rPr>
        <w:t xml:space="preserve"> </w:t>
      </w:r>
      <w:r>
        <w:t>price</w:t>
      </w:r>
      <w:r>
        <w:rPr>
          <w:spacing w:val="-6"/>
        </w:rPr>
        <w:t xml:space="preserve"> </w:t>
      </w:r>
      <w:r>
        <w:t>bubbles</w:t>
      </w:r>
      <w:r>
        <w:rPr>
          <w:spacing w:val="-8"/>
        </w:rPr>
        <w:t xml:space="preserve"> </w:t>
      </w:r>
      <w:r>
        <w:t>shows</w:t>
      </w:r>
      <w:r>
        <w:rPr>
          <w:spacing w:val="-8"/>
        </w:rPr>
        <w:t xml:space="preserve"> </w:t>
      </w:r>
      <w:r>
        <w:t>that,</w:t>
      </w:r>
      <w:r>
        <w:rPr>
          <w:spacing w:val="-6"/>
        </w:rPr>
        <w:t xml:space="preserve"> </w:t>
      </w:r>
      <w:r>
        <w:t>despite</w:t>
      </w:r>
      <w:r>
        <w:rPr>
          <w:spacing w:val="-6"/>
        </w:rPr>
        <w:t xml:space="preserve"> </w:t>
      </w:r>
      <w:r>
        <w:t>recent</w:t>
      </w:r>
      <w:r>
        <w:rPr>
          <w:spacing w:val="-7"/>
        </w:rPr>
        <w:t xml:space="preserve"> </w:t>
      </w:r>
      <w:r>
        <w:t>advances,</w:t>
      </w:r>
      <w:r>
        <w:rPr>
          <w:spacing w:val="-9"/>
        </w:rPr>
        <w:t xml:space="preserve"> </w:t>
      </w:r>
      <w:r>
        <w:t>econometric</w:t>
      </w:r>
      <w:r>
        <w:rPr>
          <w:spacing w:val="-9"/>
        </w:rPr>
        <w:t xml:space="preserve"> </w:t>
      </w:r>
      <w:r>
        <w:t>detection</w:t>
      </w:r>
      <w:r>
        <w:rPr>
          <w:spacing w:val="-8"/>
        </w:rPr>
        <w:t xml:space="preserve"> </w:t>
      </w:r>
      <w:r>
        <w:t>of</w:t>
      </w:r>
      <w:r>
        <w:rPr>
          <w:spacing w:val="-6"/>
        </w:rPr>
        <w:t xml:space="preserve"> </w:t>
      </w:r>
      <w:r>
        <w:t>asset</w:t>
      </w:r>
      <w:r>
        <w:rPr>
          <w:spacing w:val="-7"/>
        </w:rPr>
        <w:t xml:space="preserve"> </w:t>
      </w:r>
      <w:r>
        <w:t>price</w:t>
      </w:r>
      <w:r>
        <w:rPr>
          <w:spacing w:val="-6"/>
        </w:rPr>
        <w:t xml:space="preserve"> </w:t>
      </w:r>
      <w:r>
        <w:t>bubbles cannot</w:t>
      </w:r>
      <w:r>
        <w:rPr>
          <w:spacing w:val="-12"/>
        </w:rPr>
        <w:t xml:space="preserve"> </w:t>
      </w:r>
      <w:r>
        <w:t>be</w:t>
      </w:r>
      <w:r>
        <w:rPr>
          <w:spacing w:val="-11"/>
        </w:rPr>
        <w:t xml:space="preserve"> </w:t>
      </w:r>
      <w:r>
        <w:t>achieved</w:t>
      </w:r>
      <w:r>
        <w:rPr>
          <w:spacing w:val="-10"/>
        </w:rPr>
        <w:t xml:space="preserve"> </w:t>
      </w:r>
      <w:r>
        <w:t>with</w:t>
      </w:r>
      <w:r>
        <w:rPr>
          <w:spacing w:val="-10"/>
        </w:rPr>
        <w:t xml:space="preserve"> </w:t>
      </w:r>
      <w:r>
        <w:t>a</w:t>
      </w:r>
      <w:r>
        <w:rPr>
          <w:spacing w:val="-11"/>
        </w:rPr>
        <w:t xml:space="preserve"> </w:t>
      </w:r>
      <w:r>
        <w:t>satisfactory</w:t>
      </w:r>
      <w:r>
        <w:rPr>
          <w:spacing w:val="-10"/>
        </w:rPr>
        <w:t xml:space="preserve"> </w:t>
      </w:r>
      <w:r>
        <w:t>degree</w:t>
      </w:r>
      <w:r>
        <w:rPr>
          <w:spacing w:val="-11"/>
        </w:rPr>
        <w:t xml:space="preserve"> </w:t>
      </w:r>
      <w:r>
        <w:t>of</w:t>
      </w:r>
      <w:r>
        <w:rPr>
          <w:spacing w:val="-11"/>
        </w:rPr>
        <w:t xml:space="preserve"> </w:t>
      </w:r>
      <w:r>
        <w:t>certainty</w:t>
      </w:r>
      <w:r>
        <w:rPr>
          <w:spacing w:val="-10"/>
        </w:rPr>
        <w:t xml:space="preserve"> </w:t>
      </w:r>
      <w:r>
        <w:t>(Gürkaynak</w:t>
      </w:r>
      <w:r>
        <w:rPr>
          <w:spacing w:val="-10"/>
        </w:rPr>
        <w:t xml:space="preserve"> </w:t>
      </w:r>
      <w:r>
        <w:t>2008).</w:t>
      </w:r>
      <w:r>
        <w:rPr>
          <w:spacing w:val="-11"/>
        </w:rPr>
        <w:t xml:space="preserve"> </w:t>
      </w:r>
      <w:r>
        <w:t>Furthermore,</w:t>
      </w:r>
      <w:r>
        <w:rPr>
          <w:spacing w:val="-11"/>
        </w:rPr>
        <w:t xml:space="preserve"> </w:t>
      </w:r>
      <w:r>
        <w:t>currently,</w:t>
      </w:r>
      <w:r>
        <w:rPr>
          <w:spacing w:val="-11"/>
        </w:rPr>
        <w:t xml:space="preserve"> </w:t>
      </w:r>
      <w:r>
        <w:t>there</w:t>
      </w:r>
      <w:r>
        <w:rPr>
          <w:spacing w:val="-11"/>
        </w:rPr>
        <w:t xml:space="preserve"> </w:t>
      </w:r>
      <w:r>
        <w:t>exist</w:t>
      </w:r>
      <w:r>
        <w:rPr>
          <w:spacing w:val="-12"/>
        </w:rPr>
        <w:t xml:space="preserve"> </w:t>
      </w:r>
      <w:r>
        <w:t>a</w:t>
      </w:r>
      <w:r>
        <w:rPr>
          <w:spacing w:val="-11"/>
        </w:rPr>
        <w:t xml:space="preserve"> </w:t>
      </w:r>
      <w:r>
        <w:t>relatively</w:t>
      </w:r>
      <w:r>
        <w:rPr>
          <w:spacing w:val="-10"/>
        </w:rPr>
        <w:t xml:space="preserve"> </w:t>
      </w:r>
      <w:r>
        <w:t>low</w:t>
      </w:r>
      <w:r>
        <w:rPr>
          <w:spacing w:val="-12"/>
        </w:rPr>
        <w:t xml:space="preserve"> </w:t>
      </w:r>
      <w:r>
        <w:t>number of scientific papers about the live detection of structural breaks in a systematic way. Most of the existing solutions have not been validated on</w:t>
      </w:r>
      <w:r>
        <w:rPr>
          <w:spacing w:val="-1"/>
        </w:rPr>
        <w:t xml:space="preserve"> </w:t>
      </w:r>
      <w:r>
        <w:t>real-world</w:t>
      </w:r>
      <w:r>
        <w:rPr>
          <w:spacing w:val="-1"/>
        </w:rPr>
        <w:t xml:space="preserve"> </w:t>
      </w:r>
      <w:r>
        <w:t>data.</w:t>
      </w:r>
      <w:r>
        <w:rPr>
          <w:spacing w:val="40"/>
        </w:rPr>
        <w:t xml:space="preserve"> </w:t>
      </w:r>
      <w:r>
        <w:t>An obvious</w:t>
      </w:r>
      <w:r>
        <w:rPr>
          <w:spacing w:val="-3"/>
        </w:rPr>
        <w:t xml:space="preserve"> </w:t>
      </w:r>
      <w:r>
        <w:t>downside</w:t>
      </w:r>
      <w:r>
        <w:rPr>
          <w:spacing w:val="-2"/>
        </w:rPr>
        <w:t xml:space="preserve"> </w:t>
      </w:r>
      <w:r>
        <w:t>of</w:t>
      </w:r>
      <w:r>
        <w:rPr>
          <w:spacing w:val="-1"/>
        </w:rPr>
        <w:t xml:space="preserve"> </w:t>
      </w:r>
      <w:r>
        <w:t>such</w:t>
      </w:r>
      <w:r>
        <w:rPr>
          <w:spacing w:val="-1"/>
        </w:rPr>
        <w:t xml:space="preserve"> </w:t>
      </w:r>
      <w:r>
        <w:t>experiments is that</w:t>
      </w:r>
      <w:r>
        <w:rPr>
          <w:spacing w:val="-2"/>
        </w:rPr>
        <w:t xml:space="preserve"> </w:t>
      </w:r>
      <w:r>
        <w:t>the</w:t>
      </w:r>
      <w:r>
        <w:rPr>
          <w:spacing w:val="-2"/>
        </w:rPr>
        <w:t xml:space="preserve"> </w:t>
      </w:r>
      <w:r>
        <w:t>dynamics of the</w:t>
      </w:r>
      <w:r>
        <w:rPr>
          <w:spacing w:val="-2"/>
        </w:rPr>
        <w:t xml:space="preserve"> </w:t>
      </w:r>
      <w:r>
        <w:t>simulated</w:t>
      </w:r>
      <w:r>
        <w:rPr>
          <w:spacing w:val="-1"/>
        </w:rPr>
        <w:t xml:space="preserve"> </w:t>
      </w:r>
      <w:r>
        <w:t>data are</w:t>
      </w:r>
      <w:r>
        <w:rPr>
          <w:spacing w:val="-2"/>
        </w:rPr>
        <w:t xml:space="preserve"> </w:t>
      </w:r>
      <w:r>
        <w:t>often particular to the paper, and any model that corresponds to these dynamics has an unfair advantage (van den Burg and Williams 2020).</w:t>
      </w:r>
    </w:p>
    <w:p w14:paraId="0876D9AE" w14:textId="77777777" w:rsidR="00CF0648" w:rsidRDefault="00CF0648" w:rsidP="00CF0648">
      <w:pPr>
        <w:pStyle w:val="BodyText"/>
        <w:spacing w:before="119" w:line="360" w:lineRule="auto"/>
        <w:ind w:right="139"/>
        <w:jc w:val="both"/>
      </w:pPr>
      <w:r>
        <w:t>Hence, we will tackle the issue of structural breaks and asset price bubbles in the three steps. In the first step, we will focus on post-ante structural detection methods for asset price bubbles to identify past breaks in real macroeconomic and financial time series. The breaks will be compared and based on consensus simplified if needed. In the second step, we will reapply well-established, known methods</w:t>
      </w:r>
      <w:r>
        <w:rPr>
          <w:spacing w:val="-8"/>
        </w:rPr>
        <w:t xml:space="preserve"> </w:t>
      </w:r>
      <w:r>
        <w:t>for</w:t>
      </w:r>
      <w:r>
        <w:rPr>
          <w:spacing w:val="-6"/>
        </w:rPr>
        <w:t xml:space="preserve"> </w:t>
      </w:r>
      <w:r>
        <w:t>live</w:t>
      </w:r>
      <w:r>
        <w:rPr>
          <w:spacing w:val="-6"/>
        </w:rPr>
        <w:t xml:space="preserve"> </w:t>
      </w:r>
      <w:r>
        <w:t>detection</w:t>
      </w:r>
      <w:r>
        <w:rPr>
          <w:spacing w:val="-6"/>
        </w:rPr>
        <w:t xml:space="preserve"> </w:t>
      </w:r>
      <w:r>
        <w:t>of</w:t>
      </w:r>
      <w:r>
        <w:rPr>
          <w:spacing w:val="-6"/>
        </w:rPr>
        <w:t xml:space="preserve"> </w:t>
      </w:r>
      <w:r>
        <w:t>breaks</w:t>
      </w:r>
      <w:r>
        <w:rPr>
          <w:spacing w:val="-8"/>
        </w:rPr>
        <w:t xml:space="preserve"> </w:t>
      </w:r>
      <w:r>
        <w:t>and</w:t>
      </w:r>
      <w:r>
        <w:rPr>
          <w:spacing w:val="-6"/>
        </w:rPr>
        <w:t xml:space="preserve"> </w:t>
      </w:r>
      <w:r>
        <w:t>check</w:t>
      </w:r>
      <w:r>
        <w:rPr>
          <w:spacing w:val="-6"/>
        </w:rPr>
        <w:t xml:space="preserve"> </w:t>
      </w:r>
      <w:r>
        <w:t>their</w:t>
      </w:r>
      <w:r>
        <w:rPr>
          <w:spacing w:val="-6"/>
        </w:rPr>
        <w:t xml:space="preserve"> </w:t>
      </w:r>
      <w:r>
        <w:t>ex-ante</w:t>
      </w:r>
      <w:r>
        <w:rPr>
          <w:spacing w:val="-9"/>
        </w:rPr>
        <w:t xml:space="preserve"> </w:t>
      </w:r>
      <w:r>
        <w:t>performance.</w:t>
      </w:r>
      <w:r>
        <w:rPr>
          <w:spacing w:val="-6"/>
        </w:rPr>
        <w:t xml:space="preserve"> </w:t>
      </w:r>
      <w:r>
        <w:t>Based</w:t>
      </w:r>
      <w:r>
        <w:rPr>
          <w:spacing w:val="-6"/>
        </w:rPr>
        <w:t xml:space="preserve"> </w:t>
      </w:r>
      <w:r>
        <w:t>on</w:t>
      </w:r>
      <w:r>
        <w:rPr>
          <w:spacing w:val="-6"/>
        </w:rPr>
        <w:t xml:space="preserve"> </w:t>
      </w:r>
      <w:r>
        <w:t>the</w:t>
      </w:r>
      <w:r>
        <w:rPr>
          <w:spacing w:val="-6"/>
        </w:rPr>
        <w:t xml:space="preserve"> </w:t>
      </w:r>
      <w:r>
        <w:t>current</w:t>
      </w:r>
      <w:r>
        <w:rPr>
          <w:spacing w:val="-7"/>
        </w:rPr>
        <w:t xml:space="preserve"> </w:t>
      </w:r>
      <w:r>
        <w:t>state</w:t>
      </w:r>
      <w:r>
        <w:rPr>
          <w:spacing w:val="-6"/>
        </w:rPr>
        <w:t xml:space="preserve"> </w:t>
      </w:r>
      <w:r>
        <w:t>of</w:t>
      </w:r>
      <w:r>
        <w:rPr>
          <w:spacing w:val="-6"/>
        </w:rPr>
        <w:t xml:space="preserve"> </w:t>
      </w:r>
      <w:r>
        <w:t>literature,</w:t>
      </w:r>
      <w:r>
        <w:rPr>
          <w:spacing w:val="-6"/>
        </w:rPr>
        <w:t xml:space="preserve"> </w:t>
      </w:r>
      <w:r>
        <w:t>we</w:t>
      </w:r>
      <w:r>
        <w:rPr>
          <w:spacing w:val="-6"/>
        </w:rPr>
        <w:t xml:space="preserve"> </w:t>
      </w:r>
      <w:r>
        <w:t>expect</w:t>
      </w:r>
      <w:r>
        <w:rPr>
          <w:spacing w:val="-7"/>
        </w:rPr>
        <w:t xml:space="preserve"> </w:t>
      </w:r>
      <w:r>
        <w:t>a</w:t>
      </w:r>
      <w:r>
        <w:rPr>
          <w:spacing w:val="-6"/>
        </w:rPr>
        <w:t xml:space="preserve"> </w:t>
      </w:r>
      <w:r>
        <w:t>relatively poor forecastability of breakpoints. Therefore, in the third step, we will involve NLP and text analysis techniques as a supporting or main method for detecting breakpoints. Within our research in this block, we will answer the following research questions:</w:t>
      </w:r>
    </w:p>
    <w:p w14:paraId="5289965E" w14:textId="77777777" w:rsidR="00CF0648" w:rsidRDefault="00CF0648" w:rsidP="00CF0648">
      <w:pPr>
        <w:pStyle w:val="ListParagraph"/>
        <w:numPr>
          <w:ilvl w:val="1"/>
          <w:numId w:val="2"/>
        </w:numPr>
        <w:tabs>
          <w:tab w:val="left" w:pos="852"/>
        </w:tabs>
        <w:spacing w:before="1"/>
        <w:ind w:left="852" w:hanging="354"/>
        <w:contextualSpacing w:val="0"/>
        <w:jc w:val="both"/>
        <w:rPr>
          <w:b/>
          <w:sz w:val="20"/>
        </w:rPr>
      </w:pPr>
      <w:r>
        <w:rPr>
          <w:b/>
          <w:sz w:val="20"/>
        </w:rPr>
        <w:t>How</w:t>
      </w:r>
      <w:r>
        <w:rPr>
          <w:b/>
          <w:spacing w:val="-6"/>
          <w:sz w:val="20"/>
        </w:rPr>
        <w:t xml:space="preserve"> </w:t>
      </w:r>
      <w:r>
        <w:rPr>
          <w:b/>
          <w:sz w:val="20"/>
        </w:rPr>
        <w:t>to</w:t>
      </w:r>
      <w:r>
        <w:rPr>
          <w:b/>
          <w:spacing w:val="-5"/>
          <w:sz w:val="20"/>
        </w:rPr>
        <w:t xml:space="preserve"> </w:t>
      </w:r>
      <w:r>
        <w:rPr>
          <w:b/>
          <w:sz w:val="20"/>
        </w:rPr>
        <w:t>detect,</w:t>
      </w:r>
      <w:r>
        <w:rPr>
          <w:b/>
          <w:spacing w:val="-4"/>
          <w:sz w:val="20"/>
        </w:rPr>
        <w:t xml:space="preserve"> </w:t>
      </w:r>
      <w:r>
        <w:rPr>
          <w:b/>
          <w:sz w:val="20"/>
        </w:rPr>
        <w:t>identify</w:t>
      </w:r>
      <w:r>
        <w:rPr>
          <w:b/>
          <w:spacing w:val="-5"/>
          <w:sz w:val="20"/>
        </w:rPr>
        <w:t xml:space="preserve"> </w:t>
      </w:r>
      <w:r>
        <w:rPr>
          <w:b/>
          <w:sz w:val="20"/>
        </w:rPr>
        <w:t>and</w:t>
      </w:r>
      <w:r>
        <w:rPr>
          <w:b/>
          <w:spacing w:val="-8"/>
          <w:sz w:val="20"/>
        </w:rPr>
        <w:t xml:space="preserve"> </w:t>
      </w:r>
      <w:r>
        <w:rPr>
          <w:b/>
          <w:sz w:val="20"/>
        </w:rPr>
        <w:t>date</w:t>
      </w:r>
      <w:r>
        <w:rPr>
          <w:b/>
          <w:spacing w:val="-5"/>
          <w:sz w:val="20"/>
        </w:rPr>
        <w:t xml:space="preserve"> </w:t>
      </w:r>
      <w:r>
        <w:rPr>
          <w:b/>
          <w:sz w:val="20"/>
        </w:rPr>
        <w:t>structural</w:t>
      </w:r>
      <w:r>
        <w:rPr>
          <w:b/>
          <w:spacing w:val="-6"/>
          <w:sz w:val="20"/>
        </w:rPr>
        <w:t xml:space="preserve"> </w:t>
      </w:r>
      <w:r>
        <w:rPr>
          <w:b/>
          <w:sz w:val="20"/>
        </w:rPr>
        <w:t>breaks</w:t>
      </w:r>
      <w:r>
        <w:rPr>
          <w:b/>
          <w:spacing w:val="-6"/>
          <w:sz w:val="20"/>
        </w:rPr>
        <w:t xml:space="preserve"> </w:t>
      </w:r>
      <w:r>
        <w:rPr>
          <w:b/>
          <w:sz w:val="20"/>
        </w:rPr>
        <w:t>in</w:t>
      </w:r>
      <w:r>
        <w:rPr>
          <w:b/>
          <w:spacing w:val="-7"/>
          <w:sz w:val="20"/>
        </w:rPr>
        <w:t xml:space="preserve"> </w:t>
      </w:r>
      <w:r>
        <w:rPr>
          <w:b/>
          <w:sz w:val="20"/>
        </w:rPr>
        <w:t>online</w:t>
      </w:r>
      <w:r>
        <w:rPr>
          <w:b/>
          <w:spacing w:val="-5"/>
          <w:sz w:val="20"/>
        </w:rPr>
        <w:t xml:space="preserve"> </w:t>
      </w:r>
      <w:r>
        <w:rPr>
          <w:b/>
          <w:sz w:val="20"/>
        </w:rPr>
        <w:t>and</w:t>
      </w:r>
      <w:r>
        <w:rPr>
          <w:b/>
          <w:spacing w:val="-7"/>
          <w:sz w:val="20"/>
        </w:rPr>
        <w:t xml:space="preserve"> </w:t>
      </w:r>
      <w:r>
        <w:rPr>
          <w:b/>
          <w:sz w:val="20"/>
        </w:rPr>
        <w:t>offline</w:t>
      </w:r>
      <w:r>
        <w:rPr>
          <w:b/>
          <w:spacing w:val="-5"/>
          <w:sz w:val="20"/>
        </w:rPr>
        <w:t xml:space="preserve"> </w:t>
      </w:r>
      <w:r>
        <w:rPr>
          <w:b/>
          <w:spacing w:val="-2"/>
          <w:sz w:val="20"/>
        </w:rPr>
        <w:t>matters?</w:t>
      </w:r>
    </w:p>
    <w:p w14:paraId="035A69CC" w14:textId="77777777" w:rsidR="00CF0648" w:rsidRDefault="00CF0648" w:rsidP="00CF0648">
      <w:pPr>
        <w:pStyle w:val="ListParagraph"/>
        <w:numPr>
          <w:ilvl w:val="1"/>
          <w:numId w:val="2"/>
        </w:numPr>
        <w:tabs>
          <w:tab w:val="left" w:pos="852"/>
          <w:tab w:val="left" w:pos="854"/>
        </w:tabs>
        <w:spacing w:before="116" w:line="357" w:lineRule="auto"/>
        <w:ind w:right="140"/>
        <w:contextualSpacing w:val="0"/>
        <w:jc w:val="both"/>
        <w:rPr>
          <w:b/>
          <w:sz w:val="20"/>
        </w:rPr>
      </w:pPr>
      <w:r>
        <w:rPr>
          <w:b/>
          <w:sz w:val="20"/>
        </w:rPr>
        <w:t>Detection</w:t>
      </w:r>
      <w:r>
        <w:rPr>
          <w:b/>
          <w:spacing w:val="-10"/>
          <w:sz w:val="20"/>
        </w:rPr>
        <w:t xml:space="preserve"> </w:t>
      </w:r>
      <w:r>
        <w:rPr>
          <w:b/>
          <w:sz w:val="20"/>
        </w:rPr>
        <w:t>of</w:t>
      </w:r>
      <w:r>
        <w:rPr>
          <w:b/>
          <w:spacing w:val="-8"/>
          <w:sz w:val="20"/>
        </w:rPr>
        <w:t xml:space="preserve"> </w:t>
      </w:r>
      <w:r>
        <w:rPr>
          <w:b/>
          <w:sz w:val="20"/>
        </w:rPr>
        <w:t>structural</w:t>
      </w:r>
      <w:r>
        <w:rPr>
          <w:b/>
          <w:spacing w:val="-9"/>
          <w:sz w:val="20"/>
        </w:rPr>
        <w:t xml:space="preserve"> </w:t>
      </w:r>
      <w:r>
        <w:rPr>
          <w:b/>
          <w:sz w:val="20"/>
        </w:rPr>
        <w:t>breaks</w:t>
      </w:r>
      <w:r>
        <w:rPr>
          <w:b/>
          <w:spacing w:val="-10"/>
          <w:sz w:val="20"/>
        </w:rPr>
        <w:t xml:space="preserve"> </w:t>
      </w:r>
      <w:r>
        <w:rPr>
          <w:b/>
          <w:sz w:val="20"/>
        </w:rPr>
        <w:t>/</w:t>
      </w:r>
      <w:r>
        <w:rPr>
          <w:b/>
          <w:spacing w:val="-9"/>
          <w:sz w:val="20"/>
        </w:rPr>
        <w:t xml:space="preserve"> </w:t>
      </w:r>
      <w:r>
        <w:rPr>
          <w:b/>
          <w:sz w:val="20"/>
        </w:rPr>
        <w:t>change</w:t>
      </w:r>
      <w:r>
        <w:rPr>
          <w:b/>
          <w:spacing w:val="-9"/>
          <w:sz w:val="20"/>
        </w:rPr>
        <w:t xml:space="preserve"> </w:t>
      </w:r>
      <w:r>
        <w:rPr>
          <w:b/>
          <w:sz w:val="20"/>
        </w:rPr>
        <w:t>points</w:t>
      </w:r>
      <w:r>
        <w:rPr>
          <w:b/>
          <w:spacing w:val="-10"/>
          <w:sz w:val="20"/>
        </w:rPr>
        <w:t xml:space="preserve"> </w:t>
      </w:r>
      <w:r>
        <w:rPr>
          <w:b/>
          <w:sz w:val="20"/>
        </w:rPr>
        <w:t>/</w:t>
      </w:r>
      <w:r>
        <w:rPr>
          <w:b/>
          <w:spacing w:val="-9"/>
          <w:sz w:val="20"/>
        </w:rPr>
        <w:t xml:space="preserve"> </w:t>
      </w:r>
      <w:r>
        <w:rPr>
          <w:b/>
          <w:sz w:val="20"/>
        </w:rPr>
        <w:t>asset</w:t>
      </w:r>
      <w:r>
        <w:rPr>
          <w:b/>
          <w:spacing w:val="-8"/>
          <w:sz w:val="20"/>
        </w:rPr>
        <w:t xml:space="preserve"> </w:t>
      </w:r>
      <w:r>
        <w:rPr>
          <w:b/>
          <w:sz w:val="20"/>
        </w:rPr>
        <w:t>prices</w:t>
      </w:r>
      <w:r>
        <w:rPr>
          <w:b/>
          <w:spacing w:val="-10"/>
          <w:sz w:val="20"/>
        </w:rPr>
        <w:t xml:space="preserve"> </w:t>
      </w:r>
      <w:r>
        <w:rPr>
          <w:b/>
          <w:sz w:val="20"/>
        </w:rPr>
        <w:t>bubbles</w:t>
      </w:r>
      <w:r>
        <w:rPr>
          <w:b/>
          <w:spacing w:val="-8"/>
          <w:sz w:val="20"/>
        </w:rPr>
        <w:t xml:space="preserve"> </w:t>
      </w:r>
      <w:r>
        <w:rPr>
          <w:b/>
          <w:sz w:val="20"/>
        </w:rPr>
        <w:t>in</w:t>
      </w:r>
      <w:r>
        <w:rPr>
          <w:b/>
          <w:spacing w:val="-10"/>
          <w:sz w:val="20"/>
        </w:rPr>
        <w:t xml:space="preserve"> </w:t>
      </w:r>
      <w:r>
        <w:rPr>
          <w:b/>
          <w:sz w:val="20"/>
        </w:rPr>
        <w:t>a</w:t>
      </w:r>
      <w:r>
        <w:rPr>
          <w:b/>
          <w:spacing w:val="-8"/>
          <w:sz w:val="20"/>
        </w:rPr>
        <w:t xml:space="preserve"> </w:t>
      </w:r>
      <w:r>
        <w:rPr>
          <w:b/>
          <w:sz w:val="20"/>
        </w:rPr>
        <w:t>live-matter</w:t>
      </w:r>
      <w:r>
        <w:rPr>
          <w:b/>
          <w:spacing w:val="-9"/>
          <w:sz w:val="20"/>
        </w:rPr>
        <w:t xml:space="preserve"> </w:t>
      </w:r>
      <w:r>
        <w:rPr>
          <w:b/>
          <w:sz w:val="20"/>
        </w:rPr>
        <w:t>using</w:t>
      </w:r>
      <w:r>
        <w:rPr>
          <w:b/>
          <w:spacing w:val="-8"/>
          <w:sz w:val="20"/>
        </w:rPr>
        <w:t xml:space="preserve"> </w:t>
      </w:r>
      <w:r>
        <w:rPr>
          <w:b/>
          <w:sz w:val="20"/>
        </w:rPr>
        <w:t>most</w:t>
      </w:r>
      <w:r>
        <w:rPr>
          <w:b/>
          <w:spacing w:val="-8"/>
          <w:sz w:val="20"/>
        </w:rPr>
        <w:t xml:space="preserve"> </w:t>
      </w:r>
      <w:r>
        <w:rPr>
          <w:b/>
          <w:sz w:val="20"/>
        </w:rPr>
        <w:t>recent</w:t>
      </w:r>
      <w:r>
        <w:rPr>
          <w:b/>
          <w:spacing w:val="-8"/>
          <w:sz w:val="20"/>
        </w:rPr>
        <w:t xml:space="preserve"> </w:t>
      </w:r>
      <w:r>
        <w:rPr>
          <w:b/>
          <w:sz w:val="20"/>
        </w:rPr>
        <w:t>(alternative)</w:t>
      </w:r>
      <w:r>
        <w:rPr>
          <w:b/>
          <w:spacing w:val="-8"/>
          <w:sz w:val="20"/>
        </w:rPr>
        <w:t xml:space="preserve"> </w:t>
      </w:r>
      <w:r>
        <w:rPr>
          <w:b/>
          <w:sz w:val="20"/>
        </w:rPr>
        <w:t>data (Twitter, News etc.)</w:t>
      </w:r>
    </w:p>
    <w:p w14:paraId="3E995BD3" w14:textId="77777777" w:rsidR="00CF0648" w:rsidRDefault="00CF0648" w:rsidP="00CF0648">
      <w:pPr>
        <w:spacing w:before="123"/>
        <w:ind w:left="141"/>
        <w:jc w:val="both"/>
        <w:rPr>
          <w:b/>
          <w:sz w:val="20"/>
        </w:rPr>
      </w:pPr>
      <w:r>
        <w:rPr>
          <w:b/>
          <w:sz w:val="20"/>
          <w:u w:val="single"/>
        </w:rPr>
        <w:t>Block</w:t>
      </w:r>
      <w:r>
        <w:rPr>
          <w:b/>
          <w:spacing w:val="-4"/>
          <w:sz w:val="20"/>
          <w:u w:val="single"/>
        </w:rPr>
        <w:t xml:space="preserve"> </w:t>
      </w:r>
      <w:r>
        <w:rPr>
          <w:b/>
          <w:sz w:val="20"/>
          <w:u w:val="single"/>
        </w:rPr>
        <w:t>3:</w:t>
      </w:r>
      <w:r>
        <w:rPr>
          <w:b/>
          <w:spacing w:val="-5"/>
          <w:sz w:val="20"/>
          <w:u w:val="single"/>
        </w:rPr>
        <w:t xml:space="preserve"> </w:t>
      </w:r>
      <w:r>
        <w:rPr>
          <w:b/>
          <w:sz w:val="20"/>
          <w:u w:val="single"/>
        </w:rPr>
        <w:t>Narratives</w:t>
      </w:r>
      <w:r>
        <w:rPr>
          <w:b/>
          <w:spacing w:val="-6"/>
          <w:sz w:val="20"/>
          <w:u w:val="single"/>
        </w:rPr>
        <w:t xml:space="preserve"> </w:t>
      </w:r>
      <w:r>
        <w:rPr>
          <w:b/>
          <w:sz w:val="20"/>
          <w:u w:val="single"/>
        </w:rPr>
        <w:t>for</w:t>
      </w:r>
      <w:r>
        <w:rPr>
          <w:b/>
          <w:spacing w:val="-8"/>
          <w:sz w:val="20"/>
          <w:u w:val="single"/>
        </w:rPr>
        <w:t xml:space="preserve"> </w:t>
      </w:r>
      <w:r>
        <w:rPr>
          <w:b/>
          <w:sz w:val="20"/>
          <w:u w:val="single"/>
        </w:rPr>
        <w:t>structural</w:t>
      </w:r>
      <w:r>
        <w:rPr>
          <w:b/>
          <w:spacing w:val="-5"/>
          <w:sz w:val="20"/>
          <w:u w:val="single"/>
        </w:rPr>
        <w:t xml:space="preserve"> </w:t>
      </w:r>
      <w:r>
        <w:rPr>
          <w:b/>
          <w:spacing w:val="-2"/>
          <w:sz w:val="20"/>
          <w:u w:val="single"/>
        </w:rPr>
        <w:t>breaks</w:t>
      </w:r>
    </w:p>
    <w:p w14:paraId="1C6487A5" w14:textId="77777777" w:rsidR="00CF0648" w:rsidRDefault="00CF0648" w:rsidP="00CF0648">
      <w:pPr>
        <w:pStyle w:val="BodyText"/>
        <w:spacing w:before="5"/>
        <w:ind w:left="0"/>
        <w:rPr>
          <w:b/>
        </w:rPr>
      </w:pPr>
    </w:p>
    <w:p w14:paraId="57B47E2F" w14:textId="77777777" w:rsidR="00CF0648" w:rsidRDefault="00CF0648" w:rsidP="00CF0648">
      <w:pPr>
        <w:pStyle w:val="BodyText"/>
        <w:spacing w:before="1" w:line="360" w:lineRule="auto"/>
      </w:pPr>
      <w:r>
        <w:t>The so-called "narratives block" will be highly dependent on results from block 1 and 2. Using newly acquired knowledge and experience with text analysis and NLP and insights into detecting structural changes, we will develop a framework with market narratives</w:t>
      </w:r>
      <w:r>
        <w:rPr>
          <w:spacing w:val="-3"/>
        </w:rPr>
        <w:t xml:space="preserve"> </w:t>
      </w:r>
      <w:r>
        <w:t>for</w:t>
      </w:r>
      <w:r>
        <w:rPr>
          <w:spacing w:val="-4"/>
        </w:rPr>
        <w:t xml:space="preserve"> </w:t>
      </w:r>
      <w:r>
        <w:t>detecting</w:t>
      </w:r>
      <w:r>
        <w:rPr>
          <w:spacing w:val="-1"/>
        </w:rPr>
        <w:t xml:space="preserve"> </w:t>
      </w:r>
      <w:r>
        <w:t>asset</w:t>
      </w:r>
      <w:r>
        <w:rPr>
          <w:spacing w:val="-2"/>
        </w:rPr>
        <w:t xml:space="preserve"> </w:t>
      </w:r>
      <w:r>
        <w:t>price</w:t>
      </w:r>
      <w:r>
        <w:rPr>
          <w:spacing w:val="-2"/>
        </w:rPr>
        <w:t xml:space="preserve"> </w:t>
      </w:r>
      <w:r>
        <w:t>bubbles.</w:t>
      </w:r>
      <w:r>
        <w:rPr>
          <w:spacing w:val="-1"/>
        </w:rPr>
        <w:t xml:space="preserve"> </w:t>
      </w:r>
      <w:r>
        <w:t>Narratives</w:t>
      </w:r>
      <w:r>
        <w:rPr>
          <w:spacing w:val="-3"/>
        </w:rPr>
        <w:t xml:space="preserve"> </w:t>
      </w:r>
      <w:r>
        <w:t>"go</w:t>
      </w:r>
      <w:r>
        <w:rPr>
          <w:spacing w:val="-3"/>
        </w:rPr>
        <w:t xml:space="preserve"> </w:t>
      </w:r>
      <w:r>
        <w:t>viral"</w:t>
      </w:r>
      <w:r>
        <w:rPr>
          <w:spacing w:val="-2"/>
        </w:rPr>
        <w:t xml:space="preserve"> </w:t>
      </w:r>
      <w:r>
        <w:t>and</w:t>
      </w:r>
      <w:r>
        <w:rPr>
          <w:spacing w:val="-1"/>
        </w:rPr>
        <w:t xml:space="preserve"> </w:t>
      </w:r>
      <w:r>
        <w:t>spread</w:t>
      </w:r>
      <w:r>
        <w:rPr>
          <w:spacing w:val="-1"/>
        </w:rPr>
        <w:t xml:space="preserve"> </w:t>
      </w:r>
      <w:r>
        <w:t>worldwide</w:t>
      </w:r>
      <w:r>
        <w:rPr>
          <w:spacing w:val="-2"/>
        </w:rPr>
        <w:t xml:space="preserve"> </w:t>
      </w:r>
      <w:r>
        <w:t>with</w:t>
      </w:r>
      <w:r>
        <w:rPr>
          <w:spacing w:val="-1"/>
        </w:rPr>
        <w:t xml:space="preserve"> </w:t>
      </w:r>
      <w:r>
        <w:t>economic</w:t>
      </w:r>
      <w:r>
        <w:rPr>
          <w:spacing w:val="-2"/>
        </w:rPr>
        <w:t xml:space="preserve"> </w:t>
      </w:r>
      <w:r>
        <w:t>impact</w:t>
      </w:r>
      <w:r>
        <w:rPr>
          <w:spacing w:val="-2"/>
        </w:rPr>
        <w:t xml:space="preserve"> </w:t>
      </w:r>
      <w:r>
        <w:t>(Shiller</w:t>
      </w:r>
      <w:r>
        <w:rPr>
          <w:spacing w:val="-4"/>
        </w:rPr>
        <w:t xml:space="preserve"> </w:t>
      </w:r>
      <w:r>
        <w:t>2017).</w:t>
      </w:r>
      <w:r>
        <w:rPr>
          <w:spacing w:val="-1"/>
        </w:rPr>
        <w:t xml:space="preserve"> </w:t>
      </w:r>
      <w:r>
        <w:t>There</w:t>
      </w:r>
      <w:r>
        <w:rPr>
          <w:spacing w:val="-2"/>
        </w:rPr>
        <w:t xml:space="preserve"> </w:t>
      </w:r>
      <w:r>
        <w:t>is considerable</w:t>
      </w:r>
      <w:r>
        <w:rPr>
          <w:spacing w:val="-1"/>
        </w:rPr>
        <w:t xml:space="preserve"> </w:t>
      </w:r>
      <w:r>
        <w:t>evidence</w:t>
      </w:r>
      <w:r>
        <w:rPr>
          <w:spacing w:val="-1"/>
        </w:rPr>
        <w:t xml:space="preserve"> </w:t>
      </w:r>
      <w:r>
        <w:t>in the</w:t>
      </w:r>
      <w:r>
        <w:rPr>
          <w:spacing w:val="-1"/>
        </w:rPr>
        <w:t xml:space="preserve"> </w:t>
      </w:r>
      <w:r>
        <w:t>scientific</w:t>
      </w:r>
      <w:r>
        <w:rPr>
          <w:spacing w:val="-1"/>
        </w:rPr>
        <w:t xml:space="preserve"> </w:t>
      </w:r>
      <w:r>
        <w:t>literature</w:t>
      </w:r>
      <w:r>
        <w:rPr>
          <w:spacing w:val="-1"/>
        </w:rPr>
        <w:t xml:space="preserve"> </w:t>
      </w:r>
      <w:r>
        <w:t>showing that</w:t>
      </w:r>
      <w:r>
        <w:rPr>
          <w:spacing w:val="-1"/>
        </w:rPr>
        <w:t xml:space="preserve"> </w:t>
      </w:r>
      <w:r>
        <w:t>people</w:t>
      </w:r>
      <w:r>
        <w:rPr>
          <w:spacing w:val="-1"/>
        </w:rPr>
        <w:t xml:space="preserve"> </w:t>
      </w:r>
      <w:r>
        <w:t>respond strongly to narratives</w:t>
      </w:r>
      <w:r>
        <w:rPr>
          <w:spacing w:val="-2"/>
        </w:rPr>
        <w:t xml:space="preserve"> </w:t>
      </w:r>
      <w:r>
        <w:t>in the</w:t>
      </w:r>
      <w:r>
        <w:rPr>
          <w:spacing w:val="-1"/>
        </w:rPr>
        <w:t xml:space="preserve"> </w:t>
      </w:r>
      <w:r>
        <w:t>fields</w:t>
      </w:r>
      <w:r>
        <w:rPr>
          <w:spacing w:val="-2"/>
        </w:rPr>
        <w:t xml:space="preserve"> </w:t>
      </w:r>
      <w:r>
        <w:t>of marketing (Escalas 2007);</w:t>
      </w:r>
      <w:r>
        <w:rPr>
          <w:spacing w:val="-2"/>
        </w:rPr>
        <w:t xml:space="preserve"> </w:t>
      </w:r>
      <w:r>
        <w:t>journalism</w:t>
      </w:r>
      <w:r>
        <w:rPr>
          <w:spacing w:val="-1"/>
        </w:rPr>
        <w:t xml:space="preserve"> </w:t>
      </w:r>
      <w:r>
        <w:t>(Machill</w:t>
      </w:r>
      <w:r>
        <w:rPr>
          <w:spacing w:val="-2"/>
        </w:rPr>
        <w:t xml:space="preserve"> </w:t>
      </w:r>
      <w:r>
        <w:t>et</w:t>
      </w:r>
      <w:r>
        <w:rPr>
          <w:spacing w:val="-2"/>
        </w:rPr>
        <w:t xml:space="preserve"> </w:t>
      </w:r>
      <w:r>
        <w:t>al.</w:t>
      </w:r>
      <w:r>
        <w:rPr>
          <w:spacing w:val="-1"/>
        </w:rPr>
        <w:t xml:space="preserve"> </w:t>
      </w:r>
      <w:r>
        <w:t>2007</w:t>
      </w:r>
      <w:r>
        <w:rPr>
          <w:spacing w:val="-1"/>
        </w:rPr>
        <w:t xml:space="preserve"> </w:t>
      </w:r>
      <w:r>
        <w:t>);</w:t>
      </w:r>
      <w:r>
        <w:rPr>
          <w:spacing w:val="-2"/>
        </w:rPr>
        <w:t xml:space="preserve"> </w:t>
      </w:r>
      <w:r>
        <w:t>education</w:t>
      </w:r>
      <w:r>
        <w:rPr>
          <w:spacing w:val="-1"/>
        </w:rPr>
        <w:t xml:space="preserve"> </w:t>
      </w:r>
      <w:r>
        <w:t>(McQuiggan</w:t>
      </w:r>
      <w:r>
        <w:rPr>
          <w:spacing w:val="-1"/>
        </w:rPr>
        <w:t xml:space="preserve"> </w:t>
      </w:r>
      <w:r>
        <w:t>et</w:t>
      </w:r>
      <w:r>
        <w:rPr>
          <w:spacing w:val="-2"/>
        </w:rPr>
        <w:t xml:space="preserve"> </w:t>
      </w:r>
      <w:r>
        <w:t>al.</w:t>
      </w:r>
      <w:r>
        <w:rPr>
          <w:spacing w:val="-1"/>
        </w:rPr>
        <w:t xml:space="preserve"> </w:t>
      </w:r>
      <w:r>
        <w:t>2008);</w:t>
      </w:r>
      <w:r>
        <w:rPr>
          <w:spacing w:val="-2"/>
        </w:rPr>
        <w:t xml:space="preserve"> </w:t>
      </w:r>
      <w:r>
        <w:t>health</w:t>
      </w:r>
      <w:r>
        <w:rPr>
          <w:spacing w:val="-1"/>
        </w:rPr>
        <w:t xml:space="preserve"> </w:t>
      </w:r>
      <w:r>
        <w:t>interventions</w:t>
      </w:r>
      <w:r>
        <w:rPr>
          <w:spacing w:val="-3"/>
        </w:rPr>
        <w:t xml:space="preserve"> </w:t>
      </w:r>
      <w:r>
        <w:t>(Slater</w:t>
      </w:r>
      <w:r>
        <w:rPr>
          <w:spacing w:val="-1"/>
        </w:rPr>
        <w:t xml:space="preserve"> </w:t>
      </w:r>
      <w:r>
        <w:t>et</w:t>
      </w:r>
      <w:r>
        <w:rPr>
          <w:spacing w:val="-2"/>
        </w:rPr>
        <w:t xml:space="preserve"> </w:t>
      </w:r>
      <w:r>
        <w:t>al</w:t>
      </w:r>
      <w:r>
        <w:rPr>
          <w:spacing w:val="-2"/>
        </w:rPr>
        <w:t xml:space="preserve"> </w:t>
      </w:r>
      <w:r>
        <w:t>2003);</w:t>
      </w:r>
      <w:r>
        <w:rPr>
          <w:spacing w:val="-2"/>
        </w:rPr>
        <w:t xml:space="preserve"> </w:t>
      </w:r>
      <w:r>
        <w:t>and</w:t>
      </w:r>
      <w:r>
        <w:rPr>
          <w:spacing w:val="-3"/>
        </w:rPr>
        <w:t xml:space="preserve"> </w:t>
      </w:r>
      <w:r>
        <w:t>philanthropy (Weber et al. 2006). We will answer the following research questions:</w:t>
      </w:r>
    </w:p>
    <w:p w14:paraId="4259C896" w14:textId="77777777" w:rsidR="00CF0648" w:rsidRDefault="00CF0648" w:rsidP="00CF0648">
      <w:pPr>
        <w:pStyle w:val="ListParagraph"/>
        <w:numPr>
          <w:ilvl w:val="1"/>
          <w:numId w:val="2"/>
        </w:numPr>
        <w:tabs>
          <w:tab w:val="left" w:pos="854"/>
        </w:tabs>
        <w:spacing w:line="229" w:lineRule="exact"/>
        <w:contextualSpacing w:val="0"/>
        <w:rPr>
          <w:b/>
          <w:sz w:val="20"/>
        </w:rPr>
      </w:pPr>
      <w:r>
        <w:rPr>
          <w:b/>
          <w:sz w:val="20"/>
        </w:rPr>
        <w:t>Can</w:t>
      </w:r>
      <w:r>
        <w:rPr>
          <w:b/>
          <w:spacing w:val="-7"/>
          <w:sz w:val="20"/>
        </w:rPr>
        <w:t xml:space="preserve"> </w:t>
      </w:r>
      <w:r>
        <w:rPr>
          <w:b/>
          <w:sz w:val="20"/>
        </w:rPr>
        <w:t>market</w:t>
      </w:r>
      <w:r>
        <w:rPr>
          <w:b/>
          <w:spacing w:val="-5"/>
          <w:sz w:val="20"/>
        </w:rPr>
        <w:t xml:space="preserve"> </w:t>
      </w:r>
      <w:r>
        <w:rPr>
          <w:b/>
          <w:sz w:val="20"/>
        </w:rPr>
        <w:t>narratives</w:t>
      </w:r>
      <w:r>
        <w:rPr>
          <w:b/>
          <w:spacing w:val="-7"/>
          <w:sz w:val="20"/>
        </w:rPr>
        <w:t xml:space="preserve"> </w:t>
      </w:r>
      <w:r>
        <w:rPr>
          <w:b/>
          <w:sz w:val="20"/>
        </w:rPr>
        <w:t>help</w:t>
      </w:r>
      <w:r>
        <w:rPr>
          <w:b/>
          <w:spacing w:val="-7"/>
          <w:sz w:val="20"/>
        </w:rPr>
        <w:t xml:space="preserve"> </w:t>
      </w:r>
      <w:r>
        <w:rPr>
          <w:b/>
          <w:sz w:val="20"/>
        </w:rPr>
        <w:t>predict</w:t>
      </w:r>
      <w:r>
        <w:rPr>
          <w:b/>
          <w:spacing w:val="-5"/>
          <w:sz w:val="20"/>
        </w:rPr>
        <w:t xml:space="preserve"> </w:t>
      </w:r>
      <w:r>
        <w:rPr>
          <w:b/>
          <w:sz w:val="20"/>
        </w:rPr>
        <w:t>financial</w:t>
      </w:r>
      <w:r>
        <w:rPr>
          <w:b/>
          <w:spacing w:val="-6"/>
          <w:sz w:val="20"/>
        </w:rPr>
        <w:t xml:space="preserve"> </w:t>
      </w:r>
      <w:r>
        <w:rPr>
          <w:b/>
          <w:sz w:val="20"/>
        </w:rPr>
        <w:t>market</w:t>
      </w:r>
      <w:r>
        <w:rPr>
          <w:b/>
          <w:spacing w:val="-6"/>
          <w:sz w:val="20"/>
        </w:rPr>
        <w:t xml:space="preserve"> </w:t>
      </w:r>
      <w:r>
        <w:rPr>
          <w:b/>
          <w:sz w:val="20"/>
        </w:rPr>
        <w:t>bubbles</w:t>
      </w:r>
      <w:r>
        <w:rPr>
          <w:b/>
          <w:spacing w:val="-7"/>
          <w:sz w:val="20"/>
        </w:rPr>
        <w:t xml:space="preserve"> </w:t>
      </w:r>
      <w:r>
        <w:rPr>
          <w:b/>
          <w:sz w:val="20"/>
        </w:rPr>
        <w:t>and</w:t>
      </w:r>
      <w:r>
        <w:rPr>
          <w:b/>
          <w:spacing w:val="-7"/>
          <w:sz w:val="20"/>
        </w:rPr>
        <w:t xml:space="preserve"> </w:t>
      </w:r>
      <w:r>
        <w:rPr>
          <w:b/>
          <w:sz w:val="20"/>
        </w:rPr>
        <w:t>their</w:t>
      </w:r>
      <w:r>
        <w:rPr>
          <w:b/>
          <w:spacing w:val="-6"/>
          <w:sz w:val="20"/>
        </w:rPr>
        <w:t xml:space="preserve"> </w:t>
      </w:r>
      <w:r>
        <w:rPr>
          <w:b/>
          <w:spacing w:val="-2"/>
          <w:sz w:val="20"/>
        </w:rPr>
        <w:t>bust?</w:t>
      </w:r>
    </w:p>
    <w:p w14:paraId="0970F178" w14:textId="77777777" w:rsidR="00CF0648" w:rsidRDefault="00CF0648" w:rsidP="00CF0648">
      <w:pPr>
        <w:pStyle w:val="ListParagraph"/>
        <w:spacing w:line="229" w:lineRule="exact"/>
        <w:rPr>
          <w:b/>
          <w:sz w:val="20"/>
        </w:rPr>
        <w:sectPr w:rsidR="00CF0648" w:rsidSect="00CF0648">
          <w:pgSz w:w="11910" w:h="16840"/>
          <w:pgMar w:top="920" w:right="425" w:bottom="1520" w:left="425" w:header="718" w:footer="1311" w:gutter="0"/>
          <w:cols w:space="720"/>
        </w:sectPr>
      </w:pPr>
    </w:p>
    <w:p w14:paraId="4CEC4D4D" w14:textId="77777777" w:rsidR="00CF0648" w:rsidRDefault="00CF0648" w:rsidP="00CF0648">
      <w:pPr>
        <w:pStyle w:val="ListParagraph"/>
        <w:numPr>
          <w:ilvl w:val="1"/>
          <w:numId w:val="2"/>
        </w:numPr>
        <w:tabs>
          <w:tab w:val="left" w:pos="854"/>
        </w:tabs>
        <w:spacing w:before="115"/>
        <w:ind w:hanging="355"/>
        <w:contextualSpacing w:val="0"/>
        <w:rPr>
          <w:b/>
          <w:sz w:val="20"/>
        </w:rPr>
      </w:pPr>
      <w:r>
        <w:rPr>
          <w:b/>
          <w:sz w:val="20"/>
        </w:rPr>
        <w:t>Can</w:t>
      </w:r>
      <w:r>
        <w:rPr>
          <w:b/>
          <w:spacing w:val="-7"/>
          <w:sz w:val="20"/>
        </w:rPr>
        <w:t xml:space="preserve"> </w:t>
      </w:r>
      <w:r>
        <w:rPr>
          <w:b/>
          <w:sz w:val="20"/>
        </w:rPr>
        <w:t>market</w:t>
      </w:r>
      <w:r>
        <w:rPr>
          <w:b/>
          <w:spacing w:val="-5"/>
          <w:sz w:val="20"/>
        </w:rPr>
        <w:t xml:space="preserve"> </w:t>
      </w:r>
      <w:r>
        <w:rPr>
          <w:b/>
          <w:sz w:val="20"/>
        </w:rPr>
        <w:t>narratives</w:t>
      </w:r>
      <w:r>
        <w:rPr>
          <w:b/>
          <w:spacing w:val="-7"/>
          <w:sz w:val="20"/>
        </w:rPr>
        <w:t xml:space="preserve"> </w:t>
      </w:r>
      <w:r>
        <w:rPr>
          <w:b/>
          <w:sz w:val="20"/>
        </w:rPr>
        <w:t>help</w:t>
      </w:r>
      <w:r>
        <w:rPr>
          <w:b/>
          <w:spacing w:val="-7"/>
          <w:sz w:val="20"/>
        </w:rPr>
        <w:t xml:space="preserve"> </w:t>
      </w:r>
      <w:r>
        <w:rPr>
          <w:b/>
          <w:sz w:val="20"/>
        </w:rPr>
        <w:t>detect</w:t>
      </w:r>
      <w:r>
        <w:rPr>
          <w:b/>
          <w:spacing w:val="-5"/>
          <w:sz w:val="20"/>
        </w:rPr>
        <w:t xml:space="preserve"> </w:t>
      </w:r>
      <w:r>
        <w:rPr>
          <w:b/>
          <w:sz w:val="20"/>
        </w:rPr>
        <w:t>financial</w:t>
      </w:r>
      <w:r>
        <w:rPr>
          <w:b/>
          <w:spacing w:val="-6"/>
          <w:sz w:val="20"/>
        </w:rPr>
        <w:t xml:space="preserve"> </w:t>
      </w:r>
      <w:r>
        <w:rPr>
          <w:b/>
          <w:sz w:val="20"/>
        </w:rPr>
        <w:t>market</w:t>
      </w:r>
      <w:r>
        <w:rPr>
          <w:b/>
          <w:spacing w:val="-5"/>
          <w:sz w:val="20"/>
        </w:rPr>
        <w:t xml:space="preserve"> </w:t>
      </w:r>
      <w:r>
        <w:rPr>
          <w:b/>
          <w:spacing w:val="-2"/>
          <w:sz w:val="20"/>
        </w:rPr>
        <w:t>bubbles?</w:t>
      </w:r>
    </w:p>
    <w:p w14:paraId="205E7278" w14:textId="77777777" w:rsidR="00CF0648" w:rsidRDefault="00CF0648" w:rsidP="00CF0648">
      <w:pPr>
        <w:pStyle w:val="ListParagraph"/>
        <w:numPr>
          <w:ilvl w:val="1"/>
          <w:numId w:val="2"/>
        </w:numPr>
        <w:tabs>
          <w:tab w:val="left" w:pos="854"/>
        </w:tabs>
        <w:spacing w:before="116"/>
        <w:ind w:hanging="355"/>
        <w:contextualSpacing w:val="0"/>
        <w:rPr>
          <w:b/>
          <w:sz w:val="20"/>
        </w:rPr>
      </w:pPr>
      <w:r>
        <w:rPr>
          <w:b/>
          <w:sz w:val="20"/>
        </w:rPr>
        <w:t>Can</w:t>
      </w:r>
      <w:r>
        <w:rPr>
          <w:b/>
          <w:spacing w:val="-7"/>
          <w:sz w:val="20"/>
        </w:rPr>
        <w:t xml:space="preserve"> </w:t>
      </w:r>
      <w:r>
        <w:rPr>
          <w:b/>
          <w:sz w:val="20"/>
        </w:rPr>
        <w:t>narratives</w:t>
      </w:r>
      <w:r>
        <w:rPr>
          <w:b/>
          <w:spacing w:val="-7"/>
          <w:sz w:val="20"/>
        </w:rPr>
        <w:t xml:space="preserve"> </w:t>
      </w:r>
      <w:r>
        <w:rPr>
          <w:b/>
          <w:sz w:val="20"/>
        </w:rPr>
        <w:t>sway</w:t>
      </w:r>
      <w:r>
        <w:rPr>
          <w:b/>
          <w:spacing w:val="-5"/>
          <w:sz w:val="20"/>
        </w:rPr>
        <w:t xml:space="preserve"> </w:t>
      </w:r>
      <w:r>
        <w:rPr>
          <w:b/>
          <w:sz w:val="20"/>
        </w:rPr>
        <w:t>investment</w:t>
      </w:r>
      <w:r>
        <w:rPr>
          <w:b/>
          <w:spacing w:val="-5"/>
          <w:sz w:val="20"/>
        </w:rPr>
        <w:t xml:space="preserve"> </w:t>
      </w:r>
      <w:r>
        <w:rPr>
          <w:b/>
          <w:spacing w:val="-2"/>
          <w:sz w:val="20"/>
        </w:rPr>
        <w:t>opinions?</w:t>
      </w:r>
    </w:p>
    <w:p w14:paraId="625A23DB" w14:textId="77777777" w:rsidR="00CF0648" w:rsidRDefault="00CF0648" w:rsidP="00CF0648">
      <w:pPr>
        <w:pStyle w:val="BodyText"/>
        <w:spacing w:before="6"/>
        <w:ind w:left="0"/>
        <w:rPr>
          <w:b/>
        </w:rPr>
      </w:pPr>
    </w:p>
    <w:p w14:paraId="371E8697" w14:textId="77777777" w:rsidR="00CF0648" w:rsidRDefault="00CF0648" w:rsidP="00CF0648">
      <w:pPr>
        <w:pStyle w:val="BodyText"/>
        <w:spacing w:line="360" w:lineRule="auto"/>
        <w:ind w:right="137"/>
        <w:jc w:val="both"/>
      </w:pPr>
      <w:r>
        <w:t>In order to achieve this, one needs to devise experiments for measuring narratives and then incorporate those measurements into predictive</w:t>
      </w:r>
      <w:r>
        <w:rPr>
          <w:spacing w:val="-2"/>
        </w:rPr>
        <w:t xml:space="preserve"> </w:t>
      </w:r>
      <w:r>
        <w:t>models</w:t>
      </w:r>
      <w:r>
        <w:rPr>
          <w:spacing w:val="-3"/>
        </w:rPr>
        <w:t xml:space="preserve"> </w:t>
      </w:r>
      <w:r>
        <w:t>aimed</w:t>
      </w:r>
      <w:r>
        <w:rPr>
          <w:spacing w:val="-1"/>
        </w:rPr>
        <w:t xml:space="preserve"> </w:t>
      </w:r>
      <w:r>
        <w:t>at</w:t>
      </w:r>
      <w:r>
        <w:rPr>
          <w:spacing w:val="-2"/>
        </w:rPr>
        <w:t xml:space="preserve"> </w:t>
      </w:r>
      <w:r>
        <w:t>explaining</w:t>
      </w:r>
      <w:r>
        <w:rPr>
          <w:spacing w:val="-1"/>
        </w:rPr>
        <w:t xml:space="preserve"> </w:t>
      </w:r>
      <w:r>
        <w:t>different</w:t>
      </w:r>
      <w:r>
        <w:rPr>
          <w:spacing w:val="-2"/>
        </w:rPr>
        <w:t xml:space="preserve"> </w:t>
      </w:r>
      <w:r>
        <w:t>aspects</w:t>
      </w:r>
      <w:r>
        <w:rPr>
          <w:spacing w:val="-3"/>
        </w:rPr>
        <w:t xml:space="preserve"> </w:t>
      </w:r>
      <w:r>
        <w:t>of</w:t>
      </w:r>
      <w:r>
        <w:rPr>
          <w:spacing w:val="-4"/>
        </w:rPr>
        <w:t xml:space="preserve"> </w:t>
      </w:r>
      <w:r>
        <w:t>financial</w:t>
      </w:r>
      <w:r>
        <w:rPr>
          <w:spacing w:val="-2"/>
        </w:rPr>
        <w:t xml:space="preserve"> </w:t>
      </w:r>
      <w:r>
        <w:t>market</w:t>
      </w:r>
      <w:r>
        <w:rPr>
          <w:spacing w:val="-5"/>
        </w:rPr>
        <w:t xml:space="preserve"> </w:t>
      </w:r>
      <w:r>
        <w:t>behaviour.</w:t>
      </w:r>
      <w:r>
        <w:rPr>
          <w:spacing w:val="-1"/>
        </w:rPr>
        <w:t xml:space="preserve"> </w:t>
      </w:r>
      <w:r>
        <w:t>Looking</w:t>
      </w:r>
      <w:r>
        <w:rPr>
          <w:spacing w:val="-1"/>
        </w:rPr>
        <w:t xml:space="preserve"> </w:t>
      </w:r>
      <w:r>
        <w:t>at</w:t>
      </w:r>
      <w:r>
        <w:rPr>
          <w:spacing w:val="-2"/>
        </w:rPr>
        <w:t xml:space="preserve"> </w:t>
      </w:r>
      <w:r>
        <w:t>the</w:t>
      </w:r>
      <w:r>
        <w:rPr>
          <w:spacing w:val="-2"/>
        </w:rPr>
        <w:t xml:space="preserve"> </w:t>
      </w:r>
      <w:r>
        <w:t>3rd</w:t>
      </w:r>
      <w:r>
        <w:rPr>
          <w:spacing w:val="-1"/>
        </w:rPr>
        <w:t xml:space="preserve"> </w:t>
      </w:r>
      <w:r>
        <w:t>research</w:t>
      </w:r>
      <w:r>
        <w:rPr>
          <w:spacing w:val="-1"/>
        </w:rPr>
        <w:t xml:space="preserve"> </w:t>
      </w:r>
      <w:r>
        <w:t>question</w:t>
      </w:r>
      <w:r>
        <w:rPr>
          <w:spacing w:val="-1"/>
        </w:rPr>
        <w:t xml:space="preserve"> </w:t>
      </w:r>
      <w:r>
        <w:t>within</w:t>
      </w:r>
      <w:r>
        <w:rPr>
          <w:spacing w:val="-1"/>
        </w:rPr>
        <w:t xml:space="preserve"> </w:t>
      </w:r>
      <w:r>
        <w:t>this block, we can investigate the effectiveness of specific components of narrative strategies by carrying out an experiment</w:t>
      </w:r>
      <w:r>
        <w:rPr>
          <w:spacing w:val="-2"/>
        </w:rPr>
        <w:t xml:space="preserve"> </w:t>
      </w:r>
      <w:r>
        <w:t>with potential investors</w:t>
      </w:r>
      <w:r>
        <w:rPr>
          <w:spacing w:val="-5"/>
        </w:rPr>
        <w:t xml:space="preserve"> </w:t>
      </w:r>
      <w:r>
        <w:t>who</w:t>
      </w:r>
      <w:r>
        <w:rPr>
          <w:spacing w:val="-3"/>
        </w:rPr>
        <w:t xml:space="preserve"> </w:t>
      </w:r>
      <w:r>
        <w:t>will</w:t>
      </w:r>
      <w:r>
        <w:rPr>
          <w:spacing w:val="-5"/>
        </w:rPr>
        <w:t xml:space="preserve"> </w:t>
      </w:r>
      <w:r>
        <w:t>be</w:t>
      </w:r>
      <w:r>
        <w:rPr>
          <w:spacing w:val="-4"/>
        </w:rPr>
        <w:t xml:space="preserve"> </w:t>
      </w:r>
      <w:r>
        <w:t>given</w:t>
      </w:r>
      <w:r>
        <w:rPr>
          <w:spacing w:val="-6"/>
        </w:rPr>
        <w:t xml:space="preserve"> </w:t>
      </w:r>
      <w:r>
        <w:t>different</w:t>
      </w:r>
      <w:r>
        <w:rPr>
          <w:spacing w:val="-5"/>
        </w:rPr>
        <w:t xml:space="preserve"> </w:t>
      </w:r>
      <w:r>
        <w:t>investment</w:t>
      </w:r>
      <w:r>
        <w:rPr>
          <w:spacing w:val="-5"/>
        </w:rPr>
        <w:t xml:space="preserve"> </w:t>
      </w:r>
      <w:r>
        <w:t>options</w:t>
      </w:r>
      <w:r>
        <w:rPr>
          <w:spacing w:val="-5"/>
        </w:rPr>
        <w:t xml:space="preserve"> </w:t>
      </w:r>
      <w:r>
        <w:t>that:</w:t>
      </w:r>
      <w:r>
        <w:rPr>
          <w:spacing w:val="-5"/>
        </w:rPr>
        <w:t xml:space="preserve"> </w:t>
      </w:r>
      <w:r>
        <w:t>a)</w:t>
      </w:r>
      <w:r>
        <w:rPr>
          <w:spacing w:val="-4"/>
        </w:rPr>
        <w:t xml:space="preserve"> </w:t>
      </w:r>
      <w:r>
        <w:t>incorporate</w:t>
      </w:r>
      <w:r>
        <w:rPr>
          <w:spacing w:val="-4"/>
        </w:rPr>
        <w:t xml:space="preserve"> </w:t>
      </w:r>
      <w:r>
        <w:t>a</w:t>
      </w:r>
      <w:r>
        <w:rPr>
          <w:spacing w:val="-4"/>
        </w:rPr>
        <w:t xml:space="preserve"> </w:t>
      </w:r>
      <w:r>
        <w:t>narrative</w:t>
      </w:r>
      <w:r>
        <w:rPr>
          <w:spacing w:val="-4"/>
        </w:rPr>
        <w:t xml:space="preserve"> </w:t>
      </w:r>
      <w:r>
        <w:t>structure</w:t>
      </w:r>
      <w:r>
        <w:rPr>
          <w:spacing w:val="-4"/>
        </w:rPr>
        <w:t xml:space="preserve"> </w:t>
      </w:r>
      <w:r>
        <w:t>and</w:t>
      </w:r>
      <w:r>
        <w:rPr>
          <w:spacing w:val="-3"/>
        </w:rPr>
        <w:t xml:space="preserve"> </w:t>
      </w:r>
      <w:r>
        <w:t>b)</w:t>
      </w:r>
      <w:r>
        <w:rPr>
          <w:spacing w:val="-4"/>
        </w:rPr>
        <w:t xml:space="preserve"> </w:t>
      </w:r>
      <w:r>
        <w:t>emphasise</w:t>
      </w:r>
      <w:r>
        <w:rPr>
          <w:spacing w:val="-4"/>
        </w:rPr>
        <w:t xml:space="preserve"> </w:t>
      </w:r>
      <w:r>
        <w:t>different</w:t>
      </w:r>
      <w:r>
        <w:rPr>
          <w:spacing w:val="-5"/>
        </w:rPr>
        <w:t xml:space="preserve"> </w:t>
      </w:r>
      <w:r>
        <w:t>positive</w:t>
      </w:r>
      <w:r>
        <w:rPr>
          <w:spacing w:val="-4"/>
        </w:rPr>
        <w:t xml:space="preserve"> </w:t>
      </w:r>
      <w:r>
        <w:t>or negative emotions in the text. Put differently, the participants will have text and information presented to them, where the level of the manipulated</w:t>
      </w:r>
      <w:r>
        <w:rPr>
          <w:spacing w:val="-13"/>
        </w:rPr>
        <w:t xml:space="preserve"> </w:t>
      </w:r>
      <w:r>
        <w:t>component</w:t>
      </w:r>
      <w:r>
        <w:rPr>
          <w:spacing w:val="-12"/>
        </w:rPr>
        <w:t xml:space="preserve"> </w:t>
      </w:r>
      <w:r>
        <w:t>(e.g.</w:t>
      </w:r>
      <w:r>
        <w:rPr>
          <w:spacing w:val="-13"/>
        </w:rPr>
        <w:t xml:space="preserve"> </w:t>
      </w:r>
      <w:r>
        <w:t>emotional</w:t>
      </w:r>
      <w:r>
        <w:rPr>
          <w:spacing w:val="-12"/>
        </w:rPr>
        <w:t xml:space="preserve"> </w:t>
      </w:r>
      <w:r>
        <w:t>content)</w:t>
      </w:r>
      <w:r>
        <w:rPr>
          <w:spacing w:val="-13"/>
        </w:rPr>
        <w:t xml:space="preserve"> </w:t>
      </w:r>
      <w:r>
        <w:t>is</w:t>
      </w:r>
      <w:r>
        <w:rPr>
          <w:spacing w:val="-12"/>
        </w:rPr>
        <w:t xml:space="preserve"> </w:t>
      </w:r>
      <w:r>
        <w:t>low/high</w:t>
      </w:r>
      <w:r>
        <w:rPr>
          <w:spacing w:val="-13"/>
        </w:rPr>
        <w:t xml:space="preserve"> </w:t>
      </w:r>
      <w:r>
        <w:t>and</w:t>
      </w:r>
      <w:r>
        <w:rPr>
          <w:spacing w:val="-12"/>
        </w:rPr>
        <w:t xml:space="preserve"> </w:t>
      </w:r>
      <w:r>
        <w:t>a</w:t>
      </w:r>
      <w:r>
        <w:rPr>
          <w:spacing w:val="-13"/>
        </w:rPr>
        <w:t xml:space="preserve"> </w:t>
      </w:r>
      <w:r>
        <w:t>narrative</w:t>
      </w:r>
      <w:r>
        <w:rPr>
          <w:spacing w:val="-12"/>
        </w:rPr>
        <w:t xml:space="preserve"> </w:t>
      </w:r>
      <w:r>
        <w:t>appears/does</w:t>
      </w:r>
      <w:r>
        <w:rPr>
          <w:spacing w:val="-13"/>
        </w:rPr>
        <w:t xml:space="preserve"> </w:t>
      </w:r>
      <w:r>
        <w:t>not</w:t>
      </w:r>
      <w:r>
        <w:rPr>
          <w:spacing w:val="-12"/>
        </w:rPr>
        <w:t xml:space="preserve"> </w:t>
      </w:r>
      <w:r>
        <w:t>appear</w:t>
      </w:r>
      <w:r>
        <w:rPr>
          <w:spacing w:val="-13"/>
        </w:rPr>
        <w:t xml:space="preserve"> </w:t>
      </w:r>
      <w:r>
        <w:t>in</w:t>
      </w:r>
      <w:r>
        <w:rPr>
          <w:spacing w:val="-12"/>
        </w:rPr>
        <w:t xml:space="preserve"> </w:t>
      </w:r>
      <w:r>
        <w:t>the</w:t>
      </w:r>
      <w:r>
        <w:rPr>
          <w:spacing w:val="-13"/>
        </w:rPr>
        <w:t xml:space="preserve"> </w:t>
      </w:r>
      <w:r>
        <w:t>description</w:t>
      </w:r>
      <w:r>
        <w:rPr>
          <w:spacing w:val="-12"/>
        </w:rPr>
        <w:t xml:space="preserve"> </w:t>
      </w:r>
      <w:r>
        <w:t>of</w:t>
      </w:r>
      <w:r>
        <w:rPr>
          <w:spacing w:val="-13"/>
        </w:rPr>
        <w:t xml:space="preserve"> </w:t>
      </w:r>
      <w:r>
        <w:t>the</w:t>
      </w:r>
      <w:r>
        <w:rPr>
          <w:spacing w:val="-12"/>
        </w:rPr>
        <w:t xml:space="preserve"> </w:t>
      </w:r>
      <w:r>
        <w:t>investment. Once the data is collected, we can employ pre-trained Transformer models (GloVe Embeddings with Long Short-Term Memory Network (GVEL) or Bidirectional Encoder Representations from Transformers (BERT)) and finetune them to model the presence of narratives. This will also enable us to test how text impacts investment option perceptions by using text matching approaches that employ lower</w:t>
      </w:r>
      <w:r>
        <w:rPr>
          <w:spacing w:val="-1"/>
        </w:rPr>
        <w:t xml:space="preserve"> </w:t>
      </w:r>
      <w:r>
        <w:t>dimension summaries of texts (Roberts, Stewart, and Nielsen, 2020) or</w:t>
      </w:r>
      <w:r>
        <w:rPr>
          <w:spacing w:val="-1"/>
        </w:rPr>
        <w:t xml:space="preserve"> </w:t>
      </w:r>
      <w:r>
        <w:t>use low-dimensional representations as causally sufficient embeddings (Veitch, Sridhar, and Blei, 2020). Such experiments will provide evidence of the causal influence that different components of narratives and emotions exert on the appeal of these investments by influencing the judgements of potential investors.</w:t>
      </w:r>
    </w:p>
    <w:p w14:paraId="291E1644" w14:textId="77777777" w:rsidR="00CF0648" w:rsidRDefault="00CF0648" w:rsidP="00CF0648">
      <w:pPr>
        <w:pStyle w:val="BodyText"/>
        <w:spacing w:before="118" w:line="360" w:lineRule="auto"/>
        <w:ind w:right="137"/>
        <w:jc w:val="both"/>
      </w:pPr>
      <w:r>
        <w:t>Furthermore,</w:t>
      </w:r>
      <w:r>
        <w:rPr>
          <w:spacing w:val="-4"/>
        </w:rPr>
        <w:t xml:space="preserve"> </w:t>
      </w:r>
      <w:r>
        <w:t>for</w:t>
      </w:r>
      <w:r>
        <w:rPr>
          <w:spacing w:val="-4"/>
        </w:rPr>
        <w:t xml:space="preserve"> </w:t>
      </w:r>
      <w:r>
        <w:t>narratives</w:t>
      </w:r>
      <w:r>
        <w:rPr>
          <w:spacing w:val="-5"/>
        </w:rPr>
        <w:t xml:space="preserve"> </w:t>
      </w:r>
      <w:r>
        <w:t>to</w:t>
      </w:r>
      <w:r>
        <w:rPr>
          <w:spacing w:val="-6"/>
        </w:rPr>
        <w:t xml:space="preserve"> </w:t>
      </w:r>
      <w:r>
        <w:t>be</w:t>
      </w:r>
      <w:r>
        <w:rPr>
          <w:spacing w:val="-4"/>
        </w:rPr>
        <w:t xml:space="preserve"> </w:t>
      </w:r>
      <w:r>
        <w:t>effective</w:t>
      </w:r>
      <w:r>
        <w:rPr>
          <w:spacing w:val="-4"/>
        </w:rPr>
        <w:t xml:space="preserve"> </w:t>
      </w:r>
      <w:r>
        <w:t>they</w:t>
      </w:r>
      <w:r>
        <w:rPr>
          <w:spacing w:val="-6"/>
        </w:rPr>
        <w:t xml:space="preserve"> </w:t>
      </w:r>
      <w:r>
        <w:t>need</w:t>
      </w:r>
      <w:r>
        <w:rPr>
          <w:spacing w:val="-3"/>
        </w:rPr>
        <w:t xml:space="preserve"> </w:t>
      </w:r>
      <w:r>
        <w:t>to</w:t>
      </w:r>
      <w:r>
        <w:rPr>
          <w:spacing w:val="-6"/>
        </w:rPr>
        <w:t xml:space="preserve"> </w:t>
      </w:r>
      <w:r>
        <w:t>resonate</w:t>
      </w:r>
      <w:r>
        <w:rPr>
          <w:spacing w:val="-4"/>
        </w:rPr>
        <w:t xml:space="preserve"> </w:t>
      </w:r>
      <w:r>
        <w:t>with</w:t>
      </w:r>
      <w:r>
        <w:rPr>
          <w:spacing w:val="-3"/>
        </w:rPr>
        <w:t xml:space="preserve"> </w:t>
      </w:r>
      <w:r>
        <w:t>potential</w:t>
      </w:r>
      <w:r>
        <w:rPr>
          <w:spacing w:val="-5"/>
        </w:rPr>
        <w:t xml:space="preserve"> </w:t>
      </w:r>
      <w:r>
        <w:t>investors</w:t>
      </w:r>
      <w:r>
        <w:rPr>
          <w:spacing w:val="-5"/>
        </w:rPr>
        <w:t xml:space="preserve"> </w:t>
      </w:r>
      <w:r>
        <w:t>(van</w:t>
      </w:r>
      <w:r>
        <w:rPr>
          <w:spacing w:val="-3"/>
        </w:rPr>
        <w:t xml:space="preserve"> </w:t>
      </w:r>
      <w:r>
        <w:t>Werven</w:t>
      </w:r>
      <w:r>
        <w:rPr>
          <w:spacing w:val="-3"/>
        </w:rPr>
        <w:t xml:space="preserve"> </w:t>
      </w:r>
      <w:r>
        <w:t>et</w:t>
      </w:r>
      <w:r>
        <w:rPr>
          <w:spacing w:val="-5"/>
        </w:rPr>
        <w:t xml:space="preserve"> </w:t>
      </w:r>
      <w:r>
        <w:t>al.,</w:t>
      </w:r>
      <w:r>
        <w:rPr>
          <w:spacing w:val="-6"/>
        </w:rPr>
        <w:t xml:space="preserve"> </w:t>
      </w:r>
      <w:r>
        <w:t>2019).</w:t>
      </w:r>
      <w:r>
        <w:rPr>
          <w:spacing w:val="-6"/>
        </w:rPr>
        <w:t xml:space="preserve"> </w:t>
      </w:r>
      <w:r>
        <w:t>We</w:t>
      </w:r>
      <w:r>
        <w:rPr>
          <w:spacing w:val="-4"/>
        </w:rPr>
        <w:t xml:space="preserve"> </w:t>
      </w:r>
      <w:r>
        <w:t>thus</w:t>
      </w:r>
      <w:r>
        <w:rPr>
          <w:spacing w:val="-6"/>
        </w:rPr>
        <w:t xml:space="preserve"> </w:t>
      </w:r>
      <w:r>
        <w:t>use</w:t>
      </w:r>
      <w:r>
        <w:rPr>
          <w:spacing w:val="-4"/>
        </w:rPr>
        <w:t xml:space="preserve"> </w:t>
      </w:r>
      <w:r>
        <w:t>a</w:t>
      </w:r>
      <w:r>
        <w:rPr>
          <w:spacing w:val="-4"/>
        </w:rPr>
        <w:t xml:space="preserve"> </w:t>
      </w:r>
      <w:r>
        <w:t>study to test the effectiveness of specific components of narrative strategies in an experimental design.</w:t>
      </w:r>
      <w:r>
        <w:rPr>
          <w:spacing w:val="40"/>
        </w:rPr>
        <w:t xml:space="preserve"> </w:t>
      </w:r>
      <w:r>
        <w:t>We will introduce participants to different investment options that a) incorporate a narrative structure b) emphasise different positive or negative emotions in the text. Due</w:t>
      </w:r>
      <w:r>
        <w:rPr>
          <w:spacing w:val="-13"/>
        </w:rPr>
        <w:t xml:space="preserve"> </w:t>
      </w:r>
      <w:r>
        <w:t>to</w:t>
      </w:r>
      <w:r>
        <w:rPr>
          <w:spacing w:val="-12"/>
        </w:rPr>
        <w:t xml:space="preserve"> </w:t>
      </w:r>
      <w:r>
        <w:t>practical</w:t>
      </w:r>
      <w:r>
        <w:rPr>
          <w:spacing w:val="-13"/>
        </w:rPr>
        <w:t xml:space="preserve"> </w:t>
      </w:r>
      <w:r>
        <w:t>considerations</w:t>
      </w:r>
      <w:r>
        <w:rPr>
          <w:spacing w:val="-12"/>
        </w:rPr>
        <w:t xml:space="preserve"> </w:t>
      </w:r>
      <w:r>
        <w:t>(sample</w:t>
      </w:r>
      <w:r>
        <w:rPr>
          <w:spacing w:val="-13"/>
        </w:rPr>
        <w:t xml:space="preserve"> </w:t>
      </w:r>
      <w:r>
        <w:t>size),</w:t>
      </w:r>
      <w:r>
        <w:rPr>
          <w:spacing w:val="-12"/>
        </w:rPr>
        <w:t xml:space="preserve"> </w:t>
      </w:r>
      <w:r>
        <w:t>we</w:t>
      </w:r>
      <w:r>
        <w:rPr>
          <w:spacing w:val="-13"/>
        </w:rPr>
        <w:t xml:space="preserve"> </w:t>
      </w:r>
      <w:r>
        <w:t>will</w:t>
      </w:r>
      <w:r>
        <w:rPr>
          <w:spacing w:val="-12"/>
        </w:rPr>
        <w:t xml:space="preserve"> </w:t>
      </w:r>
      <w:r>
        <w:t>employ</w:t>
      </w:r>
      <w:r>
        <w:rPr>
          <w:spacing w:val="-13"/>
        </w:rPr>
        <w:t xml:space="preserve"> </w:t>
      </w:r>
      <w:r>
        <w:t>a</w:t>
      </w:r>
      <w:r>
        <w:rPr>
          <w:spacing w:val="-12"/>
        </w:rPr>
        <w:t xml:space="preserve"> </w:t>
      </w:r>
      <w:r>
        <w:t>2x2</w:t>
      </w:r>
      <w:r>
        <w:rPr>
          <w:spacing w:val="-13"/>
        </w:rPr>
        <w:t xml:space="preserve"> </w:t>
      </w:r>
      <w:r>
        <w:t>experimental</w:t>
      </w:r>
      <w:r>
        <w:rPr>
          <w:spacing w:val="-12"/>
        </w:rPr>
        <w:t xml:space="preserve"> </w:t>
      </w:r>
      <w:r>
        <w:t>design</w:t>
      </w:r>
      <w:r>
        <w:rPr>
          <w:spacing w:val="-13"/>
        </w:rPr>
        <w:t xml:space="preserve"> </w:t>
      </w:r>
      <w:r>
        <w:t>for</w:t>
      </w:r>
      <w:r>
        <w:rPr>
          <w:spacing w:val="-12"/>
        </w:rPr>
        <w:t xml:space="preserve"> </w:t>
      </w:r>
      <w:r>
        <w:t>each</w:t>
      </w:r>
      <w:r>
        <w:rPr>
          <w:spacing w:val="-13"/>
        </w:rPr>
        <w:t xml:space="preserve"> </w:t>
      </w:r>
      <w:r>
        <w:t>of</w:t>
      </w:r>
      <w:r>
        <w:rPr>
          <w:spacing w:val="-12"/>
        </w:rPr>
        <w:t xml:space="preserve"> </w:t>
      </w:r>
      <w:r>
        <w:t>the</w:t>
      </w:r>
      <w:r>
        <w:rPr>
          <w:spacing w:val="-13"/>
        </w:rPr>
        <w:t xml:space="preserve"> </w:t>
      </w:r>
      <w:r>
        <w:t>components</w:t>
      </w:r>
      <w:r>
        <w:rPr>
          <w:spacing w:val="-12"/>
        </w:rPr>
        <w:t xml:space="preserve"> </w:t>
      </w:r>
      <w:r>
        <w:t>tested</w:t>
      </w:r>
      <w:r>
        <w:rPr>
          <w:spacing w:val="-13"/>
        </w:rPr>
        <w:t xml:space="preserve"> </w:t>
      </w:r>
      <w:r>
        <w:t>(e.g.</w:t>
      </w:r>
      <w:r>
        <w:rPr>
          <w:spacing w:val="-12"/>
        </w:rPr>
        <w:t xml:space="preserve"> </w:t>
      </w:r>
      <w:r>
        <w:t>narrative element</w:t>
      </w:r>
      <w:r>
        <w:rPr>
          <w:spacing w:val="-1"/>
        </w:rPr>
        <w:t xml:space="preserve"> </w:t>
      </w:r>
      <w:r>
        <w:t>present</w:t>
      </w:r>
      <w:r>
        <w:rPr>
          <w:spacing w:val="-1"/>
        </w:rPr>
        <w:t xml:space="preserve"> </w:t>
      </w:r>
      <w:r>
        <w:t>vs. purely informational</w:t>
      </w:r>
      <w:r>
        <w:rPr>
          <w:spacing w:val="-1"/>
        </w:rPr>
        <w:t xml:space="preserve"> </w:t>
      </w:r>
      <w:r>
        <w:t>text;</w:t>
      </w:r>
      <w:r>
        <w:rPr>
          <w:spacing w:val="-1"/>
        </w:rPr>
        <w:t xml:space="preserve"> </w:t>
      </w:r>
      <w:r>
        <w:t>emotionality</w:t>
      </w:r>
      <w:r>
        <w:rPr>
          <w:spacing w:val="-2"/>
        </w:rPr>
        <w:t xml:space="preserve"> </w:t>
      </w:r>
      <w:r>
        <w:t>of communication low</w:t>
      </w:r>
      <w:r>
        <w:rPr>
          <w:spacing w:val="-1"/>
        </w:rPr>
        <w:t xml:space="preserve"> </w:t>
      </w:r>
      <w:r>
        <w:t>vs. high). The</w:t>
      </w:r>
      <w:r>
        <w:rPr>
          <w:spacing w:val="-1"/>
        </w:rPr>
        <w:t xml:space="preserve"> </w:t>
      </w:r>
      <w:r>
        <w:t>experiments</w:t>
      </w:r>
      <w:r>
        <w:rPr>
          <w:spacing w:val="-2"/>
        </w:rPr>
        <w:t xml:space="preserve"> </w:t>
      </w:r>
      <w:r>
        <w:t>will</w:t>
      </w:r>
      <w:r>
        <w:rPr>
          <w:spacing w:val="-1"/>
        </w:rPr>
        <w:t xml:space="preserve"> </w:t>
      </w:r>
      <w:r>
        <w:t>provide</w:t>
      </w:r>
      <w:r>
        <w:rPr>
          <w:spacing w:val="-1"/>
        </w:rPr>
        <w:t xml:space="preserve"> </w:t>
      </w:r>
      <w:r>
        <w:t>evidence</w:t>
      </w:r>
      <w:r>
        <w:rPr>
          <w:spacing w:val="-1"/>
        </w:rPr>
        <w:t xml:space="preserve"> </w:t>
      </w:r>
      <w:r>
        <w:t>of the causal influence that different components of narratives and emotions exert on the appeal of these investments by influencing the judgements of potential investors. This experiment might also inform us about narratives and biases, where for example, investors forego certain investment options (overlook correlations that may improve their risk-return profile in the portfolio) because of the narratives presented to them.</w:t>
      </w:r>
    </w:p>
    <w:p w14:paraId="0248E627" w14:textId="77777777" w:rsidR="00CF0648" w:rsidRDefault="00CF0648" w:rsidP="00CF0648">
      <w:pPr>
        <w:spacing w:before="121"/>
        <w:ind w:left="141"/>
        <w:jc w:val="both"/>
        <w:rPr>
          <w:b/>
          <w:sz w:val="20"/>
        </w:rPr>
      </w:pPr>
      <w:r>
        <w:rPr>
          <w:b/>
          <w:sz w:val="20"/>
          <w:u w:val="single"/>
        </w:rPr>
        <w:t>Block</w:t>
      </w:r>
      <w:r>
        <w:rPr>
          <w:b/>
          <w:spacing w:val="-4"/>
          <w:sz w:val="20"/>
          <w:u w:val="single"/>
        </w:rPr>
        <w:t xml:space="preserve"> </w:t>
      </w:r>
      <w:r>
        <w:rPr>
          <w:b/>
          <w:sz w:val="20"/>
          <w:u w:val="single"/>
        </w:rPr>
        <w:t>4:</w:t>
      </w:r>
      <w:r>
        <w:rPr>
          <w:b/>
          <w:spacing w:val="-5"/>
          <w:sz w:val="20"/>
          <w:u w:val="single"/>
        </w:rPr>
        <w:t xml:space="preserve"> </w:t>
      </w:r>
      <w:r>
        <w:rPr>
          <w:b/>
          <w:sz w:val="20"/>
          <w:u w:val="single"/>
        </w:rPr>
        <w:t>Multidimensional</w:t>
      </w:r>
      <w:r>
        <w:rPr>
          <w:b/>
          <w:spacing w:val="-5"/>
          <w:sz w:val="20"/>
          <w:u w:val="single"/>
        </w:rPr>
        <w:t xml:space="preserve"> </w:t>
      </w:r>
      <w:r>
        <w:rPr>
          <w:b/>
          <w:sz w:val="20"/>
          <w:u w:val="single"/>
        </w:rPr>
        <w:t>AI</w:t>
      </w:r>
      <w:r>
        <w:rPr>
          <w:b/>
          <w:spacing w:val="-6"/>
          <w:sz w:val="20"/>
          <w:u w:val="single"/>
        </w:rPr>
        <w:t xml:space="preserve"> </w:t>
      </w:r>
      <w:r>
        <w:rPr>
          <w:b/>
          <w:sz w:val="20"/>
          <w:u w:val="single"/>
        </w:rPr>
        <w:t>and</w:t>
      </w:r>
      <w:r>
        <w:rPr>
          <w:b/>
          <w:spacing w:val="-6"/>
          <w:sz w:val="20"/>
          <w:u w:val="single"/>
        </w:rPr>
        <w:t xml:space="preserve"> </w:t>
      </w:r>
      <w:r>
        <w:rPr>
          <w:b/>
          <w:sz w:val="20"/>
          <w:u w:val="single"/>
        </w:rPr>
        <w:t>ML</w:t>
      </w:r>
      <w:r>
        <w:rPr>
          <w:b/>
          <w:spacing w:val="-6"/>
          <w:sz w:val="20"/>
          <w:u w:val="single"/>
        </w:rPr>
        <w:t xml:space="preserve"> </w:t>
      </w:r>
      <w:r>
        <w:rPr>
          <w:b/>
          <w:sz w:val="20"/>
          <w:u w:val="single"/>
        </w:rPr>
        <w:t>solutions</w:t>
      </w:r>
      <w:r>
        <w:rPr>
          <w:b/>
          <w:spacing w:val="-6"/>
          <w:sz w:val="20"/>
          <w:u w:val="single"/>
        </w:rPr>
        <w:t xml:space="preserve"> </w:t>
      </w:r>
      <w:r>
        <w:rPr>
          <w:b/>
          <w:sz w:val="20"/>
          <w:u w:val="single"/>
        </w:rPr>
        <w:t>in</w:t>
      </w:r>
      <w:r>
        <w:rPr>
          <w:b/>
          <w:spacing w:val="-5"/>
          <w:sz w:val="20"/>
          <w:u w:val="single"/>
        </w:rPr>
        <w:t xml:space="preserve"> </w:t>
      </w:r>
      <w:r>
        <w:rPr>
          <w:b/>
          <w:sz w:val="20"/>
          <w:u w:val="single"/>
        </w:rPr>
        <w:t>a</w:t>
      </w:r>
      <w:r>
        <w:rPr>
          <w:b/>
          <w:spacing w:val="-5"/>
          <w:sz w:val="20"/>
          <w:u w:val="single"/>
        </w:rPr>
        <w:t xml:space="preserve"> </w:t>
      </w:r>
      <w:r>
        <w:rPr>
          <w:b/>
          <w:sz w:val="20"/>
          <w:u w:val="single"/>
        </w:rPr>
        <w:t>fully</w:t>
      </w:r>
      <w:r>
        <w:rPr>
          <w:b/>
          <w:spacing w:val="-4"/>
          <w:sz w:val="20"/>
          <w:u w:val="single"/>
        </w:rPr>
        <w:t xml:space="preserve"> </w:t>
      </w:r>
      <w:r>
        <w:rPr>
          <w:b/>
          <w:sz w:val="20"/>
          <w:u w:val="single"/>
        </w:rPr>
        <w:t>integrated</w:t>
      </w:r>
      <w:r>
        <w:rPr>
          <w:b/>
          <w:spacing w:val="-6"/>
          <w:sz w:val="20"/>
          <w:u w:val="single"/>
        </w:rPr>
        <w:t xml:space="preserve"> </w:t>
      </w:r>
      <w:r>
        <w:rPr>
          <w:b/>
          <w:spacing w:val="-2"/>
          <w:sz w:val="20"/>
          <w:u w:val="single"/>
        </w:rPr>
        <w:t>framework</w:t>
      </w:r>
    </w:p>
    <w:p w14:paraId="41B22987" w14:textId="77777777" w:rsidR="00CF0648" w:rsidRDefault="00CF0648" w:rsidP="00CF0648">
      <w:pPr>
        <w:pStyle w:val="BodyText"/>
        <w:spacing w:before="5"/>
        <w:ind w:left="0"/>
        <w:rPr>
          <w:b/>
        </w:rPr>
      </w:pPr>
    </w:p>
    <w:p w14:paraId="6AF00532" w14:textId="77777777" w:rsidR="00CF0648" w:rsidRDefault="00CF0648" w:rsidP="00CF0648">
      <w:pPr>
        <w:pStyle w:val="BodyText"/>
        <w:spacing w:line="360" w:lineRule="auto"/>
        <w:ind w:right="158"/>
      </w:pPr>
      <w:r>
        <w:t>As</w:t>
      </w:r>
      <w:r>
        <w:rPr>
          <w:spacing w:val="-2"/>
        </w:rPr>
        <w:t xml:space="preserve"> </w:t>
      </w:r>
      <w:r>
        <w:t>already mentioned in the</w:t>
      </w:r>
      <w:r>
        <w:rPr>
          <w:spacing w:val="-3"/>
        </w:rPr>
        <w:t xml:space="preserve"> </w:t>
      </w:r>
      <w:r>
        <w:t>literature</w:t>
      </w:r>
      <w:r>
        <w:rPr>
          <w:spacing w:val="-1"/>
        </w:rPr>
        <w:t xml:space="preserve"> </w:t>
      </w:r>
      <w:r>
        <w:t>review, AI</w:t>
      </w:r>
      <w:r>
        <w:rPr>
          <w:spacing w:val="-3"/>
        </w:rPr>
        <w:t xml:space="preserve"> </w:t>
      </w:r>
      <w:r>
        <w:t>and ML</w:t>
      </w:r>
      <w:r>
        <w:rPr>
          <w:spacing w:val="-3"/>
        </w:rPr>
        <w:t xml:space="preserve"> </w:t>
      </w:r>
      <w:r>
        <w:t>techniques</w:t>
      </w:r>
      <w:r>
        <w:rPr>
          <w:spacing w:val="-2"/>
        </w:rPr>
        <w:t xml:space="preserve"> </w:t>
      </w:r>
      <w:r>
        <w:t>possess</w:t>
      </w:r>
      <w:r>
        <w:rPr>
          <w:spacing w:val="-2"/>
        </w:rPr>
        <w:t xml:space="preserve"> </w:t>
      </w:r>
      <w:r>
        <w:t>a</w:t>
      </w:r>
      <w:r>
        <w:rPr>
          <w:spacing w:val="-1"/>
        </w:rPr>
        <w:t xml:space="preserve"> </w:t>
      </w:r>
      <w:r>
        <w:t>substantial potential</w:t>
      </w:r>
      <w:r>
        <w:rPr>
          <w:spacing w:val="-1"/>
        </w:rPr>
        <w:t xml:space="preserve"> </w:t>
      </w:r>
      <w:r>
        <w:t>to revolutionise</w:t>
      </w:r>
      <w:r>
        <w:rPr>
          <w:spacing w:val="-1"/>
        </w:rPr>
        <w:t xml:space="preserve"> </w:t>
      </w:r>
      <w:r>
        <w:t>financial</w:t>
      </w:r>
      <w:r>
        <w:rPr>
          <w:spacing w:val="-1"/>
        </w:rPr>
        <w:t xml:space="preserve"> </w:t>
      </w:r>
      <w:r>
        <w:t>markets (Milana</w:t>
      </w:r>
      <w:r>
        <w:rPr>
          <w:spacing w:val="-3"/>
        </w:rPr>
        <w:t xml:space="preserve"> </w:t>
      </w:r>
      <w:r>
        <w:t>and</w:t>
      </w:r>
      <w:r>
        <w:rPr>
          <w:spacing w:val="-2"/>
        </w:rPr>
        <w:t xml:space="preserve"> </w:t>
      </w:r>
      <w:r>
        <w:t>Ashta</w:t>
      </w:r>
      <w:r>
        <w:rPr>
          <w:spacing w:val="-3"/>
        </w:rPr>
        <w:t xml:space="preserve"> </w:t>
      </w:r>
      <w:r>
        <w:t>2021).</w:t>
      </w:r>
      <w:r>
        <w:rPr>
          <w:spacing w:val="-2"/>
        </w:rPr>
        <w:t xml:space="preserve"> </w:t>
      </w:r>
      <w:r>
        <w:t>New</w:t>
      </w:r>
      <w:r>
        <w:rPr>
          <w:spacing w:val="-3"/>
        </w:rPr>
        <w:t xml:space="preserve"> </w:t>
      </w:r>
      <w:r>
        <w:t>technologies</w:t>
      </w:r>
      <w:r>
        <w:rPr>
          <w:spacing w:val="-4"/>
        </w:rPr>
        <w:t xml:space="preserve"> </w:t>
      </w:r>
      <w:r>
        <w:t>transform</w:t>
      </w:r>
      <w:r>
        <w:rPr>
          <w:spacing w:val="-2"/>
        </w:rPr>
        <w:t xml:space="preserve"> </w:t>
      </w:r>
      <w:r>
        <w:t>business</w:t>
      </w:r>
      <w:r>
        <w:rPr>
          <w:spacing w:val="-4"/>
        </w:rPr>
        <w:t xml:space="preserve"> </w:t>
      </w:r>
      <w:r>
        <w:t>models</w:t>
      </w:r>
      <w:r>
        <w:rPr>
          <w:spacing w:val="-4"/>
        </w:rPr>
        <w:t xml:space="preserve"> </w:t>
      </w:r>
      <w:r>
        <w:t>and</w:t>
      </w:r>
      <w:r>
        <w:rPr>
          <w:spacing w:val="-2"/>
        </w:rPr>
        <w:t xml:space="preserve"> </w:t>
      </w:r>
      <w:r>
        <w:t>markets</w:t>
      </w:r>
      <w:r>
        <w:rPr>
          <w:spacing w:val="-4"/>
        </w:rPr>
        <w:t xml:space="preserve"> </w:t>
      </w:r>
      <w:r>
        <w:t>for</w:t>
      </w:r>
      <w:r>
        <w:rPr>
          <w:spacing w:val="-2"/>
        </w:rPr>
        <w:t xml:space="preserve"> </w:t>
      </w:r>
      <w:r>
        <w:t>trading,</w:t>
      </w:r>
      <w:r>
        <w:rPr>
          <w:spacing w:val="-2"/>
        </w:rPr>
        <w:t xml:space="preserve"> </w:t>
      </w:r>
      <w:r>
        <w:t>credit</w:t>
      </w:r>
      <w:r>
        <w:rPr>
          <w:spacing w:val="-3"/>
        </w:rPr>
        <w:t xml:space="preserve"> </w:t>
      </w:r>
      <w:r>
        <w:t>and</w:t>
      </w:r>
      <w:r>
        <w:rPr>
          <w:spacing w:val="-4"/>
        </w:rPr>
        <w:t xml:space="preserve"> </w:t>
      </w:r>
      <w:r>
        <w:t>blockchain-based</w:t>
      </w:r>
      <w:r>
        <w:rPr>
          <w:spacing w:val="-2"/>
        </w:rPr>
        <w:t xml:space="preserve"> </w:t>
      </w:r>
      <w:r>
        <w:t>Finance, generate efficiencies, reduce friction, enhance product offerings, and refine the existing financial services industry (Buchanan 2019, Hilpisch 2020, Moloi and Marwala 2020). Since, in previous blocks, we look at detecting structural breaks and asset price bubbles from various perspectives and apply different techniques, it seems to be self-explanatory and expected to check if those methods can be combined into a fully integrated framework.</w:t>
      </w:r>
    </w:p>
    <w:p w14:paraId="15044840" w14:textId="77777777" w:rsidR="00CF0648" w:rsidRDefault="00CF0648" w:rsidP="00CF0648">
      <w:pPr>
        <w:spacing w:before="119"/>
        <w:ind w:left="141"/>
        <w:rPr>
          <w:b/>
          <w:sz w:val="20"/>
        </w:rPr>
      </w:pPr>
      <w:r>
        <w:rPr>
          <w:b/>
          <w:sz w:val="20"/>
        </w:rPr>
        <w:t>Research</w:t>
      </w:r>
      <w:r>
        <w:rPr>
          <w:b/>
          <w:spacing w:val="-9"/>
          <w:sz w:val="20"/>
        </w:rPr>
        <w:t xml:space="preserve"> </w:t>
      </w:r>
      <w:r>
        <w:rPr>
          <w:b/>
          <w:spacing w:val="-2"/>
          <w:sz w:val="20"/>
        </w:rPr>
        <w:t>questions:</w:t>
      </w:r>
    </w:p>
    <w:p w14:paraId="6054871B" w14:textId="77777777" w:rsidR="00CF0648" w:rsidRDefault="00CF0648" w:rsidP="00CF0648">
      <w:pPr>
        <w:pStyle w:val="ListParagraph"/>
        <w:numPr>
          <w:ilvl w:val="0"/>
          <w:numId w:val="1"/>
        </w:numPr>
        <w:tabs>
          <w:tab w:val="left" w:pos="854"/>
        </w:tabs>
        <w:spacing w:before="116"/>
        <w:contextualSpacing w:val="0"/>
        <w:rPr>
          <w:b/>
          <w:sz w:val="20"/>
        </w:rPr>
      </w:pPr>
      <w:r>
        <w:rPr>
          <w:b/>
          <w:sz w:val="20"/>
        </w:rPr>
        <w:t>Can</w:t>
      </w:r>
      <w:r>
        <w:rPr>
          <w:b/>
          <w:spacing w:val="-7"/>
          <w:sz w:val="20"/>
        </w:rPr>
        <w:t xml:space="preserve"> </w:t>
      </w:r>
      <w:r>
        <w:rPr>
          <w:b/>
          <w:sz w:val="20"/>
        </w:rPr>
        <w:t>a</w:t>
      </w:r>
      <w:r>
        <w:rPr>
          <w:b/>
          <w:spacing w:val="-5"/>
          <w:sz w:val="20"/>
        </w:rPr>
        <w:t xml:space="preserve"> </w:t>
      </w:r>
      <w:r>
        <w:rPr>
          <w:b/>
          <w:sz w:val="20"/>
        </w:rPr>
        <w:t>combined</w:t>
      </w:r>
      <w:r>
        <w:rPr>
          <w:b/>
          <w:spacing w:val="-6"/>
          <w:sz w:val="20"/>
        </w:rPr>
        <w:t xml:space="preserve"> </w:t>
      </w:r>
      <w:r>
        <w:rPr>
          <w:b/>
          <w:sz w:val="20"/>
        </w:rPr>
        <w:t>ML</w:t>
      </w:r>
      <w:r>
        <w:rPr>
          <w:b/>
          <w:spacing w:val="-6"/>
          <w:sz w:val="20"/>
        </w:rPr>
        <w:t xml:space="preserve"> </w:t>
      </w:r>
      <w:r>
        <w:rPr>
          <w:b/>
          <w:sz w:val="20"/>
        </w:rPr>
        <w:t>approach</w:t>
      </w:r>
      <w:r>
        <w:rPr>
          <w:b/>
          <w:spacing w:val="-7"/>
          <w:sz w:val="20"/>
        </w:rPr>
        <w:t xml:space="preserve"> </w:t>
      </w:r>
      <w:r>
        <w:rPr>
          <w:b/>
          <w:sz w:val="20"/>
        </w:rPr>
        <w:t>outperform</w:t>
      </w:r>
      <w:r>
        <w:rPr>
          <w:b/>
          <w:spacing w:val="-3"/>
          <w:sz w:val="20"/>
        </w:rPr>
        <w:t xml:space="preserve"> </w:t>
      </w:r>
      <w:r>
        <w:rPr>
          <w:b/>
          <w:sz w:val="20"/>
        </w:rPr>
        <w:t>each</w:t>
      </w:r>
      <w:r>
        <w:rPr>
          <w:b/>
          <w:spacing w:val="-7"/>
          <w:sz w:val="20"/>
        </w:rPr>
        <w:t xml:space="preserve"> </w:t>
      </w:r>
      <w:r>
        <w:rPr>
          <w:b/>
          <w:sz w:val="20"/>
        </w:rPr>
        <w:t>single</w:t>
      </w:r>
      <w:r>
        <w:rPr>
          <w:b/>
          <w:spacing w:val="-5"/>
          <w:sz w:val="20"/>
        </w:rPr>
        <w:t xml:space="preserve"> </w:t>
      </w:r>
      <w:r>
        <w:rPr>
          <w:b/>
          <w:spacing w:val="-2"/>
          <w:sz w:val="20"/>
        </w:rPr>
        <w:t>method?</w:t>
      </w:r>
    </w:p>
    <w:p w14:paraId="25CFF811" w14:textId="77777777" w:rsidR="00CF0648" w:rsidRDefault="00CF0648" w:rsidP="00CF0648">
      <w:pPr>
        <w:pStyle w:val="ListParagraph"/>
        <w:numPr>
          <w:ilvl w:val="0"/>
          <w:numId w:val="1"/>
        </w:numPr>
        <w:tabs>
          <w:tab w:val="left" w:pos="854"/>
        </w:tabs>
        <w:spacing w:before="115"/>
        <w:contextualSpacing w:val="0"/>
        <w:rPr>
          <w:b/>
          <w:sz w:val="20"/>
        </w:rPr>
      </w:pPr>
      <w:r>
        <w:rPr>
          <w:b/>
          <w:sz w:val="20"/>
        </w:rPr>
        <w:t>Do</w:t>
      </w:r>
      <w:r>
        <w:rPr>
          <w:b/>
          <w:spacing w:val="-5"/>
          <w:sz w:val="20"/>
        </w:rPr>
        <w:t xml:space="preserve"> </w:t>
      </w:r>
      <w:r>
        <w:rPr>
          <w:b/>
          <w:sz w:val="20"/>
        </w:rPr>
        <w:t>complex</w:t>
      </w:r>
      <w:r>
        <w:rPr>
          <w:b/>
          <w:spacing w:val="-5"/>
          <w:sz w:val="20"/>
        </w:rPr>
        <w:t xml:space="preserve"> </w:t>
      </w:r>
      <w:r>
        <w:rPr>
          <w:b/>
          <w:sz w:val="20"/>
        </w:rPr>
        <w:t>AI</w:t>
      </w:r>
      <w:r>
        <w:rPr>
          <w:b/>
          <w:spacing w:val="-6"/>
          <w:sz w:val="20"/>
        </w:rPr>
        <w:t xml:space="preserve"> </w:t>
      </w:r>
      <w:r>
        <w:rPr>
          <w:b/>
          <w:sz w:val="20"/>
        </w:rPr>
        <w:t>and</w:t>
      </w:r>
      <w:r>
        <w:rPr>
          <w:b/>
          <w:spacing w:val="-6"/>
          <w:sz w:val="20"/>
        </w:rPr>
        <w:t xml:space="preserve"> </w:t>
      </w:r>
      <w:r>
        <w:rPr>
          <w:b/>
          <w:sz w:val="20"/>
        </w:rPr>
        <w:t>ML</w:t>
      </w:r>
      <w:r>
        <w:rPr>
          <w:b/>
          <w:spacing w:val="-6"/>
          <w:sz w:val="20"/>
        </w:rPr>
        <w:t xml:space="preserve"> </w:t>
      </w:r>
      <w:r>
        <w:rPr>
          <w:b/>
          <w:sz w:val="20"/>
        </w:rPr>
        <w:t>approaches</w:t>
      </w:r>
      <w:r>
        <w:rPr>
          <w:b/>
          <w:spacing w:val="-7"/>
          <w:sz w:val="20"/>
        </w:rPr>
        <w:t xml:space="preserve"> </w:t>
      </w:r>
      <w:r>
        <w:rPr>
          <w:b/>
          <w:sz w:val="20"/>
        </w:rPr>
        <w:t>outperform</w:t>
      </w:r>
      <w:r>
        <w:rPr>
          <w:b/>
          <w:spacing w:val="-3"/>
          <w:sz w:val="20"/>
        </w:rPr>
        <w:t xml:space="preserve"> </w:t>
      </w:r>
      <w:r>
        <w:rPr>
          <w:b/>
          <w:sz w:val="20"/>
        </w:rPr>
        <w:t>simple</w:t>
      </w:r>
      <w:r>
        <w:rPr>
          <w:b/>
          <w:spacing w:val="-6"/>
          <w:sz w:val="20"/>
        </w:rPr>
        <w:t xml:space="preserve"> </w:t>
      </w:r>
      <w:r>
        <w:rPr>
          <w:b/>
          <w:sz w:val="20"/>
        </w:rPr>
        <w:t>forecast</w:t>
      </w:r>
      <w:r>
        <w:rPr>
          <w:b/>
          <w:spacing w:val="-5"/>
          <w:sz w:val="20"/>
        </w:rPr>
        <w:t xml:space="preserve"> </w:t>
      </w:r>
      <w:r>
        <w:rPr>
          <w:b/>
          <w:spacing w:val="-2"/>
          <w:sz w:val="20"/>
        </w:rPr>
        <w:t>combinations?</w:t>
      </w:r>
    </w:p>
    <w:p w14:paraId="366C752D" w14:textId="77777777" w:rsidR="00CF0648" w:rsidRDefault="00CF0648" w:rsidP="00CF0648">
      <w:pPr>
        <w:pStyle w:val="BodyText"/>
        <w:spacing w:before="6"/>
        <w:ind w:left="0"/>
        <w:rPr>
          <w:b/>
        </w:rPr>
      </w:pPr>
    </w:p>
    <w:p w14:paraId="79D80062" w14:textId="77777777" w:rsidR="00CF0648" w:rsidRDefault="00CF0648" w:rsidP="00CF0648">
      <w:pPr>
        <w:ind w:left="141"/>
        <w:rPr>
          <w:b/>
          <w:sz w:val="20"/>
        </w:rPr>
      </w:pPr>
      <w:r>
        <w:rPr>
          <w:b/>
          <w:spacing w:val="-2"/>
          <w:sz w:val="20"/>
        </w:rPr>
        <w:t>Objectives.</w:t>
      </w:r>
    </w:p>
    <w:p w14:paraId="6E93A2EA" w14:textId="77777777" w:rsidR="00CF0648" w:rsidRDefault="00CF0648" w:rsidP="00CF0648">
      <w:pPr>
        <w:pStyle w:val="BodyText"/>
        <w:spacing w:before="3"/>
        <w:ind w:left="0"/>
        <w:rPr>
          <w:b/>
        </w:rPr>
      </w:pPr>
    </w:p>
    <w:p w14:paraId="30DDD9D4" w14:textId="77777777" w:rsidR="00CF0648" w:rsidRDefault="00CF0648" w:rsidP="00CF0648">
      <w:pPr>
        <w:pStyle w:val="BodyText"/>
        <w:spacing w:line="360" w:lineRule="auto"/>
        <w:ind w:right="223"/>
      </w:pPr>
      <w:r>
        <w:t>Our</w:t>
      </w:r>
      <w:r>
        <w:rPr>
          <w:spacing w:val="-1"/>
        </w:rPr>
        <w:t xml:space="preserve"> </w:t>
      </w:r>
      <w:r>
        <w:t>study</w:t>
      </w:r>
      <w:r>
        <w:rPr>
          <w:spacing w:val="-1"/>
        </w:rPr>
        <w:t xml:space="preserve"> </w:t>
      </w:r>
      <w:r>
        <w:t>will</w:t>
      </w:r>
      <w:r>
        <w:rPr>
          <w:spacing w:val="-2"/>
        </w:rPr>
        <w:t xml:space="preserve"> </w:t>
      </w:r>
      <w:r>
        <w:t>provide</w:t>
      </w:r>
      <w:r>
        <w:rPr>
          <w:spacing w:val="-2"/>
        </w:rPr>
        <w:t xml:space="preserve"> </w:t>
      </w:r>
      <w:r>
        <w:t>an</w:t>
      </w:r>
      <w:r>
        <w:rPr>
          <w:spacing w:val="-1"/>
        </w:rPr>
        <w:t xml:space="preserve"> </w:t>
      </w:r>
      <w:r>
        <w:t>extensive</w:t>
      </w:r>
      <w:r>
        <w:rPr>
          <w:spacing w:val="-2"/>
        </w:rPr>
        <w:t xml:space="preserve"> </w:t>
      </w:r>
      <w:r>
        <w:t>overview</w:t>
      </w:r>
      <w:r>
        <w:rPr>
          <w:spacing w:val="-4"/>
        </w:rPr>
        <w:t xml:space="preserve"> </w:t>
      </w:r>
      <w:r>
        <w:t>of</w:t>
      </w:r>
      <w:r>
        <w:rPr>
          <w:spacing w:val="-1"/>
        </w:rPr>
        <w:t xml:space="preserve"> </w:t>
      </w:r>
      <w:r>
        <w:t>structural</w:t>
      </w:r>
      <w:r>
        <w:rPr>
          <w:spacing w:val="-2"/>
        </w:rPr>
        <w:t xml:space="preserve"> </w:t>
      </w:r>
      <w:r>
        <w:t>breaks</w:t>
      </w:r>
      <w:r>
        <w:rPr>
          <w:spacing w:val="-3"/>
        </w:rPr>
        <w:t xml:space="preserve"> </w:t>
      </w:r>
      <w:r>
        <w:t>and</w:t>
      </w:r>
      <w:r>
        <w:rPr>
          <w:spacing w:val="-1"/>
        </w:rPr>
        <w:t xml:space="preserve"> </w:t>
      </w:r>
      <w:r>
        <w:t>asset</w:t>
      </w:r>
      <w:r>
        <w:rPr>
          <w:spacing w:val="-2"/>
        </w:rPr>
        <w:t xml:space="preserve"> </w:t>
      </w:r>
      <w:r>
        <w:t>prices,</w:t>
      </w:r>
      <w:r>
        <w:rPr>
          <w:spacing w:val="-1"/>
        </w:rPr>
        <w:t xml:space="preserve"> </w:t>
      </w:r>
      <w:r>
        <w:t>bubbles</w:t>
      </w:r>
      <w:r>
        <w:rPr>
          <w:spacing w:val="-3"/>
        </w:rPr>
        <w:t xml:space="preserve"> </w:t>
      </w:r>
      <w:r>
        <w:t>detection</w:t>
      </w:r>
      <w:r>
        <w:rPr>
          <w:spacing w:val="-1"/>
        </w:rPr>
        <w:t xml:space="preserve"> </w:t>
      </w:r>
      <w:r>
        <w:t>mechanisms</w:t>
      </w:r>
      <w:r>
        <w:rPr>
          <w:spacing w:val="-3"/>
        </w:rPr>
        <w:t xml:space="preserve"> </w:t>
      </w:r>
      <w:r>
        <w:t>and</w:t>
      </w:r>
      <w:r>
        <w:rPr>
          <w:spacing w:val="-1"/>
        </w:rPr>
        <w:t xml:space="preserve"> </w:t>
      </w:r>
      <w:r>
        <w:t>novel</w:t>
      </w:r>
      <w:r>
        <w:rPr>
          <w:spacing w:val="-2"/>
        </w:rPr>
        <w:t xml:space="preserve"> </w:t>
      </w:r>
      <w:r>
        <w:t>methods based on existing solutions, including their applicability documented for real-world case scenarios. Documentation will allow academics, financial</w:t>
      </w:r>
      <w:r>
        <w:rPr>
          <w:spacing w:val="-1"/>
        </w:rPr>
        <w:t xml:space="preserve"> </w:t>
      </w:r>
      <w:r>
        <w:t>authorities</w:t>
      </w:r>
      <w:r>
        <w:rPr>
          <w:spacing w:val="-2"/>
        </w:rPr>
        <w:t xml:space="preserve"> </w:t>
      </w:r>
      <w:r>
        <w:t>and regulators</w:t>
      </w:r>
      <w:r>
        <w:rPr>
          <w:spacing w:val="-2"/>
        </w:rPr>
        <w:t xml:space="preserve"> </w:t>
      </w:r>
      <w:r>
        <w:t>to perform</w:t>
      </w:r>
      <w:r>
        <w:rPr>
          <w:spacing w:val="-2"/>
        </w:rPr>
        <w:t xml:space="preserve"> </w:t>
      </w:r>
      <w:r>
        <w:t>better risk management</w:t>
      </w:r>
      <w:r>
        <w:rPr>
          <w:spacing w:val="-1"/>
        </w:rPr>
        <w:t xml:space="preserve"> </w:t>
      </w:r>
      <w:r>
        <w:t>and</w:t>
      </w:r>
      <w:r>
        <w:rPr>
          <w:spacing w:val="-2"/>
        </w:rPr>
        <w:t xml:space="preserve"> </w:t>
      </w:r>
      <w:r>
        <w:t>understand financial</w:t>
      </w:r>
      <w:r>
        <w:rPr>
          <w:spacing w:val="-1"/>
        </w:rPr>
        <w:t xml:space="preserve"> </w:t>
      </w:r>
      <w:r>
        <w:t>markets. Our</w:t>
      </w:r>
      <w:r>
        <w:rPr>
          <w:spacing w:val="-3"/>
        </w:rPr>
        <w:t xml:space="preserve"> </w:t>
      </w:r>
      <w:r>
        <w:t>solution for detecting structural breakpoints will be unique in numerous matters. First, we will exclusively focus on ex-ante forecasting (live</w:t>
      </w:r>
    </w:p>
    <w:p w14:paraId="49FA665E" w14:textId="77777777" w:rsidR="00CF0648" w:rsidRDefault="00CF0648" w:rsidP="00CF0648">
      <w:pPr>
        <w:pStyle w:val="BodyText"/>
        <w:spacing w:line="360" w:lineRule="auto"/>
        <w:sectPr w:rsidR="00CF0648" w:rsidSect="00CF0648">
          <w:pgSz w:w="11910" w:h="16840"/>
          <w:pgMar w:top="920" w:right="425" w:bottom="1520" w:left="425" w:header="718" w:footer="1311" w:gutter="0"/>
          <w:cols w:space="720"/>
        </w:sectPr>
      </w:pPr>
    </w:p>
    <w:p w14:paraId="26360183" w14:textId="77777777" w:rsidR="00CF0648" w:rsidRDefault="00CF0648" w:rsidP="00CF0648">
      <w:pPr>
        <w:pStyle w:val="BodyText"/>
        <w:spacing w:before="115" w:line="360" w:lineRule="auto"/>
      </w:pPr>
      <w:r>
        <w:t>detection),</w:t>
      </w:r>
      <w:r>
        <w:rPr>
          <w:spacing w:val="-2"/>
        </w:rPr>
        <w:t xml:space="preserve"> </w:t>
      </w:r>
      <w:r>
        <w:t>easily</w:t>
      </w:r>
      <w:r>
        <w:rPr>
          <w:spacing w:val="-2"/>
        </w:rPr>
        <w:t xml:space="preserve"> </w:t>
      </w:r>
      <w:r>
        <w:t>adjustable</w:t>
      </w:r>
      <w:r>
        <w:rPr>
          <w:spacing w:val="-3"/>
        </w:rPr>
        <w:t xml:space="preserve"> </w:t>
      </w:r>
      <w:r>
        <w:t>to</w:t>
      </w:r>
      <w:r>
        <w:rPr>
          <w:spacing w:val="-4"/>
        </w:rPr>
        <w:t xml:space="preserve"> </w:t>
      </w:r>
      <w:r>
        <w:t>a</w:t>
      </w:r>
      <w:r>
        <w:rPr>
          <w:spacing w:val="-3"/>
        </w:rPr>
        <w:t xml:space="preserve"> </w:t>
      </w:r>
      <w:r>
        <w:t>rapidly</w:t>
      </w:r>
      <w:r>
        <w:rPr>
          <w:spacing w:val="-2"/>
        </w:rPr>
        <w:t xml:space="preserve"> </w:t>
      </w:r>
      <w:r>
        <w:t>changing</w:t>
      </w:r>
      <w:r>
        <w:rPr>
          <w:spacing w:val="-2"/>
        </w:rPr>
        <w:t xml:space="preserve"> </w:t>
      </w:r>
      <w:r>
        <w:t>market</w:t>
      </w:r>
      <w:r>
        <w:rPr>
          <w:spacing w:val="-3"/>
        </w:rPr>
        <w:t xml:space="preserve"> </w:t>
      </w:r>
      <w:r>
        <w:t>environment.</w:t>
      </w:r>
      <w:r>
        <w:rPr>
          <w:spacing w:val="-2"/>
        </w:rPr>
        <w:t xml:space="preserve"> </w:t>
      </w:r>
      <w:r>
        <w:t>Second,</w:t>
      </w:r>
      <w:r>
        <w:rPr>
          <w:spacing w:val="-2"/>
        </w:rPr>
        <w:t xml:space="preserve"> </w:t>
      </w:r>
      <w:r>
        <w:t>combining</w:t>
      </w:r>
      <w:r>
        <w:rPr>
          <w:spacing w:val="-2"/>
        </w:rPr>
        <w:t xml:space="preserve"> </w:t>
      </w:r>
      <w:r>
        <w:t>existing</w:t>
      </w:r>
      <w:r>
        <w:rPr>
          <w:spacing w:val="-2"/>
        </w:rPr>
        <w:t xml:space="preserve"> </w:t>
      </w:r>
      <w:r>
        <w:t>data</w:t>
      </w:r>
      <w:r>
        <w:rPr>
          <w:spacing w:val="-3"/>
        </w:rPr>
        <w:t xml:space="preserve"> </w:t>
      </w:r>
      <w:r>
        <w:t>sources,</w:t>
      </w:r>
      <w:r>
        <w:rPr>
          <w:spacing w:val="-2"/>
        </w:rPr>
        <w:t xml:space="preserve"> </w:t>
      </w:r>
      <w:r>
        <w:t>developing</w:t>
      </w:r>
      <w:r>
        <w:rPr>
          <w:spacing w:val="-2"/>
        </w:rPr>
        <w:t xml:space="preserve"> </w:t>
      </w:r>
      <w:r>
        <w:t>new quantitative models, and new frameworks to understand markets.</w:t>
      </w:r>
    </w:p>
    <w:p w14:paraId="00E4BE82" w14:textId="77777777" w:rsidR="00CF0648" w:rsidRDefault="00CF0648" w:rsidP="00CF0648">
      <w:pPr>
        <w:spacing w:before="122"/>
        <w:ind w:left="141"/>
        <w:rPr>
          <w:b/>
          <w:sz w:val="20"/>
        </w:rPr>
      </w:pPr>
      <w:r>
        <w:rPr>
          <w:b/>
          <w:sz w:val="20"/>
        </w:rPr>
        <w:t>Existing</w:t>
      </w:r>
      <w:r>
        <w:rPr>
          <w:b/>
          <w:spacing w:val="-6"/>
          <w:sz w:val="20"/>
        </w:rPr>
        <w:t xml:space="preserve"> </w:t>
      </w:r>
      <w:r>
        <w:rPr>
          <w:b/>
          <w:sz w:val="20"/>
        </w:rPr>
        <w:t>sources</w:t>
      </w:r>
      <w:r>
        <w:rPr>
          <w:b/>
          <w:spacing w:val="-7"/>
          <w:sz w:val="20"/>
        </w:rPr>
        <w:t xml:space="preserve"> </w:t>
      </w:r>
      <w:r>
        <w:rPr>
          <w:b/>
          <w:sz w:val="20"/>
        </w:rPr>
        <w:t>and</w:t>
      </w:r>
      <w:r>
        <w:rPr>
          <w:b/>
          <w:spacing w:val="-6"/>
          <w:sz w:val="20"/>
        </w:rPr>
        <w:t xml:space="preserve"> </w:t>
      </w:r>
      <w:r>
        <w:rPr>
          <w:b/>
          <w:spacing w:val="-2"/>
          <w:sz w:val="20"/>
        </w:rPr>
        <w:t>datasets.</w:t>
      </w:r>
    </w:p>
    <w:p w14:paraId="626D3261" w14:textId="77777777" w:rsidR="00CF0648" w:rsidRDefault="00CF0648" w:rsidP="00CF0648">
      <w:pPr>
        <w:pStyle w:val="BodyText"/>
        <w:spacing w:before="3"/>
        <w:ind w:left="0"/>
        <w:rPr>
          <w:b/>
        </w:rPr>
      </w:pPr>
    </w:p>
    <w:p w14:paraId="12329313" w14:textId="77777777" w:rsidR="00CF0648" w:rsidRDefault="00CF0648" w:rsidP="00CF0648">
      <w:pPr>
        <w:pStyle w:val="BodyText"/>
        <w:spacing w:line="360" w:lineRule="auto"/>
        <w:ind w:right="223"/>
      </w:pPr>
      <w:r>
        <w:t>Our</w:t>
      </w:r>
      <w:r>
        <w:rPr>
          <w:spacing w:val="-2"/>
        </w:rPr>
        <w:t xml:space="preserve"> </w:t>
      </w:r>
      <w:r>
        <w:t>research</w:t>
      </w:r>
      <w:r>
        <w:rPr>
          <w:spacing w:val="-2"/>
        </w:rPr>
        <w:t xml:space="preserve"> </w:t>
      </w:r>
      <w:r>
        <w:t>will</w:t>
      </w:r>
      <w:r>
        <w:rPr>
          <w:spacing w:val="-3"/>
        </w:rPr>
        <w:t xml:space="preserve"> </w:t>
      </w:r>
      <w:r>
        <w:t>be</w:t>
      </w:r>
      <w:r>
        <w:rPr>
          <w:spacing w:val="-5"/>
        </w:rPr>
        <w:t xml:space="preserve"> </w:t>
      </w:r>
      <w:r>
        <w:t>based</w:t>
      </w:r>
      <w:r>
        <w:rPr>
          <w:spacing w:val="-2"/>
        </w:rPr>
        <w:t xml:space="preserve"> </w:t>
      </w:r>
      <w:r>
        <w:t>on</w:t>
      </w:r>
      <w:r>
        <w:rPr>
          <w:spacing w:val="-4"/>
        </w:rPr>
        <w:t xml:space="preserve"> </w:t>
      </w:r>
      <w:r>
        <w:t>large-scale</w:t>
      </w:r>
      <w:r>
        <w:rPr>
          <w:spacing w:val="-3"/>
        </w:rPr>
        <w:t xml:space="preserve"> </w:t>
      </w:r>
      <w:r>
        <w:t>financial</w:t>
      </w:r>
      <w:r>
        <w:rPr>
          <w:spacing w:val="-3"/>
        </w:rPr>
        <w:t xml:space="preserve"> </w:t>
      </w:r>
      <w:r>
        <w:t>databases.</w:t>
      </w:r>
      <w:r>
        <w:rPr>
          <w:spacing w:val="-2"/>
        </w:rPr>
        <w:t xml:space="preserve"> </w:t>
      </w:r>
      <w:r>
        <w:t>Notably,</w:t>
      </w:r>
      <w:r>
        <w:rPr>
          <w:spacing w:val="-2"/>
        </w:rPr>
        <w:t xml:space="preserve"> </w:t>
      </w:r>
      <w:r>
        <w:t>those</w:t>
      </w:r>
      <w:r>
        <w:rPr>
          <w:spacing w:val="-3"/>
        </w:rPr>
        <w:t xml:space="preserve"> </w:t>
      </w:r>
      <w:r>
        <w:t>are</w:t>
      </w:r>
      <w:r>
        <w:rPr>
          <w:spacing w:val="-3"/>
        </w:rPr>
        <w:t xml:space="preserve"> </w:t>
      </w:r>
      <w:r>
        <w:t>Bloomberg,</w:t>
      </w:r>
      <w:r>
        <w:rPr>
          <w:spacing w:val="-2"/>
        </w:rPr>
        <w:t xml:space="preserve"> </w:t>
      </w:r>
      <w:r>
        <w:t>Refinitiv,</w:t>
      </w:r>
      <w:r>
        <w:rPr>
          <w:spacing w:val="-2"/>
        </w:rPr>
        <w:t xml:space="preserve"> </w:t>
      </w:r>
      <w:r>
        <w:t>Quandl,</w:t>
      </w:r>
      <w:r>
        <w:rPr>
          <w:spacing w:val="-2"/>
        </w:rPr>
        <w:t xml:space="preserve"> </w:t>
      </w:r>
      <w:r>
        <w:t>OECD</w:t>
      </w:r>
      <w:r>
        <w:rPr>
          <w:spacing w:val="-3"/>
        </w:rPr>
        <w:t xml:space="preserve"> </w:t>
      </w:r>
      <w:r>
        <w:t>data,</w:t>
      </w:r>
      <w:r>
        <w:rPr>
          <w:spacing w:val="-2"/>
        </w:rPr>
        <w:t xml:space="preserve"> </w:t>
      </w:r>
      <w:r>
        <w:t>World Bank Open Data, FRED economic data, covering macro-economic data, and price data for financial instruments.</w:t>
      </w:r>
    </w:p>
    <w:p w14:paraId="39410B0E" w14:textId="77777777" w:rsidR="00CF0648" w:rsidRDefault="00CF0648" w:rsidP="00CF0648">
      <w:pPr>
        <w:spacing w:before="121"/>
        <w:ind w:left="141"/>
        <w:rPr>
          <w:b/>
          <w:sz w:val="20"/>
        </w:rPr>
      </w:pPr>
      <w:r>
        <w:rPr>
          <w:b/>
          <w:sz w:val="20"/>
        </w:rPr>
        <w:t>Data</w:t>
      </w:r>
      <w:r>
        <w:rPr>
          <w:b/>
          <w:spacing w:val="-6"/>
          <w:sz w:val="20"/>
        </w:rPr>
        <w:t xml:space="preserve"> </w:t>
      </w:r>
      <w:r>
        <w:rPr>
          <w:b/>
          <w:sz w:val="20"/>
        </w:rPr>
        <w:t>collection</w:t>
      </w:r>
      <w:r>
        <w:rPr>
          <w:b/>
          <w:spacing w:val="-6"/>
          <w:sz w:val="20"/>
        </w:rPr>
        <w:t xml:space="preserve"> </w:t>
      </w:r>
      <w:r>
        <w:rPr>
          <w:b/>
          <w:sz w:val="20"/>
        </w:rPr>
        <w:t>strategy</w:t>
      </w:r>
      <w:r>
        <w:rPr>
          <w:b/>
          <w:spacing w:val="-7"/>
          <w:sz w:val="20"/>
        </w:rPr>
        <w:t xml:space="preserve"> </w:t>
      </w:r>
      <w:r>
        <w:rPr>
          <w:b/>
          <w:sz w:val="20"/>
        </w:rPr>
        <w:t>and</w:t>
      </w:r>
      <w:r>
        <w:rPr>
          <w:b/>
          <w:spacing w:val="-6"/>
          <w:sz w:val="20"/>
        </w:rPr>
        <w:t xml:space="preserve"> </w:t>
      </w:r>
      <w:r>
        <w:rPr>
          <w:b/>
          <w:spacing w:val="-2"/>
          <w:sz w:val="20"/>
        </w:rPr>
        <w:t>alternatives.</w:t>
      </w:r>
    </w:p>
    <w:p w14:paraId="0F51F90C" w14:textId="77777777" w:rsidR="00CF0648" w:rsidRDefault="00CF0648" w:rsidP="00CF0648">
      <w:pPr>
        <w:pStyle w:val="BodyText"/>
        <w:spacing w:before="5"/>
        <w:ind w:left="0"/>
        <w:rPr>
          <w:b/>
        </w:rPr>
      </w:pPr>
    </w:p>
    <w:p w14:paraId="56CBF67C" w14:textId="77777777" w:rsidR="00CF0648" w:rsidRDefault="00CF0648" w:rsidP="00CF0648">
      <w:pPr>
        <w:pStyle w:val="BodyText"/>
        <w:spacing w:before="1" w:line="357" w:lineRule="auto"/>
      </w:pPr>
      <w:r>
        <w:t>We</w:t>
      </w:r>
      <w:r>
        <w:rPr>
          <w:spacing w:val="-2"/>
        </w:rPr>
        <w:t xml:space="preserve"> </w:t>
      </w:r>
      <w:r>
        <w:t>either</w:t>
      </w:r>
      <w:r>
        <w:rPr>
          <w:spacing w:val="-1"/>
        </w:rPr>
        <w:t xml:space="preserve"> </w:t>
      </w:r>
      <w:r>
        <w:t>already</w:t>
      </w:r>
      <w:r>
        <w:rPr>
          <w:spacing w:val="-1"/>
        </w:rPr>
        <w:t xml:space="preserve"> </w:t>
      </w:r>
      <w:r>
        <w:t>have</w:t>
      </w:r>
      <w:r>
        <w:rPr>
          <w:spacing w:val="-2"/>
        </w:rPr>
        <w:t xml:space="preserve"> </w:t>
      </w:r>
      <w:r>
        <w:t>data</w:t>
      </w:r>
      <w:r>
        <w:rPr>
          <w:spacing w:val="-2"/>
        </w:rPr>
        <w:t xml:space="preserve"> </w:t>
      </w:r>
      <w:r>
        <w:t>licences,</w:t>
      </w:r>
      <w:r>
        <w:rPr>
          <w:spacing w:val="-1"/>
        </w:rPr>
        <w:t xml:space="preserve"> </w:t>
      </w:r>
      <w:r>
        <w:t>or</w:t>
      </w:r>
      <w:r>
        <w:rPr>
          <w:spacing w:val="-1"/>
        </w:rPr>
        <w:t xml:space="preserve"> </w:t>
      </w:r>
      <w:r>
        <w:t>the</w:t>
      </w:r>
      <w:r>
        <w:rPr>
          <w:spacing w:val="-4"/>
        </w:rPr>
        <w:t xml:space="preserve"> </w:t>
      </w:r>
      <w:r>
        <w:t>data</w:t>
      </w:r>
      <w:r>
        <w:rPr>
          <w:spacing w:val="-2"/>
        </w:rPr>
        <w:t xml:space="preserve"> </w:t>
      </w:r>
      <w:r>
        <w:t>is</w:t>
      </w:r>
      <w:r>
        <w:rPr>
          <w:spacing w:val="-3"/>
        </w:rPr>
        <w:t xml:space="preserve"> </w:t>
      </w:r>
      <w:r>
        <w:t>open</w:t>
      </w:r>
      <w:r>
        <w:rPr>
          <w:spacing w:val="-1"/>
        </w:rPr>
        <w:t xml:space="preserve"> </w:t>
      </w:r>
      <w:r>
        <w:t>source.</w:t>
      </w:r>
      <w:r>
        <w:rPr>
          <w:spacing w:val="-1"/>
        </w:rPr>
        <w:t xml:space="preserve"> </w:t>
      </w:r>
      <w:r>
        <w:t>Our</w:t>
      </w:r>
      <w:r>
        <w:rPr>
          <w:spacing w:val="-1"/>
        </w:rPr>
        <w:t xml:space="preserve"> </w:t>
      </w:r>
      <w:r>
        <w:t>existing</w:t>
      </w:r>
      <w:r>
        <w:rPr>
          <w:spacing w:val="-1"/>
        </w:rPr>
        <w:t xml:space="preserve"> </w:t>
      </w:r>
      <w:r>
        <w:t>infrastructure</w:t>
      </w:r>
      <w:r>
        <w:rPr>
          <w:spacing w:val="-2"/>
        </w:rPr>
        <w:t xml:space="preserve"> </w:t>
      </w:r>
      <w:r>
        <w:t>allows</w:t>
      </w:r>
      <w:r>
        <w:rPr>
          <w:spacing w:val="-3"/>
        </w:rPr>
        <w:t xml:space="preserve"> </w:t>
      </w:r>
      <w:r>
        <w:t>us</w:t>
      </w:r>
      <w:r>
        <w:rPr>
          <w:spacing w:val="-3"/>
        </w:rPr>
        <w:t xml:space="preserve"> </w:t>
      </w:r>
      <w:r>
        <w:t>to</w:t>
      </w:r>
      <w:r>
        <w:rPr>
          <w:spacing w:val="-1"/>
        </w:rPr>
        <w:t xml:space="preserve"> </w:t>
      </w:r>
      <w:r>
        <w:t>deal</w:t>
      </w:r>
      <w:r>
        <w:rPr>
          <w:spacing w:val="-2"/>
        </w:rPr>
        <w:t xml:space="preserve"> </w:t>
      </w:r>
      <w:r>
        <w:t>with</w:t>
      </w:r>
      <w:r>
        <w:rPr>
          <w:spacing w:val="-1"/>
        </w:rPr>
        <w:t xml:space="preserve"> </w:t>
      </w:r>
      <w:r>
        <w:t>data</w:t>
      </w:r>
      <w:r>
        <w:rPr>
          <w:spacing w:val="-2"/>
        </w:rPr>
        <w:t xml:space="preserve"> </w:t>
      </w:r>
      <w:r>
        <w:t>processing</w:t>
      </w:r>
      <w:r>
        <w:rPr>
          <w:spacing w:val="-1"/>
        </w:rPr>
        <w:t xml:space="preserve"> </w:t>
      </w:r>
      <w:r>
        <w:t>on</w:t>
      </w:r>
      <w:r>
        <w:rPr>
          <w:spacing w:val="-1"/>
        </w:rPr>
        <w:t xml:space="preserve"> </w:t>
      </w:r>
      <w:r>
        <w:t>a large scale, and we have dedicated computing resources for any deep learning research.</w:t>
      </w:r>
    </w:p>
    <w:p w14:paraId="398942AF" w14:textId="77777777" w:rsidR="008C196B" w:rsidRDefault="008C196B"/>
    <w:sectPr w:rsidR="008C19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647B9"/>
    <w:multiLevelType w:val="hybridMultilevel"/>
    <w:tmpl w:val="AC34C378"/>
    <w:lvl w:ilvl="0" w:tplc="76401A2C">
      <w:start w:val="1"/>
      <w:numFmt w:val="decimal"/>
      <w:lvlText w:val="%1."/>
      <w:lvlJc w:val="left"/>
      <w:pPr>
        <w:ind w:left="853" w:hanging="35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F14B37C">
      <w:numFmt w:val="bullet"/>
      <w:lvlText w:val="●"/>
      <w:lvlJc w:val="left"/>
      <w:pPr>
        <w:ind w:left="854" w:hanging="356"/>
      </w:pPr>
      <w:rPr>
        <w:rFonts w:ascii="Times New Roman" w:eastAsia="Times New Roman" w:hAnsi="Times New Roman" w:cs="Times New Roman" w:hint="default"/>
        <w:b w:val="0"/>
        <w:bCs w:val="0"/>
        <w:i w:val="0"/>
        <w:iCs w:val="0"/>
        <w:spacing w:val="0"/>
        <w:w w:val="99"/>
        <w:sz w:val="20"/>
        <w:szCs w:val="20"/>
        <w:lang w:val="en-US" w:eastAsia="en-US" w:bidi="ar-SA"/>
      </w:rPr>
    </w:lvl>
    <w:lvl w:ilvl="2" w:tplc="5130203E">
      <w:numFmt w:val="bullet"/>
      <w:lvlText w:val="•"/>
      <w:lvlJc w:val="left"/>
      <w:pPr>
        <w:ind w:left="2899" w:hanging="356"/>
      </w:pPr>
      <w:rPr>
        <w:rFonts w:hint="default"/>
        <w:lang w:val="en-US" w:eastAsia="en-US" w:bidi="ar-SA"/>
      </w:rPr>
    </w:lvl>
    <w:lvl w:ilvl="3" w:tplc="76EEE6F8">
      <w:numFmt w:val="bullet"/>
      <w:lvlText w:val="•"/>
      <w:lvlJc w:val="left"/>
      <w:pPr>
        <w:ind w:left="3918" w:hanging="356"/>
      </w:pPr>
      <w:rPr>
        <w:rFonts w:hint="default"/>
        <w:lang w:val="en-US" w:eastAsia="en-US" w:bidi="ar-SA"/>
      </w:rPr>
    </w:lvl>
    <w:lvl w:ilvl="4" w:tplc="3B92AE5E">
      <w:numFmt w:val="bullet"/>
      <w:lvlText w:val="•"/>
      <w:lvlJc w:val="left"/>
      <w:pPr>
        <w:ind w:left="4938" w:hanging="356"/>
      </w:pPr>
      <w:rPr>
        <w:rFonts w:hint="default"/>
        <w:lang w:val="en-US" w:eastAsia="en-US" w:bidi="ar-SA"/>
      </w:rPr>
    </w:lvl>
    <w:lvl w:ilvl="5" w:tplc="FB220336">
      <w:numFmt w:val="bullet"/>
      <w:lvlText w:val="•"/>
      <w:lvlJc w:val="left"/>
      <w:pPr>
        <w:ind w:left="5958" w:hanging="356"/>
      </w:pPr>
      <w:rPr>
        <w:rFonts w:hint="default"/>
        <w:lang w:val="en-US" w:eastAsia="en-US" w:bidi="ar-SA"/>
      </w:rPr>
    </w:lvl>
    <w:lvl w:ilvl="6" w:tplc="AA04E136">
      <w:numFmt w:val="bullet"/>
      <w:lvlText w:val="•"/>
      <w:lvlJc w:val="left"/>
      <w:pPr>
        <w:ind w:left="6977" w:hanging="356"/>
      </w:pPr>
      <w:rPr>
        <w:rFonts w:hint="default"/>
        <w:lang w:val="en-US" w:eastAsia="en-US" w:bidi="ar-SA"/>
      </w:rPr>
    </w:lvl>
    <w:lvl w:ilvl="7" w:tplc="7D36ED16">
      <w:numFmt w:val="bullet"/>
      <w:lvlText w:val="•"/>
      <w:lvlJc w:val="left"/>
      <w:pPr>
        <w:ind w:left="7997" w:hanging="356"/>
      </w:pPr>
      <w:rPr>
        <w:rFonts w:hint="default"/>
        <w:lang w:val="en-US" w:eastAsia="en-US" w:bidi="ar-SA"/>
      </w:rPr>
    </w:lvl>
    <w:lvl w:ilvl="8" w:tplc="2572D376">
      <w:numFmt w:val="bullet"/>
      <w:lvlText w:val="•"/>
      <w:lvlJc w:val="left"/>
      <w:pPr>
        <w:ind w:left="9017" w:hanging="356"/>
      </w:pPr>
      <w:rPr>
        <w:rFonts w:hint="default"/>
        <w:lang w:val="en-US" w:eastAsia="en-US" w:bidi="ar-SA"/>
      </w:rPr>
    </w:lvl>
  </w:abstractNum>
  <w:abstractNum w:abstractNumId="1" w15:restartNumberingAfterBreak="0">
    <w:nsid w:val="47820FD5"/>
    <w:multiLevelType w:val="hybridMultilevel"/>
    <w:tmpl w:val="E1C49A90"/>
    <w:lvl w:ilvl="0" w:tplc="1494C67C">
      <w:start w:val="1"/>
      <w:numFmt w:val="decimal"/>
      <w:lvlText w:val="%1."/>
      <w:lvlJc w:val="left"/>
      <w:pPr>
        <w:ind w:left="854" w:hanging="35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B00460C">
      <w:numFmt w:val="bullet"/>
      <w:lvlText w:val="•"/>
      <w:lvlJc w:val="left"/>
      <w:pPr>
        <w:ind w:left="1879" w:hanging="356"/>
      </w:pPr>
      <w:rPr>
        <w:rFonts w:hint="default"/>
        <w:lang w:val="en-US" w:eastAsia="en-US" w:bidi="ar-SA"/>
      </w:rPr>
    </w:lvl>
    <w:lvl w:ilvl="2" w:tplc="A85C57CE">
      <w:numFmt w:val="bullet"/>
      <w:lvlText w:val="•"/>
      <w:lvlJc w:val="left"/>
      <w:pPr>
        <w:ind w:left="2899" w:hanging="356"/>
      </w:pPr>
      <w:rPr>
        <w:rFonts w:hint="default"/>
        <w:lang w:val="en-US" w:eastAsia="en-US" w:bidi="ar-SA"/>
      </w:rPr>
    </w:lvl>
    <w:lvl w:ilvl="3" w:tplc="EE1ADF24">
      <w:numFmt w:val="bullet"/>
      <w:lvlText w:val="•"/>
      <w:lvlJc w:val="left"/>
      <w:pPr>
        <w:ind w:left="3918" w:hanging="356"/>
      </w:pPr>
      <w:rPr>
        <w:rFonts w:hint="default"/>
        <w:lang w:val="en-US" w:eastAsia="en-US" w:bidi="ar-SA"/>
      </w:rPr>
    </w:lvl>
    <w:lvl w:ilvl="4" w:tplc="077A325C">
      <w:numFmt w:val="bullet"/>
      <w:lvlText w:val="•"/>
      <w:lvlJc w:val="left"/>
      <w:pPr>
        <w:ind w:left="4938" w:hanging="356"/>
      </w:pPr>
      <w:rPr>
        <w:rFonts w:hint="default"/>
        <w:lang w:val="en-US" w:eastAsia="en-US" w:bidi="ar-SA"/>
      </w:rPr>
    </w:lvl>
    <w:lvl w:ilvl="5" w:tplc="6152EE26">
      <w:numFmt w:val="bullet"/>
      <w:lvlText w:val="•"/>
      <w:lvlJc w:val="left"/>
      <w:pPr>
        <w:ind w:left="5958" w:hanging="356"/>
      </w:pPr>
      <w:rPr>
        <w:rFonts w:hint="default"/>
        <w:lang w:val="en-US" w:eastAsia="en-US" w:bidi="ar-SA"/>
      </w:rPr>
    </w:lvl>
    <w:lvl w:ilvl="6" w:tplc="D66EF664">
      <w:numFmt w:val="bullet"/>
      <w:lvlText w:val="•"/>
      <w:lvlJc w:val="left"/>
      <w:pPr>
        <w:ind w:left="6977" w:hanging="356"/>
      </w:pPr>
      <w:rPr>
        <w:rFonts w:hint="default"/>
        <w:lang w:val="en-US" w:eastAsia="en-US" w:bidi="ar-SA"/>
      </w:rPr>
    </w:lvl>
    <w:lvl w:ilvl="7" w:tplc="064A8A32">
      <w:numFmt w:val="bullet"/>
      <w:lvlText w:val="•"/>
      <w:lvlJc w:val="left"/>
      <w:pPr>
        <w:ind w:left="7997" w:hanging="356"/>
      </w:pPr>
      <w:rPr>
        <w:rFonts w:hint="default"/>
        <w:lang w:val="en-US" w:eastAsia="en-US" w:bidi="ar-SA"/>
      </w:rPr>
    </w:lvl>
    <w:lvl w:ilvl="8" w:tplc="4218FC8A">
      <w:numFmt w:val="bullet"/>
      <w:lvlText w:val="•"/>
      <w:lvlJc w:val="left"/>
      <w:pPr>
        <w:ind w:left="9017" w:hanging="356"/>
      </w:pPr>
      <w:rPr>
        <w:rFonts w:hint="default"/>
        <w:lang w:val="en-US" w:eastAsia="en-US" w:bidi="ar-SA"/>
      </w:rPr>
    </w:lvl>
  </w:abstractNum>
  <w:num w:numId="1" w16cid:durableId="162595547">
    <w:abstractNumId w:val="1"/>
  </w:num>
  <w:num w:numId="2" w16cid:durableId="169360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6B"/>
    <w:rsid w:val="008C196B"/>
    <w:rsid w:val="00CF0648"/>
    <w:rsid w:val="00F33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80C44-9F05-4716-AD55-92A0C2C0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64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8C1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9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9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9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9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96B"/>
    <w:rPr>
      <w:rFonts w:eastAsiaTheme="majorEastAsia" w:cstheme="majorBidi"/>
      <w:color w:val="272727" w:themeColor="text1" w:themeTint="D8"/>
    </w:rPr>
  </w:style>
  <w:style w:type="paragraph" w:styleId="Title">
    <w:name w:val="Title"/>
    <w:basedOn w:val="Normal"/>
    <w:next w:val="Normal"/>
    <w:link w:val="TitleChar"/>
    <w:uiPriority w:val="10"/>
    <w:qFormat/>
    <w:rsid w:val="008C19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96B"/>
    <w:pPr>
      <w:spacing w:before="160"/>
      <w:jc w:val="center"/>
    </w:pPr>
    <w:rPr>
      <w:i/>
      <w:iCs/>
      <w:color w:val="404040" w:themeColor="text1" w:themeTint="BF"/>
    </w:rPr>
  </w:style>
  <w:style w:type="character" w:customStyle="1" w:styleId="QuoteChar">
    <w:name w:val="Quote Char"/>
    <w:basedOn w:val="DefaultParagraphFont"/>
    <w:link w:val="Quote"/>
    <w:uiPriority w:val="29"/>
    <w:rsid w:val="008C196B"/>
    <w:rPr>
      <w:i/>
      <w:iCs/>
      <w:color w:val="404040" w:themeColor="text1" w:themeTint="BF"/>
    </w:rPr>
  </w:style>
  <w:style w:type="paragraph" w:styleId="ListParagraph">
    <w:name w:val="List Paragraph"/>
    <w:basedOn w:val="Normal"/>
    <w:uiPriority w:val="1"/>
    <w:qFormat/>
    <w:rsid w:val="008C196B"/>
    <w:pPr>
      <w:ind w:left="720"/>
      <w:contextualSpacing/>
    </w:pPr>
  </w:style>
  <w:style w:type="character" w:styleId="IntenseEmphasis">
    <w:name w:val="Intense Emphasis"/>
    <w:basedOn w:val="DefaultParagraphFont"/>
    <w:uiPriority w:val="21"/>
    <w:qFormat/>
    <w:rsid w:val="008C196B"/>
    <w:rPr>
      <w:i/>
      <w:iCs/>
      <w:color w:val="0F4761" w:themeColor="accent1" w:themeShade="BF"/>
    </w:rPr>
  </w:style>
  <w:style w:type="paragraph" w:styleId="IntenseQuote">
    <w:name w:val="Intense Quote"/>
    <w:basedOn w:val="Normal"/>
    <w:next w:val="Normal"/>
    <w:link w:val="IntenseQuoteChar"/>
    <w:uiPriority w:val="30"/>
    <w:qFormat/>
    <w:rsid w:val="008C1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96B"/>
    <w:rPr>
      <w:i/>
      <w:iCs/>
      <w:color w:val="0F4761" w:themeColor="accent1" w:themeShade="BF"/>
    </w:rPr>
  </w:style>
  <w:style w:type="character" w:styleId="IntenseReference">
    <w:name w:val="Intense Reference"/>
    <w:basedOn w:val="DefaultParagraphFont"/>
    <w:uiPriority w:val="32"/>
    <w:qFormat/>
    <w:rsid w:val="008C196B"/>
    <w:rPr>
      <w:b/>
      <w:bCs/>
      <w:smallCaps/>
      <w:color w:val="0F4761" w:themeColor="accent1" w:themeShade="BF"/>
      <w:spacing w:val="5"/>
    </w:rPr>
  </w:style>
  <w:style w:type="paragraph" w:styleId="BodyText">
    <w:name w:val="Body Text"/>
    <w:basedOn w:val="Normal"/>
    <w:link w:val="BodyTextChar"/>
    <w:uiPriority w:val="1"/>
    <w:qFormat/>
    <w:rsid w:val="00CF0648"/>
    <w:pPr>
      <w:ind w:left="141"/>
    </w:pPr>
    <w:rPr>
      <w:sz w:val="20"/>
      <w:szCs w:val="20"/>
    </w:rPr>
  </w:style>
  <w:style w:type="character" w:customStyle="1" w:styleId="BodyTextChar">
    <w:name w:val="Body Text Char"/>
    <w:basedOn w:val="DefaultParagraphFont"/>
    <w:link w:val="BodyText"/>
    <w:uiPriority w:val="1"/>
    <w:rsid w:val="00CF0648"/>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1684</Words>
  <Characters>9600</Characters>
  <Application>Microsoft Office Word</Application>
  <DocSecurity>0</DocSecurity>
  <Lines>80</Lines>
  <Paragraphs>22</Paragraphs>
  <ScaleCrop>false</ScaleCrop>
  <Company>University of Twente</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Osterrieder, Jörg</dc:creator>
  <cp:keywords/>
  <dc:description/>
  <cp:lastModifiedBy>Osterrieder, Jörg</cp:lastModifiedBy>
  <cp:revision>2</cp:revision>
  <dcterms:created xsi:type="dcterms:W3CDTF">2025-12-22T12:09:00Z</dcterms:created>
  <dcterms:modified xsi:type="dcterms:W3CDTF">2025-12-22T12:09:00Z</dcterms:modified>
</cp:coreProperties>
</file>