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DEB4" w14:textId="77777777" w:rsidR="002E43ED" w:rsidRDefault="00000000">
      <w:r>
        <w:rPr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 w14:paraId="3EFE8CA3" w14:textId="77777777" w:rsidR="002E43ED" w:rsidRDefault="00000000">
      <w:r>
        <w:rPr>
          <w:color w:val="6B6660"/>
          <w:sz w:val="18"/>
        </w:rPr>
        <w:t>YAT College  ·  175 Cremorne St, Cremorne VIC 3121</w:t>
      </w:r>
    </w:p>
    <w:p w14:paraId="46661CC3" w14:textId="77777777" w:rsidR="002E43ED" w:rsidRDefault="002E43ED">
      <w:pPr>
        <w:pBdr>
          <w:bottom w:val="single" w:sz="12" w:space="4" w:color="1F5A5C"/>
        </w:pBdr>
      </w:pPr>
    </w:p>
    <w:p w14:paraId="566A2C9F" w14:textId="77777777" w:rsidR="002E43ED" w:rsidRDefault="002E43ED"/>
    <w:p w14:paraId="423EAA0D" w14:textId="77777777" w:rsidR="002E43ED" w:rsidRDefault="002E43ED"/>
    <w:p w14:paraId="790E89D7" w14:textId="77777777" w:rsidR="002E43ED" w:rsidRDefault="002E43ED"/>
    <w:p w14:paraId="3DCAE422" w14:textId="77777777" w:rsidR="002E43ED" w:rsidRDefault="00000000">
      <w:pPr>
        <w:pStyle w:val="Title"/>
      </w:pPr>
      <w:r>
        <w:t>Solution Design</w:t>
      </w:r>
    </w:p>
    <w:p w14:paraId="2B9EBCE7" w14:textId="77777777" w:rsidR="002E43ED" w:rsidRDefault="00000000">
      <w:r>
        <w:rPr>
          <w:b/>
          <w:color w:val="C5613B"/>
          <w:sz w:val="30"/>
        </w:rPr>
        <w:t>YAT Website Cloud Architecture — HA-Hardened Design</w:t>
      </w:r>
    </w:p>
    <w:p w14:paraId="03C1A783" w14:textId="77777777" w:rsidR="002E43ED" w:rsidRDefault="002E43ED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2E43ED" w14:paraId="5F6981F2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7440BE8" w14:textId="77777777" w:rsidR="002E43ED" w:rsidRDefault="00000000">
            <w:r>
              <w:rPr>
                <w:b/>
                <w:sz w:val="20"/>
              </w:rPr>
              <w:t>Engagement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89896A" w14:textId="77777777" w:rsidR="002E43ED" w:rsidRDefault="00000000">
            <w:r>
              <w:rPr>
                <w:sz w:val="20"/>
              </w:rPr>
              <w:t>YAT Website HA Hardening</w:t>
            </w:r>
          </w:p>
        </w:tc>
      </w:tr>
      <w:tr w:rsidR="002E43ED" w14:paraId="0307CC0A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6DAB03F8" w14:textId="77777777" w:rsidR="002E43ED" w:rsidRDefault="00000000">
            <w:r>
              <w:rPr>
                <w:b/>
                <w:sz w:val="20"/>
              </w:rPr>
              <w:t>Document type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C41FE1" w14:textId="77777777" w:rsidR="002E43ED" w:rsidRDefault="00000000">
            <w:r>
              <w:rPr>
                <w:sz w:val="20"/>
              </w:rPr>
              <w:t>Technical design (Solution Design)</w:t>
            </w:r>
          </w:p>
        </w:tc>
      </w:tr>
      <w:tr w:rsidR="002E43ED" w14:paraId="31686261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5D2B522E" w14:textId="77777777" w:rsidR="002E43ED" w:rsidRDefault="00000000">
            <w:r>
              <w:rPr>
                <w:b/>
                <w:sz w:val="20"/>
              </w:rPr>
              <w:t>Version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1FC918B" w14:textId="77777777" w:rsidR="002E43ED" w:rsidRDefault="00000000">
            <w:r>
              <w:rPr>
                <w:sz w:val="20"/>
              </w:rPr>
              <w:t>v1.0 — As-built (HA-hardened)</w:t>
            </w:r>
          </w:p>
        </w:tc>
      </w:tr>
      <w:tr w:rsidR="002E43ED" w14:paraId="5A79A757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0C92F7C3" w14:textId="77777777" w:rsidR="002E43ED" w:rsidRDefault="00000000">
            <w:r>
              <w:rPr>
                <w:b/>
                <w:sz w:val="20"/>
              </w:rPr>
              <w:t>Authored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37A31E" w14:textId="77777777" w:rsidR="002E43ED" w:rsidRDefault="00000000">
            <w:r>
              <w:rPr>
                <w:sz w:val="20"/>
              </w:rPr>
              <w:t>MTS Consulting, in consultation with YAT ICT</w:t>
            </w:r>
          </w:p>
        </w:tc>
      </w:tr>
      <w:tr w:rsidR="002E43ED" w14:paraId="531335F2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08158EBF" w14:textId="77777777" w:rsidR="002E43ED" w:rsidRDefault="00000000">
            <w:r>
              <w:rPr>
                <w:b/>
                <w:sz w:val="20"/>
              </w:rPr>
              <w:t>Approved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E11FC92" w14:textId="77777777" w:rsidR="002E43ED" w:rsidRDefault="00000000">
            <w:r>
              <w:rPr>
                <w:sz w:val="20"/>
              </w:rPr>
              <w:t>Pat Lin (MTS Senior Consultant) · Sam Walker (YAT ICT Manager)</w:t>
            </w:r>
          </w:p>
        </w:tc>
      </w:tr>
      <w:tr w:rsidR="002E43ED" w14:paraId="1301982C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230954A4" w14:textId="77777777" w:rsidR="002E43ED" w:rsidRDefault="00000000">
            <w:r>
              <w:rPr>
                <w:b/>
                <w:sz w:val="20"/>
              </w:rPr>
              <w:t>Predecessor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800D53F" w14:textId="77777777" w:rsidR="002E43ED" w:rsidRDefault="00000000">
            <w:r>
              <w:rPr>
                <w:sz w:val="20"/>
              </w:rPr>
              <w:t>YAT Website Cloud Architecture — Baseline Design (single-AZ)</w:t>
            </w:r>
          </w:p>
        </w:tc>
      </w:tr>
      <w:tr w:rsidR="002E43ED" w14:paraId="68DF214F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F3791FF" w14:textId="77777777" w:rsidR="002E43ED" w:rsidRDefault="00000000">
            <w:r>
              <w:rPr>
                <w:b/>
                <w:sz w:val="20"/>
              </w:rPr>
              <w:t>Classification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1E8BE73" w14:textId="77777777" w:rsidR="002E43ED" w:rsidRDefault="00000000">
            <w:r>
              <w:rPr>
                <w:sz w:val="20"/>
              </w:rPr>
              <w:t>Internal — YAT ICT, and MTS personnel on signed MSA</w:t>
            </w:r>
          </w:p>
        </w:tc>
      </w:tr>
    </w:tbl>
    <w:p w14:paraId="530DC43E" w14:textId="77777777" w:rsidR="002E43ED" w:rsidRDefault="002E43ED">
      <w:pPr>
        <w:sectPr w:rsidR="002E43ED">
          <w:headerReference w:type="default" r:id="rId8"/>
          <w:footerReference w:type="default" r:id="rId9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522E519E" w14:textId="77777777" w:rsidR="002E43ED" w:rsidRDefault="00000000">
      <w:pPr>
        <w:pStyle w:val="Heading1"/>
      </w:pPr>
      <w:bookmarkStart w:id="0" w:name="_Toc231818251"/>
      <w:r>
        <w:lastRenderedPageBreak/>
        <w:t>Contents</w:t>
      </w:r>
      <w:bookmarkEnd w:id="0"/>
    </w:p>
    <w:p w14:paraId="18239617" w14:textId="339DE2BD" w:rsidR="00D20E44" w:rsidRDefault="00000000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818251" w:history="1">
        <w:r w:rsidR="00D20E44" w:rsidRPr="000A1EFC">
          <w:rPr>
            <w:rStyle w:val="Hyperlink"/>
            <w:noProof/>
          </w:rPr>
          <w:t>Contents</w:t>
        </w:r>
        <w:r w:rsidR="00D20E44">
          <w:rPr>
            <w:noProof/>
            <w:webHidden/>
          </w:rPr>
          <w:tab/>
        </w:r>
        <w:r w:rsidR="00D20E44">
          <w:rPr>
            <w:noProof/>
            <w:webHidden/>
          </w:rPr>
          <w:fldChar w:fldCharType="begin"/>
        </w:r>
        <w:r w:rsidR="00D20E44">
          <w:rPr>
            <w:noProof/>
            <w:webHidden/>
          </w:rPr>
          <w:instrText xml:space="preserve"> PAGEREF _Toc231818251 \h </w:instrText>
        </w:r>
        <w:r w:rsidR="00D20E44">
          <w:rPr>
            <w:noProof/>
            <w:webHidden/>
          </w:rPr>
        </w:r>
        <w:r w:rsidR="00D20E44">
          <w:rPr>
            <w:noProof/>
            <w:webHidden/>
          </w:rPr>
          <w:fldChar w:fldCharType="separate"/>
        </w:r>
        <w:r w:rsidR="00D20E44">
          <w:rPr>
            <w:noProof/>
            <w:webHidden/>
          </w:rPr>
          <w:t>2</w:t>
        </w:r>
        <w:r w:rsidR="00D20E44">
          <w:rPr>
            <w:noProof/>
            <w:webHidden/>
          </w:rPr>
          <w:fldChar w:fldCharType="end"/>
        </w:r>
      </w:hyperlink>
    </w:p>
    <w:p w14:paraId="2841B823" w14:textId="497BF909" w:rsidR="00D20E44" w:rsidRDefault="00D20E44">
      <w:pPr>
        <w:pStyle w:val="TOC1"/>
        <w:tabs>
          <w:tab w:val="right" w:leader="dot" w:pos="9402"/>
        </w:tabs>
        <w:rPr>
          <w:noProof/>
        </w:rPr>
      </w:pPr>
      <w:hyperlink w:anchor="_Toc231818252" w:history="1">
        <w:r w:rsidRPr="000A1EFC">
          <w:rPr>
            <w:rStyle w:val="Hyperlink"/>
            <w:noProof/>
          </w:rPr>
          <w:t>1. 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41F100" w14:textId="0B084B12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53" w:history="1">
        <w:r w:rsidRPr="000A1EFC">
          <w:rPr>
            <w:rStyle w:val="Hyperlink"/>
            <w:noProof/>
          </w:rPr>
          <w:t>In scope of this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C7887C" w14:textId="78A5455C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54" w:history="1">
        <w:r w:rsidRPr="000A1EFC">
          <w:rPr>
            <w:rStyle w:val="Hyperlink"/>
            <w:noProof/>
          </w:rPr>
          <w:t>Out of scope — the subsequent Website Global Expansion engagement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CBBDB5" w14:textId="26E2B871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55" w:history="1">
        <w:r w:rsidRPr="000A1EFC">
          <w:rPr>
            <w:rStyle w:val="Hyperlink"/>
            <w:noProof/>
          </w:rPr>
          <w:t>Out of MTS scope entirely — YAT responsibility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39BF97" w14:textId="1096F302" w:rsidR="00D20E44" w:rsidRDefault="00D20E44">
      <w:pPr>
        <w:pStyle w:val="TOC1"/>
        <w:tabs>
          <w:tab w:val="right" w:leader="dot" w:pos="9402"/>
        </w:tabs>
        <w:rPr>
          <w:noProof/>
        </w:rPr>
      </w:pPr>
      <w:hyperlink w:anchor="_Toc231818256" w:history="1">
        <w:r w:rsidRPr="000A1EFC">
          <w:rPr>
            <w:rStyle w:val="Hyperlink"/>
            <w:noProof/>
          </w:rPr>
          <w:t>2. Design Inputs and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77E0D7" w14:textId="1FE1FCC6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57" w:history="1">
        <w:r w:rsidRPr="000A1EFC">
          <w:rPr>
            <w:rStyle w:val="Hyperlink"/>
            <w:noProof/>
          </w:rPr>
          <w:t>2.1 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F981E8" w14:textId="2A90DE5D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58" w:history="1">
        <w:r w:rsidRPr="000A1EFC">
          <w:rPr>
            <w:rStyle w:val="Hyperlink"/>
            <w:noProof/>
          </w:rPr>
          <w:t>2.2 Requirements the design must meet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F9670A" w14:textId="6D8E337D" w:rsidR="00D20E44" w:rsidRDefault="00D20E44">
      <w:pPr>
        <w:pStyle w:val="TOC1"/>
        <w:tabs>
          <w:tab w:val="right" w:leader="dot" w:pos="9402"/>
        </w:tabs>
        <w:rPr>
          <w:noProof/>
        </w:rPr>
      </w:pPr>
      <w:hyperlink w:anchor="_Toc231818259" w:history="1">
        <w:r w:rsidRPr="000A1EFC">
          <w:rPr>
            <w:rStyle w:val="Hyperlink"/>
            <w:noProof/>
          </w:rPr>
          <w:t>3. Review of the Existing (Single-AZ)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F2C898" w14:textId="33FD495C" w:rsidR="00D20E44" w:rsidRDefault="00D20E44">
      <w:pPr>
        <w:pStyle w:val="TOC1"/>
        <w:tabs>
          <w:tab w:val="right" w:leader="dot" w:pos="9402"/>
        </w:tabs>
        <w:rPr>
          <w:noProof/>
        </w:rPr>
      </w:pPr>
      <w:hyperlink w:anchor="_Toc231818260" w:history="1">
        <w:r w:rsidRPr="000A1EFC">
          <w:rPr>
            <w:rStyle w:val="Hyperlink"/>
            <w:noProof/>
          </w:rPr>
          <w:t>4. Architecture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064085" w14:textId="2CDC64FE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61" w:history="1">
        <w:r w:rsidRPr="000A1EFC">
          <w:rPr>
            <w:rStyle w:val="Hyperlink"/>
            <w:noProof/>
          </w:rPr>
          <w:t>4.1 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E5E4DD" w14:textId="129B7935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62" w:history="1">
        <w:r w:rsidRPr="000A1EFC">
          <w:rPr>
            <w:rStyle w:val="Hyperlink"/>
            <w:noProof/>
          </w:rPr>
          <w:t>4.2 AWS account and region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89D51E" w14:textId="2DA3C9E4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63" w:history="1">
        <w:r w:rsidRPr="000A1EFC">
          <w:rPr>
            <w:rStyle w:val="Hyperlink"/>
            <w:noProof/>
          </w:rPr>
          <w:t>4.3 Identity and Access Management (IAM)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C1A9C7" w14:textId="2C49C862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64" w:history="1">
        <w:r w:rsidRPr="000A1EFC">
          <w:rPr>
            <w:rStyle w:val="Hyperlink"/>
            <w:noProof/>
          </w:rPr>
          <w:t>4.4 Network topology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9B14E1" w14:textId="7EC0281A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65" w:history="1">
        <w:r w:rsidRPr="000A1EFC">
          <w:rPr>
            <w:rStyle w:val="Hyperlink"/>
            <w:noProof/>
          </w:rPr>
          <w:t>4.5 Compute (ALB + cross-AZ Auto Scaling)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7CD08F" w14:textId="2C1E9185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66" w:history="1">
        <w:r w:rsidRPr="000A1EFC">
          <w:rPr>
            <w:rStyle w:val="Hyperlink"/>
            <w:noProof/>
          </w:rPr>
          <w:t>4.6 Database (RDS — Multi-AZ)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59C91B" w14:textId="3514CF98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67" w:history="1">
        <w:r w:rsidRPr="000A1EFC">
          <w:rPr>
            <w:rStyle w:val="Hyperlink"/>
            <w:noProof/>
          </w:rPr>
          <w:t>4.7 Storage (media offloaded)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84CB68" w14:textId="3D6625BB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68" w:history="1">
        <w:r w:rsidRPr="000A1EFC">
          <w:rPr>
            <w:rStyle w:val="Hyperlink"/>
            <w:noProof/>
          </w:rPr>
          <w:t>4.8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7C09E8" w14:textId="44D23FE5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69" w:history="1">
        <w:r w:rsidRPr="000A1EFC">
          <w:rPr>
            <w:rStyle w:val="Hyperlink"/>
            <w:noProof/>
          </w:rPr>
          <w:t>4.9 Monitoring (HA)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94DACD" w14:textId="3BDEB4F6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70" w:history="1">
        <w:r w:rsidRPr="000A1EFC">
          <w:rPr>
            <w:rStyle w:val="Hyperlink"/>
            <w:noProof/>
          </w:rPr>
          <w:t>4.10 Naming and tagging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9ADC49" w14:textId="157DD865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71" w:history="1">
        <w:r w:rsidRPr="000A1EFC">
          <w:rPr>
            <w:rStyle w:val="Hyperlink"/>
            <w:noProof/>
          </w:rPr>
          <w:t>4.11 Backup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01D95B" w14:textId="084B8180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72" w:history="1">
        <w:r w:rsidRPr="000A1EFC">
          <w:rPr>
            <w:rStyle w:val="Hyperlink"/>
            <w:noProof/>
          </w:rPr>
          <w:t>4.12 Recovery objectives — HA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FC1CD9" w14:textId="32F9FFC0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73" w:history="1">
        <w:r w:rsidRPr="000A1EFC">
          <w:rPr>
            <w:rStyle w:val="Hyperlink"/>
            <w:noProof/>
          </w:rPr>
          <w:t>4.13 Single points of failure removed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EB91CA" w14:textId="7DECFD98" w:rsidR="00D20E44" w:rsidRDefault="00D20E44">
      <w:pPr>
        <w:pStyle w:val="TOC3"/>
        <w:tabs>
          <w:tab w:val="right" w:leader="dot" w:pos="9402"/>
        </w:tabs>
        <w:rPr>
          <w:noProof/>
        </w:rPr>
      </w:pPr>
      <w:hyperlink w:anchor="_Toc231818274" w:history="1">
        <w:r w:rsidRPr="000A1EFC">
          <w:rPr>
            <w:rStyle w:val="Hyperlink"/>
            <w:noProof/>
          </w:rPr>
          <w:t>4.14 Configuration decisions left to the implementer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44CDDE" w14:textId="607925DC" w:rsidR="00D20E44" w:rsidRDefault="00D20E44">
      <w:pPr>
        <w:pStyle w:val="TOC1"/>
        <w:tabs>
          <w:tab w:val="right" w:leader="dot" w:pos="9402"/>
        </w:tabs>
        <w:rPr>
          <w:noProof/>
        </w:rPr>
      </w:pPr>
      <w:hyperlink w:anchor="_Toc231818275" w:history="1">
        <w:r w:rsidRPr="000A1EFC">
          <w:rPr>
            <w:rStyle w:val="Hyperlink"/>
            <w:noProof/>
          </w:rPr>
          <w:t>5. Implementation Sequencing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9AB58A" w14:textId="11DF690B" w:rsidR="00D20E44" w:rsidRDefault="00D20E44">
      <w:pPr>
        <w:pStyle w:val="TOC1"/>
        <w:tabs>
          <w:tab w:val="right" w:leader="dot" w:pos="9402"/>
        </w:tabs>
        <w:rPr>
          <w:noProof/>
        </w:rPr>
      </w:pPr>
      <w:hyperlink w:anchor="_Toc231818276" w:history="1">
        <w:r w:rsidRPr="000A1EFC">
          <w:rPr>
            <w:rStyle w:val="Hyperlink"/>
            <w:noProof/>
          </w:rPr>
          <w:t>6. Verification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331439" w14:textId="5F06EA4F" w:rsidR="00D20E44" w:rsidRDefault="00D20E44">
      <w:pPr>
        <w:pStyle w:val="TOC1"/>
        <w:tabs>
          <w:tab w:val="right" w:leader="dot" w:pos="9402"/>
        </w:tabs>
        <w:rPr>
          <w:noProof/>
        </w:rPr>
      </w:pPr>
      <w:hyperlink w:anchor="_Toc231818277" w:history="1">
        <w:r w:rsidRPr="000A1EFC">
          <w:rPr>
            <w:rStyle w:val="Hyperlink"/>
            <w:noProof/>
          </w:rPr>
          <w:t>7.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9BA52D" w14:textId="6F45D1CE" w:rsidR="00D20E44" w:rsidRDefault="00D20E44">
      <w:pPr>
        <w:pStyle w:val="TOC1"/>
        <w:tabs>
          <w:tab w:val="right" w:leader="dot" w:pos="9402"/>
        </w:tabs>
        <w:rPr>
          <w:noProof/>
        </w:rPr>
      </w:pPr>
      <w:hyperlink w:anchor="_Toc231818278" w:history="1">
        <w:r w:rsidRPr="000A1EFC">
          <w:rPr>
            <w:rStyle w:val="Hyperlink"/>
            <w:noProof/>
          </w:rPr>
          <w:t>8.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1C7A5B" w14:textId="5231303E" w:rsidR="00D20E44" w:rsidRDefault="00D20E44">
      <w:pPr>
        <w:pStyle w:val="TOC1"/>
        <w:tabs>
          <w:tab w:val="right" w:leader="dot" w:pos="9402"/>
        </w:tabs>
        <w:rPr>
          <w:noProof/>
        </w:rPr>
      </w:pPr>
      <w:hyperlink w:anchor="_Toc231818279" w:history="1">
        <w:r w:rsidRPr="000A1EFC">
          <w:rPr>
            <w:rStyle w:val="Hyperlink"/>
            <w:noProof/>
          </w:rPr>
          <w:t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FE0518" w14:textId="5D8EA1B7" w:rsidR="002E43ED" w:rsidRDefault="00000000">
      <w:r>
        <w:fldChar w:fldCharType="end"/>
      </w:r>
    </w:p>
    <w:p w14:paraId="0D165CBD" w14:textId="77777777" w:rsidR="002E43ED" w:rsidRDefault="002E43ED">
      <w:pPr>
        <w:sectPr w:rsidR="002E43ED">
          <w:headerReference w:type="default" r:id="rId10"/>
          <w:footerReference w:type="default" r:id="rId11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2DF06B2B" w14:textId="77777777" w:rsidR="002E43ED" w:rsidRDefault="00000000">
      <w:pPr>
        <w:pStyle w:val="Heading1"/>
      </w:pPr>
      <w:bookmarkStart w:id="1" w:name="_Toc231818252"/>
      <w:r>
        <w:lastRenderedPageBreak/>
        <w:t>1. Purpose and Scope</w:t>
      </w:r>
      <w:bookmarkEnd w:id="1"/>
    </w:p>
    <w:p w14:paraId="7B4C2669" w14:textId="77777777" w:rsidR="002E43ED" w:rsidRDefault="00000000">
      <w:r>
        <w:t>This document records the cloud architecture of the YAT website after high-availability hardening. It takes the single-Availability-Zone 2023 pilot (the Website Cloud Architecture — Baseline Design) and hardens it into a Multi-AZ, fault-tolerant deployment: the single web instance becomes a load-balanced, auto-scaling group spread across two Availability Zones; the single-AZ database becomes a Multi-AZ deployment with an automatic-failover standby; and uploaded media moves off the instance's local disk into shared object storage.</w:t>
      </w:r>
    </w:p>
    <w:p w14:paraId="336A8986" w14:textId="77777777" w:rsidR="002E43ED" w:rsidRDefault="00000000">
      <w:pPr>
        <w:pStyle w:val="Heading3"/>
      </w:pPr>
      <w:bookmarkStart w:id="2" w:name="_Toc231818253"/>
      <w:r>
        <w:t>In scope of this design</w:t>
      </w:r>
      <w:bookmarkEnd w:id="2"/>
    </w:p>
    <w:p w14:paraId="192AAB6E" w14:textId="77777777" w:rsidR="002E43ED" w:rsidRDefault="00000000">
      <w:pPr>
        <w:pStyle w:val="ListBullet"/>
      </w:pPr>
      <w:r>
        <w:t>Removal of the single-instance, single-Availability-Zone, and single-database points of failure on the website's serving path.</w:t>
      </w:r>
    </w:p>
    <w:p w14:paraId="14FF54F5" w14:textId="77777777" w:rsidR="002E43ED" w:rsidRDefault="00000000">
      <w:pPr>
        <w:pStyle w:val="ListBullet"/>
      </w:pPr>
      <w:r>
        <w:t>An Application Load Balancer, a cross-AZ Auto Scaling Group, a Multi-AZ managed database, and media offloaded to object storage.</w:t>
      </w:r>
    </w:p>
    <w:p w14:paraId="226B051C" w14:textId="77777777" w:rsidR="002E43ED" w:rsidRDefault="00000000">
      <w:pPr>
        <w:pStyle w:val="ListBullet"/>
      </w:pPr>
      <w:r>
        <w:t>Single-region, two-Availability-Zone deployment in ap-southeast-2 (Sydney).</w:t>
      </w:r>
    </w:p>
    <w:p w14:paraId="7EAFCF4C" w14:textId="77777777" w:rsidR="002E43ED" w:rsidRDefault="00000000">
      <w:pPr>
        <w:pStyle w:val="Heading3"/>
      </w:pPr>
      <w:bookmarkStart w:id="3" w:name="_Toc231818254"/>
      <w:r>
        <w:t>Out of scope — the subsequent Website Global Expansion engagement</w:t>
      </w:r>
      <w:bookmarkEnd w:id="3"/>
    </w:p>
    <w:p w14:paraId="39B0856E" w14:textId="77777777" w:rsidR="002E43ED" w:rsidRDefault="00000000">
      <w:pPr>
        <w:pStyle w:val="ListBullet"/>
      </w:pPr>
      <w:r>
        <w:t>Global serving and edge content delivery (CDN) for an international audience.</w:t>
      </w:r>
    </w:p>
    <w:p w14:paraId="43FB9950" w14:textId="77777777" w:rsidR="002E43ED" w:rsidRDefault="00000000">
      <w:pPr>
        <w:pStyle w:val="ListBullet"/>
      </w:pPr>
      <w:r>
        <w:t>Cross-region disaster recovery (a second region, recovery objectives, DR runbook).</w:t>
      </w:r>
    </w:p>
    <w:p w14:paraId="26356F6D" w14:textId="77777777" w:rsidR="002E43ED" w:rsidRDefault="00000000">
      <w:pPr>
        <w:pStyle w:val="ListBullet"/>
      </w:pPr>
      <w:r>
        <w:t>The audit/access-log microservice and the in-India log store.</w:t>
      </w:r>
    </w:p>
    <w:p w14:paraId="6B006882" w14:textId="77777777" w:rsidR="002E43ED" w:rsidRDefault="00000000">
      <w:pPr>
        <w:pStyle w:val="ListBullet"/>
      </w:pPr>
      <w:r>
        <w:t>Infrastructure-as-code templating of the footprint.</w:t>
      </w:r>
    </w:p>
    <w:p w14:paraId="09B6411C" w14:textId="77777777" w:rsidR="002E43ED" w:rsidRDefault="00000000">
      <w:pPr>
        <w:pStyle w:val="Heading3"/>
      </w:pPr>
      <w:bookmarkStart w:id="4" w:name="_Toc231818255"/>
      <w:r>
        <w:t>Out of MTS scope entirely — YAT responsibility</w:t>
      </w:r>
      <w:bookmarkEnd w:id="4"/>
    </w:p>
    <w:p w14:paraId="2FEC88A5" w14:textId="77777777" w:rsidR="002E43ED" w:rsidRDefault="00000000">
      <w:pPr>
        <w:pStyle w:val="ListBullet"/>
      </w:pPr>
      <w:r>
        <w:t>Website content authoring and CMS configuration (YAT Marketing).</w:t>
      </w:r>
    </w:p>
    <w:p w14:paraId="2042E1A2" w14:textId="77777777" w:rsidR="002E43ED" w:rsidRDefault="00000000">
      <w:pPr>
        <w:pStyle w:val="ListBullet"/>
      </w:pPr>
      <w:r>
        <w:t>Ongoing operation and support of the website after handover (YAT ICT).</w:t>
      </w:r>
    </w:p>
    <w:p w14:paraId="40D6C677" w14:textId="77777777" w:rsidR="002E43ED" w:rsidRDefault="00000000">
      <w:pPr>
        <w:pStyle w:val="Heading1"/>
      </w:pPr>
      <w:bookmarkStart w:id="5" w:name="_Toc231818256"/>
      <w:r>
        <w:t>2. Design Inputs and Requirements</w:t>
      </w:r>
      <w:bookmarkEnd w:id="5"/>
    </w:p>
    <w:p w14:paraId="0A888911" w14:textId="77777777" w:rsidR="002E43ED" w:rsidRDefault="00000000">
      <w:pPr>
        <w:pStyle w:val="Heading3"/>
      </w:pPr>
      <w:bookmarkStart w:id="6" w:name="_Toc231818257"/>
      <w:r>
        <w:t>2.1 Inputs</w:t>
      </w:r>
      <w:bookmarkEnd w:id="6"/>
    </w:p>
    <w:p w14:paraId="32FF0FBE" w14:textId="77777777" w:rsidR="002E43ED" w:rsidRDefault="00000000">
      <w:pPr>
        <w:pStyle w:val="ListBullet"/>
      </w:pPr>
      <w:r>
        <w:t>Website Cloud Architecture — Baseline Design — the single-AZ pilot being hardened.</w:t>
      </w:r>
    </w:p>
    <w:p w14:paraId="7E0BB932" w14:textId="77777777" w:rsidR="002E43ED" w:rsidRDefault="00000000">
      <w:pPr>
        <w:pStyle w:val="ListBullet"/>
      </w:pPr>
      <w:r>
        <w:t>Website Specification — workload, traffic, and data profile of the public website.</w:t>
      </w:r>
    </w:p>
    <w:p w14:paraId="22CCB6D1" w14:textId="77777777" w:rsidR="002E43ED" w:rsidRDefault="00000000">
      <w:pPr>
        <w:pStyle w:val="ListBullet"/>
      </w:pPr>
      <w:r>
        <w:t>Website Infrastructure Specifications — the as-deployed single-AZ resources.</w:t>
      </w:r>
    </w:p>
    <w:p w14:paraId="228E28F3" w14:textId="77777777" w:rsidR="002E43ED" w:rsidRDefault="00000000">
      <w:pPr>
        <w:pStyle w:val="Heading3"/>
      </w:pPr>
      <w:bookmarkStart w:id="7" w:name="_Toc231818258"/>
      <w:r>
        <w:t>2.2 Requirements the design must meet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E43ED" w14:paraId="0490939F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2C5AE85" w14:textId="77777777" w:rsidR="002E43ED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4C4FFA8" w14:textId="77777777" w:rsidR="002E43ED" w:rsidRDefault="00000000">
            <w:r>
              <w:rPr>
                <w:b/>
                <w:color w:val="FFFFFF"/>
                <w:sz w:val="18"/>
              </w:rPr>
              <w:t>Target / note</w:t>
            </w:r>
          </w:p>
        </w:tc>
      </w:tr>
      <w:tr w:rsidR="002E43ED" w14:paraId="14FAB8BD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97BE818" w14:textId="77777777" w:rsidR="002E43ED" w:rsidRDefault="00000000">
            <w:r>
              <w:rPr>
                <w:b/>
                <w:sz w:val="18"/>
              </w:rPr>
              <w:t>Region / data residency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183B66F" w14:textId="77777777" w:rsidR="002E43ED" w:rsidRDefault="00000000">
            <w:r>
              <w:rPr>
                <w:sz w:val="18"/>
              </w:rPr>
              <w:t>ap-southeast-2 (Sydney); enquiry / application PII within Australia (Privacy Act, APP 8)</w:t>
            </w:r>
          </w:p>
        </w:tc>
      </w:tr>
      <w:tr w:rsidR="002E43ED" w14:paraId="51C0E139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18DDA29" w14:textId="77777777" w:rsidR="002E43ED" w:rsidRDefault="00000000">
            <w:r>
              <w:rPr>
                <w:b/>
                <w:sz w:val="18"/>
              </w:rPr>
              <w:t>Application stack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9F75D3D" w14:textId="77777777" w:rsidR="002E43ED" w:rsidRDefault="00000000">
            <w:r>
              <w:rPr>
                <w:sz w:val="18"/>
              </w:rPr>
              <w:t>Preserved — the existing PHP / MySQL CMS on a LAMP stack</w:t>
            </w:r>
          </w:p>
        </w:tc>
      </w:tr>
      <w:tr w:rsidR="002E43ED" w14:paraId="11BEC5A5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8D2F68" w14:textId="77777777" w:rsidR="002E43ED" w:rsidRDefault="00000000">
            <w:r>
              <w:rPr>
                <w:b/>
                <w:sz w:val="18"/>
              </w:rPr>
              <w:t>Availability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660919C" w14:textId="77777777" w:rsidR="002E43ED" w:rsidRDefault="00000000">
            <w:r>
              <w:rPr>
                <w:sz w:val="18"/>
              </w:rPr>
              <w:t>Survive the loss of a single instance or a single Availability Zone with no manual intervention</w:t>
            </w:r>
          </w:p>
        </w:tc>
      </w:tr>
      <w:tr w:rsidR="002E43ED" w14:paraId="76017D81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EB118B7" w14:textId="77777777" w:rsidR="002E43ED" w:rsidRDefault="00000000">
            <w:r>
              <w:rPr>
                <w:b/>
                <w:sz w:val="18"/>
              </w:rPr>
              <w:t>Recovery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B0E1326" w14:textId="77777777" w:rsidR="002E43ED" w:rsidRDefault="00000000">
            <w:r>
              <w:rPr>
                <w:sz w:val="18"/>
              </w:rPr>
              <w:t>Automatic database failover; serving continues from the surviving AZ</w:t>
            </w:r>
          </w:p>
        </w:tc>
      </w:tr>
      <w:tr w:rsidR="002E43ED" w14:paraId="5E00AE18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238C2DD" w14:textId="77777777" w:rsidR="002E43ED" w:rsidRDefault="00000000">
            <w:r>
              <w:rPr>
                <w:b/>
                <w:sz w:val="18"/>
              </w:rPr>
              <w:t>Scaling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6985BA5" w14:textId="77777777" w:rsidR="002E43ED" w:rsidRDefault="00000000">
            <w:r>
              <w:rPr>
                <w:sz w:val="18"/>
              </w:rPr>
              <w:t>Scale the web tier with demand (the Jan–Feb enrolment-enquiry peak)</w:t>
            </w:r>
          </w:p>
        </w:tc>
      </w:tr>
      <w:tr w:rsidR="002E43ED" w14:paraId="2837F820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B23B0CC" w14:textId="77777777" w:rsidR="002E43ED" w:rsidRDefault="00000000">
            <w:r>
              <w:rPr>
                <w:b/>
                <w:sz w:val="18"/>
              </w:rPr>
              <w:t>Disaster recovery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3427966" w14:textId="77777777" w:rsidR="002E43ED" w:rsidRDefault="00000000">
            <w:r>
              <w:rPr>
                <w:sz w:val="18"/>
              </w:rPr>
              <w:t>Out of scope here — cross-region DR is the subsequent expansion engagement</w:t>
            </w:r>
          </w:p>
        </w:tc>
      </w:tr>
    </w:tbl>
    <w:p w14:paraId="0636B4B4" w14:textId="77777777" w:rsidR="002E43ED" w:rsidRDefault="002E43ED"/>
    <w:p w14:paraId="7BBF1608" w14:textId="77777777" w:rsidR="002E43ED" w:rsidRDefault="00000000">
      <w:pPr>
        <w:pStyle w:val="Heading1"/>
      </w:pPr>
      <w:bookmarkStart w:id="8" w:name="_Toc231818259"/>
      <w:r>
        <w:lastRenderedPageBreak/>
        <w:t>3. Review of the Existing (Single-AZ) Architecture</w:t>
      </w:r>
      <w:bookmarkEnd w:id="8"/>
    </w:p>
    <w:p w14:paraId="6CBD3D65" w14:textId="77777777" w:rsidR="002E43ED" w:rsidRDefault="00000000">
      <w:r>
        <w:t>The starting point is the 2023 single-AZ pilot: a single EC2 instance (LAMP / CMS) with an Elastic IP serving traffic directly, a single-AZ Amazon RDS for MySQL database, and uploaded media stored on the instance's EBS volume, with nightly backups to S3. Its known single points of failure — the single instance, the single Availability Zone, the single database, and media held on one instance's disk — are precisely what this engagement removes.</w:t>
      </w:r>
    </w:p>
    <w:p w14:paraId="32E93BB6" w14:textId="77777777" w:rsidR="002E43ED" w:rsidRDefault="00000000">
      <w:pPr>
        <w:pStyle w:val="Heading1"/>
      </w:pPr>
      <w:bookmarkStart w:id="9" w:name="_Toc231818260"/>
      <w:r>
        <w:t>4. Architecture Design</w:t>
      </w:r>
      <w:bookmarkEnd w:id="9"/>
    </w:p>
    <w:p w14:paraId="38A47DE0" w14:textId="77777777" w:rsidR="002E43ED" w:rsidRDefault="00000000">
      <w:pPr>
        <w:pStyle w:val="Heading3"/>
      </w:pPr>
      <w:bookmarkStart w:id="10" w:name="_Toc231818261"/>
      <w:r>
        <w:t>4.1 Assumptions and constraints</w:t>
      </w:r>
      <w:bookmarkEnd w:id="1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102"/>
        <w:gridCol w:w="3402"/>
      </w:tblGrid>
      <w:tr w:rsidR="002E43ED" w14:paraId="7E11C795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97DBC2A" w14:textId="77777777" w:rsidR="002E43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7A85D2B" w14:textId="77777777" w:rsidR="002E43ED" w:rsidRDefault="00000000">
            <w:r>
              <w:rPr>
                <w:b/>
                <w:color w:val="FFFFFF"/>
                <w:sz w:val="18"/>
              </w:rPr>
              <w:t>Assumption / constraint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10B0027" w14:textId="77777777" w:rsidR="002E43ED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2E43ED" w14:paraId="6E248E61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B22A328" w14:textId="77777777" w:rsidR="002E43ED" w:rsidRDefault="00000000">
            <w:r>
              <w:rPr>
                <w:b/>
                <w:sz w:val="18"/>
              </w:rPr>
              <w:t>A1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AD9EB1B" w14:textId="77777777" w:rsidR="002E43ED" w:rsidRDefault="00000000">
            <w:r>
              <w:rPr>
                <w:sz w:val="18"/>
              </w:rPr>
              <w:t>Region must be ap-southeast-2 (Sydney) for data residency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51D3FC7" w14:textId="77777777" w:rsidR="002E43ED" w:rsidRDefault="00000000">
            <w:r>
              <w:rPr>
                <w:sz w:val="18"/>
              </w:rPr>
              <w:t>Website Specification; Privacy Policy</w:t>
            </w:r>
          </w:p>
        </w:tc>
      </w:tr>
      <w:tr w:rsidR="002E43ED" w14:paraId="24BB6DEB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B771E52" w14:textId="77777777" w:rsidR="002E43ED" w:rsidRDefault="00000000">
            <w:r>
              <w:rPr>
                <w:b/>
                <w:sz w:val="18"/>
              </w:rPr>
              <w:t>A2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3D2E5A9" w14:textId="77777777" w:rsidR="002E43ED" w:rsidRDefault="00000000">
            <w:r>
              <w:rPr>
                <w:sz w:val="18"/>
              </w:rPr>
              <w:t>CMS application stack preserved: PHP / MySQL on a LAMP stack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CC1753C" w14:textId="77777777" w:rsidR="002E43ED" w:rsidRDefault="00000000">
            <w:r>
              <w:rPr>
                <w:sz w:val="18"/>
              </w:rPr>
              <w:t>Baseline Design</w:t>
            </w:r>
          </w:p>
        </w:tc>
      </w:tr>
      <w:tr w:rsidR="002E43ED" w14:paraId="098C7DC6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574923C" w14:textId="77777777" w:rsidR="002E43ED" w:rsidRDefault="00000000">
            <w:r>
              <w:rPr>
                <w:b/>
                <w:sz w:val="18"/>
              </w:rPr>
              <w:t>A3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41AD4AD" w14:textId="77777777" w:rsidR="002E43ED" w:rsidRDefault="00000000">
            <w:r>
              <w:rPr>
                <w:sz w:val="18"/>
              </w:rPr>
              <w:t>Two Availability Zones (ap-southeast-2a, ap-southeast-2b) used for fault tolerance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45DB243" w14:textId="77777777" w:rsidR="002E43ED" w:rsidRDefault="00000000">
            <w:r>
              <w:rPr>
                <w:sz w:val="18"/>
              </w:rPr>
              <w:t>HA scoping decision</w:t>
            </w:r>
          </w:p>
        </w:tc>
      </w:tr>
      <w:tr w:rsidR="002E43ED" w14:paraId="7A76662E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DC1C8B4" w14:textId="77777777" w:rsidR="002E43ED" w:rsidRDefault="00000000">
            <w:r>
              <w:rPr>
                <w:b/>
                <w:sz w:val="18"/>
              </w:rPr>
              <w:t>A4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E3D8EF0" w14:textId="77777777" w:rsidR="002E43ED" w:rsidRDefault="00000000">
            <w:r>
              <w:rPr>
                <w:sz w:val="18"/>
              </w:rPr>
              <w:t>Light load with a Jan–Feb enrolment-enquiry peak; web tier scales with demand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AA1563E" w14:textId="77777777" w:rsidR="002E43ED" w:rsidRDefault="00000000">
            <w:r>
              <w:rPr>
                <w:sz w:val="18"/>
              </w:rPr>
              <w:t>Website Specification</w:t>
            </w:r>
          </w:p>
        </w:tc>
      </w:tr>
      <w:tr w:rsidR="002E43ED" w14:paraId="2EFF5956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B3AF4DD" w14:textId="77777777" w:rsidR="002E43ED" w:rsidRDefault="00000000">
            <w:r>
              <w:rPr>
                <w:b/>
                <w:sz w:val="18"/>
              </w:rPr>
              <w:t>A5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FD08965" w14:textId="77777777" w:rsidR="002E43ED" w:rsidRDefault="00000000">
            <w:r>
              <w:rPr>
                <w:sz w:val="18"/>
              </w:rPr>
              <w:t>Enquiry / application PII must remain within Australia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E33A9A1" w14:textId="77777777" w:rsidR="002E43ED" w:rsidRDefault="00000000">
            <w:r>
              <w:rPr>
                <w:sz w:val="18"/>
              </w:rPr>
              <w:t>Privacy Act 1988, APP 8</w:t>
            </w:r>
          </w:p>
        </w:tc>
      </w:tr>
      <w:tr w:rsidR="002E43ED" w14:paraId="2068A0C2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12F589" w14:textId="77777777" w:rsidR="002E43ED" w:rsidRDefault="00000000">
            <w:r>
              <w:rPr>
                <w:b/>
                <w:sz w:val="18"/>
              </w:rPr>
              <w:t>A6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3625294" w14:textId="77777777" w:rsidR="002E43ED" w:rsidRDefault="00000000">
            <w:r>
              <w:rPr>
                <w:sz w:val="18"/>
              </w:rPr>
              <w:t>Cross-region DR, global serving, and the microservice are out of scope (later engagement)</w:t>
            </w:r>
          </w:p>
        </w:tc>
        <w:tc>
          <w:tcPr>
            <w:tcW w:w="34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E06A805" w14:textId="77777777" w:rsidR="002E43ED" w:rsidRDefault="00000000">
            <w:r>
              <w:rPr>
                <w:sz w:val="18"/>
              </w:rPr>
              <w:t>Scoping decision</w:t>
            </w:r>
          </w:p>
        </w:tc>
      </w:tr>
    </w:tbl>
    <w:p w14:paraId="68EBFD41" w14:textId="77777777" w:rsidR="002E43ED" w:rsidRDefault="002E43ED"/>
    <w:p w14:paraId="405F8B18" w14:textId="77777777" w:rsidR="002E43ED" w:rsidRDefault="00000000">
      <w:pPr>
        <w:pStyle w:val="Heading3"/>
      </w:pPr>
      <w:bookmarkStart w:id="11" w:name="_Toc231818262"/>
      <w:r>
        <w:t>4.2 AWS account and region</w:t>
      </w:r>
      <w:bookmarkEnd w:id="11"/>
    </w:p>
    <w:p w14:paraId="2C67E173" w14:textId="77777777" w:rsidR="002E43ED" w:rsidRDefault="00000000">
      <w:r>
        <w:t>Region ap-southeast-2 (Sydney); no deployment outside Australian regions. The deployment now spans two Availability Zones (ap-southeast-2a and ap-southeast-2b) so that the loss of one AZ does not take the website offline.</w:t>
      </w:r>
    </w:p>
    <w:p w14:paraId="2840C86E" w14:textId="77777777" w:rsidR="002E43ED" w:rsidRDefault="00000000">
      <w:pPr>
        <w:pStyle w:val="Heading3"/>
      </w:pPr>
      <w:bookmarkStart w:id="12" w:name="_Toc231818263"/>
      <w:r>
        <w:t>4.3 Identity and Access Management (IAM)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2E43ED" w14:paraId="7F4B6981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855DAA8" w14:textId="77777777" w:rsidR="002E43ED" w:rsidRDefault="00000000">
            <w:r>
              <w:rPr>
                <w:b/>
                <w:color w:val="FFFFFF"/>
                <w:sz w:val="18"/>
              </w:rPr>
              <w:t>Group / role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0B24FCC" w14:textId="77777777" w:rsidR="002E43E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3AC2D1D" w14:textId="77777777" w:rsidR="002E43ED" w:rsidRDefault="00000000">
            <w:r>
              <w:rPr>
                <w:b/>
                <w:color w:val="FFFFFF"/>
                <w:sz w:val="18"/>
              </w:rPr>
              <w:t>Indicative permissions</w:t>
            </w:r>
          </w:p>
        </w:tc>
      </w:tr>
      <w:tr w:rsidR="002E43ED" w14:paraId="36A54912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B1B6E01" w14:textId="77777777" w:rsidR="002E43ED" w:rsidRDefault="00000000">
            <w:r>
              <w:rPr>
                <w:b/>
                <w:sz w:val="18"/>
              </w:rPr>
              <w:t>YAT-ICT-Admins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657E4D2" w14:textId="77777777" w:rsidR="002E43ED" w:rsidRDefault="00000000">
            <w:r>
              <w:rPr>
                <w:sz w:val="18"/>
              </w:rPr>
              <w:t>YAT ICT day-to-day ops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4F21890" w14:textId="77777777" w:rsidR="002E43ED" w:rsidRDefault="00000000">
            <w:r>
              <w:rPr>
                <w:sz w:val="18"/>
              </w:rPr>
              <w:t>Console access to EC2/RDS/S3/ELB/CloudWatch; no IAM changes</w:t>
            </w:r>
          </w:p>
        </w:tc>
      </w:tr>
      <w:tr w:rsidR="002E43ED" w14:paraId="40AD0F5C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F0FB92" w14:textId="77777777" w:rsidR="002E43ED" w:rsidRDefault="00000000">
            <w:r>
              <w:rPr>
                <w:b/>
                <w:sz w:val="18"/>
              </w:rPr>
              <w:t>MTS-Consultants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0F00D8C" w14:textId="77777777" w:rsidR="002E43ED" w:rsidRDefault="00000000">
            <w:r>
              <w:rPr>
                <w:sz w:val="18"/>
              </w:rPr>
              <w:t>MTS during the hardening + support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44470ED" w14:textId="77777777" w:rsidR="002E43ED" w:rsidRDefault="00000000">
            <w:r>
              <w:rPr>
                <w:sz w:val="18"/>
              </w:rPr>
              <w:t>Admin during build; reduced at handover</w:t>
            </w:r>
          </w:p>
        </w:tc>
      </w:tr>
      <w:tr w:rsidR="002E43ED" w14:paraId="42283BA5" w14:textId="77777777">
        <w:trPr>
          <w:jc w:val="center"/>
        </w:trPr>
        <w:tc>
          <w:tcPr>
            <w:tcW w:w="198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A331F67" w14:textId="77777777" w:rsidR="002E43ED" w:rsidRDefault="00000000">
            <w:r>
              <w:rPr>
                <w:b/>
                <w:sz w:val="18"/>
              </w:rPr>
              <w:t>Website-Instance role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6488A3C" w14:textId="77777777" w:rsidR="002E43ED" w:rsidRDefault="00000000">
            <w:r>
              <w:rPr>
                <w:sz w:val="18"/>
              </w:rPr>
              <w:t>EC2 instance profile for the web tier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7EBF524" w14:textId="77777777" w:rsidR="002E43ED" w:rsidRDefault="00000000">
            <w:r>
              <w:rPr>
                <w:sz w:val="18"/>
              </w:rPr>
              <w:t>S3 read/write (media + backups); CloudWatch logs/metrics</w:t>
            </w:r>
          </w:p>
        </w:tc>
      </w:tr>
    </w:tbl>
    <w:p w14:paraId="1C85136B" w14:textId="77777777" w:rsidR="002E43ED" w:rsidRDefault="002E43ED"/>
    <w:p w14:paraId="3846A79E" w14:textId="77777777" w:rsidR="002E43ED" w:rsidRDefault="00000000">
      <w:pPr>
        <w:pStyle w:val="ListBullet"/>
      </w:pPr>
      <w:r>
        <w:t>MFA required for all human users (User Access Policy; ACSC Essential Eight).</w:t>
      </w:r>
    </w:p>
    <w:p w14:paraId="099937A3" w14:textId="77777777" w:rsidR="002E43ED" w:rsidRDefault="00000000">
      <w:pPr>
        <w:pStyle w:val="ListBullet"/>
      </w:pPr>
      <w:r>
        <w:t>EC2 access to AWS via the instance profile; no long-lived human access keys.</w:t>
      </w:r>
    </w:p>
    <w:p w14:paraId="55F81685" w14:textId="77777777" w:rsidR="002E43ED" w:rsidRDefault="00000000">
      <w:pPr>
        <w:pStyle w:val="Heading3"/>
      </w:pPr>
      <w:bookmarkStart w:id="13" w:name="_Toc231818264"/>
      <w:r>
        <w:t>4.4 Network topology</w:t>
      </w:r>
      <w:bookmarkEnd w:id="13"/>
    </w:p>
    <w:p w14:paraId="2984CFE6" w14:textId="77777777" w:rsidR="002E43ED" w:rsidRDefault="00000000">
      <w:r>
        <w:t>VPC 10.0.0.0/16, DNS resolution and VPC flow logs enabled. Subnets across two AZs: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835"/>
        <w:gridCol w:w="1701"/>
      </w:tblGrid>
      <w:tr w:rsidR="002E43ED" w14:paraId="69EAC1DF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7286D63" w14:textId="77777777" w:rsidR="002E43ED" w:rsidRDefault="00000000">
            <w:r>
              <w:rPr>
                <w:b/>
                <w:color w:val="FFFFFF"/>
                <w:sz w:val="18"/>
              </w:rPr>
              <w:t>Subnet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4F97012" w14:textId="77777777" w:rsidR="002E43ED" w:rsidRDefault="00000000">
            <w:r>
              <w:rPr>
                <w:b/>
                <w:color w:val="FFFFFF"/>
                <w:sz w:val="18"/>
              </w:rPr>
              <w:t>CIDR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04D14BE" w14:textId="77777777" w:rsidR="002E43ED" w:rsidRDefault="00000000"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8218B52" w14:textId="77777777" w:rsidR="002E43ED" w:rsidRDefault="00000000">
            <w:r>
              <w:rPr>
                <w:b/>
                <w:color w:val="FFFFFF"/>
                <w:sz w:val="18"/>
              </w:rPr>
              <w:t>Internet-facing?</w:t>
            </w:r>
          </w:p>
        </w:tc>
      </w:tr>
      <w:tr w:rsidR="002E43ED" w14:paraId="70908FD2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E1C763B" w14:textId="77777777" w:rsidR="002E43ED" w:rsidRDefault="00000000">
            <w:r>
              <w:rPr>
                <w:b/>
                <w:sz w:val="18"/>
              </w:rPr>
              <w:t>public-web-a / -b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F096B1" w14:textId="77777777" w:rsidR="002E43ED" w:rsidRDefault="00000000">
            <w:r>
              <w:rPr>
                <w:sz w:val="18"/>
              </w:rPr>
              <w:t>10.0.1.0/24, 10.0.2.0/24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D1D573" w14:textId="77777777" w:rsidR="002E43ED" w:rsidRDefault="00000000">
            <w:r>
              <w:rPr>
                <w:sz w:val="18"/>
              </w:rPr>
              <w:t>Load balancer + NAT (one per AZ)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8F66BC1" w14:textId="77777777" w:rsidR="002E43ED" w:rsidRDefault="00000000">
            <w:r>
              <w:rPr>
                <w:sz w:val="18"/>
              </w:rPr>
              <w:t>Yes (ALB)</w:t>
            </w:r>
          </w:p>
        </w:tc>
      </w:tr>
      <w:tr w:rsidR="002E43ED" w14:paraId="0BE0912C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4EA5AC8" w14:textId="77777777" w:rsidR="002E43ED" w:rsidRDefault="00000000">
            <w:r>
              <w:rPr>
                <w:b/>
                <w:sz w:val="18"/>
              </w:rPr>
              <w:lastRenderedPageBreak/>
              <w:t>private-app-a / -b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DA98F49" w14:textId="77777777" w:rsidR="002E43ED" w:rsidRDefault="00000000">
            <w:r>
              <w:rPr>
                <w:sz w:val="18"/>
              </w:rPr>
              <w:t>10.0.11.0/24, 10.0.12.0/24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CEABB43" w14:textId="77777777" w:rsidR="002E43ED" w:rsidRDefault="00000000">
            <w:r>
              <w:rPr>
                <w:sz w:val="18"/>
              </w:rPr>
              <w:t>Website EC2 (ASG, one per AZ)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41EC7B7" w14:textId="77777777" w:rsidR="002E43ED" w:rsidRDefault="00000000">
            <w:r>
              <w:rPr>
                <w:sz w:val="18"/>
              </w:rPr>
              <w:t>No</w:t>
            </w:r>
          </w:p>
        </w:tc>
      </w:tr>
      <w:tr w:rsidR="002E43ED" w14:paraId="4DEA301B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12E08B8" w14:textId="77777777" w:rsidR="002E43ED" w:rsidRDefault="00000000">
            <w:r>
              <w:rPr>
                <w:b/>
                <w:sz w:val="18"/>
              </w:rPr>
              <w:t>private-data-a / -b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E115C7A" w14:textId="77777777" w:rsidR="002E43ED" w:rsidRDefault="00000000">
            <w:r>
              <w:rPr>
                <w:sz w:val="18"/>
              </w:rPr>
              <w:t>10.0.21.0/24, 10.0.22.0/24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B1581CC" w14:textId="77777777" w:rsidR="002E43ED" w:rsidRDefault="00000000">
            <w:r>
              <w:rPr>
                <w:sz w:val="18"/>
              </w:rPr>
              <w:t>Database (RDS primary / standby)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32141E8" w14:textId="77777777" w:rsidR="002E43ED" w:rsidRDefault="00000000">
            <w:r>
              <w:rPr>
                <w:sz w:val="18"/>
              </w:rPr>
              <w:t>No</w:t>
            </w:r>
          </w:p>
        </w:tc>
      </w:tr>
    </w:tbl>
    <w:p w14:paraId="2C4458F2" w14:textId="77777777" w:rsidR="002E43ED" w:rsidRDefault="002E43ED"/>
    <w:p w14:paraId="55150D49" w14:textId="77777777" w:rsidR="002E43ED" w:rsidRDefault="00000000">
      <w:pPr>
        <w:pStyle w:val="ListBullet"/>
      </w:pPr>
      <w:r>
        <w:t>Internet Gateway for the public subnets; a NAT Gateway in each AZ for the private subnets' outbound traffic.</w:t>
      </w:r>
    </w:p>
    <w:p w14:paraId="23AB8D67" w14:textId="77777777" w:rsidR="002E43ED" w:rsidRDefault="00000000">
      <w:pPr>
        <w:pStyle w:val="ListBullet"/>
      </w:pPr>
      <w:r>
        <w:t>The web instances move OUT of the public subnet (where the single pilot instance sat) into private app subnets behind the load balancer.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11"/>
      </w:tblGrid>
      <w:tr w:rsidR="002E43ED" w14:paraId="55ECA791" w14:textId="77777777">
        <w:trPr>
          <w:trHeight w:hRule="exact" w:val="5386"/>
        </w:trPr>
        <w:tc>
          <w:tcPr>
            <w:tcW w:w="941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  <w:vAlign w:val="center"/>
          </w:tcPr>
          <w:p w14:paraId="7DF90974" w14:textId="114B41DC" w:rsidR="002E43ED" w:rsidRDefault="00D20E44">
            <w:pPr>
              <w:jc w:val="center"/>
            </w:pPr>
            <w:r w:rsidRPr="00D20E44">
              <w:drawing>
                <wp:inline distT="0" distB="0" distL="0" distR="0" wp14:anchorId="0F2A5524" wp14:editId="76953004">
                  <wp:extent cx="5296619" cy="3383263"/>
                  <wp:effectExtent l="0" t="0" r="0" b="8255"/>
                  <wp:docPr id="2049255053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255053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130" cy="3398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54C66" w14:textId="77777777" w:rsidR="002E43ED" w:rsidRDefault="00000000">
      <w:pPr>
        <w:jc w:val="center"/>
      </w:pPr>
      <w:r>
        <w:rPr>
          <w:i/>
          <w:color w:val="6B6660"/>
          <w:sz w:val="18"/>
        </w:rPr>
        <w:t>Figure 4.4 — Website HA-hardened network topology (</w:t>
      </w:r>
      <w:proofErr w:type="gramStart"/>
      <w:r>
        <w:rPr>
          <w:i/>
          <w:color w:val="6B6660"/>
          <w:sz w:val="18"/>
        </w:rPr>
        <w:t>Multi-AZ</w:t>
      </w:r>
      <w:proofErr w:type="gramEnd"/>
      <w:r>
        <w:rPr>
          <w:i/>
          <w:color w:val="6B6660"/>
          <w:sz w:val="18"/>
        </w:rPr>
        <w:t>).</w:t>
      </w:r>
    </w:p>
    <w:p w14:paraId="3BEA55C3" w14:textId="77777777" w:rsidR="00D20E44" w:rsidRDefault="00D20E44">
      <w:pPr>
        <w:pStyle w:val="Heading3"/>
      </w:pPr>
      <w:bookmarkStart w:id="14" w:name="_Toc231818265"/>
    </w:p>
    <w:p w14:paraId="2EA56E36" w14:textId="77777777" w:rsidR="00D20E44" w:rsidRDefault="00D20E44">
      <w:pPr>
        <w:pStyle w:val="Heading3"/>
      </w:pPr>
    </w:p>
    <w:p w14:paraId="61B0E661" w14:textId="27E8F255" w:rsidR="002E43ED" w:rsidRDefault="00000000">
      <w:pPr>
        <w:pStyle w:val="Heading3"/>
      </w:pPr>
      <w:r>
        <w:t>4.5 Compute (ALB + cross-AZ Auto Scaling)</w:t>
      </w:r>
      <w:bookmarkEnd w:id="14"/>
    </w:p>
    <w:p w14:paraId="5A8304DB" w14:textId="77777777" w:rsidR="002E43ED" w:rsidRDefault="00000000">
      <w:pPr>
        <w:pStyle w:val="ListBullet"/>
      </w:pPr>
      <w:r>
        <w:t>Application Load Balancer, internet-facing, across public-web-a/b; HTTPS:443 listener; ACM-issued certificate (TLS now terminates at the load balancer, not on the instance).</w:t>
      </w:r>
    </w:p>
    <w:p w14:paraId="6F5E3BCB" w14:textId="77777777" w:rsidR="002E43ED" w:rsidRDefault="00000000">
      <w:pPr>
        <w:pStyle w:val="ListBullet"/>
      </w:pPr>
      <w:r>
        <w:t>Auto Scaling Group of website instances (LAMP / CMS) across private-app-a/b: min 2 (one per AZ), scaling on CPU / request count; target group health-checked by the ALB.</w:t>
      </w:r>
    </w:p>
    <w:p w14:paraId="0D28CCB7" w14:textId="77777777" w:rsidR="002E43ED" w:rsidRDefault="00000000">
      <w:pPr>
        <w:pStyle w:val="ListBullet"/>
      </w:pPr>
      <w:r>
        <w:t>This removes the single-instance SPOF: an instance or AZ failure leaves healthy capacity serving in the other AZ.</w:t>
      </w:r>
    </w:p>
    <w:p w14:paraId="71424698" w14:textId="77777777" w:rsidR="002E43ED" w:rsidRDefault="00000000">
      <w:pPr>
        <w:pStyle w:val="Heading3"/>
      </w:pPr>
      <w:bookmarkStart w:id="15" w:name="_Toc231818266"/>
      <w:r>
        <w:t>4.6 Database (RDS — Multi-AZ)</w:t>
      </w:r>
      <w:bookmarkEnd w:id="15"/>
    </w:p>
    <w:p w14:paraId="169B2550" w14:textId="77777777" w:rsidR="002E43ED" w:rsidRDefault="00000000">
      <w:pPr>
        <w:pStyle w:val="ListBullet"/>
      </w:pPr>
      <w:r>
        <w:t>Amazon RDS for MySQL converted to a Multi-AZ deployment: a primary in private-data-a with a synchronously-replicated standby in private-data-b.</w:t>
      </w:r>
    </w:p>
    <w:p w14:paraId="58F33DB6" w14:textId="77777777" w:rsidR="002E43ED" w:rsidRDefault="00000000">
      <w:pPr>
        <w:pStyle w:val="ListBullet"/>
      </w:pPr>
      <w:r>
        <w:t>Automatic failover to the standby on primary failure or AZ loss (typically under two minutes), with no application reconfiguration.</w:t>
      </w:r>
    </w:p>
    <w:p w14:paraId="06934C2F" w14:textId="77777777" w:rsidR="002E43ED" w:rsidRDefault="00000000">
      <w:pPr>
        <w:pStyle w:val="ListBullet"/>
      </w:pPr>
      <w:r>
        <w:t>Storage encryption (KMS); not publicly accessible; automated daily backups retained.</w:t>
      </w:r>
    </w:p>
    <w:p w14:paraId="5BDE4B1D" w14:textId="77777777" w:rsidR="002E43ED" w:rsidRDefault="00000000">
      <w:pPr>
        <w:pStyle w:val="Heading3"/>
      </w:pPr>
      <w:bookmarkStart w:id="16" w:name="_Toc231818267"/>
      <w:r>
        <w:lastRenderedPageBreak/>
        <w:t>4.7 Storage (media offloaded)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2E43ED" w14:paraId="120088AC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9F47F88" w14:textId="77777777" w:rsidR="002E43ED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3CD891B" w14:textId="77777777" w:rsidR="002E43ED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F119EA8" w14:textId="77777777" w:rsidR="002E43E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E43ED" w14:paraId="138BA810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987E8DB" w14:textId="77777777" w:rsidR="002E43ED" w:rsidRDefault="00000000">
            <w:r>
              <w:rPr>
                <w:b/>
                <w:sz w:val="18"/>
              </w:rPr>
              <w:t>Media bucket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FCE024" w14:textId="77777777" w:rsidR="002E43ED" w:rsidRDefault="00000000">
            <w:r>
              <w:rPr>
                <w:sz w:val="18"/>
              </w:rPr>
              <w:t>S3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92FA2F6" w14:textId="77777777" w:rsidR="002E43ED" w:rsidRDefault="00000000">
            <w:r>
              <w:rPr>
                <w:sz w:val="18"/>
              </w:rPr>
              <w:t>Uploaded media (images, brochures, course PDFs) — moved off instance EBS so every instance serves the same media and no single disk is a SPOF</w:t>
            </w:r>
          </w:p>
        </w:tc>
      </w:tr>
      <w:tr w:rsidR="002E43ED" w14:paraId="5B788553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BB287B" w14:textId="77777777" w:rsidR="002E43ED" w:rsidRDefault="00000000">
            <w:r>
              <w:rPr>
                <w:b/>
                <w:sz w:val="18"/>
              </w:rPr>
              <w:t>Backups bucket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A0CD923" w14:textId="77777777" w:rsidR="002E43ED" w:rsidRDefault="00000000">
            <w:r>
              <w:rPr>
                <w:sz w:val="18"/>
              </w:rPr>
              <w:t>S3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9F307A1" w14:textId="77777777" w:rsidR="002E43ED" w:rsidRDefault="00000000">
            <w:r>
              <w:rPr>
                <w:sz w:val="18"/>
              </w:rPr>
              <w:t>Nightly database and media backups</w:t>
            </w:r>
          </w:p>
        </w:tc>
      </w:tr>
    </w:tbl>
    <w:p w14:paraId="399FB930" w14:textId="77777777" w:rsidR="002E43ED" w:rsidRDefault="002E43ED"/>
    <w:p w14:paraId="3F903FD4" w14:textId="77777777" w:rsidR="002E43ED" w:rsidRDefault="00000000">
      <w:pPr>
        <w:pStyle w:val="ListBullet"/>
      </w:pPr>
      <w:r>
        <w:t>Both buckets: block all public access; SSE-S3 encryption; versioning enabled. Edge delivery (CDN) of media is deferred to the global-expansion engagement.</w:t>
      </w:r>
    </w:p>
    <w:p w14:paraId="1BED763E" w14:textId="77777777" w:rsidR="002E43ED" w:rsidRDefault="00000000">
      <w:pPr>
        <w:pStyle w:val="Heading3"/>
      </w:pPr>
      <w:bookmarkStart w:id="17" w:name="_Toc231818268"/>
      <w:r>
        <w:t>4.8 Security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3118"/>
      </w:tblGrid>
      <w:tr w:rsidR="002E43ED" w14:paraId="29FDC90A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FDDF446" w14:textId="77777777" w:rsidR="002E43ED" w:rsidRDefault="00000000">
            <w:r>
              <w:rPr>
                <w:b/>
                <w:color w:val="FFFFFF"/>
                <w:sz w:val="18"/>
              </w:rPr>
              <w:t>Security group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0F113C6" w14:textId="77777777" w:rsidR="002E43ED" w:rsidRDefault="00000000">
            <w:r>
              <w:rPr>
                <w:b/>
                <w:color w:val="FFFFFF"/>
                <w:sz w:val="18"/>
              </w:rPr>
              <w:t>Inbound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B904D99" w14:textId="77777777" w:rsidR="002E43ED" w:rsidRDefault="00000000">
            <w:r>
              <w:rPr>
                <w:b/>
                <w:color w:val="FFFFFF"/>
                <w:sz w:val="18"/>
              </w:rPr>
              <w:t>Outbound</w:t>
            </w:r>
          </w:p>
        </w:tc>
      </w:tr>
      <w:tr w:rsidR="002E43ED" w14:paraId="57468954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8165D80" w14:textId="77777777" w:rsidR="002E43ED" w:rsidRDefault="00000000">
            <w:r>
              <w:rPr>
                <w:b/>
                <w:sz w:val="18"/>
              </w:rPr>
              <w:t>sg-alb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D0DBB4F" w14:textId="77777777" w:rsidR="002E43ED" w:rsidRDefault="00000000">
            <w:r>
              <w:rPr>
                <w:sz w:val="18"/>
              </w:rPr>
              <w:t>HTTPS:443 from 0.0.0.0/0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2D7AE4C" w14:textId="77777777" w:rsidR="002E43ED" w:rsidRDefault="00000000">
            <w:r>
              <w:rPr>
                <w:sz w:val="18"/>
              </w:rPr>
              <w:t>HTTP to sg-app</w:t>
            </w:r>
          </w:p>
        </w:tc>
      </w:tr>
      <w:tr w:rsidR="002E43ED" w14:paraId="3BEDCC89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0F2EC3" w14:textId="77777777" w:rsidR="002E43ED" w:rsidRDefault="00000000">
            <w:r>
              <w:rPr>
                <w:b/>
                <w:sz w:val="18"/>
              </w:rPr>
              <w:t>sg-app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981C11D" w14:textId="77777777" w:rsidR="002E43ED" w:rsidRDefault="00000000">
            <w:r>
              <w:rPr>
                <w:sz w:val="18"/>
              </w:rPr>
              <w:t>from sg-alb; SSH from an admin source (implementer decision)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1DA39F2" w14:textId="77777777" w:rsidR="002E43ED" w:rsidRDefault="00000000">
            <w:r>
              <w:rPr>
                <w:sz w:val="18"/>
              </w:rPr>
              <w:t>MySQL:3306 to sg-db; HTTPS via NAT to AWS APIs / updates</w:t>
            </w:r>
          </w:p>
        </w:tc>
      </w:tr>
      <w:tr w:rsidR="002E43ED" w14:paraId="67C331A3" w14:textId="77777777">
        <w:trPr>
          <w:jc w:val="center"/>
        </w:trPr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CC7285" w14:textId="77777777" w:rsidR="002E43ED" w:rsidRDefault="00000000">
            <w:r>
              <w:rPr>
                <w:b/>
                <w:sz w:val="18"/>
              </w:rPr>
              <w:t>sg-db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A522E7C" w14:textId="77777777" w:rsidR="002E43ED" w:rsidRDefault="00000000">
            <w:r>
              <w:rPr>
                <w:sz w:val="18"/>
              </w:rPr>
              <w:t>MySQL:3306 from sg-app only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DCE2089" w14:textId="77777777" w:rsidR="002E43ED" w:rsidRDefault="00000000">
            <w:r>
              <w:rPr>
                <w:sz w:val="18"/>
              </w:rPr>
              <w:t>none</w:t>
            </w:r>
          </w:p>
        </w:tc>
      </w:tr>
    </w:tbl>
    <w:p w14:paraId="46541C72" w14:textId="77777777" w:rsidR="002E43ED" w:rsidRDefault="002E43ED"/>
    <w:p w14:paraId="23D42046" w14:textId="77777777" w:rsidR="002E43ED" w:rsidRDefault="00000000">
      <w:pPr>
        <w:pStyle w:val="ListBullet"/>
      </w:pPr>
      <w:r>
        <w:t>Encryption in transit (HTTPS to the ALB; TLS app→RDS) and at rest (EBS, RDS, S3).</w:t>
      </w:r>
    </w:p>
    <w:p w14:paraId="1BE6F59F" w14:textId="77777777" w:rsidR="002E43ED" w:rsidRDefault="00000000">
      <w:pPr>
        <w:pStyle w:val="ListBullet"/>
      </w:pPr>
      <w:r>
        <w:t>Operates under the AWS Shared Responsibility Model.</w:t>
      </w:r>
    </w:p>
    <w:p w14:paraId="0669A696" w14:textId="77777777" w:rsidR="002E43ED" w:rsidRDefault="00000000">
      <w:pPr>
        <w:pStyle w:val="Heading3"/>
      </w:pPr>
      <w:bookmarkStart w:id="18" w:name="_Toc231818269"/>
      <w:r>
        <w:t>4.9 Monitoring (HA)</w:t>
      </w:r>
      <w:bookmarkEnd w:id="18"/>
    </w:p>
    <w:p w14:paraId="1E288975" w14:textId="77777777" w:rsidR="002E43ED" w:rsidRDefault="00000000">
      <w:r>
        <w:t>CloudWatch metrics for the ALB, the Auto Scaling Group, and RDS, with HA-relevant alarms: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2E43ED" w14:paraId="2CE1CBF1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42E137D" w14:textId="77777777" w:rsidR="002E43ED" w:rsidRDefault="00000000">
            <w:r>
              <w:rPr>
                <w:b/>
                <w:color w:val="FFFFFF"/>
                <w:sz w:val="18"/>
              </w:rPr>
              <w:t>Alarm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6AE6EE9" w14:textId="77777777" w:rsidR="002E43ED" w:rsidRDefault="00000000">
            <w:r>
              <w:rPr>
                <w:b/>
                <w:color w:val="FFFFFF"/>
                <w:sz w:val="18"/>
              </w:rPr>
              <w:t>Threshold</w:t>
            </w:r>
          </w:p>
        </w:tc>
      </w:tr>
      <w:tr w:rsidR="002E43ED" w14:paraId="14EFBF6B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D59BA95" w14:textId="77777777" w:rsidR="002E43ED" w:rsidRDefault="00000000">
            <w:r>
              <w:rPr>
                <w:b/>
                <w:sz w:val="18"/>
              </w:rPr>
              <w:t>ALB unhealthy host count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657E4C2" w14:textId="77777777" w:rsidR="002E43ED" w:rsidRDefault="00000000">
            <w:r>
              <w:rPr>
                <w:sz w:val="18"/>
              </w:rPr>
              <w:t>≥ 1 unhealthy target</w:t>
            </w:r>
          </w:p>
        </w:tc>
      </w:tr>
      <w:tr w:rsidR="002E43ED" w14:paraId="344A82C0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C8F36A6" w14:textId="77777777" w:rsidR="002E43ED" w:rsidRDefault="00000000">
            <w:r>
              <w:rPr>
                <w:b/>
                <w:sz w:val="18"/>
              </w:rPr>
              <w:t>ASG in-service instances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3062C9" w14:textId="77777777" w:rsidR="002E43ED" w:rsidRDefault="00000000">
            <w:r>
              <w:rPr>
                <w:sz w:val="18"/>
              </w:rPr>
              <w:t>&lt; 2 (capacity below one-per-AZ)</w:t>
            </w:r>
          </w:p>
        </w:tc>
      </w:tr>
      <w:tr w:rsidR="002E43ED" w14:paraId="349A9E4E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986CF67" w14:textId="77777777" w:rsidR="002E43ED" w:rsidRDefault="00000000">
            <w:r>
              <w:rPr>
                <w:b/>
                <w:sz w:val="18"/>
              </w:rPr>
              <w:t>ALB 5XX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3CF591E" w14:textId="77777777" w:rsidR="002E43ED" w:rsidRDefault="00000000">
            <w:r>
              <w:rPr>
                <w:sz w:val="18"/>
              </w:rPr>
              <w:t>&gt; 10 / min</w:t>
            </w:r>
          </w:p>
        </w:tc>
      </w:tr>
      <w:tr w:rsidR="002E43ED" w14:paraId="1C4CBE86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AB7D7FA" w14:textId="77777777" w:rsidR="002E43ED" w:rsidRDefault="00000000">
            <w:r>
              <w:rPr>
                <w:b/>
                <w:sz w:val="18"/>
              </w:rPr>
              <w:t>RDS failover / replica lag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9E549CA" w14:textId="77777777" w:rsidR="002E43ED" w:rsidRDefault="00000000">
            <w:r>
              <w:rPr>
                <w:sz w:val="18"/>
              </w:rPr>
              <w:t>Failover event, or lag above threshold</w:t>
            </w:r>
          </w:p>
        </w:tc>
      </w:tr>
      <w:tr w:rsidR="002E43ED" w14:paraId="5095EFE2" w14:textId="77777777">
        <w:trPr>
          <w:jc w:val="center"/>
        </w:trPr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735E2FC" w14:textId="77777777" w:rsidR="002E43ED" w:rsidRDefault="00000000">
            <w:r>
              <w:rPr>
                <w:b/>
                <w:sz w:val="18"/>
              </w:rPr>
              <w:t>RDS free storage low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951C23F" w14:textId="77777777" w:rsidR="002E43ED" w:rsidRDefault="00000000">
            <w:pPr>
              <w:jc w:val="right"/>
            </w:pPr>
            <w:r>
              <w:rPr>
                <w:sz w:val="18"/>
              </w:rPr>
              <w:t>&lt; 15%</w:t>
            </w:r>
          </w:p>
        </w:tc>
      </w:tr>
    </w:tbl>
    <w:p w14:paraId="23209AD4" w14:textId="77777777" w:rsidR="002E43ED" w:rsidRDefault="002E43ED"/>
    <w:p w14:paraId="34E075CE" w14:textId="77777777" w:rsidR="002E43ED" w:rsidRDefault="00000000">
      <w:pPr>
        <w:pStyle w:val="Heading3"/>
      </w:pPr>
      <w:bookmarkStart w:id="19" w:name="_Toc231818270"/>
      <w:r>
        <w:t>4.10 Naming and tagging conventions</w:t>
      </w:r>
      <w:bookmarkEnd w:id="19"/>
    </w:p>
    <w:p w14:paraId="221441EB" w14:textId="77777777" w:rsidR="002E43ED" w:rsidRDefault="00000000">
      <w:r>
        <w:t>Naming pattern yat-web-&lt;resource-type&gt;-&lt;env&gt;-&lt;az&gt; (e.g. yat-web-ec2-prod-a). Mandatory tags: Project=YAT-Website-HA, Environment=Production, Owner=YAT-ICT, DataClassification=Internal; PII.</w:t>
      </w:r>
    </w:p>
    <w:p w14:paraId="7E31A54A" w14:textId="77777777" w:rsidR="002E43ED" w:rsidRDefault="00000000">
      <w:pPr>
        <w:pStyle w:val="Heading3"/>
      </w:pPr>
      <w:bookmarkStart w:id="20" w:name="_Toc231818271"/>
      <w:r>
        <w:t>4.11 Backup</w:t>
      </w:r>
      <w:bookmarkEnd w:id="2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252"/>
        <w:gridCol w:w="2268"/>
      </w:tblGrid>
      <w:tr w:rsidR="002E43ED" w14:paraId="6F3D8FC3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19F0EAE" w14:textId="77777777" w:rsidR="002E43ED" w:rsidRDefault="00000000"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E02FA5B" w14:textId="77777777" w:rsidR="002E43ED" w:rsidRDefault="00000000"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34B6A66" w14:textId="77777777" w:rsidR="002E43ED" w:rsidRDefault="00000000">
            <w:r>
              <w:rPr>
                <w:b/>
                <w:color w:val="FFFFFF"/>
                <w:sz w:val="18"/>
              </w:rPr>
              <w:t>Retention</w:t>
            </w:r>
          </w:p>
        </w:tc>
      </w:tr>
      <w:tr w:rsidR="002E43ED" w14:paraId="78F2D298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7C11B56" w14:textId="77777777" w:rsidR="002E43ED" w:rsidRDefault="00000000">
            <w:r>
              <w:rPr>
                <w:b/>
                <w:sz w:val="18"/>
              </w:rPr>
              <w:t>RDS database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6427082" w14:textId="77777777" w:rsidR="002E43ED" w:rsidRDefault="00000000">
            <w:r>
              <w:rPr>
                <w:sz w:val="18"/>
              </w:rPr>
              <w:t>Automated daily backups + transaction logs (Multi-AZ)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E302E5" w14:textId="77777777" w:rsidR="002E43ED" w:rsidRDefault="00000000">
            <w:r>
              <w:rPr>
                <w:sz w:val="18"/>
              </w:rPr>
              <w:t>7 days</w:t>
            </w:r>
          </w:p>
        </w:tc>
      </w:tr>
      <w:tr w:rsidR="002E43ED" w14:paraId="1F388D75" w14:textId="77777777">
        <w:trPr>
          <w:jc w:val="center"/>
        </w:trPr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6861565" w14:textId="77777777" w:rsidR="002E43ED" w:rsidRDefault="00000000">
            <w:r>
              <w:rPr>
                <w:b/>
                <w:sz w:val="18"/>
              </w:rPr>
              <w:t>Media (S3)</w:t>
            </w:r>
          </w:p>
        </w:tc>
        <w:tc>
          <w:tcPr>
            <w:tcW w:w="425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0EF870E" w14:textId="77777777" w:rsidR="002E43ED" w:rsidRDefault="00000000">
            <w:r>
              <w:rPr>
                <w:sz w:val="18"/>
              </w:rPr>
              <w:t>Versioning + nightly snapshot to the backups bucket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01CE2E0" w14:textId="77777777" w:rsidR="002E43ED" w:rsidRDefault="00000000">
            <w:r>
              <w:rPr>
                <w:sz w:val="18"/>
              </w:rPr>
              <w:t>Versioned</w:t>
            </w:r>
          </w:p>
        </w:tc>
      </w:tr>
    </w:tbl>
    <w:p w14:paraId="57979280" w14:textId="77777777" w:rsidR="002E43ED" w:rsidRDefault="002E43ED"/>
    <w:p w14:paraId="6CDC1FE6" w14:textId="77777777" w:rsidR="002E43ED" w:rsidRDefault="00000000">
      <w:pPr>
        <w:pStyle w:val="ListBullet"/>
      </w:pPr>
      <w:r>
        <w:t>Cross-Region backup copies remain out of scope here — they are part of the disaster-recovery work in the subsequent expansion engagement.</w:t>
      </w:r>
    </w:p>
    <w:p w14:paraId="53C0ADDE" w14:textId="77777777" w:rsidR="002E43ED" w:rsidRDefault="00000000">
      <w:pPr>
        <w:pStyle w:val="Heading3"/>
      </w:pPr>
      <w:bookmarkStart w:id="21" w:name="_Toc231818272"/>
      <w:r>
        <w:lastRenderedPageBreak/>
        <w:t>4.12 Recovery objectives — HA state</w:t>
      </w:r>
      <w:bookmarkEnd w:id="21"/>
    </w:p>
    <w:p w14:paraId="21DB0C78" w14:textId="77777777" w:rsidR="002E43ED" w:rsidRDefault="00000000">
      <w:r>
        <w:t>Within the region, the website now tolerates instance and AZ failure automatically: serving continues from the surviving AZ and the database fails over to its standby. Recovery from the loss of the whole region is NOT addressed by this design — that is the cross-region disaster recovery work of the subsequent expansion engagement, and no cross-region recovery objective is committed here.</w:t>
      </w:r>
    </w:p>
    <w:p w14:paraId="6B7A23DE" w14:textId="77777777" w:rsidR="002E43ED" w:rsidRDefault="00000000">
      <w:pPr>
        <w:pStyle w:val="Heading3"/>
      </w:pPr>
      <w:bookmarkStart w:id="22" w:name="_Toc231818273"/>
      <w:r>
        <w:t>4.13 Single points of failure removed</w:t>
      </w:r>
      <w:bookmarkEnd w:id="22"/>
    </w:p>
    <w:p w14:paraId="47BEF867" w14:textId="77777777" w:rsidR="002E43ED" w:rsidRDefault="00000000">
      <w:r>
        <w:t>The hardening removes the baseline's single points of failure: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2E43ED" w14:paraId="14E8776D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44C71E5" w14:textId="77777777" w:rsidR="002E43ED" w:rsidRDefault="00000000">
            <w:r>
              <w:rPr>
                <w:b/>
                <w:color w:val="FFFFFF"/>
                <w:sz w:val="18"/>
              </w:rPr>
              <w:t>Baseline SPOF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3BA15F1" w14:textId="77777777" w:rsidR="002E43ED" w:rsidRDefault="00000000">
            <w:r>
              <w:rPr>
                <w:b/>
                <w:color w:val="FFFFFF"/>
                <w:sz w:val="18"/>
              </w:rPr>
              <w:t>Removed by</w:t>
            </w:r>
          </w:p>
        </w:tc>
      </w:tr>
      <w:tr w:rsidR="002E43ED" w14:paraId="15087C57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53A3EE8" w14:textId="77777777" w:rsidR="002E43ED" w:rsidRDefault="00000000">
            <w:r>
              <w:rPr>
                <w:b/>
                <w:sz w:val="18"/>
              </w:rPr>
              <w:t>Single EC2 instance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68C0780" w14:textId="77777777" w:rsidR="002E43ED" w:rsidRDefault="00000000">
            <w:r>
              <w:rPr>
                <w:sz w:val="18"/>
              </w:rPr>
              <w:t>Cross-AZ Auto Scaling Group (min 2) behind an ALB</w:t>
            </w:r>
          </w:p>
        </w:tc>
      </w:tr>
      <w:tr w:rsidR="002E43ED" w14:paraId="02A4E60E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196C9FC" w14:textId="77777777" w:rsidR="002E43ED" w:rsidRDefault="00000000">
            <w:r>
              <w:rPr>
                <w:b/>
                <w:sz w:val="18"/>
              </w:rPr>
              <w:t>Single Availability Zone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0CF7AC1" w14:textId="77777777" w:rsidR="002E43ED" w:rsidRDefault="00000000">
            <w:r>
              <w:rPr>
                <w:sz w:val="18"/>
              </w:rPr>
              <w:t>Two AZs; serving continues from the survivor</w:t>
            </w:r>
          </w:p>
        </w:tc>
      </w:tr>
      <w:tr w:rsidR="002E43ED" w14:paraId="16E94189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B1A5EF3" w14:textId="77777777" w:rsidR="002E43ED" w:rsidRDefault="00000000">
            <w:r>
              <w:rPr>
                <w:b/>
                <w:sz w:val="18"/>
              </w:rPr>
              <w:t>Single RDS database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DB9406D" w14:textId="77777777" w:rsidR="002E43ED" w:rsidRDefault="00000000">
            <w:r>
              <w:rPr>
                <w:sz w:val="18"/>
              </w:rPr>
              <w:t>Multi-AZ deployment with automatic failover</w:t>
            </w:r>
          </w:p>
        </w:tc>
      </w:tr>
      <w:tr w:rsidR="002E43ED" w14:paraId="5A6547CE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D83F09A" w14:textId="77777777" w:rsidR="002E43ED" w:rsidRDefault="00000000">
            <w:r>
              <w:rPr>
                <w:b/>
                <w:sz w:val="18"/>
              </w:rPr>
              <w:t>Media on one instance's EBS volume</w:t>
            </w:r>
          </w:p>
        </w:tc>
        <w:tc>
          <w:tcPr>
            <w:tcW w:w="5102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9B1F088" w14:textId="77777777" w:rsidR="002E43ED" w:rsidRDefault="00000000">
            <w:r>
              <w:rPr>
                <w:sz w:val="18"/>
              </w:rPr>
              <w:t>Media offloaded to shared S3</w:t>
            </w:r>
          </w:p>
        </w:tc>
      </w:tr>
    </w:tbl>
    <w:p w14:paraId="7A807EBA" w14:textId="77777777" w:rsidR="002E43ED" w:rsidRDefault="002E43ED"/>
    <w:p w14:paraId="2E8A9E0E" w14:textId="77777777" w:rsidR="002E43ED" w:rsidRDefault="00000000">
      <w:pPr>
        <w:pStyle w:val="Heading3"/>
      </w:pPr>
      <w:bookmarkStart w:id="23" w:name="_Toc231818274"/>
      <w:r>
        <w:t>4.14 Configuration decisions left to the implementer</w:t>
      </w:r>
      <w:bookmarkEnd w:id="2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4535"/>
      </w:tblGrid>
      <w:tr w:rsidR="002E43ED" w14:paraId="6941A86A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6DE5BED" w14:textId="77777777" w:rsidR="002E43ED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B794898" w14:textId="77777777" w:rsidR="002E43ED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6E2E396" w14:textId="77777777" w:rsidR="002E43ED" w:rsidRDefault="00000000">
            <w:r>
              <w:rPr>
                <w:b/>
                <w:color w:val="FFFFFF"/>
                <w:sz w:val="18"/>
              </w:rPr>
              <w:t>Why left open</w:t>
            </w:r>
          </w:p>
        </w:tc>
      </w:tr>
      <w:tr w:rsidR="002E43ED" w14:paraId="04327825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6E6C9D2" w14:textId="77777777" w:rsidR="002E43ED" w:rsidRDefault="00000000">
            <w:r>
              <w:rPr>
                <w:b/>
                <w:sz w:val="18"/>
              </w:rPr>
              <w:t>C1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ED93291" w14:textId="77777777" w:rsidR="002E43ED" w:rsidRDefault="00000000">
            <w:r>
              <w:rPr>
                <w:sz w:val="18"/>
              </w:rPr>
              <w:t>EC2 instance type and ASG min/max/scaling policy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D759DC5" w14:textId="77777777" w:rsidR="002E43ED" w:rsidRDefault="00000000">
            <w:r>
              <w:rPr>
                <w:sz w:val="18"/>
              </w:rPr>
              <w:t>Size against the website's load + peak</w:t>
            </w:r>
          </w:p>
        </w:tc>
      </w:tr>
      <w:tr w:rsidR="002E43ED" w14:paraId="466E0F18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F37D44C" w14:textId="77777777" w:rsidR="002E43ED" w:rsidRDefault="00000000">
            <w:r>
              <w:rPr>
                <w:b/>
                <w:sz w:val="18"/>
              </w:rPr>
              <w:t>C2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BD82B92" w14:textId="77777777" w:rsidR="002E43ED" w:rsidRDefault="00000000">
            <w:r>
              <w:rPr>
                <w:sz w:val="18"/>
              </w:rPr>
              <w:t>RDS instance class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0C5036" w14:textId="77777777" w:rsidR="002E43ED" w:rsidRDefault="00000000">
            <w:r>
              <w:rPr>
                <w:sz w:val="18"/>
              </w:rPr>
              <w:t>Size from the CMS data footprint + growth</w:t>
            </w:r>
          </w:p>
        </w:tc>
      </w:tr>
      <w:tr w:rsidR="002E43ED" w14:paraId="7D7EFF93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745DFB8" w14:textId="77777777" w:rsidR="002E43ED" w:rsidRDefault="00000000">
            <w:r>
              <w:rPr>
                <w:b/>
                <w:sz w:val="18"/>
              </w:rPr>
              <w:t>C3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EA43AB6" w14:textId="77777777" w:rsidR="002E43ED" w:rsidRDefault="00000000">
            <w:r>
              <w:rPr>
                <w:sz w:val="18"/>
              </w:rPr>
              <w:t>Administrative SSH access path to the private instances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D6D19AF" w14:textId="77777777" w:rsidR="002E43ED" w:rsidRDefault="00000000">
            <w:r>
              <w:rPr>
                <w:sz w:val="18"/>
              </w:rPr>
              <w:t>Adapt to YAT ICT's admin arrangements</w:t>
            </w:r>
          </w:p>
        </w:tc>
      </w:tr>
      <w:tr w:rsidR="002E43ED" w14:paraId="4282DD06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C1FA2AA" w14:textId="77777777" w:rsidR="002E43ED" w:rsidRDefault="00000000">
            <w:r>
              <w:rPr>
                <w:b/>
                <w:sz w:val="18"/>
              </w:rPr>
              <w:t>C4</w:t>
            </w:r>
          </w:p>
        </w:tc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4B01BC4" w14:textId="77777777" w:rsidR="002E43ED" w:rsidRDefault="00000000">
            <w:r>
              <w:rPr>
                <w:sz w:val="18"/>
              </w:rPr>
              <w:t>Media-migration cutover approach (EBS → S3)</w:t>
            </w:r>
          </w:p>
        </w:tc>
        <w:tc>
          <w:tcPr>
            <w:tcW w:w="45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325F708" w14:textId="77777777" w:rsidR="002E43ED" w:rsidRDefault="00000000">
            <w:r>
              <w:rPr>
                <w:sz w:val="18"/>
              </w:rPr>
              <w:t>Minimise disruption to the live site</w:t>
            </w:r>
          </w:p>
        </w:tc>
      </w:tr>
    </w:tbl>
    <w:p w14:paraId="31661755" w14:textId="77777777" w:rsidR="002E43ED" w:rsidRDefault="002E43ED"/>
    <w:p w14:paraId="3499DDCA" w14:textId="77777777" w:rsidR="002E43ED" w:rsidRDefault="00000000">
      <w:pPr>
        <w:pStyle w:val="Heading1"/>
      </w:pPr>
      <w:bookmarkStart w:id="24" w:name="_Toc231818275"/>
      <w:r>
        <w:t>5. Implementation Sequencing</w:t>
      </w:r>
      <w:bookmarkEnd w:id="24"/>
    </w:p>
    <w:p w14:paraId="0DDE53EB" w14:textId="77777777" w:rsidR="002E43ED" w:rsidRDefault="00000000">
      <w:r>
        <w:t>Because this hardens a live website, the work is sequenced to avoid an outage and to steer clear of the enrolment-enquiry peak:</w:t>
      </w:r>
    </w:p>
    <w:p w14:paraId="2546276E" w14:textId="77777777" w:rsidR="002E43ED" w:rsidRDefault="00000000">
      <w:pPr>
        <w:pStyle w:val="ListBullet"/>
      </w:pPr>
      <w:r>
        <w:t>Add the second Availability Zone's subnets, a NAT Gateway per AZ, and the security groups.</w:t>
      </w:r>
    </w:p>
    <w:p w14:paraId="0F635E43" w14:textId="77777777" w:rsidR="002E43ED" w:rsidRDefault="00000000">
      <w:pPr>
        <w:pStyle w:val="ListBullet"/>
      </w:pPr>
      <w:r>
        <w:t>Convert the RDS instance to a Multi-AZ deployment (a managed change, taken in a maintenance window).</w:t>
      </w:r>
    </w:p>
    <w:p w14:paraId="7223E5C3" w14:textId="77777777" w:rsidR="002E43ED" w:rsidRDefault="00000000">
      <w:pPr>
        <w:pStyle w:val="ListBullet"/>
      </w:pPr>
      <w:r>
        <w:t>Offload uploaded media from the instance EBS volume to the S3 media bucket and repoint the CMS.</w:t>
      </w:r>
    </w:p>
    <w:p w14:paraId="6632573C" w14:textId="77777777" w:rsidR="002E43ED" w:rsidRDefault="00000000">
      <w:pPr>
        <w:pStyle w:val="ListBullet"/>
      </w:pPr>
      <w:r>
        <w:t>Stand up the Auto Scaling Group across both AZs and the internet-facing ALB; move TLS to an ACM certificate on the ALB.</w:t>
      </w:r>
    </w:p>
    <w:p w14:paraId="34497A21" w14:textId="77777777" w:rsidR="002E43ED" w:rsidRDefault="00000000">
      <w:pPr>
        <w:pStyle w:val="ListBullet"/>
      </w:pPr>
      <w:r>
        <w:t>Cut traffic over to the ALB (DNS), retire the single instance's Elastic IP, and verify.</w:t>
      </w:r>
    </w:p>
    <w:p w14:paraId="01DF1BF5" w14:textId="77777777" w:rsidR="002E43ED" w:rsidRDefault="00000000">
      <w:pPr>
        <w:pStyle w:val="Heading1"/>
      </w:pPr>
      <w:bookmarkStart w:id="25" w:name="_Toc231818276"/>
      <w:r>
        <w:t>6. Verification Plan</w:t>
      </w:r>
      <w:bookmarkEnd w:id="25"/>
    </w:p>
    <w:p w14:paraId="674042EB" w14:textId="77777777" w:rsidR="002E43ED" w:rsidRDefault="00000000">
      <w:r>
        <w:t>The HA properties are verified by simulation: terminate an instance and confirm the ASG replaces it with no loss of service; fail an Availability Zone and confirm serving continues from the survivor; trigger an RDS failover and confirm the standby takes over within the expected window; confirm media is served identically from any instance via S3.</w:t>
      </w:r>
    </w:p>
    <w:p w14:paraId="27542511" w14:textId="77777777" w:rsidR="002E43ED" w:rsidRDefault="00000000">
      <w:pPr>
        <w:pStyle w:val="Heading1"/>
      </w:pPr>
      <w:bookmarkStart w:id="26" w:name="_Toc231818277"/>
      <w:r>
        <w:lastRenderedPageBreak/>
        <w:t>7. Out of Scope</w:t>
      </w:r>
      <w:bookmarkEnd w:id="26"/>
    </w:p>
    <w:p w14:paraId="621EB2AC" w14:textId="77777777" w:rsidR="002E43ED" w:rsidRDefault="00000000">
      <w:r>
        <w:t>Stated explicitly — these are deliberately left for the subsequent Website Global Expansion engagement, which works from this HA-hardened state:</w:t>
      </w:r>
    </w:p>
    <w:p w14:paraId="4EB964D9" w14:textId="77777777" w:rsidR="002E43ED" w:rsidRDefault="00000000">
      <w:pPr>
        <w:pStyle w:val="ListBullet"/>
      </w:pPr>
      <w:r>
        <w:t>Global serving and edge content delivery (CDN) for an international / India audience.</w:t>
      </w:r>
    </w:p>
    <w:p w14:paraId="395EB60B" w14:textId="77777777" w:rsidR="002E43ED" w:rsidRDefault="00000000">
      <w:pPr>
        <w:pStyle w:val="ListBullet"/>
      </w:pPr>
      <w:r>
        <w:t>Cross-region disaster recovery: a second region, recovery objectives (RTO/RPO), and a DR runbook.</w:t>
      </w:r>
    </w:p>
    <w:p w14:paraId="017A9C57" w14:textId="77777777" w:rsidR="002E43ED" w:rsidRDefault="00000000">
      <w:pPr>
        <w:pStyle w:val="ListBullet"/>
      </w:pPr>
      <w:r>
        <w:t>The audit/access-log microservice and the in-India log store.</w:t>
      </w:r>
    </w:p>
    <w:p w14:paraId="57CC6F00" w14:textId="77777777" w:rsidR="002E43ED" w:rsidRDefault="00000000">
      <w:pPr>
        <w:pStyle w:val="ListBullet"/>
      </w:pPr>
      <w:r>
        <w:t>Infrastructure-as-code templating of the footprint.</w:t>
      </w:r>
    </w:p>
    <w:p w14:paraId="58CB3215" w14:textId="77777777" w:rsidR="002E43ED" w:rsidRDefault="00000000">
      <w:pPr>
        <w:pStyle w:val="ListBullet"/>
      </w:pPr>
      <w:r>
        <w:t>And, out of MTS scope entirely: website content / CMS and ongoing support (YAT).</w:t>
      </w:r>
    </w:p>
    <w:p w14:paraId="064D4831" w14:textId="77777777" w:rsidR="002E43ED" w:rsidRDefault="00000000">
      <w:pPr>
        <w:pStyle w:val="Heading1"/>
      </w:pPr>
      <w:bookmarkStart w:id="27" w:name="_Toc231818278"/>
      <w:r>
        <w:t>8. References</w:t>
      </w:r>
      <w:bookmarkEnd w:id="27"/>
    </w:p>
    <w:p w14:paraId="5DD73D3E" w14:textId="77777777" w:rsidR="002E43ED" w:rsidRDefault="00000000">
      <w:pPr>
        <w:pStyle w:val="ListBullet"/>
      </w:pPr>
      <w:r>
        <w:t>Website Cloud Architecture — Baseline Design (single-AZ) — the predecessor state.</w:t>
      </w:r>
    </w:p>
    <w:p w14:paraId="25554B44" w14:textId="77777777" w:rsidR="002E43ED" w:rsidRDefault="00000000">
      <w:pPr>
        <w:pStyle w:val="ListBullet"/>
      </w:pPr>
      <w:r>
        <w:t>Website Specification; Website Infrastructure Specifications.</w:t>
      </w:r>
    </w:p>
    <w:p w14:paraId="54353E14" w14:textId="77777777" w:rsidR="002E43ED" w:rsidRDefault="00000000">
      <w:pPr>
        <w:pStyle w:val="ListBullet"/>
      </w:pPr>
      <w:r>
        <w:t>Privacy Policy; User Access Policy; Industry Standards Reference (AWS Well-Architected, ACSC Essential Eight).</w:t>
      </w:r>
    </w:p>
    <w:p w14:paraId="199B5EF5" w14:textId="77777777" w:rsidR="002E43ED" w:rsidRDefault="00000000">
      <w:pPr>
        <w:pStyle w:val="Heading1"/>
      </w:pPr>
      <w:bookmarkStart w:id="28" w:name="_Toc231818279"/>
      <w:r>
        <w:t>Document control</w:t>
      </w:r>
      <w:bookmarkEnd w:id="2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E43ED" w14:paraId="592B8ECC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896A0BC" w14:textId="77777777" w:rsidR="002E43ED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5A1544B" w14:textId="77777777" w:rsidR="002E43ED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E43ED" w14:paraId="636F11D9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71201DF" w14:textId="77777777" w:rsidR="002E43ED" w:rsidRDefault="00000000">
            <w:r>
              <w:rPr>
                <w:b/>
                <w:sz w:val="18"/>
              </w:rPr>
              <w:t>Document version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8DEB915" w14:textId="77777777" w:rsidR="002E43ED" w:rsidRDefault="00000000">
            <w:r>
              <w:rPr>
                <w:sz w:val="18"/>
              </w:rPr>
              <w:t>v1.0 — As-built (HA-hardened)</w:t>
            </w:r>
          </w:p>
        </w:tc>
      </w:tr>
      <w:tr w:rsidR="002E43ED" w14:paraId="13864445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70CAD04" w14:textId="77777777" w:rsidR="002E43ED" w:rsidRDefault="00000000">
            <w:r>
              <w:rPr>
                <w:b/>
                <w:sz w:val="18"/>
              </w:rPr>
              <w:t>Authored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C563D9A" w14:textId="77777777" w:rsidR="002E43ED" w:rsidRDefault="00000000">
            <w:r>
              <w:rPr>
                <w:sz w:val="18"/>
              </w:rPr>
              <w:t>MTS Consulting, in consultation with YAT ICT</w:t>
            </w:r>
          </w:p>
        </w:tc>
      </w:tr>
      <w:tr w:rsidR="002E43ED" w14:paraId="5BC2B46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0F5C058" w14:textId="77777777" w:rsidR="002E43ED" w:rsidRDefault="00000000">
            <w:r>
              <w:rPr>
                <w:b/>
                <w:sz w:val="18"/>
              </w:rPr>
              <w:t>Approved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EE0A911" w14:textId="77777777" w:rsidR="002E43ED" w:rsidRDefault="00000000">
            <w:r>
              <w:rPr>
                <w:sz w:val="18"/>
              </w:rPr>
              <w:t>Pat Lin (MTS Senior Consultant) · Sam Walker (YAT ICT Manager)</w:t>
            </w:r>
          </w:p>
        </w:tc>
      </w:tr>
      <w:tr w:rsidR="002E43ED" w14:paraId="6FDBB571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78F112E" w14:textId="77777777" w:rsidR="002E43ED" w:rsidRDefault="00000000">
            <w:r>
              <w:rPr>
                <w:b/>
                <w:sz w:val="18"/>
              </w:rPr>
              <w:t>Predecessor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692FC09" w14:textId="77777777" w:rsidR="002E43ED" w:rsidRDefault="00000000">
            <w:r>
              <w:rPr>
                <w:sz w:val="18"/>
              </w:rPr>
              <w:t>YAT Website Cloud Architecture — Baseline Design (single-AZ)</w:t>
            </w:r>
          </w:p>
        </w:tc>
      </w:tr>
      <w:tr w:rsidR="002E43ED" w14:paraId="5D684CDC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ACC9787" w14:textId="77777777" w:rsidR="002E43ED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5DDEA09" w14:textId="77777777" w:rsidR="002E43ED" w:rsidRDefault="00000000">
            <w:r>
              <w:rPr>
                <w:sz w:val="18"/>
              </w:rPr>
              <w:t>The website's HA-hardened state of record (Multi-AZ; in-region HA, no cross-region DR)</w:t>
            </w:r>
          </w:p>
        </w:tc>
      </w:tr>
    </w:tbl>
    <w:p w14:paraId="05597BDA" w14:textId="77777777" w:rsidR="002E43ED" w:rsidRDefault="002E43ED"/>
    <w:sectPr w:rsidR="002E43ED" w:rsidSect="00034616">
      <w:headerReference w:type="default" r:id="rId14"/>
      <w:footerReference w:type="default" r:id="rId15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76A71" w14:textId="77777777" w:rsidR="001E0636" w:rsidRDefault="001E0636">
      <w:pPr>
        <w:spacing w:after="0" w:line="240" w:lineRule="auto"/>
      </w:pPr>
      <w:r>
        <w:separator/>
      </w:r>
    </w:p>
  </w:endnote>
  <w:endnote w:type="continuationSeparator" w:id="0">
    <w:p w14:paraId="4A71CEDF" w14:textId="77777777" w:rsidR="001E0636" w:rsidRDefault="001E0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15BE" w14:textId="77777777" w:rsidR="002E43ED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20E44">
      <w:rPr>
        <w:noProof/>
      </w:rPr>
      <w:t>1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D20E4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8F914" w14:textId="7214C3A7" w:rsidR="002E43ED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20E44">
      <w:rPr>
        <w:noProof/>
      </w:rPr>
      <w:t>2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D20E44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28275" w14:textId="00126698" w:rsidR="002E43ED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20E44">
      <w:rPr>
        <w:noProof/>
      </w:rPr>
      <w:t>3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D20E44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CCD1F" w14:textId="77777777" w:rsidR="001E0636" w:rsidRDefault="001E0636">
      <w:pPr>
        <w:spacing w:after="0" w:line="240" w:lineRule="auto"/>
      </w:pPr>
      <w:r>
        <w:separator/>
      </w:r>
    </w:p>
  </w:footnote>
  <w:footnote w:type="continuationSeparator" w:id="0">
    <w:p w14:paraId="40EC1BBD" w14:textId="77777777" w:rsidR="001E0636" w:rsidRDefault="001E0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C5F9" w14:textId="77777777" w:rsidR="002E43ED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F8B5" w14:textId="77777777" w:rsidR="002E43ED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1438" w14:textId="77777777" w:rsidR="002E43ED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555314">
    <w:abstractNumId w:val="8"/>
  </w:num>
  <w:num w:numId="2" w16cid:durableId="1947155840">
    <w:abstractNumId w:val="6"/>
  </w:num>
  <w:num w:numId="3" w16cid:durableId="1682245954">
    <w:abstractNumId w:val="5"/>
  </w:num>
  <w:num w:numId="4" w16cid:durableId="397290984">
    <w:abstractNumId w:val="4"/>
  </w:num>
  <w:num w:numId="5" w16cid:durableId="1334141282">
    <w:abstractNumId w:val="7"/>
  </w:num>
  <w:num w:numId="6" w16cid:durableId="642000574">
    <w:abstractNumId w:val="3"/>
  </w:num>
  <w:num w:numId="7" w16cid:durableId="775298099">
    <w:abstractNumId w:val="2"/>
  </w:num>
  <w:num w:numId="8" w16cid:durableId="389234855">
    <w:abstractNumId w:val="1"/>
  </w:num>
  <w:num w:numId="9" w16cid:durableId="86055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8D4"/>
    <w:rsid w:val="001E0636"/>
    <w:rsid w:val="0029639D"/>
    <w:rsid w:val="002E43ED"/>
    <w:rsid w:val="00326F90"/>
    <w:rsid w:val="00AA1D8D"/>
    <w:rsid w:val="00B47730"/>
    <w:rsid w:val="00CB0664"/>
    <w:rsid w:val="00D20E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167E3"/>
  <w14:defaultImageDpi w14:val="300"/>
  <w15:docId w15:val="{C627C5BF-30D2-44D1-86DF-54CDBC87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ource Sans 3" w:eastAsia="Source Sans 3" w:hAnsi="Source Sans 3"/>
      <w:color w:val="1F23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20E4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20E44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D20E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2154</Words>
  <Characters>12278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Baird</cp:lastModifiedBy>
  <cp:revision>2</cp:revision>
  <dcterms:created xsi:type="dcterms:W3CDTF">2013-12-23T23:15:00Z</dcterms:created>
  <dcterms:modified xsi:type="dcterms:W3CDTF">2026-06-08T03:44:00Z</dcterms:modified>
  <cp:category/>
</cp:coreProperties>
</file>