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Scaletta rapida</w:t>
      </w:r>
    </w:p>
    <w:p>
      <w:r>
        <w:rPr>
          <w:color w:val="5F6B73"/>
          <w:sz w:val="24"/>
        </w:rPr>
        <w:t>Una pagina da tenere sulla cattedra</w:t>
      </w:r>
    </w:p>
    <w:tbl>
      <w:tblPr>
        <w:tblW w:w="14741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1701"/>
        <w:gridCol w:w="1360"/>
        <w:gridCol w:w="8505"/>
        <w:gridCol w:w="3175"/>
      </w:tblGrid>
      <w:tr>
        <w:trPr>
          <w:tblHeader w:val="true"/>
        </w:trPr>
        <w:tc>
          <w:tcPr>
            <w:tcW w:w="1701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20"/>
              </w:rPr>
              <w:t>Incontro</w:t>
            </w:r>
          </w:p>
        </w:tc>
        <w:tc>
          <w:tcPr>
            <w:tcW w:w="1360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20"/>
              </w:rPr>
              <w:t>Compiti</w:t>
            </w:r>
          </w:p>
        </w:tc>
        <w:tc>
          <w:tcPr>
            <w:tcW w:w="8505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20"/>
              </w:rPr>
              <w:t>Sequenza</w:t>
            </w:r>
          </w:p>
        </w:tc>
        <w:tc>
          <w:tcPr>
            <w:tcW w:w="3175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20"/>
              </w:rPr>
              <w:t>Che cosa ricevi</w:t>
            </w:r>
          </w:p>
        </w:tc>
      </w:tr>
      <w:tr>
        <w:tc>
          <w:tcPr>
            <w:tcW w:w="1701" w:type="dxa"/>
            <w:shd w:val="clear" w:color="auto" w:fill="F1F3F4"/>
          </w:tcPr>
          <w:p>
            <w:pPr>
              <w:spacing w:after="40" w:line="264" w:lineRule="auto"/>
            </w:pPr>
            <w:r/>
            <w:r>
              <w:rPr>
                <w:b/>
                <w:sz w:val="20"/>
              </w:rPr>
              <w:t>Lezione 1</w:t>
            </w:r>
          </w:p>
        </w:tc>
        <w:tc>
          <w:tcPr>
            <w:tcW w:w="1360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00 · 01 · 02</w:t>
            </w:r>
          </w:p>
        </w:tc>
        <w:tc>
          <w:tcPr>
            <w:tcW w:w="8505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Scenario (2') · passaporto · test a coppie · simboli · scorciatoie · chiavetta · Cestino (messaggio di Marta al 95') · ZIP</w:t>
            </w:r>
          </w:p>
        </w:tc>
        <w:tc>
          <w:tcPr>
            <w:tcW w:w="3175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ZIP + listino + codice risultato</w:t>
            </w:r>
          </w:p>
        </w:tc>
      </w:tr>
      <w:tr>
        <w:tc>
          <w:tcPr>
            <w:tcW w:w="1701" w:type="dxa"/>
            <w:shd w:val="clear" w:color="auto" w:fill="F1F3F4"/>
          </w:tcPr>
          <w:p>
            <w:pPr>
              <w:spacing w:after="40" w:line="264" w:lineRule="auto"/>
            </w:pPr>
            <w:r/>
            <w:r>
              <w:rPr>
                <w:b/>
                <w:sz w:val="20"/>
              </w:rPr>
              <w:t>Lezione 2</w:t>
            </w:r>
          </w:p>
        </w:tc>
        <w:tc>
          <w:tcPr>
            <w:tcW w:w="1360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03</w:t>
            </w:r>
          </w:p>
        </w:tc>
        <w:tc>
          <w:tcPr>
            <w:tcW w:w="8505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Documento proiettato 'che cosa non va?' · Palestra della selezione (15', codice O23-SEL) · commenti · stili (Intestazione 1/2) · guida di stile · elenco/immagini/link/tabella · PDF</w:t>
            </w:r>
          </w:p>
        </w:tc>
        <w:tc>
          <w:tcPr>
            <w:tcW w:w="3175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Documento + PDF</w:t>
            </w:r>
          </w:p>
        </w:tc>
      </w:tr>
      <w:tr>
        <w:tc>
          <w:tcPr>
            <w:tcW w:w="1701" w:type="dxa"/>
            <w:shd w:val="clear" w:color="auto" w:fill="F1F3F4"/>
          </w:tcPr>
          <w:p>
            <w:pPr>
              <w:spacing w:after="40" w:line="264" w:lineRule="auto"/>
            </w:pPr>
            <w:r/>
            <w:r>
              <w:rPr>
                <w:b/>
                <w:sz w:val="20"/>
              </w:rPr>
              <w:t>Lezione 3</w:t>
            </w:r>
          </w:p>
        </w:tc>
        <w:tc>
          <w:tcPr>
            <w:tcW w:w="1360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04 · 05</w:t>
            </w:r>
          </w:p>
        </w:tc>
        <w:tc>
          <w:tcPr>
            <w:tcW w:w="8505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Browser vs motore (demo) · URL · risultati simulati · scheda fonte · formati in coppia · trasparenza · licenze</w:t>
            </w:r>
          </w:p>
        </w:tc>
        <w:tc>
          <w:tcPr>
            <w:tcW w:w="3175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Schede + test trasparenza</w:t>
            </w:r>
          </w:p>
        </w:tc>
      </w:tr>
      <w:tr>
        <w:tc>
          <w:tcPr>
            <w:tcW w:w="1701" w:type="dxa"/>
            <w:shd w:val="clear" w:color="auto" w:fill="F1F3F4"/>
          </w:tcPr>
          <w:p>
            <w:pPr>
              <w:spacing w:after="40" w:line="264" w:lineRule="auto"/>
            </w:pPr>
            <w:r/>
            <w:r>
              <w:rPr>
                <w:b/>
                <w:sz w:val="20"/>
              </w:rPr>
              <w:t>Lezione 4</w:t>
            </w:r>
          </w:p>
        </w:tc>
        <w:tc>
          <w:tcPr>
            <w:tcW w:w="1360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06 → 07</w:t>
            </w:r>
          </w:p>
        </w:tc>
        <w:tc>
          <w:tcPr>
            <w:tcW w:w="8505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Phishing PER PRIMO · pesi e limite 20 MB · demo ZIP del video · Drive e permessi · 3 casi · email al docente con controllo del compagno</w:t>
            </w:r>
          </w:p>
        </w:tc>
        <w:tc>
          <w:tcPr>
            <w:tcW w:w="3175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Email con link (aprire solo quello)</w:t>
            </w:r>
          </w:p>
        </w:tc>
      </w:tr>
      <w:tr>
        <w:tc>
          <w:tcPr>
            <w:tcW w:w="1701" w:type="dxa"/>
            <w:shd w:val="clear" w:color="auto" w:fill="F1F3F4"/>
          </w:tcPr>
          <w:p>
            <w:pPr>
              <w:spacing w:after="40" w:line="264" w:lineRule="auto"/>
            </w:pPr>
            <w:r/>
            <w:r>
              <w:rPr>
                <w:b/>
                <w:sz w:val="20"/>
              </w:rPr>
              <w:t>Missione finale</w:t>
            </w:r>
          </w:p>
        </w:tc>
        <w:tc>
          <w:tcPr>
            <w:tcW w:w="1360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08 · 09</w:t>
            </w:r>
          </w:p>
        </w:tc>
        <w:tc>
          <w:tcPr>
            <w:tcW w:w="8505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Solo lettura della consegna · lavoro autonomo 100' · solo rimandi · passaporto DOPO</w:t>
            </w:r>
          </w:p>
        </w:tc>
        <w:tc>
          <w:tcPr>
            <w:tcW w:w="3175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PDF, ZIP, diario + email e cartella</w:t>
            </w:r>
          </w:p>
        </w:tc>
      </w:tr>
    </w:tbl>
    <w:p>
      <w:pPr>
        <w:spacing w:after="40"/>
      </w:pPr>
    </w:p>
    <w:p>
      <w:r>
        <w:rPr>
          <w:sz w:val="20"/>
        </w:rPr>
        <w:t>Regole d'oro: 1) meglio precisi che veloci · 2) non eseguire al posto dello studente: fai una domanda · 3) annota gli aiuti nel registro · 4) Restituisci la Consegna 00 · 5) nelle Consegne 07 e 08 la cartella Drive arriva solo dall'email.</w:t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7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5F6B73"/>
        <w:sz w:val="17"/>
      </w:rPr>
      <w:t>MISSIONE 0 · Scaletta rapida da stampare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="Arial" w:hAnsi="Arial" w:cs="Arial" w:eastAsia="Arial"/>
      <w:b/>
      <w:bCs/>
      <w:i w:val="0"/>
      <w:color w:val="0B6E7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="Arial" w:hAnsi="Arial" w:cs="Arial" w:eastAsia="Arial"/>
      <w:b/>
      <w:bCs/>
      <w:i w:val="0"/>
      <w:color w:val="1F3A4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/>
      <w:outlineLvl w:val="2"/>
    </w:pPr>
    <w:rPr>
      <w:rFonts w:ascii="Arial" w:hAnsi="Arial" w:cs="Arial" w:eastAsia="Arial"/>
      <w:b/>
      <w:bCs/>
      <w:i w:val="0"/>
      <w:color w:val="1F3A4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0"/>
      <w:contextualSpacing/>
    </w:pPr>
    <w:rPr>
      <w:rFonts w:ascii="Arial" w:hAnsi="Arial" w:cs="Arial" w:eastAsia="Arial"/>
      <w:b/>
      <w:i w:val="0"/>
      <w:color w:val="0B6E7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SCALETTA_RAPIDA_da_stampare</dc:title>
  <dc:subject/>
  <dc:creator>Missione 0 - Officina 23</dc:creator>
  <cp:keywords>Missione 0; Officina 23</cp:keywords>
  <dc:description/>
  <cp:lastModifiedBy>Missione 0 - Officina 23</cp:lastModifiedBy>
  <cp:revision>1</cp:revision>
  <dcterms:created xsi:type="dcterms:W3CDTF">2026-09-11T09:00:00Z</dcterms:created>
  <dcterms:modified xsi:type="dcterms:W3CDTF">2026-09-11T09:00:00Z</dcterms:modified>
  <cp:category/>
  <cp:lastPrinted>2026-09-11T09:00:00Z</cp:lastPrinted>
</cp:coreProperties>
</file>