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05</w:t>
      </w:r>
    </w:p>
    <w:p>
      <w:r>
        <w:rPr>
          <w:color w:val="5F6B73"/>
          <w:sz w:val="24"/>
        </w:rPr>
        <w:t>Missione 0 · 05 · Immagini: formato giusto e licenza giusta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3 · seconda parte (circa 45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3, dopo la Consegna 04.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05 · Immagini: formato giusto e licenza giusta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L3_B_scheda_immagini_licenze.docx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41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immagini_confronto.zip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6.9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8 immagini da confrontare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immagini_candidate_volantino.zip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1.4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 immagini A-E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pagine_di_origine_immagini.pdf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1.5 MB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ricerca_immagini_simulata.png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410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3 – Parte B. Il volantino dell'Open Day sarà stampato, messo sul sito e mandato per email: quale logo e quali foto usiamo? E possiamo usarle?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la scheda di lavoro (tua copia). Lavorate in coppia per le misure.</w:t>
      </w:r>
    </w:p>
    <w:p>
      <w:pPr>
        <w:spacing w:after="40"/>
      </w:pPr>
      <w:r>
        <w:rPr>
          <w:sz w:val="21"/>
        </w:rPr>
        <w:t>2. Scarica ed estrai immagini_confronto.zip e immagini_candidate_volantino.zip.</w:t>
      </w:r>
    </w:p>
    <w:p>
      <w:pPr>
        <w:spacing w:after="40"/>
      </w:pPr>
      <w:r>
        <w:rPr>
          <w:sz w:val="21"/>
        </w:rPr>
        <w:t>3. Crea il documento test_trasparenza_cognome e allegalo alla consegna (Aggiungi o crea &gt; Google Drive).</w:t>
      </w:r>
    </w:p>
    <w:p>
      <w:pPr>
        <w:spacing w:after="40"/>
      </w:pPr>
      <w:r>
        <w:rPr>
          <w:sz w:val="21"/>
        </w:rPr>
        <w:t>4. Ricorda: Google Immagini trova le immagini, ma non è il proprietario.</w:t>
      </w:r>
    </w:p>
    <w:p>
      <w:pPr>
        <w:spacing w:after="40"/>
      </w:pPr>
      <w:r>
        <w:rPr>
          <w:sz w:val="21"/>
        </w:rPr>
        <w:t>5.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L3_B_scheda_immagini_licenze_CHECKLIST.docx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versione con checklist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immagini_confronto.zip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immagini_candidate_volantino.zip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pagine_di_origine_immagini.pdf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ricerca_immagini_simulata.png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La scheda compilata + il Documento Google test_trasparenza_cognome (Aggiungi o crea &gt; Google Drive).</w:t>
      </w:r>
    </w:p>
    <w:p>
      <w:pPr>
        <w:pStyle w:val="Heading1"/>
      </w:pPr>
      <w:r>
        <w:t>5 · Come controllare</w:t>
      </w:r>
    </w:p>
    <w:p>
      <w:r>
        <w:rPr/>
        <w:t>Soluzioni: L3_SOLUZIONI_DOCENTE.docx (Scheda B) con pixel e pesi reali di ogni file e la tabella delle licenze.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05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GUIDA_CONSEGNA_05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