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06</w:t>
      </w:r>
    </w:p>
    <w:p>
      <w:r>
        <w:rPr>
          <w:color w:val="5F6B73"/>
          <w:sz w:val="24"/>
        </w:rPr>
        <w:t>Missione 0 · 06 · Casella sotto attacco (phishing)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4 · prima parte (circa 25 minuti) – PRIMA della Consegna 07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All'inizio della Lezione 4: va svolta PRIMA della Consegna 07 (così la mail vera della tipografia non viene 'svelata'). Allegate anche il Modulo Google «Missione 0 · codici risultato» (Aggiungi › Moduli Google): domande e impostazioni in verifica_codici.html.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06 · Casella sotto attacco (phishing)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L4_B_scheda_phishing.docx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40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posta_officina23.html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15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casella simulata: riserva offline del link nella traccia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4 – Parte B (si fa per prima). Nella casella di Officina 23 sono arrivati diversi messaggi: alcuni potrebbero essere truffe.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casella di posta simulata: https://digital-makers-ag.github.io/attivita-informatica-scuola/04_LEZIONE_4/MATERIALI/posta_officina23.html (se non si apre, scarica posta_officina23.html e aprilo con doppio clic).</w:t>
      </w:r>
    </w:p>
    <w:p>
      <w:pPr>
        <w:spacing w:after="40"/>
      </w:pPr>
      <w:r>
        <w:rPr>
          <w:sz w:val="21"/>
        </w:rPr>
        <w:t>2. Per ogni messaggio: controlla il mittente completo (clic sul nome) e l'indirizzo vero dei link (mouse sopra, SENZA cliccare).</w:t>
      </w:r>
    </w:p>
    <w:p>
      <w:pPr>
        <w:spacing w:after="40"/>
      </w:pPr>
      <w:r>
        <w:rPr>
          <w:sz w:val="21"/>
        </w:rPr>
        <w:t>3. In fondo a ogni messaggio scegli «È affidabile» o «È phishing»; nella scheda scrivi indizi e come verificheresti.</w:t>
      </w:r>
    </w:p>
    <w:p>
      <w:pPr>
        <w:spacing w:after="40"/>
      </w:pPr>
      <w:r>
        <w:rPr>
          <w:sz w:val="21"/>
        </w:rPr>
        <w:t>4. Premi «★ Riepilogo e codice» e incolla il codice O23-PHI nella scheda e nel Modulo «Missione 0 · codici risultato».</w:t>
      </w:r>
    </w:p>
    <w:p>
      <w:pPr>
        <w:spacing w:after="40"/>
      </w:pPr>
      <w:r>
        <w:rPr>
          <w:sz w:val="21"/>
        </w:rPr>
        <w:t>5. Nella tua Gmail trova il comando "Segnala phishing" e incolla lo screenshot nella scheda.</w:t>
      </w:r>
    </w:p>
    <w:p>
      <w:pPr>
        <w:spacing w:after="40"/>
      </w:pPr>
      <w:r>
        <w:rPr>
          <w:sz w:val="21"/>
        </w:rPr>
        <w:t>6.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L4_B_scheda_phishing_CHECKLIST.docx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versione con checklist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posta_officina23.html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La scheda compilata con lo screenshot del menu 'Segnala phishing' di Gmail. Il codice O23-PHI è nella scheda e nel Modulo dei codici.</w:t>
      </w:r>
    </w:p>
    <w:p>
      <w:pPr>
        <w:pStyle w:val="Heading1"/>
      </w:pPr>
      <w:r>
        <w:t>5 · Come controllare</w:t>
      </w:r>
    </w:p>
    <w:p>
      <w:r>
        <w:rPr/>
        <w:t>Soluzioni: 04_LEZIONE_4/SOLUZIONI/L4_SOLUZIONI_DOCENTE.docx (chiave del phishing). Riserva: posta_officina23_stampabile.pdf se l'HTML non si apre. Il codice O23-PHI (decisioni, controlli, clic) si verifica insieme agli altri in verifica_codici.html.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06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GUIDA_CONSEGNA_06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