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9272E" w14:textId="7D5547BE" w:rsidR="006A761A" w:rsidRPr="00A5164F" w:rsidRDefault="004F008C" w:rsidP="00A5164F">
      <w:pPr>
        <w:pStyle w:val="NoSpacing"/>
        <w:spacing w:line="360" w:lineRule="auto"/>
        <w:jc w:val="center"/>
        <w:rPr>
          <w:rFonts w:ascii="Times New Roman" w:hAnsi="Times New Roman" w:cs="Times New Roman"/>
          <w:b/>
          <w:bCs/>
          <w:sz w:val="32"/>
          <w:szCs w:val="32"/>
          <w:lang w:val="en-US"/>
        </w:rPr>
      </w:pPr>
      <w:r w:rsidRPr="00A5164F">
        <w:rPr>
          <w:rFonts w:ascii="Times New Roman" w:hAnsi="Times New Roman" w:cs="Times New Roman"/>
          <w:b/>
          <w:bCs/>
          <w:sz w:val="32"/>
          <w:szCs w:val="32"/>
          <w:lang w:val="en-US"/>
        </w:rPr>
        <w:t xml:space="preserve">Reproducibility in </w:t>
      </w:r>
      <w:r w:rsidR="002E0927" w:rsidRPr="00A5164F">
        <w:rPr>
          <w:rFonts w:ascii="Times New Roman" w:hAnsi="Times New Roman" w:cs="Times New Roman"/>
          <w:b/>
          <w:bCs/>
          <w:sz w:val="32"/>
          <w:szCs w:val="32"/>
          <w:lang w:val="en-US"/>
        </w:rPr>
        <w:t>S</w:t>
      </w:r>
      <w:r w:rsidRPr="00A5164F">
        <w:rPr>
          <w:rFonts w:ascii="Times New Roman" w:hAnsi="Times New Roman" w:cs="Times New Roman"/>
          <w:b/>
          <w:bCs/>
          <w:sz w:val="32"/>
          <w:szCs w:val="32"/>
          <w:lang w:val="en-US"/>
        </w:rPr>
        <w:t xml:space="preserve">econd </w:t>
      </w:r>
      <w:r w:rsidR="002E0927" w:rsidRPr="00A5164F">
        <w:rPr>
          <w:rFonts w:ascii="Times New Roman" w:hAnsi="Times New Roman" w:cs="Times New Roman"/>
          <w:b/>
          <w:bCs/>
          <w:sz w:val="32"/>
          <w:szCs w:val="32"/>
          <w:lang w:val="en-US"/>
        </w:rPr>
        <w:t>L</w:t>
      </w:r>
      <w:r w:rsidRPr="00A5164F">
        <w:rPr>
          <w:rFonts w:ascii="Times New Roman" w:hAnsi="Times New Roman" w:cs="Times New Roman"/>
          <w:b/>
          <w:bCs/>
          <w:sz w:val="32"/>
          <w:szCs w:val="32"/>
          <w:lang w:val="en-US"/>
        </w:rPr>
        <w:t xml:space="preserve">anguage </w:t>
      </w:r>
      <w:r w:rsidR="002E0927" w:rsidRPr="00A5164F">
        <w:rPr>
          <w:rFonts w:ascii="Times New Roman" w:hAnsi="Times New Roman" w:cs="Times New Roman"/>
          <w:b/>
          <w:bCs/>
          <w:sz w:val="32"/>
          <w:szCs w:val="32"/>
          <w:lang w:val="en-US"/>
        </w:rPr>
        <w:t>R</w:t>
      </w:r>
      <w:r w:rsidRPr="00A5164F">
        <w:rPr>
          <w:rFonts w:ascii="Times New Roman" w:hAnsi="Times New Roman" w:cs="Times New Roman"/>
          <w:b/>
          <w:bCs/>
          <w:sz w:val="32"/>
          <w:szCs w:val="32"/>
          <w:lang w:val="en-US"/>
        </w:rPr>
        <w:t>esearch</w:t>
      </w:r>
    </w:p>
    <w:p w14:paraId="2E92A620" w14:textId="77777777" w:rsidR="00A5164F" w:rsidRDefault="00A5164F" w:rsidP="00A5164F">
      <w:pPr>
        <w:pStyle w:val="NoSpacing"/>
        <w:spacing w:line="360" w:lineRule="auto"/>
        <w:jc w:val="center"/>
        <w:rPr>
          <w:rFonts w:ascii="Times New Roman" w:hAnsi="Times New Roman" w:cs="Times New Roman"/>
          <w:b/>
          <w:bCs/>
          <w:lang w:val="en-US"/>
        </w:rPr>
      </w:pPr>
    </w:p>
    <w:p w14:paraId="21D8196E" w14:textId="77777777" w:rsidR="00A5164F" w:rsidRDefault="00A5164F" w:rsidP="00A5164F">
      <w:pPr>
        <w:pStyle w:val="NoSpacing"/>
        <w:spacing w:line="360" w:lineRule="auto"/>
        <w:jc w:val="center"/>
        <w:rPr>
          <w:rFonts w:ascii="Times New Roman" w:hAnsi="Times New Roman" w:cs="Times New Roman"/>
          <w:b/>
          <w:bCs/>
          <w:lang w:val="en-US"/>
        </w:rPr>
      </w:pPr>
    </w:p>
    <w:p w14:paraId="59EF312D" w14:textId="6D64ADB5" w:rsidR="009C51FA" w:rsidRDefault="00A5164F" w:rsidP="00A5164F">
      <w:pPr>
        <w:pStyle w:val="NoSpacing"/>
        <w:spacing w:line="360" w:lineRule="auto"/>
        <w:jc w:val="center"/>
        <w:rPr>
          <w:rFonts w:ascii="Times New Roman" w:hAnsi="Times New Roman" w:cs="Times New Roman"/>
          <w:lang w:val="en-US"/>
        </w:rPr>
      </w:pPr>
      <w:r>
        <w:rPr>
          <w:rFonts w:ascii="Times New Roman" w:hAnsi="Times New Roman" w:cs="Times New Roman"/>
          <w:b/>
          <w:bCs/>
          <w:lang w:val="en-US"/>
        </w:rPr>
        <w:t xml:space="preserve">Authors: </w:t>
      </w:r>
      <w:r w:rsidRPr="00A5164F">
        <w:rPr>
          <w:rFonts w:ascii="Times New Roman" w:hAnsi="Times New Roman" w:cs="Times New Roman"/>
          <w:lang w:val="en-US"/>
        </w:rPr>
        <w:t xml:space="preserve">Anders Søndergaard Røn </w:t>
      </w:r>
      <w:r w:rsidR="00C1284C">
        <w:rPr>
          <w:rFonts w:ascii="Times New Roman" w:hAnsi="Times New Roman" w:cs="Times New Roman"/>
          <w:lang w:val="en-US"/>
        </w:rPr>
        <w:t>and</w:t>
      </w:r>
      <w:r w:rsidRPr="00A5164F">
        <w:rPr>
          <w:rFonts w:ascii="Times New Roman" w:hAnsi="Times New Roman" w:cs="Times New Roman"/>
          <w:lang w:val="en-US"/>
        </w:rPr>
        <w:t xml:space="preserve"> Mette Hejberg Pedersen</w:t>
      </w:r>
    </w:p>
    <w:p w14:paraId="092E9C3C" w14:textId="3BECF7A9" w:rsidR="00A5164F" w:rsidRPr="00A5164F" w:rsidRDefault="00A5164F" w:rsidP="00A5164F">
      <w:pPr>
        <w:pStyle w:val="NoSpacing"/>
        <w:spacing w:line="360" w:lineRule="auto"/>
        <w:jc w:val="center"/>
        <w:rPr>
          <w:rFonts w:ascii="Times New Roman" w:hAnsi="Times New Roman" w:cs="Times New Roman"/>
          <w:lang w:val="en-US"/>
        </w:rPr>
      </w:pPr>
      <w:r>
        <w:rPr>
          <w:rFonts w:ascii="Times New Roman" w:hAnsi="Times New Roman" w:cs="Times New Roman"/>
          <w:b/>
          <w:bCs/>
          <w:lang w:val="en-US"/>
        </w:rPr>
        <w:t xml:space="preserve">Keywords: </w:t>
      </w:r>
      <w:r w:rsidR="001826DD">
        <w:rPr>
          <w:rFonts w:ascii="Times New Roman" w:hAnsi="Times New Roman" w:cs="Times New Roman"/>
          <w:lang w:val="en-US"/>
        </w:rPr>
        <w:t>Second Language Research</w:t>
      </w:r>
      <w:r>
        <w:rPr>
          <w:rFonts w:ascii="Times New Roman" w:hAnsi="Times New Roman" w:cs="Times New Roman"/>
          <w:lang w:val="en-US"/>
        </w:rPr>
        <w:t xml:space="preserve">; </w:t>
      </w:r>
      <w:r w:rsidR="003456C5">
        <w:rPr>
          <w:rFonts w:ascii="Times New Roman" w:hAnsi="Times New Roman" w:cs="Times New Roman"/>
          <w:lang w:val="en-US"/>
        </w:rPr>
        <w:t>Reproducibility</w:t>
      </w:r>
      <w:r>
        <w:rPr>
          <w:rFonts w:ascii="Times New Roman" w:hAnsi="Times New Roman" w:cs="Times New Roman"/>
          <w:lang w:val="en-US"/>
        </w:rPr>
        <w:t xml:space="preserve">; </w:t>
      </w:r>
      <w:r w:rsidR="001826DD">
        <w:rPr>
          <w:rFonts w:ascii="Times New Roman" w:hAnsi="Times New Roman" w:cs="Times New Roman"/>
          <w:lang w:val="en-US"/>
        </w:rPr>
        <w:t>Priming</w:t>
      </w:r>
    </w:p>
    <w:p w14:paraId="70F6F0AA" w14:textId="6A5EF93F" w:rsidR="00A5164F" w:rsidRDefault="00A5164F" w:rsidP="00DA3FF5">
      <w:pPr>
        <w:pStyle w:val="NoSpacing"/>
        <w:spacing w:line="360" w:lineRule="auto"/>
        <w:jc w:val="both"/>
        <w:rPr>
          <w:rFonts w:ascii="Times New Roman" w:hAnsi="Times New Roman" w:cs="Times New Roman"/>
          <w:b/>
          <w:bCs/>
          <w:sz w:val="28"/>
          <w:szCs w:val="28"/>
          <w:lang w:val="en-US"/>
        </w:rPr>
      </w:pPr>
    </w:p>
    <w:p w14:paraId="1CF41D20" w14:textId="77777777" w:rsidR="00A5164F" w:rsidRDefault="00A5164F" w:rsidP="00DA3FF5">
      <w:pPr>
        <w:pStyle w:val="NoSpacing"/>
        <w:spacing w:line="360" w:lineRule="auto"/>
        <w:jc w:val="both"/>
        <w:rPr>
          <w:rFonts w:ascii="Times New Roman" w:hAnsi="Times New Roman" w:cs="Times New Roman"/>
          <w:b/>
          <w:bCs/>
          <w:sz w:val="28"/>
          <w:szCs w:val="28"/>
          <w:lang w:val="en-US"/>
        </w:rPr>
      </w:pPr>
    </w:p>
    <w:p w14:paraId="588CD30E" w14:textId="75C18ABB" w:rsidR="00A5164F" w:rsidRDefault="00A5164F" w:rsidP="00DA3FF5">
      <w:pPr>
        <w:pStyle w:val="NoSpacing"/>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14:paraId="722BE041" w14:textId="68BB4BF3" w:rsidR="00A5164F" w:rsidRPr="00A5164F" w:rsidRDefault="001A41E1" w:rsidP="00DA3FF5">
      <w:pPr>
        <w:pStyle w:val="NoSpacing"/>
        <w:spacing w:line="360" w:lineRule="auto"/>
        <w:jc w:val="both"/>
        <w:rPr>
          <w:rFonts w:ascii="Times New Roman" w:hAnsi="Times New Roman" w:cs="Times New Roman"/>
          <w:lang w:val="en-US"/>
        </w:rPr>
      </w:pPr>
      <w:r>
        <w:rPr>
          <w:rFonts w:ascii="Times New Roman" w:hAnsi="Times New Roman" w:cs="Times New Roman"/>
          <w:lang w:val="en-US"/>
        </w:rPr>
        <w:t xml:space="preserve">English is an integral part of Danish society, and it is therefore important that researchers investigate how Danish speakers learn and speak English. This project investigated native Danish speakers’ perception of the English sound contrast between /s/ and /z/ and how to improve their perception through a priming study. Although the results show that the participants’ perception did not improve due to a priming effect, the project also sought to add to the literature within linguistics that attempts to close the reproducibility gap. </w:t>
      </w:r>
      <w:r w:rsidR="009660A6">
        <w:rPr>
          <w:rFonts w:ascii="Times New Roman" w:hAnsi="Times New Roman" w:cs="Times New Roman"/>
          <w:lang w:val="en-US"/>
        </w:rPr>
        <w:t>Linguistics is moving towards sharing code</w:t>
      </w:r>
      <w:r w:rsidR="00C32651">
        <w:rPr>
          <w:rFonts w:ascii="Times New Roman" w:hAnsi="Times New Roman" w:cs="Times New Roman"/>
          <w:lang w:val="en-US"/>
        </w:rPr>
        <w:t xml:space="preserve"> and</w:t>
      </w:r>
      <w:r w:rsidR="009660A6">
        <w:rPr>
          <w:rFonts w:ascii="Times New Roman" w:hAnsi="Times New Roman" w:cs="Times New Roman"/>
          <w:lang w:val="en-US"/>
        </w:rPr>
        <w:t xml:space="preserve"> data</w:t>
      </w:r>
      <w:r w:rsidR="00C32651">
        <w:rPr>
          <w:rFonts w:ascii="Times New Roman" w:hAnsi="Times New Roman" w:cs="Times New Roman"/>
          <w:lang w:val="en-US"/>
        </w:rPr>
        <w:t xml:space="preserve"> t</w:t>
      </w:r>
      <w:r w:rsidR="009660A6">
        <w:rPr>
          <w:rFonts w:ascii="Times New Roman" w:hAnsi="Times New Roman" w:cs="Times New Roman"/>
          <w:lang w:val="en-US"/>
        </w:rPr>
        <w:t xml:space="preserve">o close this gap, which this project also does. </w:t>
      </w:r>
    </w:p>
    <w:p w14:paraId="73A83906" w14:textId="77777777" w:rsidR="00A5164F" w:rsidRDefault="00A5164F" w:rsidP="00DA3FF5">
      <w:pPr>
        <w:pStyle w:val="NoSpacing"/>
        <w:spacing w:line="360" w:lineRule="auto"/>
        <w:jc w:val="both"/>
        <w:rPr>
          <w:rFonts w:ascii="Times New Roman" w:hAnsi="Times New Roman" w:cs="Times New Roman"/>
          <w:b/>
          <w:bCs/>
          <w:lang w:val="en-US"/>
        </w:rPr>
      </w:pPr>
    </w:p>
    <w:p w14:paraId="08BAA1AA" w14:textId="77777777" w:rsidR="00A5164F" w:rsidRDefault="00A5164F" w:rsidP="00DA3FF5">
      <w:pPr>
        <w:pStyle w:val="NoSpacing"/>
        <w:spacing w:line="360" w:lineRule="auto"/>
        <w:jc w:val="both"/>
        <w:rPr>
          <w:rFonts w:ascii="Times New Roman" w:hAnsi="Times New Roman" w:cs="Times New Roman"/>
          <w:b/>
          <w:bCs/>
          <w:lang w:val="en-US"/>
        </w:rPr>
      </w:pPr>
    </w:p>
    <w:p w14:paraId="642A3B6D" w14:textId="77777777" w:rsidR="00A5164F" w:rsidRDefault="00A5164F" w:rsidP="00DA3FF5">
      <w:pPr>
        <w:pStyle w:val="NoSpacing"/>
        <w:spacing w:line="360" w:lineRule="auto"/>
        <w:jc w:val="both"/>
        <w:rPr>
          <w:rFonts w:ascii="Times New Roman" w:hAnsi="Times New Roman" w:cs="Times New Roman"/>
          <w:b/>
          <w:bCs/>
          <w:lang w:val="en-US"/>
        </w:rPr>
      </w:pPr>
    </w:p>
    <w:p w14:paraId="22EA2F08" w14:textId="77777777" w:rsidR="00A5164F" w:rsidRDefault="00A5164F" w:rsidP="00DA3FF5">
      <w:pPr>
        <w:pStyle w:val="NoSpacing"/>
        <w:spacing w:line="360" w:lineRule="auto"/>
        <w:jc w:val="both"/>
        <w:rPr>
          <w:rFonts w:ascii="Times New Roman" w:hAnsi="Times New Roman" w:cs="Times New Roman"/>
          <w:b/>
          <w:bCs/>
          <w:lang w:val="en-US"/>
        </w:rPr>
      </w:pPr>
    </w:p>
    <w:p w14:paraId="6247CEF5" w14:textId="77777777" w:rsidR="00A5164F" w:rsidRDefault="00A5164F" w:rsidP="00DA3FF5">
      <w:pPr>
        <w:pStyle w:val="NoSpacing"/>
        <w:spacing w:line="360" w:lineRule="auto"/>
        <w:jc w:val="both"/>
        <w:rPr>
          <w:rFonts w:ascii="Times New Roman" w:hAnsi="Times New Roman" w:cs="Times New Roman"/>
          <w:b/>
          <w:bCs/>
          <w:lang w:val="en-US"/>
        </w:rPr>
      </w:pPr>
    </w:p>
    <w:p w14:paraId="38EDE828" w14:textId="77777777" w:rsidR="00A5164F" w:rsidRDefault="00A5164F" w:rsidP="00DA3FF5">
      <w:pPr>
        <w:pStyle w:val="NoSpacing"/>
        <w:spacing w:line="360" w:lineRule="auto"/>
        <w:jc w:val="both"/>
        <w:rPr>
          <w:rFonts w:ascii="Times New Roman" w:hAnsi="Times New Roman" w:cs="Times New Roman"/>
          <w:b/>
          <w:bCs/>
          <w:lang w:val="en-US"/>
        </w:rPr>
      </w:pPr>
    </w:p>
    <w:p w14:paraId="2A84404A" w14:textId="77777777" w:rsidR="00A5164F" w:rsidRDefault="00A5164F" w:rsidP="00DA3FF5">
      <w:pPr>
        <w:pStyle w:val="NoSpacing"/>
        <w:spacing w:line="360" w:lineRule="auto"/>
        <w:jc w:val="both"/>
        <w:rPr>
          <w:rFonts w:ascii="Times New Roman" w:hAnsi="Times New Roman" w:cs="Times New Roman"/>
          <w:b/>
          <w:bCs/>
          <w:lang w:val="en-US"/>
        </w:rPr>
      </w:pPr>
    </w:p>
    <w:p w14:paraId="45B93911" w14:textId="77777777" w:rsidR="00A5164F" w:rsidRDefault="00A5164F" w:rsidP="00DA3FF5">
      <w:pPr>
        <w:pStyle w:val="NoSpacing"/>
        <w:spacing w:line="360" w:lineRule="auto"/>
        <w:jc w:val="both"/>
        <w:rPr>
          <w:rFonts w:ascii="Times New Roman" w:hAnsi="Times New Roman" w:cs="Times New Roman"/>
          <w:b/>
          <w:bCs/>
          <w:lang w:val="en-US"/>
        </w:rPr>
      </w:pPr>
    </w:p>
    <w:p w14:paraId="40151A0D" w14:textId="77777777" w:rsidR="00A5164F" w:rsidRDefault="00A5164F" w:rsidP="00DA3FF5">
      <w:pPr>
        <w:pStyle w:val="NoSpacing"/>
        <w:spacing w:line="360" w:lineRule="auto"/>
        <w:jc w:val="both"/>
        <w:rPr>
          <w:rFonts w:ascii="Times New Roman" w:hAnsi="Times New Roman" w:cs="Times New Roman"/>
          <w:b/>
          <w:bCs/>
          <w:lang w:val="en-US"/>
        </w:rPr>
      </w:pPr>
    </w:p>
    <w:p w14:paraId="6E9354B4" w14:textId="77777777" w:rsidR="00A5164F" w:rsidRDefault="00A5164F" w:rsidP="00DA3FF5">
      <w:pPr>
        <w:pStyle w:val="NoSpacing"/>
        <w:spacing w:line="360" w:lineRule="auto"/>
        <w:jc w:val="both"/>
        <w:rPr>
          <w:rFonts w:ascii="Times New Roman" w:hAnsi="Times New Roman" w:cs="Times New Roman"/>
          <w:b/>
          <w:bCs/>
          <w:lang w:val="en-US"/>
        </w:rPr>
      </w:pPr>
    </w:p>
    <w:p w14:paraId="285058FD" w14:textId="77777777" w:rsidR="00A5164F" w:rsidRDefault="00A5164F" w:rsidP="00DA3FF5">
      <w:pPr>
        <w:pStyle w:val="NoSpacing"/>
        <w:spacing w:line="360" w:lineRule="auto"/>
        <w:jc w:val="both"/>
        <w:rPr>
          <w:rFonts w:ascii="Times New Roman" w:hAnsi="Times New Roman" w:cs="Times New Roman"/>
          <w:b/>
          <w:bCs/>
          <w:lang w:val="en-US"/>
        </w:rPr>
      </w:pPr>
    </w:p>
    <w:p w14:paraId="2186155F" w14:textId="77777777" w:rsidR="00A5164F" w:rsidRDefault="00A5164F" w:rsidP="00DA3FF5">
      <w:pPr>
        <w:pStyle w:val="NoSpacing"/>
        <w:spacing w:line="360" w:lineRule="auto"/>
        <w:jc w:val="both"/>
        <w:rPr>
          <w:rFonts w:ascii="Times New Roman" w:hAnsi="Times New Roman" w:cs="Times New Roman"/>
          <w:b/>
          <w:bCs/>
          <w:lang w:val="en-US"/>
        </w:rPr>
      </w:pPr>
    </w:p>
    <w:p w14:paraId="6E232CBE" w14:textId="77777777" w:rsidR="00A5164F" w:rsidRDefault="00A5164F" w:rsidP="00DA3FF5">
      <w:pPr>
        <w:pStyle w:val="NoSpacing"/>
        <w:spacing w:line="360" w:lineRule="auto"/>
        <w:jc w:val="both"/>
        <w:rPr>
          <w:rFonts w:ascii="Times New Roman" w:hAnsi="Times New Roman" w:cs="Times New Roman"/>
          <w:b/>
          <w:bCs/>
          <w:lang w:val="en-US"/>
        </w:rPr>
      </w:pPr>
    </w:p>
    <w:p w14:paraId="65F3E6B7" w14:textId="77777777" w:rsidR="00A5164F" w:rsidRDefault="00A5164F" w:rsidP="00DA3FF5">
      <w:pPr>
        <w:pStyle w:val="NoSpacing"/>
        <w:spacing w:line="360" w:lineRule="auto"/>
        <w:jc w:val="both"/>
        <w:rPr>
          <w:rFonts w:ascii="Times New Roman" w:hAnsi="Times New Roman" w:cs="Times New Roman"/>
          <w:b/>
          <w:bCs/>
          <w:lang w:val="en-US"/>
        </w:rPr>
      </w:pPr>
    </w:p>
    <w:p w14:paraId="2D0FA112" w14:textId="77777777" w:rsidR="00A5164F" w:rsidRDefault="00A5164F" w:rsidP="00DA3FF5">
      <w:pPr>
        <w:pStyle w:val="NoSpacing"/>
        <w:spacing w:line="360" w:lineRule="auto"/>
        <w:jc w:val="both"/>
        <w:rPr>
          <w:rFonts w:ascii="Times New Roman" w:hAnsi="Times New Roman" w:cs="Times New Roman"/>
          <w:b/>
          <w:bCs/>
          <w:lang w:val="en-US"/>
        </w:rPr>
      </w:pPr>
    </w:p>
    <w:p w14:paraId="36C9167E" w14:textId="77777777" w:rsidR="00A5164F" w:rsidRDefault="00A5164F" w:rsidP="00DA3FF5">
      <w:pPr>
        <w:pStyle w:val="NoSpacing"/>
        <w:spacing w:line="360" w:lineRule="auto"/>
        <w:jc w:val="both"/>
        <w:rPr>
          <w:rFonts w:ascii="Times New Roman" w:hAnsi="Times New Roman" w:cs="Times New Roman"/>
          <w:b/>
          <w:bCs/>
          <w:lang w:val="en-US"/>
        </w:rPr>
      </w:pPr>
    </w:p>
    <w:p w14:paraId="0EF2292F" w14:textId="745DA428" w:rsidR="00A5164F" w:rsidRDefault="00A5164F" w:rsidP="00DA3FF5">
      <w:pPr>
        <w:pStyle w:val="NoSpacing"/>
        <w:spacing w:line="360" w:lineRule="auto"/>
        <w:jc w:val="both"/>
        <w:rPr>
          <w:rFonts w:ascii="Times New Roman" w:hAnsi="Times New Roman" w:cs="Times New Roman"/>
          <w:b/>
          <w:bCs/>
          <w:lang w:val="en-US"/>
        </w:rPr>
      </w:pPr>
    </w:p>
    <w:p w14:paraId="476F8E8A" w14:textId="77777777" w:rsidR="00C32651" w:rsidRDefault="00C32651" w:rsidP="00DA3FF5">
      <w:pPr>
        <w:pStyle w:val="NoSpacing"/>
        <w:spacing w:line="360" w:lineRule="auto"/>
        <w:jc w:val="both"/>
        <w:rPr>
          <w:rFonts w:ascii="Times New Roman" w:hAnsi="Times New Roman" w:cs="Times New Roman"/>
          <w:b/>
          <w:bCs/>
          <w:lang w:val="en-US"/>
        </w:rPr>
      </w:pPr>
    </w:p>
    <w:p w14:paraId="4DFA13C4" w14:textId="442774DD" w:rsidR="004F008C" w:rsidRPr="00314402" w:rsidRDefault="004F008C" w:rsidP="00DA3FF5">
      <w:pPr>
        <w:pStyle w:val="NoSpacing"/>
        <w:spacing w:line="360" w:lineRule="auto"/>
        <w:jc w:val="both"/>
        <w:rPr>
          <w:rFonts w:ascii="Times New Roman" w:hAnsi="Times New Roman" w:cs="Times New Roman"/>
          <w:b/>
          <w:bCs/>
          <w:lang w:val="en-US"/>
        </w:rPr>
      </w:pPr>
      <w:r w:rsidRPr="00314402">
        <w:rPr>
          <w:rFonts w:ascii="Times New Roman" w:hAnsi="Times New Roman" w:cs="Times New Roman"/>
          <w:b/>
          <w:bCs/>
          <w:lang w:val="en-US"/>
        </w:rPr>
        <w:lastRenderedPageBreak/>
        <w:t>1</w:t>
      </w:r>
      <w:r w:rsidR="00220CC0">
        <w:rPr>
          <w:rFonts w:ascii="Times New Roman" w:hAnsi="Times New Roman" w:cs="Times New Roman"/>
          <w:b/>
          <w:bCs/>
          <w:lang w:val="en-US"/>
        </w:rPr>
        <w:t xml:space="preserve"> </w:t>
      </w:r>
      <w:r w:rsidRPr="004F008C">
        <w:rPr>
          <w:rFonts w:ascii="Times New Roman" w:hAnsi="Times New Roman" w:cs="Times New Roman"/>
          <w:b/>
          <w:bCs/>
          <w:lang w:val="en-US"/>
        </w:rPr>
        <w:t>Introduction</w:t>
      </w:r>
      <w:r w:rsidRPr="00314402">
        <w:rPr>
          <w:rFonts w:ascii="Times New Roman" w:hAnsi="Times New Roman" w:cs="Times New Roman"/>
          <w:b/>
          <w:bCs/>
          <w:lang w:val="en-US"/>
        </w:rPr>
        <w:t xml:space="preserve"> </w:t>
      </w:r>
    </w:p>
    <w:p w14:paraId="5934EF4E" w14:textId="485C4B56" w:rsidR="004F008C" w:rsidRDefault="004F008C" w:rsidP="00DA3FF5">
      <w:pPr>
        <w:pStyle w:val="NoSpacing"/>
        <w:spacing w:line="360" w:lineRule="auto"/>
        <w:jc w:val="both"/>
        <w:rPr>
          <w:rFonts w:ascii="Times New Roman" w:hAnsi="Times New Roman" w:cs="Times New Roman"/>
          <w:lang w:val="en-US"/>
        </w:rPr>
      </w:pPr>
      <w:r>
        <w:rPr>
          <w:rFonts w:ascii="Times New Roman" w:hAnsi="Times New Roman" w:cs="Times New Roman"/>
          <w:lang w:val="en-US"/>
        </w:rPr>
        <w:t>Most people living in Denmark speak a second language. Many even speak more than two languages. Within the repertoire of languages that the citizens of Denmark speak, you will most likely find English. Therefore, it is important to understand how native Danish speakers learn English and what their struggles are. This paper investigates how we can improve native Danish speakers’ perception of English speech sounds that have been shown to be difficult for native Danish speakers to perceive and discriminate between. The most important aim through this investigation was to contribute to the reproducibility within the field of second language research.</w:t>
      </w:r>
    </w:p>
    <w:p w14:paraId="639BD937" w14:textId="6CE90F95" w:rsidR="004F008C" w:rsidRDefault="004F008C" w:rsidP="00DA3FF5">
      <w:pPr>
        <w:pStyle w:val="NoSpacing"/>
        <w:spacing w:line="360" w:lineRule="auto"/>
        <w:jc w:val="both"/>
        <w:rPr>
          <w:rFonts w:ascii="Times New Roman" w:hAnsi="Times New Roman" w:cs="Times New Roman"/>
          <w:lang w:val="en-US"/>
        </w:rPr>
      </w:pPr>
    </w:p>
    <w:p w14:paraId="4407C9F4" w14:textId="1C23E436" w:rsidR="004F008C" w:rsidRDefault="004F008C" w:rsidP="00DA3FF5">
      <w:pPr>
        <w:pStyle w:val="NoSpacing"/>
        <w:spacing w:line="360" w:lineRule="auto"/>
        <w:jc w:val="both"/>
        <w:rPr>
          <w:rFonts w:ascii="Times New Roman" w:hAnsi="Times New Roman" w:cs="Times New Roman"/>
          <w:b/>
          <w:bCs/>
          <w:lang w:val="en-US"/>
        </w:rPr>
      </w:pPr>
      <w:r w:rsidRPr="004F008C">
        <w:rPr>
          <w:rFonts w:ascii="Times New Roman" w:hAnsi="Times New Roman" w:cs="Times New Roman"/>
          <w:b/>
          <w:bCs/>
          <w:lang w:val="en-US"/>
        </w:rPr>
        <w:t>2 Problems and Background</w:t>
      </w:r>
    </w:p>
    <w:p w14:paraId="2C04FAE1" w14:textId="5C86D7CE" w:rsidR="004F008C" w:rsidRDefault="004F008C" w:rsidP="00DA3FF5">
      <w:pPr>
        <w:pStyle w:val="NoSpacing"/>
        <w:spacing w:line="360" w:lineRule="auto"/>
        <w:jc w:val="both"/>
        <w:rPr>
          <w:rFonts w:ascii="Times New Roman" w:hAnsi="Times New Roman" w:cs="Times New Roman"/>
          <w:lang w:val="en-US"/>
        </w:rPr>
      </w:pPr>
      <w:r>
        <w:rPr>
          <w:rFonts w:ascii="Times New Roman" w:hAnsi="Times New Roman" w:cs="Times New Roman"/>
          <w:lang w:val="en-US"/>
        </w:rPr>
        <w:t xml:space="preserve">How we learn our second language is of interest to the public because language and culture </w:t>
      </w:r>
      <w:r w:rsidR="00526ADB">
        <w:rPr>
          <w:rFonts w:ascii="Times New Roman" w:hAnsi="Times New Roman" w:cs="Times New Roman"/>
          <w:lang w:val="en-US"/>
        </w:rPr>
        <w:t>are</w:t>
      </w:r>
      <w:r>
        <w:rPr>
          <w:rFonts w:ascii="Times New Roman" w:hAnsi="Times New Roman" w:cs="Times New Roman"/>
          <w:lang w:val="en-US"/>
        </w:rPr>
        <w:t xml:space="preserve"> linked. English is an integral and important part of Danish society, and therefore it is important to understand how native Danish speakers learn, understand, and speak English</w:t>
      </w:r>
      <w:r w:rsidR="00C32651">
        <w:rPr>
          <w:rFonts w:ascii="Times New Roman" w:hAnsi="Times New Roman" w:cs="Times New Roman"/>
          <w:lang w:val="en-US"/>
        </w:rPr>
        <w:t>.</w:t>
      </w:r>
      <w:r>
        <w:rPr>
          <w:rFonts w:ascii="Times New Roman" w:hAnsi="Times New Roman" w:cs="Times New Roman"/>
          <w:lang w:val="en-US"/>
        </w:rPr>
        <w:t xml:space="preserve"> A deeper understanding of the mechanisms behind second language acquisition and second language speech informs teaching methods all the way from the first time a child is introduced to English in school to immigrants learning English or another second language later in life. Furthermore, the findings from second language research informs government policy.</w:t>
      </w:r>
      <w:r w:rsidR="00526ADB">
        <w:rPr>
          <w:rFonts w:ascii="Times New Roman" w:hAnsi="Times New Roman" w:cs="Times New Roman"/>
          <w:lang w:val="en-US"/>
        </w:rPr>
        <w:t xml:space="preserve"> </w:t>
      </w:r>
    </w:p>
    <w:p w14:paraId="566D94D7" w14:textId="2265F803" w:rsidR="004F008C" w:rsidRDefault="004F008C" w:rsidP="00DA3FF5">
      <w:pPr>
        <w:pStyle w:val="NoSpacing"/>
        <w:spacing w:line="360" w:lineRule="auto"/>
        <w:ind w:firstLine="567"/>
        <w:jc w:val="both"/>
        <w:rPr>
          <w:rFonts w:ascii="Times New Roman" w:hAnsi="Times New Roman" w:cs="Times New Roman"/>
          <w:lang w:val="en-US"/>
        </w:rPr>
      </w:pPr>
      <w:r>
        <w:rPr>
          <w:rFonts w:ascii="Times New Roman" w:hAnsi="Times New Roman" w:cs="Times New Roman"/>
          <w:lang w:val="en-US"/>
        </w:rPr>
        <w:t xml:space="preserve">Within many scientific fields there exists a reproducibility crisis and linguistics is no different </w:t>
      </w:r>
      <w:r w:rsidR="009C51FA">
        <w:rPr>
          <w:rFonts w:ascii="Times New Roman" w:hAnsi="Times New Roman" w:cs="Times New Roman"/>
          <w:lang w:val="en-US"/>
        </w:rPr>
        <w:fldChar w:fldCharType="begin"/>
      </w:r>
      <w:r w:rsidR="00C1284C">
        <w:rPr>
          <w:rFonts w:ascii="Times New Roman" w:hAnsi="Times New Roman" w:cs="Times New Roman"/>
          <w:lang w:val="en-US"/>
        </w:rPr>
        <w:instrText xml:space="preserve"> ADDIN ZOTERO_ITEM CSL_CITATION {"citationID":"LTlEyWX6","properties":{"formattedCitation":"(Winter 2019; Horslund, Ellegaard, and Bohn 2015)","plainCitation":"(Winter 2019; Horslund, Ellegaard, and Bohn 2015)","dontUpdate":true,"noteIndex":0},"citationItems":[{"id":335,"uris":["http://zotero.org/groups/4507233/items/KYB42HWH"],"uri":["http://zotero.org/groups/4507233/items/KYB42HWH"],"itemData":{"id":335,"type":"book","event-place":"New York","ISBN":"1-315-16554-6","publisher":"Routledge","publisher-place":"New York","title":"Statistics for linguists: An introduction using R","author":[{"family":"Winter","given":"Bodo"}],"issued":{"date-parts":[["2019"]]}}},{"id":147,"uris":["http://zotero.org/groups/4507233/items/F8S62DJS"],"uri":["http://zotero.org/groups/4507233/items/F8S62DJS"],"itemData":{"id":147,"type":"paper-conference","container-title":"Proceedings of the 18th International Congress of Phonetic Sciences","event":"Proceedings of the 18th International Congress of Phonetic Sciences","page":"1-5","title":"Perceptual assimilation and identification of English consonants by native speakers of Danish","author":[{"family":"Horslund","given":"Camilla S."},{"family":"Ellegaard","given":"Anne A."},{"family":"Bohn","given":"Ocke-Schwen"}],"issued":{"date-parts":[["2015"]]}}}],"schema":"https://github.com/citation-style-language/schema/raw/master/csl-citation.json"} </w:instrText>
      </w:r>
      <w:r w:rsidR="009C51FA">
        <w:rPr>
          <w:rFonts w:ascii="Times New Roman" w:hAnsi="Times New Roman" w:cs="Times New Roman"/>
          <w:lang w:val="en-US"/>
        </w:rPr>
        <w:fldChar w:fldCharType="separate"/>
      </w:r>
      <w:r w:rsidR="009C51FA" w:rsidRPr="009C51FA">
        <w:rPr>
          <w:rFonts w:ascii="Times New Roman" w:hAnsi="Times New Roman" w:cs="Times New Roman"/>
          <w:noProof/>
          <w:lang w:val="en-US"/>
        </w:rPr>
        <w:t>(Winter 2019)</w:t>
      </w:r>
      <w:r w:rsidR="009C51FA">
        <w:rPr>
          <w:rFonts w:ascii="Times New Roman" w:hAnsi="Times New Roman" w:cs="Times New Roman"/>
          <w:lang w:val="en-US"/>
        </w:rPr>
        <w:fldChar w:fldCharType="end"/>
      </w:r>
      <w:r w:rsidR="009C51FA">
        <w:rPr>
          <w:rFonts w:ascii="Times New Roman" w:hAnsi="Times New Roman" w:cs="Times New Roman"/>
          <w:lang w:val="en-US"/>
        </w:rPr>
        <w:t xml:space="preserve">. </w:t>
      </w:r>
      <w:r>
        <w:rPr>
          <w:rFonts w:ascii="Times New Roman" w:hAnsi="Times New Roman" w:cs="Times New Roman"/>
          <w:lang w:val="en-US"/>
        </w:rPr>
        <w:t>This means that researchers have been unable to reproduce findings from studies, which naturally questions the</w:t>
      </w:r>
      <w:r w:rsidR="00C32651">
        <w:rPr>
          <w:rFonts w:ascii="Times New Roman" w:hAnsi="Times New Roman" w:cs="Times New Roman"/>
          <w:lang w:val="en-US"/>
        </w:rPr>
        <w:t>ir</w:t>
      </w:r>
      <w:r>
        <w:rPr>
          <w:rFonts w:ascii="Times New Roman" w:hAnsi="Times New Roman" w:cs="Times New Roman"/>
          <w:lang w:val="en-US"/>
        </w:rPr>
        <w:t xml:space="preserve"> validity</w:t>
      </w:r>
      <w:r w:rsidR="00C32651">
        <w:rPr>
          <w:rFonts w:ascii="Times New Roman" w:hAnsi="Times New Roman" w:cs="Times New Roman"/>
          <w:lang w:val="en-US"/>
        </w:rPr>
        <w:t xml:space="preserve">. </w:t>
      </w:r>
      <w:r>
        <w:rPr>
          <w:rFonts w:ascii="Times New Roman" w:hAnsi="Times New Roman" w:cs="Times New Roman"/>
          <w:lang w:val="en-US"/>
        </w:rPr>
        <w:t>One way to achieve better reproducibility is to share and document your code</w:t>
      </w:r>
      <w:r w:rsidR="00DF57F4">
        <w:rPr>
          <w:rFonts w:ascii="Times New Roman" w:hAnsi="Times New Roman" w:cs="Times New Roman"/>
          <w:lang w:val="en-US"/>
        </w:rPr>
        <w:t xml:space="preserve"> according to the FAIR principles </w:t>
      </w:r>
      <w:r w:rsidR="00DF57F4">
        <w:rPr>
          <w:rFonts w:ascii="Times New Roman" w:hAnsi="Times New Roman" w:cs="Times New Roman"/>
          <w:lang w:val="en-US"/>
        </w:rPr>
        <w:fldChar w:fldCharType="begin"/>
      </w:r>
      <w:r w:rsidR="00DF57F4">
        <w:rPr>
          <w:rFonts w:ascii="Times New Roman" w:hAnsi="Times New Roman" w:cs="Times New Roman"/>
          <w:lang w:val="en-US"/>
        </w:rPr>
        <w:instrText xml:space="preserve"> ADDIN ZOTERO_ITEM CSL_CITATION {"citationID":"Zsb5enMV","properties":{"formattedCitation":"(Wilkinson et al. 2016)","plainCitation":"(Wilkinson et al. 2016)","noteIndex":0},"citationItems":[{"id":375,"uris":["http://zotero.org/users/8744095/items/D7HKX9GM"],"uri":["http://zotero.org/users/8744095/items/D7HKX9GM"],"itemData":{"id":375,"type":"article-journal","abstract":"There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community.","container-title":"Scientific Data","DOI":"10.1038/sdata.2016.18","ISSN":"2052-4463","issue":"1","journalAbbreviation":"Scientific Data","page":"160018","title":"The FAIR Guiding Principles for scientific data management and stewardship","URL":"https://doi.org/10.1038/sdata.2016.18","volume":"3","author":[{"family":"Wilkinson","given":"Mark D."},{"family":"Dumontier","given":"Michel"},{"family":"Aalbersberg","given":"IJsbrand Jan"},{"family":"Appleton","given":"Gabrielle"},{"family":"Axton","given":"Myles"},{"family":"Baak","given":"Arie"},{"family":"Blomberg","given":"Niklas"},{"family":"Boiten","given":"Jan-Willem"},{"family":"Silva Santos","given":"Luiz Bonino","non-dropping-particle":"da"},{"family":"Bourne","given":"Philip E."},{"family":"Bouwman","given":"Jildau"},{"family":"Brookes","given":"Anthony J."},{"family":"Clark","given":"Tim"},{"family":"Crosas","given":"Mercè"},{"family":"Dillo","given":"Ingrid"},{"family":"Dumon","given":"Olivier"},{"family":"Edmunds","given":"Scott"},{"family":"Evelo","given":"Chris T."},{"family":"Finkers","given":"Richard"},{"family":"Gonzalez-Beltran","given":"Alejandra"},{"family":"Gray","given":"Alasdair J.G."},{"family":"Groth","given":"Paul"},{"family":"Goble","given":"Carole"},{"family":"Grethe","given":"Jeffrey S."},{"family":"Heringa","given":"Jaap"},{"family":"Hoen","given":"Peter A.C","non-dropping-particle":"’t"},{"family":"Hooft","given":"Rob"},{"family":"Kuhn","given":"Tobias"},{"family":"Kok","given":"Ruben"},{"family":"Kok","given":"Joost"},{"family":"Lusher","given":"Scott J."},{"family":"Martone","given":"Maryann E."},{"family":"Mons","given":"Albert"},{"family":"Packer","given":"Abel L."},{"family":"Persson","given":"Bengt"},{"family":"Rocca-Serra","given":"Philippe"},{"family":"Roos","given":"Marco"},{"family":"Schaik","given":"Rene","non-dropping-particle":"van"},{"family":"Sansone","given":"Susanna-Assunta"},{"family":"Schultes","given":"Erik"},{"family":"Sengstag","given":"Thierry"},{"family":"Slater","given":"Ted"},{"family":"Strawn","given":"George"},{"family":"Swertz","given":"Morris A."},{"family":"Thompson","given":"Mark"},{"family":"Lei","given":"Johan","non-dropping-particle":"van der"},{"family":"Mulligen","given":"Erik","non-dropping-particle":"van"},{"family":"Velterop","given":"Jan"},{"family":"Waagmeester","given":"Andra"},{"family":"Wittenburg","given":"Peter"},{"family":"Wolstencroft","given":"Katherine"},{"family":"Zhao","given":"Jun"},{"family":"Mons","given":"Barend"}],"issued":{"date-parts":[["2016",3,15]]}}}],"schema":"https://github.com/citation-style-language/schema/raw/master/csl-citation.json"} </w:instrText>
      </w:r>
      <w:r w:rsidR="00DF57F4">
        <w:rPr>
          <w:rFonts w:ascii="Times New Roman" w:hAnsi="Times New Roman" w:cs="Times New Roman"/>
          <w:lang w:val="en-US"/>
        </w:rPr>
        <w:fldChar w:fldCharType="separate"/>
      </w:r>
      <w:r w:rsidR="00DF57F4">
        <w:rPr>
          <w:rFonts w:ascii="Times New Roman" w:hAnsi="Times New Roman" w:cs="Times New Roman"/>
          <w:noProof/>
          <w:lang w:val="en-US"/>
        </w:rPr>
        <w:t>(Wilkinson et al. 2016)</w:t>
      </w:r>
      <w:r w:rsidR="00DF57F4">
        <w:rPr>
          <w:rFonts w:ascii="Times New Roman" w:hAnsi="Times New Roman" w:cs="Times New Roman"/>
          <w:lang w:val="en-US"/>
        </w:rPr>
        <w:fldChar w:fldCharType="end"/>
      </w:r>
      <w:r w:rsidR="00C32651">
        <w:rPr>
          <w:rFonts w:ascii="Times New Roman" w:hAnsi="Times New Roman" w:cs="Times New Roman"/>
          <w:lang w:val="en-US"/>
        </w:rPr>
        <w:t xml:space="preserve">. </w:t>
      </w:r>
      <w:r>
        <w:rPr>
          <w:rFonts w:ascii="Times New Roman" w:hAnsi="Times New Roman" w:cs="Times New Roman"/>
          <w:lang w:val="en-US"/>
        </w:rPr>
        <w:t>However, as it turns out, using programming as a tool for data analysis is only now taking on within linguistics. Therefore, it is a far way to go before we can solve the reproducibility crisis just within linguistics. This project sought to reproduce previous findings within second language research, test new methods, and contribute to the documentation of code to close part of the gap in reproducibility within linguistics.</w:t>
      </w:r>
    </w:p>
    <w:p w14:paraId="7C53A734" w14:textId="557D3D38" w:rsidR="00831036" w:rsidRDefault="004F008C" w:rsidP="00DA3FF5">
      <w:pPr>
        <w:pStyle w:val="NoSpacing"/>
        <w:spacing w:line="360" w:lineRule="auto"/>
        <w:ind w:firstLine="567"/>
        <w:jc w:val="both"/>
        <w:rPr>
          <w:rFonts w:ascii="Times New Roman" w:hAnsi="Times New Roman" w:cs="Times New Roman"/>
          <w:lang w:val="en-US"/>
        </w:rPr>
      </w:pPr>
      <w:r>
        <w:rPr>
          <w:rFonts w:ascii="Times New Roman" w:hAnsi="Times New Roman" w:cs="Times New Roman"/>
          <w:lang w:val="en-US"/>
        </w:rPr>
        <w:t xml:space="preserve">The project sought to reproduce the findings that native Danish speakers perceive the English speech sounds /f/ and /v/ very well </w:t>
      </w:r>
      <w:r w:rsidR="009C51FA">
        <w:rPr>
          <w:rFonts w:ascii="Times New Roman" w:hAnsi="Times New Roman" w:cs="Times New Roman"/>
          <w:lang w:val="en-US"/>
        </w:rPr>
        <w:fldChar w:fldCharType="begin"/>
      </w:r>
      <w:r w:rsidR="00C1284C">
        <w:rPr>
          <w:rFonts w:ascii="Times New Roman" w:hAnsi="Times New Roman" w:cs="Times New Roman"/>
          <w:lang w:val="en-US"/>
        </w:rPr>
        <w:instrText xml:space="preserve"> ADDIN ZOTERO_ITEM CSL_CITATION {"citationID":"NGIuc8aW","properties":{"formattedCitation":"(Horslund, Ellegaard, and Bohn 2015)","plainCitation":"(Horslund, Ellegaard, and Bohn 2015)","noteIndex":0},"citationItems":[{"id":147,"uris":["http://zotero.org/groups/4507233/items/F8S62DJS"],"uri":["http://zotero.org/groups/4507233/items/F8S62DJS"],"itemData":{"id":147,"type":"paper-conference","container-title":"Proceedings of the 18th International Congress of Phonetic Sciences","event":"Proceedings of the 18th International Congress of Phonetic Sciences","page":"1-5","title":"Perceptual assimilation and identification of English consonants by native speakers of Danish","author":[{"family":"Horslund","given":"Camilla S."},{"family":"Ellegaard","given":"Anne A."},{"family":"Bohn","given":"Ocke-Schwen"}],"issued":{"date-parts":[["2015"]]}}}],"schema":"https://github.com/citation-style-language/schema/raw/master/csl-citation.json"} </w:instrText>
      </w:r>
      <w:r w:rsidR="009C51FA">
        <w:rPr>
          <w:rFonts w:ascii="Times New Roman" w:hAnsi="Times New Roman" w:cs="Times New Roman"/>
          <w:lang w:val="en-US"/>
        </w:rPr>
        <w:fldChar w:fldCharType="separate"/>
      </w:r>
      <w:r w:rsidR="00862489">
        <w:rPr>
          <w:rFonts w:ascii="Times New Roman" w:hAnsi="Times New Roman" w:cs="Times New Roman"/>
          <w:noProof/>
          <w:lang w:val="en-US"/>
        </w:rPr>
        <w:t>(Horslund, Ellegaard, and Bohn 2015)</w:t>
      </w:r>
      <w:r w:rsidR="009C51FA">
        <w:rPr>
          <w:rFonts w:ascii="Times New Roman" w:hAnsi="Times New Roman" w:cs="Times New Roman"/>
          <w:lang w:val="en-US"/>
        </w:rPr>
        <w:fldChar w:fldCharType="end"/>
      </w:r>
      <w:r>
        <w:rPr>
          <w:rFonts w:ascii="Times New Roman" w:hAnsi="Times New Roman" w:cs="Times New Roman"/>
          <w:lang w:val="en-US"/>
        </w:rPr>
        <w:t xml:space="preserve">, and that they also perceive the English speech sounds /s/ and /z/ if they are at the end of the syllable </w:t>
      </w:r>
      <w:r w:rsidR="009C51FA">
        <w:rPr>
          <w:rFonts w:ascii="Times New Roman" w:hAnsi="Times New Roman" w:cs="Times New Roman"/>
          <w:lang w:val="en-US"/>
        </w:rPr>
        <w:fldChar w:fldCharType="begin"/>
      </w:r>
      <w:r w:rsidR="00C1284C">
        <w:rPr>
          <w:rFonts w:ascii="Times New Roman" w:hAnsi="Times New Roman" w:cs="Times New Roman"/>
          <w:lang w:val="en-US"/>
        </w:rPr>
        <w:instrText xml:space="preserve"> ADDIN ZOTERO_ITEM CSL_CITATION {"citationID":"6RYl91su","properties":{"formattedCitation":"(Eger and Bohn 2015)","plainCitation":"(Eger and Bohn 2015)","noteIndex":0},"citationItems":[{"id":146,"uris":["http://zotero.org/groups/4507233/items/ZZJQATEH"],"uri":["http://zotero.org/groups/4507233/items/ZZJQATEH"],"itemData":{"id":146,"type":"paper-conference","container-title":"Proceedings of the 18th International Congress of Phonetic Sciences","event":"Proceedings of the 18th International Congress of Phonetic Sciences","page":"1-5","title":"Picking up the cues to a new consonant contrast: Danish learners’ production and perception of English word-final /s/-/z/","author":[{"family":"Eger","given":"Nikola Anna"},{"family":"Bohn","given":"Ocke-Schwen"}],"issued":{"date-parts":[["2015"]]}}}],"schema":"https://github.com/citation-style-language/schema/raw/master/csl-citation.json"} </w:instrText>
      </w:r>
      <w:r w:rsidR="009C51FA">
        <w:rPr>
          <w:rFonts w:ascii="Times New Roman" w:hAnsi="Times New Roman" w:cs="Times New Roman"/>
          <w:lang w:val="en-US"/>
        </w:rPr>
        <w:fldChar w:fldCharType="separate"/>
      </w:r>
      <w:r w:rsidR="00862489">
        <w:rPr>
          <w:rFonts w:ascii="Times New Roman" w:hAnsi="Times New Roman" w:cs="Times New Roman"/>
          <w:noProof/>
          <w:lang w:val="en-US"/>
        </w:rPr>
        <w:t>(Eger and Bohn 2015)</w:t>
      </w:r>
      <w:r w:rsidR="009C51FA">
        <w:rPr>
          <w:rFonts w:ascii="Times New Roman" w:hAnsi="Times New Roman" w:cs="Times New Roman"/>
          <w:lang w:val="en-US"/>
        </w:rPr>
        <w:fldChar w:fldCharType="end"/>
      </w:r>
      <w:r w:rsidR="009C51FA">
        <w:rPr>
          <w:rFonts w:ascii="Times New Roman" w:hAnsi="Times New Roman" w:cs="Times New Roman"/>
          <w:lang w:val="en-US"/>
        </w:rPr>
        <w:t>.</w:t>
      </w:r>
      <w:r>
        <w:rPr>
          <w:rFonts w:ascii="Times New Roman" w:hAnsi="Times New Roman" w:cs="Times New Roman"/>
          <w:lang w:val="en-US"/>
        </w:rPr>
        <w:t xml:space="preserve"> The first case is interesting because /f/ and /v/ only differ slight</w:t>
      </w:r>
      <w:r w:rsidR="00C32651">
        <w:rPr>
          <w:rFonts w:ascii="Times New Roman" w:hAnsi="Times New Roman" w:cs="Times New Roman"/>
          <w:lang w:val="en-US"/>
        </w:rPr>
        <w:t>ly</w:t>
      </w:r>
      <w:r>
        <w:rPr>
          <w:rFonts w:ascii="Times New Roman" w:hAnsi="Times New Roman" w:cs="Times New Roman"/>
          <w:lang w:val="en-US"/>
        </w:rPr>
        <w:t xml:space="preserve"> from English to Danish </w:t>
      </w:r>
      <w:r w:rsidR="009C51FA">
        <w:rPr>
          <w:rFonts w:ascii="Times New Roman" w:hAnsi="Times New Roman" w:cs="Times New Roman"/>
          <w:lang w:val="en-US"/>
        </w:rPr>
        <w:fldChar w:fldCharType="begin"/>
      </w:r>
      <w:r w:rsidR="00C1284C">
        <w:rPr>
          <w:rFonts w:ascii="Times New Roman" w:hAnsi="Times New Roman" w:cs="Times New Roman"/>
          <w:lang w:val="en-US"/>
        </w:rPr>
        <w:instrText xml:space="preserve"> ADDIN ZOTERO_ITEM CSL_CITATION {"citationID":"bFl41UjK","properties":{"formattedCitation":"(Horslund, Ellegaard, and Bohn 2015)","plainCitation":"(Horslund, Ellegaard, and Bohn 2015)","dontUpdate":true,"noteIndex":0},"citationItems":[{"id":147,"uris":["http://zotero.org/groups/4507233/items/F8S62DJS"],"uri":["http://zotero.org/groups/4507233/items/F8S62DJS"],"itemData":{"id":147,"type":"paper-conference","container-title":"Proceedings of the 18th International Congress of Phonetic Sciences","event":"Proceedings of the 18th International Congress of Phonetic Sciences","page":"1-5","title":"Perceptual assimilation and identification of English consonants by native speakers of Danish","author":[{"family":"Horslund","given":"Camilla S."},{"family":"Ellegaard","given":"Anne A."},{"family":"Bohn","given":"Ocke-Schwen"}],"issued":{"date-parts":[["2015"]]}}}],"schema":"https://github.com/citation-style-language/schema/raw/master/csl-citation.json"} </w:instrText>
      </w:r>
      <w:r w:rsidR="009C51FA">
        <w:rPr>
          <w:rFonts w:ascii="Times New Roman" w:hAnsi="Times New Roman" w:cs="Times New Roman"/>
          <w:lang w:val="en-US"/>
        </w:rPr>
        <w:fldChar w:fldCharType="separate"/>
      </w:r>
      <w:r w:rsidR="009C51FA">
        <w:rPr>
          <w:rFonts w:ascii="Times New Roman" w:hAnsi="Times New Roman" w:cs="Times New Roman"/>
          <w:noProof/>
          <w:lang w:val="en-US"/>
        </w:rPr>
        <w:t xml:space="preserve">(Horslund, Ellegaard, and Bohn 2015, </w:t>
      </w:r>
      <w:r w:rsidR="0079619C">
        <w:rPr>
          <w:rFonts w:ascii="Times New Roman" w:hAnsi="Times New Roman" w:cs="Times New Roman"/>
          <w:noProof/>
          <w:lang w:val="en-US"/>
        </w:rPr>
        <w:t>2</w:t>
      </w:r>
      <w:r w:rsidR="009C51FA">
        <w:rPr>
          <w:rFonts w:ascii="Times New Roman" w:hAnsi="Times New Roman" w:cs="Times New Roman"/>
          <w:noProof/>
          <w:lang w:val="en-US"/>
        </w:rPr>
        <w:t>)</w:t>
      </w:r>
      <w:r w:rsidR="009C51FA">
        <w:rPr>
          <w:rFonts w:ascii="Times New Roman" w:hAnsi="Times New Roman" w:cs="Times New Roman"/>
          <w:lang w:val="en-US"/>
        </w:rPr>
        <w:fldChar w:fldCharType="end"/>
      </w:r>
      <w:r w:rsidR="009C51FA">
        <w:rPr>
          <w:rFonts w:ascii="Times New Roman" w:hAnsi="Times New Roman" w:cs="Times New Roman"/>
          <w:lang w:val="en-US"/>
        </w:rPr>
        <w:t>.</w:t>
      </w:r>
      <w:r>
        <w:rPr>
          <w:rFonts w:ascii="Times New Roman" w:hAnsi="Times New Roman" w:cs="Times New Roman"/>
          <w:lang w:val="en-US"/>
        </w:rPr>
        <w:t xml:space="preserve"> Therefore, one should expect native Danish listeners to perform very well on this task. The second case is interesting because Danish only has /s/ and not /z/ and it is unclear why native Danish speakers have been found </w:t>
      </w:r>
      <w:r>
        <w:rPr>
          <w:rFonts w:ascii="Times New Roman" w:hAnsi="Times New Roman" w:cs="Times New Roman"/>
          <w:lang w:val="en-US"/>
        </w:rPr>
        <w:lastRenderedPageBreak/>
        <w:t xml:space="preserve">to perform very well on this task </w:t>
      </w:r>
      <w:r w:rsidR="009C51FA">
        <w:rPr>
          <w:rFonts w:ascii="Times New Roman" w:hAnsi="Times New Roman" w:cs="Times New Roman"/>
          <w:lang w:val="en-US"/>
        </w:rPr>
        <w:fldChar w:fldCharType="begin"/>
      </w:r>
      <w:r w:rsidR="00C1284C">
        <w:rPr>
          <w:rFonts w:ascii="Times New Roman" w:hAnsi="Times New Roman" w:cs="Times New Roman"/>
          <w:lang w:val="en-US"/>
        </w:rPr>
        <w:instrText xml:space="preserve"> ADDIN ZOTERO_ITEM CSL_CITATION {"citationID":"8wMYl7I9","properties":{"formattedCitation":"(Eger and Bohn 2015)","plainCitation":"(Eger and Bohn 2015)","dontUpdate":true,"noteIndex":0},"citationItems":[{"id":146,"uris":["http://zotero.org/groups/4507233/items/ZZJQATEH"],"uri":["http://zotero.org/groups/4507233/items/ZZJQATEH"],"itemData":{"id":146,"type":"paper-conference","container-title":"Proceedings of the 18th International Congress of Phonetic Sciences","event":"Proceedings of the 18th International Congress of Phonetic Sciences","page":"1-5","title":"Picking up the cues to a new consonant contrast: Danish learners’ production and perception of English word-final /s/-/z/","author":[{"family":"Eger","given":"Nikola Anna"},{"family":"Bohn","given":"Ocke-Schwen"}],"issued":{"date-parts":[["2015"]]}}}],"schema":"https://github.com/citation-style-language/schema/raw/master/csl-citation.json"} </w:instrText>
      </w:r>
      <w:r w:rsidR="009C51FA">
        <w:rPr>
          <w:rFonts w:ascii="Times New Roman" w:hAnsi="Times New Roman" w:cs="Times New Roman"/>
          <w:lang w:val="en-US"/>
        </w:rPr>
        <w:fldChar w:fldCharType="separate"/>
      </w:r>
      <w:r w:rsidR="009C51FA">
        <w:rPr>
          <w:rFonts w:ascii="Times New Roman" w:hAnsi="Times New Roman" w:cs="Times New Roman"/>
          <w:noProof/>
          <w:lang w:val="en-US"/>
        </w:rPr>
        <w:t xml:space="preserve">(Eger and Bohn 2015, </w:t>
      </w:r>
      <w:r w:rsidR="0079619C">
        <w:rPr>
          <w:rFonts w:ascii="Times New Roman" w:hAnsi="Times New Roman" w:cs="Times New Roman"/>
          <w:noProof/>
          <w:lang w:val="en-US"/>
        </w:rPr>
        <w:t>1</w:t>
      </w:r>
      <w:r w:rsidR="009C51FA">
        <w:rPr>
          <w:rFonts w:ascii="Times New Roman" w:hAnsi="Times New Roman" w:cs="Times New Roman"/>
          <w:noProof/>
          <w:lang w:val="en-US"/>
        </w:rPr>
        <w:t>)</w:t>
      </w:r>
      <w:r w:rsidR="009C51FA">
        <w:rPr>
          <w:rFonts w:ascii="Times New Roman" w:hAnsi="Times New Roman" w:cs="Times New Roman"/>
          <w:lang w:val="en-US"/>
        </w:rPr>
        <w:fldChar w:fldCharType="end"/>
      </w:r>
      <w:r w:rsidR="00831036">
        <w:rPr>
          <w:rFonts w:ascii="Times New Roman" w:hAnsi="Times New Roman" w:cs="Times New Roman"/>
          <w:lang w:val="en-US"/>
        </w:rPr>
        <w:t xml:space="preserve">. This project also sought to reproduce findings suggesting that if you example use duration to distinguish vowels (long or short vowels) in your first language, then you can transfer that knowledge to use duration to distinguish consonants in your second language (McAllister, Piske, Flege 2002). Specifically, we tested whether hearing /f/ and /v/ could improve perception of /s/ and /z/ in the beginning of a syllable, because both contrasts differ in voicing, which is whether your vocal cords vibrate or not while producing the sound. We also tested whether perception of /s/ and /z/ in the beginning of a syllable could improve by hearing /s/ and /z/ in the end of a syllable. To test and reproduce these findings, we used </w:t>
      </w:r>
      <w:r w:rsidR="00526ADB">
        <w:rPr>
          <w:rFonts w:ascii="Times New Roman" w:hAnsi="Times New Roman" w:cs="Times New Roman"/>
          <w:lang w:val="en-US"/>
        </w:rPr>
        <w:t xml:space="preserve">a </w:t>
      </w:r>
      <w:r w:rsidR="00831036">
        <w:rPr>
          <w:rFonts w:ascii="Times New Roman" w:hAnsi="Times New Roman" w:cs="Times New Roman"/>
          <w:lang w:val="en-US"/>
        </w:rPr>
        <w:t>priming</w:t>
      </w:r>
      <w:r w:rsidR="00526ADB">
        <w:rPr>
          <w:rFonts w:ascii="Times New Roman" w:hAnsi="Times New Roman" w:cs="Times New Roman"/>
          <w:lang w:val="en-US"/>
        </w:rPr>
        <w:t xml:space="preserve"> study design</w:t>
      </w:r>
      <w:r w:rsidR="00C32651">
        <w:rPr>
          <w:rFonts w:ascii="Times New Roman" w:hAnsi="Times New Roman" w:cs="Times New Roman"/>
          <w:lang w:val="en-US"/>
        </w:rPr>
        <w:t xml:space="preserve">. </w:t>
      </w:r>
      <w:r w:rsidR="00526ADB">
        <w:rPr>
          <w:rFonts w:ascii="Times New Roman" w:hAnsi="Times New Roman" w:cs="Times New Roman"/>
          <w:lang w:val="en-US"/>
        </w:rPr>
        <w:t>To briefly outline the study design, there were three groups</w:t>
      </w:r>
      <w:r w:rsidR="00D50E0F">
        <w:rPr>
          <w:rFonts w:ascii="Times New Roman" w:hAnsi="Times New Roman" w:cs="Times New Roman"/>
          <w:lang w:val="en-US"/>
        </w:rPr>
        <w:t>, t</w:t>
      </w:r>
      <w:r w:rsidR="00526ADB">
        <w:rPr>
          <w:rFonts w:ascii="Times New Roman" w:hAnsi="Times New Roman" w:cs="Times New Roman"/>
          <w:lang w:val="en-US"/>
        </w:rPr>
        <w:t>wo experimental and one control group. One experimental group heard /f/ and /v/ and the other heard /s/ and /z/ in the end of a syllable. The control group heard an unrelated contrast. The study was divided into three sessions where session 1 and 3 were identical and provided the data for main part of the statistical analysis which would reveal whether there was a</w:t>
      </w:r>
      <w:r w:rsidR="00FF3604">
        <w:rPr>
          <w:rFonts w:ascii="Times New Roman" w:hAnsi="Times New Roman" w:cs="Times New Roman"/>
          <w:lang w:val="en-US"/>
        </w:rPr>
        <w:t xml:space="preserve"> priming effect</w:t>
      </w:r>
      <w:r w:rsidR="00526ADB">
        <w:rPr>
          <w:rFonts w:ascii="Times New Roman" w:hAnsi="Times New Roman" w:cs="Times New Roman"/>
          <w:lang w:val="en-US"/>
        </w:rPr>
        <w:t xml:space="preserve">. </w:t>
      </w:r>
      <w:r w:rsidR="00C003CC">
        <w:rPr>
          <w:rFonts w:ascii="Times New Roman" w:hAnsi="Times New Roman" w:cs="Times New Roman"/>
          <w:lang w:val="en-US"/>
        </w:rPr>
        <w:t xml:space="preserve">In this session all participants heard /s/ and /z/ in the beginning of a syllable. </w:t>
      </w:r>
      <w:r w:rsidR="00526ADB">
        <w:rPr>
          <w:rFonts w:ascii="Times New Roman" w:hAnsi="Times New Roman" w:cs="Times New Roman"/>
          <w:lang w:val="en-US"/>
        </w:rPr>
        <w:t xml:space="preserve">Session 2 was the intervention session with either the priming </w:t>
      </w:r>
      <w:r w:rsidR="00C003CC">
        <w:rPr>
          <w:rFonts w:ascii="Times New Roman" w:hAnsi="Times New Roman" w:cs="Times New Roman"/>
          <w:lang w:val="en-US"/>
        </w:rPr>
        <w:t>contrasts</w:t>
      </w:r>
      <w:r w:rsidR="00526ADB">
        <w:rPr>
          <w:rFonts w:ascii="Times New Roman" w:hAnsi="Times New Roman" w:cs="Times New Roman"/>
          <w:lang w:val="en-US"/>
        </w:rPr>
        <w:t xml:space="preserve"> or the unrelated contrast. </w:t>
      </w:r>
    </w:p>
    <w:p w14:paraId="4727EB0B" w14:textId="738C4773" w:rsidR="00A5164F" w:rsidRPr="006E7F79" w:rsidRDefault="004F008C" w:rsidP="006E7F79">
      <w:pPr>
        <w:pStyle w:val="NoSpacing"/>
        <w:tabs>
          <w:tab w:val="left" w:pos="567"/>
        </w:tabs>
        <w:spacing w:line="360" w:lineRule="auto"/>
        <w:ind w:firstLine="567"/>
        <w:jc w:val="both"/>
        <w:rPr>
          <w:rFonts w:ascii="Times New Roman" w:hAnsi="Times New Roman" w:cs="Times New Roman"/>
          <w:lang w:val="en-US"/>
        </w:rPr>
      </w:pPr>
      <w:r>
        <w:rPr>
          <w:rFonts w:ascii="Times New Roman" w:hAnsi="Times New Roman" w:cs="Times New Roman"/>
          <w:lang w:val="en-US"/>
        </w:rPr>
        <w:t xml:space="preserve">A research project takes a long time to complete, and it is therefore not possible to discuss all phases of the project. Originally the project also sought to optimize certain parts of the data manipulation that many researchers do </w:t>
      </w:r>
      <w:r w:rsidR="003456C5">
        <w:rPr>
          <w:rFonts w:ascii="Times New Roman" w:hAnsi="Times New Roman" w:cs="Times New Roman"/>
          <w:lang w:val="en-US"/>
        </w:rPr>
        <w:t>which</w:t>
      </w:r>
      <w:r>
        <w:rPr>
          <w:rFonts w:ascii="Times New Roman" w:hAnsi="Times New Roman" w:cs="Times New Roman"/>
          <w:lang w:val="en-US"/>
        </w:rPr>
        <w:t xml:space="preserve"> are very tedious tasks. This </w:t>
      </w:r>
      <w:r w:rsidR="00C003CC">
        <w:rPr>
          <w:rFonts w:ascii="Times New Roman" w:hAnsi="Times New Roman" w:cs="Times New Roman"/>
          <w:lang w:val="en-US"/>
        </w:rPr>
        <w:t>included</w:t>
      </w:r>
      <w:r>
        <w:rPr>
          <w:rFonts w:ascii="Times New Roman" w:hAnsi="Times New Roman" w:cs="Times New Roman"/>
          <w:lang w:val="en-US"/>
        </w:rPr>
        <w:t xml:space="preserve"> </w:t>
      </w:r>
      <w:r w:rsidR="003456C5">
        <w:rPr>
          <w:rFonts w:ascii="Times New Roman" w:hAnsi="Times New Roman" w:cs="Times New Roman"/>
          <w:lang w:val="en-US"/>
        </w:rPr>
        <w:t xml:space="preserve">automatic </w:t>
      </w:r>
      <w:r>
        <w:rPr>
          <w:rFonts w:ascii="Times New Roman" w:hAnsi="Times New Roman" w:cs="Times New Roman"/>
          <w:lang w:val="en-US"/>
        </w:rPr>
        <w:t xml:space="preserve">segmentation of </w:t>
      </w:r>
      <w:r w:rsidR="00C003CC">
        <w:rPr>
          <w:rFonts w:ascii="Times New Roman" w:hAnsi="Times New Roman" w:cs="Times New Roman"/>
          <w:lang w:val="en-US"/>
        </w:rPr>
        <w:t xml:space="preserve">the </w:t>
      </w:r>
      <w:r>
        <w:rPr>
          <w:rFonts w:ascii="Times New Roman" w:hAnsi="Times New Roman" w:cs="Times New Roman"/>
          <w:lang w:val="en-US"/>
        </w:rPr>
        <w:t>sound files from a single file into individual files</w:t>
      </w:r>
      <w:r w:rsidR="003456C5">
        <w:rPr>
          <w:rFonts w:ascii="Times New Roman" w:hAnsi="Times New Roman" w:cs="Times New Roman"/>
          <w:lang w:val="en-US"/>
        </w:rPr>
        <w:t xml:space="preserve"> in Bash</w:t>
      </w:r>
      <w:r>
        <w:rPr>
          <w:rFonts w:ascii="Times New Roman" w:hAnsi="Times New Roman" w:cs="Times New Roman"/>
          <w:lang w:val="en-US"/>
        </w:rPr>
        <w:t xml:space="preserve"> and manipulating the quality of </w:t>
      </w:r>
      <w:r w:rsidR="00C003CC">
        <w:rPr>
          <w:rFonts w:ascii="Times New Roman" w:hAnsi="Times New Roman" w:cs="Times New Roman"/>
          <w:lang w:val="en-US"/>
        </w:rPr>
        <w:t xml:space="preserve">the </w:t>
      </w:r>
      <w:r>
        <w:rPr>
          <w:rFonts w:ascii="Times New Roman" w:hAnsi="Times New Roman" w:cs="Times New Roman"/>
          <w:lang w:val="en-US"/>
        </w:rPr>
        <w:t>sound files with the Parselmouth package for Python</w:t>
      </w:r>
      <w:r w:rsidR="009C51FA">
        <w:rPr>
          <w:rFonts w:ascii="Times New Roman" w:hAnsi="Times New Roman" w:cs="Times New Roman"/>
          <w:lang w:val="en-US"/>
        </w:rPr>
        <w:t xml:space="preserve"> (Jadoul 2021)</w:t>
      </w:r>
      <w:r>
        <w:rPr>
          <w:rFonts w:ascii="Times New Roman" w:hAnsi="Times New Roman" w:cs="Times New Roman"/>
          <w:lang w:val="en-US"/>
        </w:rPr>
        <w:t>. However, both tasks, although they are tedious</w:t>
      </w:r>
      <w:r w:rsidR="001239B3">
        <w:rPr>
          <w:rFonts w:ascii="Times New Roman" w:hAnsi="Times New Roman" w:cs="Times New Roman"/>
          <w:lang w:val="en-US"/>
        </w:rPr>
        <w:t xml:space="preserve"> and prone to error</w:t>
      </w:r>
      <w:r>
        <w:rPr>
          <w:rFonts w:ascii="Times New Roman" w:hAnsi="Times New Roman" w:cs="Times New Roman"/>
          <w:lang w:val="en-US"/>
        </w:rPr>
        <w:t>, do not contribute to the reproducibly crisis in linguistics.</w:t>
      </w:r>
      <w:r w:rsidR="003456C5">
        <w:rPr>
          <w:rFonts w:ascii="Times New Roman" w:hAnsi="Times New Roman" w:cs="Times New Roman"/>
          <w:lang w:val="en-US"/>
        </w:rPr>
        <w:t xml:space="preserve"> </w:t>
      </w:r>
      <w:r>
        <w:rPr>
          <w:rFonts w:ascii="Times New Roman" w:hAnsi="Times New Roman" w:cs="Times New Roman"/>
          <w:lang w:val="en-US"/>
        </w:rPr>
        <w:t>Therefore, together with the fact that the documentation of the Parselmouth packages remains spar</w:t>
      </w:r>
      <w:r w:rsidR="00F02438">
        <w:rPr>
          <w:rFonts w:ascii="Times New Roman" w:hAnsi="Times New Roman" w:cs="Times New Roman"/>
          <w:lang w:val="en-US"/>
        </w:rPr>
        <w:t>s</w:t>
      </w:r>
      <w:r>
        <w:rPr>
          <w:rFonts w:ascii="Times New Roman" w:hAnsi="Times New Roman" w:cs="Times New Roman"/>
          <w:lang w:val="en-US"/>
        </w:rPr>
        <w:t>e, we chose to exclude the optimization of these tasks in the present project</w:t>
      </w:r>
      <w:r w:rsidR="00A37D34">
        <w:rPr>
          <w:rFonts w:ascii="Times New Roman" w:hAnsi="Times New Roman" w:cs="Times New Roman"/>
          <w:lang w:val="en-US"/>
        </w:rPr>
        <w:t>, because we found the issues of reproducibility much more pressing</w:t>
      </w:r>
      <w:r>
        <w:rPr>
          <w:rFonts w:ascii="Times New Roman" w:hAnsi="Times New Roman" w:cs="Times New Roman"/>
          <w:lang w:val="en-US"/>
        </w:rPr>
        <w:t xml:space="preserve">. However, </w:t>
      </w:r>
      <w:r w:rsidR="00A37D34">
        <w:rPr>
          <w:rFonts w:ascii="Times New Roman" w:hAnsi="Times New Roman" w:cs="Times New Roman"/>
          <w:lang w:val="en-US"/>
        </w:rPr>
        <w:t xml:space="preserve">optimization </w:t>
      </w:r>
      <w:r>
        <w:rPr>
          <w:rFonts w:ascii="Times New Roman" w:hAnsi="Times New Roman" w:cs="Times New Roman"/>
          <w:lang w:val="en-US"/>
        </w:rPr>
        <w:t xml:space="preserve">of these tasks </w:t>
      </w:r>
      <w:r w:rsidR="00A37D34">
        <w:rPr>
          <w:rFonts w:ascii="Times New Roman" w:hAnsi="Times New Roman" w:cs="Times New Roman"/>
          <w:lang w:val="en-US"/>
        </w:rPr>
        <w:t xml:space="preserve">would be ideal </w:t>
      </w:r>
      <w:r>
        <w:rPr>
          <w:rFonts w:ascii="Times New Roman" w:hAnsi="Times New Roman" w:cs="Times New Roman"/>
          <w:lang w:val="en-US"/>
        </w:rPr>
        <w:t xml:space="preserve">and this would therefore constitute interesting and important future projects. </w:t>
      </w:r>
    </w:p>
    <w:p w14:paraId="435AE9B4" w14:textId="77777777" w:rsidR="00A5164F" w:rsidRDefault="00A5164F" w:rsidP="00DA3FF5">
      <w:pPr>
        <w:pStyle w:val="NoSpacing"/>
        <w:spacing w:line="360" w:lineRule="auto"/>
        <w:jc w:val="both"/>
        <w:rPr>
          <w:rFonts w:ascii="Times New Roman" w:hAnsi="Times New Roman" w:cs="Times New Roman"/>
          <w:b/>
          <w:bCs/>
          <w:lang w:val="en-US"/>
        </w:rPr>
      </w:pPr>
    </w:p>
    <w:p w14:paraId="6AA5862F" w14:textId="6170E701" w:rsidR="004F008C" w:rsidRDefault="004F008C" w:rsidP="00DA3FF5">
      <w:pPr>
        <w:pStyle w:val="NoSpacing"/>
        <w:spacing w:line="360" w:lineRule="auto"/>
        <w:jc w:val="both"/>
        <w:rPr>
          <w:rFonts w:ascii="Times New Roman" w:hAnsi="Times New Roman" w:cs="Times New Roman"/>
          <w:b/>
          <w:bCs/>
          <w:lang w:val="en-US"/>
        </w:rPr>
      </w:pPr>
      <w:r>
        <w:rPr>
          <w:rFonts w:ascii="Times New Roman" w:hAnsi="Times New Roman" w:cs="Times New Roman"/>
          <w:b/>
          <w:bCs/>
          <w:lang w:val="en-US"/>
        </w:rPr>
        <w:t>3 Software Framework</w:t>
      </w:r>
    </w:p>
    <w:p w14:paraId="7402710F" w14:textId="4AEB3593" w:rsidR="004F008C" w:rsidRDefault="00D50E0F" w:rsidP="00DA3FF5">
      <w:pPr>
        <w:spacing w:line="360" w:lineRule="auto"/>
        <w:jc w:val="both"/>
        <w:rPr>
          <w:color w:val="FF0000"/>
          <w:lang w:val="en-US"/>
        </w:rPr>
      </w:pPr>
      <w:r>
        <w:rPr>
          <w:lang w:val="en-US"/>
        </w:rPr>
        <w:t>We</w:t>
      </w:r>
      <w:r w:rsidR="004F008C">
        <w:rPr>
          <w:lang w:val="en-US"/>
        </w:rPr>
        <w:t xml:space="preserve"> wrote the code for this project on </w:t>
      </w:r>
      <w:r>
        <w:rPr>
          <w:lang w:val="en-US"/>
        </w:rPr>
        <w:t xml:space="preserve">a </w:t>
      </w:r>
      <w:r w:rsidR="004F008C">
        <w:rPr>
          <w:lang w:val="en-US"/>
        </w:rPr>
        <w:t>1,5-year-old MacBook Air</w:t>
      </w:r>
      <w:r>
        <w:rPr>
          <w:lang w:val="en-US"/>
        </w:rPr>
        <w:t xml:space="preserve"> 2019</w:t>
      </w:r>
      <w:r w:rsidRPr="00D50E0F">
        <w:t xml:space="preserve"> </w:t>
      </w:r>
      <w:r w:rsidRPr="00D50E0F">
        <w:rPr>
          <w:lang w:val="en-US"/>
        </w:rPr>
        <w:t>MVFK2D</w:t>
      </w:r>
      <w:r>
        <w:rPr>
          <w:lang w:val="en-US"/>
        </w:rPr>
        <w:t xml:space="preserve"> </w:t>
      </w:r>
      <w:r w:rsidRPr="00D50E0F">
        <w:rPr>
          <w:lang w:val="en-US"/>
        </w:rPr>
        <w:t>128GB</w:t>
      </w:r>
      <w:r>
        <w:rPr>
          <w:lang w:val="en-US"/>
        </w:rPr>
        <w:t>, where</w:t>
      </w:r>
      <w:r w:rsidR="004F008C">
        <w:rPr>
          <w:lang w:val="en-US"/>
        </w:rPr>
        <w:t xml:space="preserve"> R (version </w:t>
      </w:r>
      <w:r w:rsidR="004F008C" w:rsidRPr="004F008C">
        <w:rPr>
          <w:lang w:val="en-US"/>
        </w:rPr>
        <w:t>4.1.1</w:t>
      </w:r>
      <w:r w:rsidR="004F008C">
        <w:rPr>
          <w:lang w:val="en-US"/>
        </w:rPr>
        <w:t>) and RStudio (version 1.4 1717)</w:t>
      </w:r>
      <w:r>
        <w:rPr>
          <w:lang w:val="en-US"/>
        </w:rPr>
        <w:t xml:space="preserve"> were installed</w:t>
      </w:r>
      <w:r w:rsidR="004F008C">
        <w:rPr>
          <w:lang w:val="en-US"/>
        </w:rPr>
        <w:t xml:space="preserve">. </w:t>
      </w:r>
      <w:r>
        <w:rPr>
          <w:lang w:val="en-US"/>
        </w:rPr>
        <w:t xml:space="preserve">We were able to write all code on a single computer and therefore not use </w:t>
      </w:r>
      <w:r w:rsidR="001C25C4">
        <w:rPr>
          <w:lang w:val="en-US"/>
        </w:rPr>
        <w:t xml:space="preserve">online </w:t>
      </w:r>
      <w:r>
        <w:rPr>
          <w:lang w:val="en-US"/>
        </w:rPr>
        <w:t>collaboration tools. This was suitable for us due to our skill level</w:t>
      </w:r>
      <w:r w:rsidR="001C25C4">
        <w:rPr>
          <w:lang w:val="en-US"/>
        </w:rPr>
        <w:t xml:space="preserve"> and</w:t>
      </w:r>
      <w:r>
        <w:rPr>
          <w:lang w:val="en-US"/>
        </w:rPr>
        <w:t xml:space="preserve"> helped us improve our programming skills greatly. </w:t>
      </w:r>
      <w:r w:rsidR="00451CA8">
        <w:rPr>
          <w:lang w:val="en-US"/>
        </w:rPr>
        <w:t>This also means that we had less need for version control</w:t>
      </w:r>
      <w:r w:rsidR="001C25C4">
        <w:rPr>
          <w:lang w:val="en-US"/>
        </w:rPr>
        <w:t>.</w:t>
      </w:r>
      <w:r w:rsidR="00451CA8">
        <w:rPr>
          <w:lang w:val="en-US"/>
        </w:rPr>
        <w:t xml:space="preserve"> </w:t>
      </w:r>
    </w:p>
    <w:p w14:paraId="667E07AF" w14:textId="3E14082F" w:rsidR="004F008C" w:rsidRDefault="004F008C" w:rsidP="00DA3FF5">
      <w:pPr>
        <w:spacing w:line="360" w:lineRule="auto"/>
        <w:jc w:val="both"/>
        <w:rPr>
          <w:b/>
          <w:bCs/>
          <w:color w:val="000000" w:themeColor="text1"/>
          <w:lang w:val="en-US"/>
        </w:rPr>
      </w:pPr>
      <w:r>
        <w:rPr>
          <w:b/>
          <w:bCs/>
          <w:color w:val="000000" w:themeColor="text1"/>
          <w:lang w:val="en-US"/>
        </w:rPr>
        <w:lastRenderedPageBreak/>
        <w:t>4 Data Acquisition and Processing</w:t>
      </w:r>
    </w:p>
    <w:p w14:paraId="2C58173B" w14:textId="34DE1F66" w:rsidR="004F008C" w:rsidRDefault="004F008C" w:rsidP="00DA3FF5">
      <w:pPr>
        <w:spacing w:line="360" w:lineRule="auto"/>
        <w:jc w:val="both"/>
        <w:rPr>
          <w:color w:val="000000" w:themeColor="text1"/>
          <w:lang w:val="en-US"/>
        </w:rPr>
      </w:pPr>
      <w:r>
        <w:rPr>
          <w:color w:val="000000" w:themeColor="text1"/>
          <w:lang w:val="en-US"/>
        </w:rPr>
        <w:t>We collected our own behavioral data for this project. However, the stimuli of speech sounds were retrieved from a data bases provided by</w:t>
      </w:r>
      <w:r w:rsidR="009C51FA">
        <w:rPr>
          <w:color w:val="000000" w:themeColor="text1"/>
          <w:lang w:val="en-US"/>
        </w:rPr>
        <w:t xml:space="preserve"> Shannon et al</w:t>
      </w:r>
      <w:r>
        <w:rPr>
          <w:color w:val="000000" w:themeColor="text1"/>
          <w:lang w:val="en-US"/>
        </w:rPr>
        <w:t xml:space="preserve"> </w:t>
      </w:r>
      <w:r w:rsidR="009C51FA">
        <w:rPr>
          <w:color w:val="000000" w:themeColor="text1"/>
          <w:lang w:val="en-US"/>
        </w:rPr>
        <w:fldChar w:fldCharType="begin"/>
      </w:r>
      <w:r w:rsidR="00C1284C">
        <w:rPr>
          <w:color w:val="000000" w:themeColor="text1"/>
          <w:lang w:val="en-US"/>
        </w:rPr>
        <w:instrText xml:space="preserve"> ADDIN ZOTERO_ITEM CSL_CITATION {"citationID":"RrKGtLWe","properties":{"formattedCitation":"(1999)","plainCitation":"(1999)","noteIndex":0},"citationItems":[{"id":149,"uris":["http://zotero.org/groups/4507233/items/D6HGP2J8"],"uri":["http://zotero.org/groups/4507233/items/D6HGP2J8"],"itemData":{"id":149,"type":"article-journal","container-title":"The Journal of the Acoustical Society of America","DOI":"https://doi.org/10.1121/1.428150","ISSN":"0001-4966","issue":"6","page":"71-74","title":"Consonant recordings for speech testing","volume":"106","author":[{"family":"Shannon","given":"Robert V."},{"family":"Jensvold","given":"Angela"},{"family":"Padilla","given":"Monica"},{"family":"Robert","given":"Mark E."},{"family":"Wang","given":"Xiaosong"}],"issued":{"date-parts":[["1999"]]}},"suppress-author":true}],"schema":"https://github.com/citation-style-language/schema/raw/master/csl-citation.json"} </w:instrText>
      </w:r>
      <w:r w:rsidR="009C51FA">
        <w:rPr>
          <w:color w:val="000000" w:themeColor="text1"/>
          <w:lang w:val="en-US"/>
        </w:rPr>
        <w:fldChar w:fldCharType="separate"/>
      </w:r>
      <w:r w:rsidR="00862489">
        <w:rPr>
          <w:noProof/>
          <w:color w:val="000000" w:themeColor="text1"/>
          <w:lang w:val="en-US"/>
        </w:rPr>
        <w:t>(1999)</w:t>
      </w:r>
      <w:r w:rsidR="009C51FA">
        <w:rPr>
          <w:color w:val="000000" w:themeColor="text1"/>
          <w:lang w:val="en-US"/>
        </w:rPr>
        <w:fldChar w:fldCharType="end"/>
      </w:r>
      <w:r w:rsidR="009C51FA">
        <w:rPr>
          <w:color w:val="000000" w:themeColor="text1"/>
          <w:lang w:val="en-US"/>
        </w:rPr>
        <w:t>.</w:t>
      </w:r>
      <w:r>
        <w:rPr>
          <w:color w:val="000000" w:themeColor="text1"/>
          <w:lang w:val="en-US"/>
        </w:rPr>
        <w:t xml:space="preserve"> We segmented and manipulated the files in </w:t>
      </w:r>
      <w:r>
        <w:rPr>
          <w:i/>
          <w:iCs/>
          <w:color w:val="000000" w:themeColor="text1"/>
          <w:lang w:val="en-US"/>
        </w:rPr>
        <w:t>Praat</w:t>
      </w:r>
      <w:r w:rsidR="00E0560E">
        <w:rPr>
          <w:i/>
          <w:iCs/>
          <w:color w:val="000000" w:themeColor="text1"/>
          <w:lang w:val="en-US"/>
        </w:rPr>
        <w:t xml:space="preserve"> </w:t>
      </w:r>
      <w:r w:rsidR="00E0560E" w:rsidRPr="00E0560E">
        <w:rPr>
          <w:color w:val="000000" w:themeColor="text1"/>
          <w:lang w:val="en-US"/>
        </w:rPr>
        <w:fldChar w:fldCharType="begin"/>
      </w:r>
      <w:r w:rsidR="00E0560E" w:rsidRPr="00E0560E">
        <w:rPr>
          <w:color w:val="000000" w:themeColor="text1"/>
          <w:lang w:val="en-US"/>
        </w:rPr>
        <w:instrText xml:space="preserve"> ADDIN ZOTERO_ITEM CSL_CITATION {"citationID":"MUvyclgS","properties":{"formattedCitation":"(Boersma and Weenink 2020)","plainCitation":"(Boersma and Weenink 2020)","noteIndex":0},"citationItems":[{"id":365,"uris":["http://zotero.org/groups/4507233/items/9M9RNHH5"],"uri":["http://zotero.org/groups/4507233/items/9M9RNHH5"],"itemData":{"id":365,"type":"book","title":"Praat: doing phonetics by computer","version":"Version 6.1.16.","author":[{"family":"Boersma","given":"P."},{"family":"Weenink","given":"D"}],"issued":{"date-parts":[["2020"]]}}}],"schema":"https://github.com/citation-style-language/schema/raw/master/csl-citation.json"} </w:instrText>
      </w:r>
      <w:r w:rsidR="00E0560E" w:rsidRPr="00E0560E">
        <w:rPr>
          <w:color w:val="000000" w:themeColor="text1"/>
          <w:lang w:val="en-US"/>
        </w:rPr>
        <w:fldChar w:fldCharType="separate"/>
      </w:r>
      <w:r w:rsidR="00E0560E" w:rsidRPr="00E0560E">
        <w:rPr>
          <w:noProof/>
          <w:color w:val="000000" w:themeColor="text1"/>
          <w:lang w:val="en-US"/>
        </w:rPr>
        <w:t>(Boersma and Weenink 2020)</w:t>
      </w:r>
      <w:r w:rsidR="00E0560E" w:rsidRPr="00E0560E">
        <w:rPr>
          <w:color w:val="000000" w:themeColor="text1"/>
          <w:lang w:val="en-US"/>
        </w:rPr>
        <w:fldChar w:fldCharType="end"/>
      </w:r>
      <w:r w:rsidR="00E0560E">
        <w:rPr>
          <w:i/>
          <w:iCs/>
          <w:color w:val="000000" w:themeColor="text1"/>
          <w:lang w:val="en-US"/>
        </w:rPr>
        <w:t xml:space="preserve">. </w:t>
      </w:r>
      <w:r>
        <w:rPr>
          <w:lang w:val="en-US"/>
        </w:rPr>
        <w:t>We provide a prewritten script that conducted the quality manipulation for us (</w:t>
      </w:r>
      <w:r w:rsidR="00D50E0F">
        <w:rPr>
          <w:color w:val="000000" w:themeColor="text1"/>
          <w:lang w:val="en-US"/>
        </w:rPr>
        <w:t>see appendix).</w:t>
      </w:r>
      <w:r w:rsidRPr="00D50E0F">
        <w:rPr>
          <w:color w:val="000000" w:themeColor="text1"/>
          <w:lang w:val="en-US"/>
        </w:rPr>
        <w:t xml:space="preserve"> </w:t>
      </w:r>
      <w:r>
        <w:rPr>
          <w:color w:val="000000" w:themeColor="text1"/>
          <w:lang w:val="en-US"/>
        </w:rPr>
        <w:t xml:space="preserve">Furthermore, the project was conducted online and ran through the PERCY software provided by Christoph Draxler at Munich University (Draxler </w:t>
      </w:r>
      <w:r w:rsidRPr="004F008C">
        <w:rPr>
          <w:color w:val="000000"/>
        </w:rPr>
        <w:t>2014</w:t>
      </w:r>
      <w:r w:rsidR="009C51FA">
        <w:rPr>
          <w:color w:val="000000"/>
          <w:lang w:val="en-US"/>
        </w:rPr>
        <w:t>;</w:t>
      </w:r>
      <w:r w:rsidRPr="004F008C">
        <w:rPr>
          <w:color w:val="000000"/>
        </w:rPr>
        <w:t xml:space="preserve"> 2021</w:t>
      </w:r>
      <w:r w:rsidRPr="004F008C">
        <w:rPr>
          <w:color w:val="000000"/>
          <w:lang w:val="en-US"/>
        </w:rPr>
        <w:t>)</w:t>
      </w:r>
      <w:r>
        <w:rPr>
          <w:color w:val="000000"/>
          <w:lang w:val="en-US"/>
        </w:rPr>
        <w:t xml:space="preserve">. </w:t>
      </w:r>
      <w:r w:rsidR="007105BF">
        <w:rPr>
          <w:color w:val="000000"/>
          <w:lang w:val="en-US"/>
        </w:rPr>
        <w:t xml:space="preserve">The PERCY software automatically assigned groups to the participants depending on which group had the fewest participants. </w:t>
      </w:r>
      <w:r>
        <w:rPr>
          <w:color w:val="000000"/>
          <w:lang w:val="en-US"/>
        </w:rPr>
        <w:t>We retrieved the data through the links</w:t>
      </w:r>
      <w:r w:rsidR="00D50E0F">
        <w:rPr>
          <w:color w:val="000000"/>
          <w:lang w:val="en-US"/>
        </w:rPr>
        <w:t xml:space="preserve"> in the appendix. </w:t>
      </w:r>
      <w:r>
        <w:rPr>
          <w:color w:val="FF0000"/>
          <w:lang w:val="en-US"/>
        </w:rPr>
        <w:t xml:space="preserve"> </w:t>
      </w:r>
    </w:p>
    <w:p w14:paraId="62C6D4F1" w14:textId="00E405CF" w:rsidR="004F008C" w:rsidRDefault="004F008C" w:rsidP="00DA3FF5">
      <w:pPr>
        <w:spacing w:line="360" w:lineRule="auto"/>
        <w:jc w:val="both"/>
        <w:rPr>
          <w:color w:val="000000" w:themeColor="text1"/>
          <w:lang w:val="en-US"/>
        </w:rPr>
      </w:pPr>
    </w:p>
    <w:p w14:paraId="46BF8B06" w14:textId="6B8123BC" w:rsidR="004F008C" w:rsidRDefault="004F008C" w:rsidP="00DA3FF5">
      <w:pPr>
        <w:spacing w:line="360" w:lineRule="auto"/>
        <w:jc w:val="both"/>
        <w:rPr>
          <w:b/>
          <w:bCs/>
          <w:color w:val="000000" w:themeColor="text1"/>
          <w:lang w:val="en-US"/>
        </w:rPr>
      </w:pPr>
      <w:r w:rsidRPr="00264151">
        <w:rPr>
          <w:b/>
          <w:bCs/>
          <w:color w:val="000000" w:themeColor="text1"/>
          <w:lang w:val="en-US"/>
        </w:rPr>
        <w:t>5</w:t>
      </w:r>
      <w:r w:rsidR="00D50E0F">
        <w:rPr>
          <w:b/>
          <w:bCs/>
          <w:color w:val="000000" w:themeColor="text1"/>
          <w:lang w:val="en-US"/>
        </w:rPr>
        <w:t xml:space="preserve"> </w:t>
      </w:r>
      <w:r w:rsidRPr="00264151">
        <w:rPr>
          <w:b/>
          <w:bCs/>
          <w:color w:val="000000" w:themeColor="text1"/>
          <w:lang w:val="en-US"/>
        </w:rPr>
        <w:t xml:space="preserve">Empirical Results </w:t>
      </w:r>
    </w:p>
    <w:p w14:paraId="62AAD6F7" w14:textId="188B74FD" w:rsidR="00133C28" w:rsidRDefault="00055194" w:rsidP="00DA3FF5">
      <w:pPr>
        <w:spacing w:line="360" w:lineRule="auto"/>
        <w:jc w:val="both"/>
        <w:textAlignment w:val="baseline"/>
        <w:outlineLvl w:val="0"/>
        <w:rPr>
          <w:color w:val="000000" w:themeColor="text1"/>
          <w:kern w:val="36"/>
          <w:lang w:val="en-US"/>
        </w:rPr>
      </w:pPr>
      <w:r w:rsidRPr="00055194">
        <w:rPr>
          <w:color w:val="000000" w:themeColor="text1"/>
          <w:kern w:val="36"/>
          <w:lang w:val="en-US"/>
        </w:rPr>
        <w:t>The results of our investigation</w:t>
      </w:r>
      <w:r>
        <w:rPr>
          <w:color w:val="000000" w:themeColor="text1"/>
          <w:kern w:val="36"/>
          <w:lang w:val="en-US"/>
        </w:rPr>
        <w:t xml:space="preserve"> showed that there was no effect of priming in either of the groups. This means that there was no significant difference between session 1 and 3. </w:t>
      </w:r>
      <w:r w:rsidR="00D23C75">
        <w:rPr>
          <w:color w:val="000000" w:themeColor="text1"/>
          <w:kern w:val="36"/>
          <w:lang w:val="en-US"/>
        </w:rPr>
        <w:t xml:space="preserve">Furthermore, as expected there was neither a difference between session 1 and 3 for the control group. </w:t>
      </w:r>
      <w:r w:rsidR="00DA3FF5">
        <w:rPr>
          <w:color w:val="000000" w:themeColor="text1"/>
          <w:kern w:val="36"/>
          <w:lang w:val="en-US"/>
        </w:rPr>
        <w:t xml:space="preserve">To reach this conclusion we wrangled our data using the </w:t>
      </w:r>
      <w:proofErr w:type="spellStart"/>
      <w:r w:rsidR="00DA3FF5" w:rsidRPr="0063643E">
        <w:rPr>
          <w:color w:val="000000" w:themeColor="text1"/>
          <w:kern w:val="36"/>
          <w:lang w:val="en-US"/>
        </w:rPr>
        <w:t>tidyverse</w:t>
      </w:r>
      <w:proofErr w:type="spellEnd"/>
      <w:r w:rsidR="00DA3FF5" w:rsidRPr="0063643E">
        <w:rPr>
          <w:color w:val="000000" w:themeColor="text1"/>
          <w:kern w:val="36"/>
          <w:lang w:val="en-US"/>
        </w:rPr>
        <w:t xml:space="preserve"> </w:t>
      </w:r>
      <w:r w:rsidR="00DA3FF5">
        <w:rPr>
          <w:color w:val="000000" w:themeColor="text1"/>
          <w:kern w:val="36"/>
          <w:lang w:val="en-US"/>
        </w:rPr>
        <w:t xml:space="preserve">package </w:t>
      </w:r>
      <w:r w:rsidR="00C1284C">
        <w:rPr>
          <w:color w:val="000000" w:themeColor="text1"/>
          <w:kern w:val="36"/>
          <w:lang w:val="en-US"/>
        </w:rPr>
        <w:fldChar w:fldCharType="begin"/>
      </w:r>
      <w:r w:rsidR="00C1284C">
        <w:rPr>
          <w:color w:val="000000" w:themeColor="text1"/>
          <w:kern w:val="36"/>
          <w:lang w:val="en-US"/>
        </w:rPr>
        <w:instrText xml:space="preserve"> ADDIN ZOTERO_ITEM CSL_CITATION {"citationID":"esKlQptk","properties":{"formattedCitation":"(Wickham et al. 2019)","plainCitation":"(Wickham et al. 2019)","noteIndex":0},"citationItems":[{"id":356,"uris":["http://zotero.org/groups/4507233/items/3W3XTE52"],"uri":["http://zotero.org/groups/4507233/items/3W3XTE52"],"itemData":{"id":356,"type":"article-journal","abstract":"Wickham et al., (2019). Welcome to the Tidyverse. Journal of Open Source Software, 4(43), 1686, https://doi.org/10.21105/joss.01686","container-title":"Journal of Open Source Software","DOI":"10.21105/joss.01686","ISSN":"2475-9066","issue":"43","language":"en","page":"1686","source":"joss.theoj.org","title":"Welcome to the Tidyverse","URL":"https://joss.theoj.org/papers/10.21105/joss.01686","volume":"4","author":[{"family":"Wickham","given":"Hadley"},{"family":"Averick","given":"Mara"},{"family":"Bryan","given":"Jennifer"},{"family":"Chang","given":"Winston"},{"family":"McGowan","given":"Lucy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accessed":{"date-parts":[["2022",1,2]]},"issued":{"date-parts":[["2019",11,21]]}}}],"schema":"https://github.com/citation-style-language/schema/raw/master/csl-citation.json"} </w:instrText>
      </w:r>
      <w:r w:rsidR="00C1284C">
        <w:rPr>
          <w:color w:val="000000" w:themeColor="text1"/>
          <w:kern w:val="36"/>
          <w:lang w:val="en-US"/>
        </w:rPr>
        <w:fldChar w:fldCharType="separate"/>
      </w:r>
      <w:r w:rsidR="00C1284C">
        <w:rPr>
          <w:noProof/>
          <w:color w:val="000000" w:themeColor="text1"/>
          <w:kern w:val="36"/>
          <w:lang w:val="en-US"/>
        </w:rPr>
        <w:t>(Wickham et al. 2019)</w:t>
      </w:r>
      <w:r w:rsidR="00C1284C">
        <w:rPr>
          <w:color w:val="000000" w:themeColor="text1"/>
          <w:kern w:val="36"/>
          <w:lang w:val="en-US"/>
        </w:rPr>
        <w:fldChar w:fldCharType="end"/>
      </w:r>
      <w:r w:rsidR="00DA3FF5">
        <w:rPr>
          <w:color w:val="000000" w:themeColor="text1"/>
          <w:kern w:val="36"/>
          <w:lang w:val="en-US"/>
        </w:rPr>
        <w:t>. The</w:t>
      </w:r>
      <w:r w:rsidR="00133C28">
        <w:rPr>
          <w:color w:val="000000" w:themeColor="text1"/>
          <w:kern w:val="36"/>
          <w:lang w:val="en-US"/>
        </w:rPr>
        <w:t xml:space="preserve"> original</w:t>
      </w:r>
      <w:r w:rsidR="00DA3FF5">
        <w:rPr>
          <w:color w:val="000000" w:themeColor="text1"/>
          <w:kern w:val="36"/>
          <w:lang w:val="en-US"/>
        </w:rPr>
        <w:t xml:space="preserve"> data was compiled into two csv files, one for session 1 and one for session</w:t>
      </w:r>
      <w:r w:rsidR="001D583B">
        <w:rPr>
          <w:color w:val="000000" w:themeColor="text1"/>
          <w:kern w:val="36"/>
          <w:lang w:val="en-US"/>
        </w:rPr>
        <w:t>s</w:t>
      </w:r>
      <w:r w:rsidR="00DA3FF5">
        <w:rPr>
          <w:color w:val="000000" w:themeColor="text1"/>
          <w:kern w:val="36"/>
          <w:lang w:val="en-US"/>
        </w:rPr>
        <w:t xml:space="preserve"> 2 and 3 because they were completed directly after each other. The first part of the wrangling separated the trial rounds that we ourselves completed of the experiment from the participants’ completions</w:t>
      </w:r>
      <w:r w:rsidR="007A2A99">
        <w:rPr>
          <w:color w:val="000000" w:themeColor="text1"/>
          <w:kern w:val="36"/>
          <w:lang w:val="en-US"/>
        </w:rPr>
        <w:t xml:space="preserve">. </w:t>
      </w:r>
      <w:r w:rsidR="00DA3FF5">
        <w:rPr>
          <w:color w:val="000000" w:themeColor="text1"/>
          <w:kern w:val="36"/>
          <w:lang w:val="en-US"/>
        </w:rPr>
        <w:t>We loaded the session 1 csv file into R and filtered the data according to dates. First, we converted the date information in the “</w:t>
      </w:r>
      <w:proofErr w:type="spellStart"/>
      <w:r w:rsidR="00DA3FF5">
        <w:rPr>
          <w:color w:val="000000" w:themeColor="text1"/>
          <w:kern w:val="36"/>
          <w:lang w:val="en-US"/>
        </w:rPr>
        <w:t>startdate</w:t>
      </w:r>
      <w:proofErr w:type="spellEnd"/>
      <w:r w:rsidR="00DA3FF5">
        <w:rPr>
          <w:color w:val="000000" w:themeColor="text1"/>
          <w:kern w:val="36"/>
          <w:lang w:val="en-US"/>
        </w:rPr>
        <w:t xml:space="preserve">” column from characters to dates. Then we removed all completions of the experiment prior to 26/10 – 2021, because we knew this was the date of the first entry we wanted to include. </w:t>
      </w:r>
      <w:r w:rsidR="00133C28">
        <w:rPr>
          <w:color w:val="000000" w:themeColor="text1"/>
          <w:kern w:val="36"/>
          <w:lang w:val="en-US"/>
        </w:rPr>
        <w:t>We then selected only the columns we were interested in which contain</w:t>
      </w:r>
      <w:r w:rsidR="00DA0118">
        <w:rPr>
          <w:color w:val="000000" w:themeColor="text1"/>
          <w:kern w:val="36"/>
          <w:lang w:val="en-US"/>
        </w:rPr>
        <w:t>ed</w:t>
      </w:r>
      <w:r w:rsidR="00133C28">
        <w:rPr>
          <w:color w:val="000000" w:themeColor="text1"/>
          <w:kern w:val="36"/>
          <w:lang w:val="en-US"/>
        </w:rPr>
        <w:t xml:space="preserve"> information about participant identification, stimulus, expected response, </w:t>
      </w:r>
      <w:r w:rsidR="00DA0118">
        <w:rPr>
          <w:color w:val="000000" w:themeColor="text1"/>
          <w:kern w:val="36"/>
          <w:lang w:val="en-US"/>
        </w:rPr>
        <w:t xml:space="preserve">participant </w:t>
      </w:r>
      <w:r w:rsidR="00133C28">
        <w:rPr>
          <w:color w:val="000000" w:themeColor="text1"/>
          <w:kern w:val="36"/>
          <w:lang w:val="en-US"/>
        </w:rPr>
        <w:t>response, language background, and hearing</w:t>
      </w:r>
      <w:r w:rsidR="00DA0118">
        <w:rPr>
          <w:color w:val="000000" w:themeColor="text1"/>
          <w:kern w:val="36"/>
          <w:lang w:val="en-US"/>
        </w:rPr>
        <w:t>.</w:t>
      </w:r>
      <w:r w:rsidR="00133C28">
        <w:rPr>
          <w:color w:val="000000" w:themeColor="text1"/>
          <w:kern w:val="36"/>
          <w:lang w:val="en-US"/>
        </w:rPr>
        <w:t xml:space="preserve"> </w:t>
      </w:r>
      <w:r w:rsidR="00DA0118">
        <w:rPr>
          <w:color w:val="000000" w:themeColor="text1"/>
          <w:kern w:val="36"/>
          <w:lang w:val="en-US"/>
        </w:rPr>
        <w:t>W</w:t>
      </w:r>
      <w:r w:rsidR="00133C28">
        <w:rPr>
          <w:color w:val="000000" w:themeColor="text1"/>
          <w:kern w:val="36"/>
          <w:lang w:val="en-US"/>
        </w:rPr>
        <w:t xml:space="preserve">e renamed those columns to names that were more semantically transparent. We wrangled the data so that the participants in both data frames were the same. Through this we discovered there was a participant that had completed the experiment more than once and had indicated that Thai was their native language in one of these competitions. Since the participant indicated that they Danish was their native language in all other completions, we decided to include this participant in our analysis. Before we could include this participant, we needed to exclude all other completions apart from the first one and code their native language to Danish. </w:t>
      </w:r>
      <w:r w:rsidR="00DA3FF5">
        <w:rPr>
          <w:color w:val="000000" w:themeColor="text1"/>
          <w:kern w:val="36"/>
          <w:lang w:val="en-US"/>
        </w:rPr>
        <w:t>W</w:t>
      </w:r>
      <w:r w:rsidR="00133C28">
        <w:rPr>
          <w:color w:val="000000" w:themeColor="text1"/>
          <w:kern w:val="36"/>
          <w:lang w:val="en-US"/>
        </w:rPr>
        <w:t>e</w:t>
      </w:r>
      <w:r w:rsidR="00DA3FF5">
        <w:rPr>
          <w:color w:val="000000" w:themeColor="text1"/>
          <w:kern w:val="36"/>
          <w:lang w:val="en-US"/>
        </w:rPr>
        <w:t xml:space="preserve"> did the same </w:t>
      </w:r>
      <w:r w:rsidR="00133C28">
        <w:rPr>
          <w:color w:val="000000" w:themeColor="text1"/>
          <w:kern w:val="36"/>
          <w:lang w:val="en-US"/>
        </w:rPr>
        <w:t xml:space="preserve">operations </w:t>
      </w:r>
      <w:r w:rsidR="00DA3FF5">
        <w:rPr>
          <w:color w:val="000000" w:themeColor="text1"/>
          <w:kern w:val="36"/>
          <w:lang w:val="en-US"/>
        </w:rPr>
        <w:t>for the session</w:t>
      </w:r>
      <w:r w:rsidR="001D583B">
        <w:rPr>
          <w:color w:val="000000" w:themeColor="text1"/>
          <w:kern w:val="36"/>
          <w:lang w:val="en-US"/>
        </w:rPr>
        <w:t>s</w:t>
      </w:r>
      <w:r w:rsidR="00DA3FF5">
        <w:rPr>
          <w:color w:val="000000" w:themeColor="text1"/>
          <w:kern w:val="36"/>
          <w:lang w:val="en-US"/>
        </w:rPr>
        <w:t xml:space="preserve"> 2 and 3 csv file.</w:t>
      </w:r>
      <w:r w:rsidR="007105BF">
        <w:rPr>
          <w:color w:val="000000" w:themeColor="text1"/>
          <w:kern w:val="36"/>
          <w:lang w:val="en-US"/>
        </w:rPr>
        <w:t xml:space="preserve"> There were 20 participants in total, 8 in the /f/-/v/ group (voicing priming), 7 in the syllable-final /s/-/z/ group (position priming), and </w:t>
      </w:r>
      <w:r w:rsidR="007A2A99">
        <w:rPr>
          <w:color w:val="000000" w:themeColor="text1"/>
          <w:kern w:val="36"/>
          <w:lang w:val="en-US"/>
        </w:rPr>
        <w:t>5</w:t>
      </w:r>
      <w:r w:rsidR="007105BF">
        <w:rPr>
          <w:color w:val="000000" w:themeColor="text1"/>
          <w:kern w:val="36"/>
          <w:lang w:val="en-US"/>
        </w:rPr>
        <w:t xml:space="preserve"> in the /f/-/th/ group (control group).</w:t>
      </w:r>
    </w:p>
    <w:p w14:paraId="4F93A8FB" w14:textId="1CE9FBDF" w:rsidR="00055194" w:rsidRDefault="00D23C75" w:rsidP="00133C28">
      <w:pPr>
        <w:spacing w:line="360" w:lineRule="auto"/>
        <w:ind w:firstLine="567"/>
        <w:jc w:val="both"/>
        <w:textAlignment w:val="baseline"/>
        <w:outlineLvl w:val="0"/>
        <w:rPr>
          <w:color w:val="000000" w:themeColor="text1"/>
          <w:kern w:val="36"/>
          <w:lang w:val="en-US"/>
        </w:rPr>
      </w:pPr>
      <w:r>
        <w:rPr>
          <w:color w:val="000000" w:themeColor="text1"/>
          <w:kern w:val="36"/>
          <w:lang w:val="en-US"/>
        </w:rPr>
        <w:lastRenderedPageBreak/>
        <w:t>First,</w:t>
      </w:r>
      <w:r w:rsidR="00055194">
        <w:rPr>
          <w:color w:val="000000" w:themeColor="text1"/>
          <w:kern w:val="36"/>
          <w:lang w:val="en-US"/>
        </w:rPr>
        <w:t xml:space="preserve"> we looked at the baseline data of how well all participants collectively did in session 1 to get an idea of how difficult the task was. </w:t>
      </w:r>
      <w:r w:rsidR="003113D7">
        <w:rPr>
          <w:color w:val="000000" w:themeColor="text1"/>
          <w:kern w:val="36"/>
          <w:lang w:val="en-US"/>
        </w:rPr>
        <w:t xml:space="preserve">We put the stimulus (/s/ and /z/) on the x-axis and mean accuracy on the y-axis. </w:t>
      </w:r>
      <w:r w:rsidR="00055194">
        <w:rPr>
          <w:color w:val="000000" w:themeColor="text1"/>
          <w:kern w:val="36"/>
          <w:lang w:val="en-US"/>
        </w:rPr>
        <w:t xml:space="preserve">The </w:t>
      </w:r>
      <w:r w:rsidR="00A23AF3">
        <w:rPr>
          <w:color w:val="000000" w:themeColor="text1"/>
          <w:kern w:val="36"/>
          <w:lang w:val="en-US"/>
        </w:rPr>
        <w:t>box</w:t>
      </w:r>
      <w:r w:rsidR="00055194">
        <w:rPr>
          <w:color w:val="000000" w:themeColor="text1"/>
          <w:kern w:val="36"/>
          <w:lang w:val="en-US"/>
        </w:rPr>
        <w:t xml:space="preserve">plot below illustrates this data. </w:t>
      </w:r>
      <w:r w:rsidR="0002593F">
        <w:rPr>
          <w:color w:val="000000" w:themeColor="text1"/>
          <w:kern w:val="36"/>
          <w:lang w:val="en-US"/>
        </w:rPr>
        <w:t xml:space="preserve">We chose to use boxplots to visualize our data because they lend themselves well to categorical predictors. You lose some information about the spread in your data in boxplots, however, we were not too concerned with spread in this project. </w:t>
      </w:r>
    </w:p>
    <w:p w14:paraId="40E0BBDF" w14:textId="59F2627A" w:rsidR="00055194" w:rsidRPr="00055194" w:rsidRDefault="00055194" w:rsidP="00055194">
      <w:r w:rsidRPr="00055194">
        <w:rPr>
          <w:noProof/>
          <w:color w:val="000000"/>
          <w:bdr w:val="none" w:sz="0" w:space="0" w:color="auto" w:frame="1"/>
        </w:rPr>
        <w:drawing>
          <wp:anchor distT="0" distB="0" distL="114300" distR="114300" simplePos="0" relativeHeight="251658240" behindDoc="1" locked="0" layoutInCell="1" allowOverlap="1" wp14:anchorId="57B4745B" wp14:editId="393AE21B">
            <wp:simplePos x="0" y="0"/>
            <wp:positionH relativeFrom="column">
              <wp:posOffset>851647</wp:posOffset>
            </wp:positionH>
            <wp:positionV relativeFrom="paragraph">
              <wp:posOffset>38</wp:posOffset>
            </wp:positionV>
            <wp:extent cx="3965575" cy="3101340"/>
            <wp:effectExtent l="0" t="0" r="0" b="0"/>
            <wp:wrapTight wrapText="bothSides">
              <wp:wrapPolygon edited="0">
                <wp:start x="0" y="0"/>
                <wp:lineTo x="0" y="21494"/>
                <wp:lineTo x="21514" y="21494"/>
                <wp:lineTo x="21514" y="0"/>
                <wp:lineTo x="0" y="0"/>
              </wp:wrapPolygon>
            </wp:wrapTight>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5575" cy="3101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5194">
        <w:rPr>
          <w:color w:val="000000"/>
          <w:bdr w:val="none" w:sz="0" w:space="0" w:color="auto" w:frame="1"/>
        </w:rPr>
        <w:fldChar w:fldCharType="begin"/>
      </w:r>
      <w:r w:rsidRPr="00055194">
        <w:rPr>
          <w:color w:val="000000"/>
          <w:bdr w:val="none" w:sz="0" w:space="0" w:color="auto" w:frame="1"/>
        </w:rPr>
        <w:instrText xml:space="preserve"> INCLUDEPICTURE "https://lh5.googleusercontent.com/91Lyr-DM6iXjzU5W6KCttVYwwdLf3Pu2UMwiONxuH4N1T2y7yaldIUaQHxOM3eeJCH3k-vKMmANsl_UNmib2MNoEyZQywBq8-KlntJZX9yFmbCxFSzO-KvENcVIamHXXqj3z0gVR" \* MERGEFORMATINET </w:instrText>
      </w:r>
      <w:r w:rsidR="00B00448">
        <w:rPr>
          <w:color w:val="000000"/>
          <w:bdr w:val="none" w:sz="0" w:space="0" w:color="auto" w:frame="1"/>
        </w:rPr>
        <w:fldChar w:fldCharType="separate"/>
      </w:r>
      <w:r w:rsidRPr="00055194">
        <w:rPr>
          <w:color w:val="000000"/>
          <w:bdr w:val="none" w:sz="0" w:space="0" w:color="auto" w:frame="1"/>
        </w:rPr>
        <w:fldChar w:fldCharType="end"/>
      </w:r>
    </w:p>
    <w:p w14:paraId="4AC11419" w14:textId="77777777" w:rsidR="00055194" w:rsidRPr="00055194" w:rsidRDefault="00055194" w:rsidP="00055194">
      <w:pPr>
        <w:spacing w:line="360" w:lineRule="auto"/>
        <w:textAlignment w:val="baseline"/>
        <w:outlineLvl w:val="0"/>
        <w:rPr>
          <w:color w:val="000000" w:themeColor="text1"/>
          <w:kern w:val="36"/>
          <w:lang w:val="en-US"/>
        </w:rPr>
      </w:pPr>
    </w:p>
    <w:p w14:paraId="3B663A57" w14:textId="77777777" w:rsidR="00D50E0F" w:rsidRPr="00055194" w:rsidRDefault="00D50E0F" w:rsidP="00055194">
      <w:pPr>
        <w:spacing w:line="360" w:lineRule="auto"/>
        <w:jc w:val="both"/>
        <w:rPr>
          <w:b/>
          <w:bCs/>
          <w:color w:val="000000" w:themeColor="text1"/>
        </w:rPr>
      </w:pPr>
    </w:p>
    <w:p w14:paraId="6B4E2CD0" w14:textId="42B8CC45" w:rsidR="00526ADB" w:rsidRDefault="00526ADB" w:rsidP="004F008C">
      <w:pPr>
        <w:spacing w:line="360" w:lineRule="auto"/>
        <w:jc w:val="both"/>
        <w:rPr>
          <w:color w:val="000000" w:themeColor="text1"/>
          <w:lang w:val="en-US"/>
        </w:rPr>
      </w:pPr>
    </w:p>
    <w:p w14:paraId="468146C3" w14:textId="68847C8E" w:rsidR="00055194" w:rsidRDefault="00055194" w:rsidP="004F008C">
      <w:pPr>
        <w:spacing w:line="360" w:lineRule="auto"/>
        <w:jc w:val="both"/>
        <w:rPr>
          <w:color w:val="000000" w:themeColor="text1"/>
          <w:lang w:val="en-US"/>
        </w:rPr>
      </w:pPr>
    </w:p>
    <w:p w14:paraId="3DAB4BFF" w14:textId="6F8F4B81" w:rsidR="00055194" w:rsidRDefault="00055194" w:rsidP="004F008C">
      <w:pPr>
        <w:spacing w:line="360" w:lineRule="auto"/>
        <w:jc w:val="both"/>
        <w:rPr>
          <w:color w:val="000000" w:themeColor="text1"/>
          <w:lang w:val="en-US"/>
        </w:rPr>
      </w:pPr>
    </w:p>
    <w:p w14:paraId="675073D8" w14:textId="14791989" w:rsidR="00055194" w:rsidRDefault="00055194" w:rsidP="004F008C">
      <w:pPr>
        <w:spacing w:line="360" w:lineRule="auto"/>
        <w:jc w:val="both"/>
        <w:rPr>
          <w:color w:val="000000" w:themeColor="text1"/>
          <w:lang w:val="en-US"/>
        </w:rPr>
      </w:pPr>
    </w:p>
    <w:p w14:paraId="04D55E1C" w14:textId="08881AA3" w:rsidR="00055194" w:rsidRDefault="00055194" w:rsidP="004F008C">
      <w:pPr>
        <w:spacing w:line="360" w:lineRule="auto"/>
        <w:jc w:val="both"/>
        <w:rPr>
          <w:color w:val="000000" w:themeColor="text1"/>
          <w:lang w:val="en-US"/>
        </w:rPr>
      </w:pPr>
    </w:p>
    <w:p w14:paraId="6872971C" w14:textId="0F1BFA59" w:rsidR="00055194" w:rsidRDefault="00055194" w:rsidP="004F008C">
      <w:pPr>
        <w:spacing w:line="360" w:lineRule="auto"/>
        <w:jc w:val="both"/>
        <w:rPr>
          <w:color w:val="000000" w:themeColor="text1"/>
          <w:lang w:val="en-US"/>
        </w:rPr>
      </w:pPr>
    </w:p>
    <w:p w14:paraId="3F5FCE65" w14:textId="597DDD05" w:rsidR="00055194" w:rsidRDefault="00055194" w:rsidP="004F008C">
      <w:pPr>
        <w:spacing w:line="360" w:lineRule="auto"/>
        <w:jc w:val="both"/>
        <w:rPr>
          <w:color w:val="000000" w:themeColor="text1"/>
          <w:lang w:val="en-US"/>
        </w:rPr>
      </w:pPr>
    </w:p>
    <w:p w14:paraId="4C94EAF9" w14:textId="08072A5A" w:rsidR="00055194" w:rsidRDefault="00055194" w:rsidP="004F008C">
      <w:pPr>
        <w:spacing w:line="360" w:lineRule="auto"/>
        <w:jc w:val="both"/>
        <w:rPr>
          <w:color w:val="000000" w:themeColor="text1"/>
          <w:lang w:val="en-US"/>
        </w:rPr>
      </w:pPr>
    </w:p>
    <w:p w14:paraId="15F074A6" w14:textId="44B7AF63" w:rsidR="00055194" w:rsidRDefault="00055194" w:rsidP="004F008C">
      <w:pPr>
        <w:spacing w:line="360" w:lineRule="auto"/>
        <w:jc w:val="both"/>
        <w:rPr>
          <w:color w:val="000000" w:themeColor="text1"/>
          <w:lang w:val="en-US"/>
        </w:rPr>
      </w:pPr>
    </w:p>
    <w:p w14:paraId="1DCCFBCD" w14:textId="55A1DED6" w:rsidR="00055194" w:rsidRDefault="00055194" w:rsidP="004F008C">
      <w:pPr>
        <w:spacing w:line="360" w:lineRule="auto"/>
        <w:jc w:val="both"/>
        <w:rPr>
          <w:color w:val="000000" w:themeColor="text1"/>
          <w:lang w:val="en-US"/>
        </w:rPr>
      </w:pPr>
    </w:p>
    <w:p w14:paraId="40897E11" w14:textId="5A0CA1A0" w:rsidR="00273AC8" w:rsidRDefault="00A23AF3" w:rsidP="00D23C75">
      <w:pPr>
        <w:spacing w:line="360" w:lineRule="auto"/>
        <w:jc w:val="both"/>
        <w:rPr>
          <w:color w:val="000000" w:themeColor="text1"/>
          <w:lang w:val="en-US"/>
        </w:rPr>
      </w:pPr>
      <w:r>
        <w:rPr>
          <w:color w:val="000000" w:themeColor="text1"/>
          <w:lang w:val="en-US"/>
        </w:rPr>
        <w:t xml:space="preserve">The scattered dots illustrate the distribution of data points. In reality they are not scattered of course, because the x-axis is not continuous, however it makes it easier to see their distribution. The blue triangles are the mean accuracies. </w:t>
      </w:r>
      <w:r w:rsidR="007A2A99">
        <w:rPr>
          <w:color w:val="000000" w:themeColor="text1"/>
          <w:lang w:val="en-US"/>
        </w:rPr>
        <w:t xml:space="preserve">For their discrimination to be at the level we would expect of a native English speaker, it should be above 90%, and it therefore seems that the task was difficult, however they are able to perceive the difference since their discrimination is not at chance level either. </w:t>
      </w:r>
      <w:r w:rsidR="00D23C75">
        <w:rPr>
          <w:color w:val="000000" w:themeColor="text1"/>
          <w:lang w:val="en-US"/>
        </w:rPr>
        <w:t>It looks like from the plot that the participants were better at identifying /z/ than /s/. To confirm this observation, we</w:t>
      </w:r>
      <w:r w:rsidR="00676B13">
        <w:rPr>
          <w:color w:val="000000" w:themeColor="text1"/>
          <w:lang w:val="en-US"/>
        </w:rPr>
        <w:t xml:space="preserve"> created a subset of the data and</w:t>
      </w:r>
      <w:r w:rsidR="00D23C75">
        <w:rPr>
          <w:color w:val="000000" w:themeColor="text1"/>
          <w:lang w:val="en-US"/>
        </w:rPr>
        <w:t xml:space="preserve"> fitted a linear model in R using the lm() function from the broom package </w:t>
      </w:r>
      <w:r w:rsidR="00C1284C">
        <w:rPr>
          <w:color w:val="000000" w:themeColor="text1"/>
          <w:lang w:val="en-US"/>
        </w:rPr>
        <w:fldChar w:fldCharType="begin"/>
      </w:r>
      <w:r w:rsidR="00C1284C">
        <w:rPr>
          <w:color w:val="000000" w:themeColor="text1"/>
          <w:lang w:val="en-US"/>
        </w:rPr>
        <w:instrText xml:space="preserve"> ADDIN ZOTERO_ITEM CSL_CITATION {"citationID":"dT2W5l2R","properties":{"formattedCitation":"(Robinson, Hayes, and Couch 2021)","plainCitation":"(Robinson, Hayes, and Couch 2021)","noteIndex":0},"citationItems":[{"id":361,"uris":["http://zotero.org/groups/4507233/items/G5HQV4SY"],"uri":["http://zotero.org/groups/4507233/items/G5HQV4SY"],"itemData":{"id":361,"type":"book","title":"broom: Convert Statistical Objects into Tidy Tibbles","URL":"https://CRAN.R-project.org/package=broom","version":"R package version 0.7.10","author":[{"family":"Robinson","given":"David"},{"family":"Hayes","given":"Alex"},{"family":"Couch","given":"Simon"}],"issued":{"date-parts":[["2021"]]}}}],"schema":"https://github.com/citation-style-language/schema/raw/master/csl-citation.json"} </w:instrText>
      </w:r>
      <w:r w:rsidR="00C1284C">
        <w:rPr>
          <w:color w:val="000000" w:themeColor="text1"/>
          <w:lang w:val="en-US"/>
        </w:rPr>
        <w:fldChar w:fldCharType="separate"/>
      </w:r>
      <w:r w:rsidR="00C1284C">
        <w:rPr>
          <w:noProof/>
          <w:color w:val="000000" w:themeColor="text1"/>
          <w:lang w:val="en-US"/>
        </w:rPr>
        <w:t>(Robinson, Hayes, and Couch 2021)</w:t>
      </w:r>
      <w:r w:rsidR="00C1284C">
        <w:rPr>
          <w:color w:val="000000" w:themeColor="text1"/>
          <w:lang w:val="en-US"/>
        </w:rPr>
        <w:fldChar w:fldCharType="end"/>
      </w:r>
      <w:r w:rsidR="00D23C75">
        <w:rPr>
          <w:color w:val="000000" w:themeColor="text1"/>
          <w:lang w:val="en-US"/>
        </w:rPr>
        <w:t xml:space="preserve">. </w:t>
      </w:r>
      <w:r w:rsidR="000A122B">
        <w:rPr>
          <w:color w:val="000000" w:themeColor="text1"/>
          <w:lang w:val="en-US"/>
        </w:rPr>
        <w:t>T</w:t>
      </w:r>
      <w:r w:rsidR="00D23C75">
        <w:rPr>
          <w:color w:val="000000" w:themeColor="text1"/>
          <w:lang w:val="en-US"/>
        </w:rPr>
        <w:t>abl</w:t>
      </w:r>
      <w:r w:rsidR="000A122B">
        <w:rPr>
          <w:color w:val="000000" w:themeColor="text1"/>
          <w:lang w:val="en-US"/>
        </w:rPr>
        <w:t>e 1</w:t>
      </w:r>
      <w:r w:rsidR="00D23C75">
        <w:rPr>
          <w:color w:val="000000" w:themeColor="text1"/>
          <w:lang w:val="en-US"/>
        </w:rPr>
        <w:t xml:space="preserve"> shows the output of this model.</w:t>
      </w:r>
    </w:p>
    <w:p w14:paraId="68F47D90" w14:textId="4E11DAD9" w:rsidR="00D23C75" w:rsidRDefault="00D23C75" w:rsidP="00D23C75">
      <w:pPr>
        <w:spacing w:line="360" w:lineRule="auto"/>
        <w:jc w:val="both"/>
        <w:rPr>
          <w:color w:val="000000" w:themeColor="text1"/>
          <w:lang w:val="en-US"/>
        </w:rPr>
      </w:pPr>
    </w:p>
    <w:p w14:paraId="1E059F36" w14:textId="58B98F11" w:rsidR="00DD4D0E" w:rsidRDefault="00DD4D0E" w:rsidP="00D23C75">
      <w:pPr>
        <w:spacing w:line="360" w:lineRule="auto"/>
        <w:jc w:val="both"/>
        <w:rPr>
          <w:color w:val="000000" w:themeColor="text1"/>
          <w:lang w:val="en-US"/>
        </w:rPr>
      </w:pPr>
    </w:p>
    <w:p w14:paraId="61B25EB5" w14:textId="12E8364D" w:rsidR="00DD4D0E" w:rsidRDefault="00DD4D0E" w:rsidP="00D23C75">
      <w:pPr>
        <w:spacing w:line="360" w:lineRule="auto"/>
        <w:jc w:val="both"/>
        <w:rPr>
          <w:color w:val="000000" w:themeColor="text1"/>
          <w:lang w:val="en-US"/>
        </w:rPr>
      </w:pPr>
    </w:p>
    <w:p w14:paraId="7177D4B4" w14:textId="77777777" w:rsidR="00DD4D0E" w:rsidRDefault="00DD4D0E" w:rsidP="00D23C75">
      <w:pPr>
        <w:spacing w:line="360" w:lineRule="auto"/>
        <w:jc w:val="both"/>
        <w:rPr>
          <w:color w:val="000000" w:themeColor="text1"/>
          <w:lang w:val="en-US"/>
        </w:rPr>
      </w:pPr>
    </w:p>
    <w:p w14:paraId="6B5B3155" w14:textId="24807ADF" w:rsidR="007A2A99" w:rsidRDefault="007A2A99" w:rsidP="00D23C75">
      <w:pPr>
        <w:spacing w:line="360" w:lineRule="auto"/>
        <w:jc w:val="both"/>
        <w:rPr>
          <w:color w:val="000000" w:themeColor="text1"/>
          <w:lang w:val="en-US"/>
        </w:rPr>
      </w:pPr>
    </w:p>
    <w:p w14:paraId="6FF6938D" w14:textId="77777777" w:rsidR="007A2A99" w:rsidRDefault="007A2A99" w:rsidP="00D23C75">
      <w:pPr>
        <w:spacing w:line="360" w:lineRule="auto"/>
        <w:jc w:val="both"/>
        <w:rPr>
          <w:color w:val="000000" w:themeColor="text1"/>
          <w:lang w:val="en-US"/>
        </w:rPr>
      </w:pPr>
    </w:p>
    <w:tbl>
      <w:tblPr>
        <w:tblStyle w:val="PlainTable2"/>
        <w:tblW w:w="9026" w:type="dxa"/>
        <w:tblLook w:val="04A0" w:firstRow="1" w:lastRow="0" w:firstColumn="1" w:lastColumn="0" w:noHBand="0" w:noVBand="1"/>
      </w:tblPr>
      <w:tblGrid>
        <w:gridCol w:w="2093"/>
        <w:gridCol w:w="1798"/>
        <w:gridCol w:w="2083"/>
        <w:gridCol w:w="1492"/>
        <w:gridCol w:w="1560"/>
      </w:tblGrid>
      <w:tr w:rsidR="00D23C75" w:rsidRPr="00D23C75" w14:paraId="37062FA6" w14:textId="77777777" w:rsidTr="00D23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F16EB8" w14:textId="77777777" w:rsidR="00D23C75" w:rsidRPr="00D23C75" w:rsidRDefault="00D23C75" w:rsidP="0019533A">
            <w:pPr>
              <w:spacing w:line="360" w:lineRule="auto"/>
              <w:jc w:val="both"/>
              <w:rPr>
                <w:b w:val="0"/>
                <w:bCs w:val="0"/>
              </w:rPr>
            </w:pPr>
            <w:r w:rsidRPr="00D23C75">
              <w:rPr>
                <w:b w:val="0"/>
                <w:bCs w:val="0"/>
                <w:color w:val="000000"/>
              </w:rPr>
              <w:lastRenderedPageBreak/>
              <w:t>Term</w:t>
            </w:r>
          </w:p>
        </w:tc>
        <w:tc>
          <w:tcPr>
            <w:tcW w:w="0" w:type="auto"/>
            <w:hideMark/>
          </w:tcPr>
          <w:p w14:paraId="7D315857" w14:textId="77777777" w:rsidR="00D23C75" w:rsidRPr="00D23C75" w:rsidRDefault="00D23C75" w:rsidP="0019533A">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D23C75">
              <w:rPr>
                <w:b w:val="0"/>
                <w:bCs w:val="0"/>
                <w:color w:val="000000"/>
              </w:rPr>
              <w:t>Estimate</w:t>
            </w:r>
          </w:p>
        </w:tc>
        <w:tc>
          <w:tcPr>
            <w:tcW w:w="0" w:type="auto"/>
            <w:hideMark/>
          </w:tcPr>
          <w:p w14:paraId="6916F717" w14:textId="77777777" w:rsidR="00D23C75" w:rsidRPr="00D23C75" w:rsidRDefault="00D23C75" w:rsidP="0019533A">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D23C75">
              <w:rPr>
                <w:b w:val="0"/>
                <w:bCs w:val="0"/>
                <w:color w:val="000000"/>
              </w:rPr>
              <w:t>Std. Error </w:t>
            </w:r>
          </w:p>
        </w:tc>
        <w:tc>
          <w:tcPr>
            <w:tcW w:w="0" w:type="auto"/>
            <w:hideMark/>
          </w:tcPr>
          <w:p w14:paraId="3112265E" w14:textId="77777777" w:rsidR="00D23C75" w:rsidRPr="00D23C75" w:rsidRDefault="00D23C75" w:rsidP="0019533A">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D23C75">
              <w:rPr>
                <w:b w:val="0"/>
                <w:bCs w:val="0"/>
                <w:color w:val="000000"/>
              </w:rPr>
              <w:t>t value</w:t>
            </w:r>
          </w:p>
        </w:tc>
        <w:tc>
          <w:tcPr>
            <w:tcW w:w="0" w:type="auto"/>
            <w:hideMark/>
          </w:tcPr>
          <w:p w14:paraId="2056A50A" w14:textId="77777777" w:rsidR="00D23C75" w:rsidRPr="00D23C75" w:rsidRDefault="00D23C75" w:rsidP="0019533A">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D23C75">
              <w:rPr>
                <w:b w:val="0"/>
                <w:bCs w:val="0"/>
                <w:color w:val="000000"/>
              </w:rPr>
              <w:t>p value</w:t>
            </w:r>
          </w:p>
        </w:tc>
      </w:tr>
      <w:tr w:rsidR="00D23C75" w:rsidRPr="00D23C75" w14:paraId="25CAE6C5" w14:textId="77777777" w:rsidTr="00D23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5EC3EE" w14:textId="437D918E" w:rsidR="00D23C75" w:rsidRPr="00D23C75" w:rsidRDefault="00D23C75" w:rsidP="0019533A">
            <w:pPr>
              <w:spacing w:line="360" w:lineRule="auto"/>
              <w:jc w:val="both"/>
              <w:rPr>
                <w:b w:val="0"/>
                <w:bCs w:val="0"/>
                <w:lang w:val="da-DK"/>
              </w:rPr>
            </w:pPr>
            <w:r>
              <w:rPr>
                <w:b w:val="0"/>
                <w:bCs w:val="0"/>
                <w:color w:val="000000"/>
                <w:lang w:val="da-DK"/>
              </w:rPr>
              <w:t>(I</w:t>
            </w:r>
            <w:r w:rsidRPr="00D23C75">
              <w:rPr>
                <w:b w:val="0"/>
                <w:bCs w:val="0"/>
                <w:color w:val="000000"/>
              </w:rPr>
              <w:t>ntercept</w:t>
            </w:r>
            <w:r>
              <w:rPr>
                <w:b w:val="0"/>
                <w:bCs w:val="0"/>
                <w:color w:val="000000"/>
                <w:lang w:val="da-DK"/>
              </w:rPr>
              <w:t>)</w:t>
            </w:r>
          </w:p>
        </w:tc>
        <w:tc>
          <w:tcPr>
            <w:tcW w:w="0" w:type="auto"/>
            <w:hideMark/>
          </w:tcPr>
          <w:p w14:paraId="658F4605" w14:textId="77777777" w:rsidR="00D23C75" w:rsidRPr="00D23C75" w:rsidRDefault="00D23C75" w:rsidP="0019533A">
            <w:pPr>
              <w:spacing w:line="360" w:lineRule="auto"/>
              <w:jc w:val="both"/>
              <w:cnfStyle w:val="000000100000" w:firstRow="0" w:lastRow="0" w:firstColumn="0" w:lastColumn="0" w:oddVBand="0" w:evenVBand="0" w:oddHBand="1" w:evenHBand="0" w:firstRowFirstColumn="0" w:firstRowLastColumn="0" w:lastRowFirstColumn="0" w:lastRowLastColumn="0"/>
            </w:pPr>
            <w:r w:rsidRPr="00D23C75">
              <w:rPr>
                <w:color w:val="000000"/>
              </w:rPr>
              <w:t>0.70833</w:t>
            </w:r>
          </w:p>
        </w:tc>
        <w:tc>
          <w:tcPr>
            <w:tcW w:w="0" w:type="auto"/>
            <w:hideMark/>
          </w:tcPr>
          <w:p w14:paraId="447E0F60" w14:textId="77777777" w:rsidR="00D23C75" w:rsidRPr="00D23C75" w:rsidRDefault="00D23C75" w:rsidP="0019533A">
            <w:pPr>
              <w:spacing w:line="360" w:lineRule="auto"/>
              <w:jc w:val="both"/>
              <w:cnfStyle w:val="000000100000" w:firstRow="0" w:lastRow="0" w:firstColumn="0" w:lastColumn="0" w:oddVBand="0" w:evenVBand="0" w:oddHBand="1" w:evenHBand="0" w:firstRowFirstColumn="0" w:firstRowLastColumn="0" w:lastRowFirstColumn="0" w:lastRowLastColumn="0"/>
            </w:pPr>
            <w:r w:rsidRPr="00D23C75">
              <w:rPr>
                <w:color w:val="000000"/>
              </w:rPr>
              <w:t>0.03964</w:t>
            </w:r>
          </w:p>
        </w:tc>
        <w:tc>
          <w:tcPr>
            <w:tcW w:w="0" w:type="auto"/>
            <w:hideMark/>
          </w:tcPr>
          <w:p w14:paraId="33209C62" w14:textId="77777777" w:rsidR="00D23C75" w:rsidRPr="00D23C75" w:rsidRDefault="00D23C75" w:rsidP="0019533A">
            <w:pPr>
              <w:spacing w:line="360" w:lineRule="auto"/>
              <w:jc w:val="both"/>
              <w:cnfStyle w:val="000000100000" w:firstRow="0" w:lastRow="0" w:firstColumn="0" w:lastColumn="0" w:oddVBand="0" w:evenVBand="0" w:oddHBand="1" w:evenHBand="0" w:firstRowFirstColumn="0" w:firstRowLastColumn="0" w:lastRowFirstColumn="0" w:lastRowLastColumn="0"/>
            </w:pPr>
            <w:r w:rsidRPr="00D23C75">
              <w:rPr>
                <w:color w:val="000000"/>
              </w:rPr>
              <w:t>17.868</w:t>
            </w:r>
          </w:p>
        </w:tc>
        <w:tc>
          <w:tcPr>
            <w:tcW w:w="0" w:type="auto"/>
            <w:hideMark/>
          </w:tcPr>
          <w:p w14:paraId="051C3286" w14:textId="77777777" w:rsidR="00D23C75" w:rsidRPr="00D23C75" w:rsidRDefault="00D23C75" w:rsidP="0019533A">
            <w:pPr>
              <w:spacing w:line="360" w:lineRule="auto"/>
              <w:jc w:val="both"/>
              <w:cnfStyle w:val="000000100000" w:firstRow="0" w:lastRow="0" w:firstColumn="0" w:lastColumn="0" w:oddVBand="0" w:evenVBand="0" w:oddHBand="1" w:evenHBand="0" w:firstRowFirstColumn="0" w:firstRowLastColumn="0" w:lastRowFirstColumn="0" w:lastRowLastColumn="0"/>
            </w:pPr>
            <w:r w:rsidRPr="00D23C75">
              <w:rPr>
                <w:color w:val="000000"/>
              </w:rPr>
              <w:t>&lt;2e-16</w:t>
            </w:r>
          </w:p>
        </w:tc>
      </w:tr>
      <w:tr w:rsidR="00D23C75" w:rsidRPr="00D23C75" w14:paraId="5F2766E0" w14:textId="77777777" w:rsidTr="00D23C75">
        <w:tc>
          <w:tcPr>
            <w:cnfStyle w:val="001000000000" w:firstRow="0" w:lastRow="0" w:firstColumn="1" w:lastColumn="0" w:oddVBand="0" w:evenVBand="0" w:oddHBand="0" w:evenHBand="0" w:firstRowFirstColumn="0" w:firstRowLastColumn="0" w:lastRowFirstColumn="0" w:lastRowLastColumn="0"/>
            <w:tcW w:w="0" w:type="auto"/>
            <w:hideMark/>
          </w:tcPr>
          <w:p w14:paraId="7403CDDC" w14:textId="5FAE1DDF" w:rsidR="00D23C75" w:rsidRPr="00D23C75" w:rsidRDefault="00D23C75" w:rsidP="0019533A">
            <w:pPr>
              <w:spacing w:line="360" w:lineRule="auto"/>
              <w:jc w:val="both"/>
              <w:rPr>
                <w:b w:val="0"/>
                <w:bCs w:val="0"/>
                <w:lang w:val="da-DK"/>
              </w:rPr>
            </w:pPr>
            <w:r>
              <w:rPr>
                <w:b w:val="0"/>
                <w:bCs w:val="0"/>
                <w:color w:val="000000"/>
                <w:lang w:val="da-DK"/>
              </w:rPr>
              <w:t>S</w:t>
            </w:r>
            <w:r w:rsidRPr="00D23C75">
              <w:rPr>
                <w:b w:val="0"/>
                <w:bCs w:val="0"/>
                <w:color w:val="000000"/>
              </w:rPr>
              <w:t>timulus</w:t>
            </w:r>
            <w:r>
              <w:rPr>
                <w:b w:val="0"/>
                <w:bCs w:val="0"/>
                <w:color w:val="000000"/>
                <w:lang w:val="da-DK"/>
              </w:rPr>
              <w:t>z</w:t>
            </w:r>
          </w:p>
        </w:tc>
        <w:tc>
          <w:tcPr>
            <w:tcW w:w="0" w:type="auto"/>
            <w:hideMark/>
          </w:tcPr>
          <w:p w14:paraId="50FD56E6" w14:textId="77777777" w:rsidR="00D23C75" w:rsidRPr="00D23C75" w:rsidRDefault="00D23C75" w:rsidP="0019533A">
            <w:pPr>
              <w:spacing w:line="360" w:lineRule="auto"/>
              <w:jc w:val="both"/>
              <w:cnfStyle w:val="000000000000" w:firstRow="0" w:lastRow="0" w:firstColumn="0" w:lastColumn="0" w:oddVBand="0" w:evenVBand="0" w:oddHBand="0" w:evenHBand="0" w:firstRowFirstColumn="0" w:firstRowLastColumn="0" w:lastRowFirstColumn="0" w:lastRowLastColumn="0"/>
            </w:pPr>
            <w:r w:rsidRPr="00D23C75">
              <w:rPr>
                <w:color w:val="000000"/>
              </w:rPr>
              <w:t>0.08500</w:t>
            </w:r>
          </w:p>
        </w:tc>
        <w:tc>
          <w:tcPr>
            <w:tcW w:w="0" w:type="auto"/>
            <w:hideMark/>
          </w:tcPr>
          <w:p w14:paraId="21FB97A3" w14:textId="77777777" w:rsidR="00D23C75" w:rsidRPr="00D23C75" w:rsidRDefault="00D23C75" w:rsidP="0019533A">
            <w:pPr>
              <w:spacing w:line="360" w:lineRule="auto"/>
              <w:jc w:val="both"/>
              <w:cnfStyle w:val="000000000000" w:firstRow="0" w:lastRow="0" w:firstColumn="0" w:lastColumn="0" w:oddVBand="0" w:evenVBand="0" w:oddHBand="0" w:evenHBand="0" w:firstRowFirstColumn="0" w:firstRowLastColumn="0" w:lastRowFirstColumn="0" w:lastRowLastColumn="0"/>
            </w:pPr>
            <w:r w:rsidRPr="00D23C75">
              <w:rPr>
                <w:color w:val="000000"/>
              </w:rPr>
              <w:t>0.05606</w:t>
            </w:r>
          </w:p>
        </w:tc>
        <w:tc>
          <w:tcPr>
            <w:tcW w:w="0" w:type="auto"/>
            <w:hideMark/>
          </w:tcPr>
          <w:p w14:paraId="4BF51923" w14:textId="77777777" w:rsidR="00D23C75" w:rsidRPr="00D23C75" w:rsidRDefault="00D23C75" w:rsidP="0019533A">
            <w:pPr>
              <w:spacing w:line="360" w:lineRule="auto"/>
              <w:jc w:val="both"/>
              <w:cnfStyle w:val="000000000000" w:firstRow="0" w:lastRow="0" w:firstColumn="0" w:lastColumn="0" w:oddVBand="0" w:evenVBand="0" w:oddHBand="0" w:evenHBand="0" w:firstRowFirstColumn="0" w:firstRowLastColumn="0" w:lastRowFirstColumn="0" w:lastRowLastColumn="0"/>
            </w:pPr>
            <w:r w:rsidRPr="00D23C75">
              <w:rPr>
                <w:color w:val="000000"/>
              </w:rPr>
              <w:t>1.516 </w:t>
            </w:r>
          </w:p>
        </w:tc>
        <w:tc>
          <w:tcPr>
            <w:tcW w:w="0" w:type="auto"/>
            <w:hideMark/>
          </w:tcPr>
          <w:p w14:paraId="14D23427" w14:textId="77777777" w:rsidR="00D23C75" w:rsidRPr="00D23C75" w:rsidRDefault="00D23C75" w:rsidP="0019533A">
            <w:pPr>
              <w:spacing w:line="360" w:lineRule="auto"/>
              <w:jc w:val="both"/>
              <w:cnfStyle w:val="000000000000" w:firstRow="0" w:lastRow="0" w:firstColumn="0" w:lastColumn="0" w:oddVBand="0" w:evenVBand="0" w:oddHBand="0" w:evenHBand="0" w:firstRowFirstColumn="0" w:firstRowLastColumn="0" w:lastRowFirstColumn="0" w:lastRowLastColumn="0"/>
            </w:pPr>
            <w:r w:rsidRPr="00D23C75">
              <w:rPr>
                <w:color w:val="000000"/>
              </w:rPr>
              <w:t>0.138 </w:t>
            </w:r>
          </w:p>
        </w:tc>
      </w:tr>
    </w:tbl>
    <w:p w14:paraId="4824A138" w14:textId="41570F3A" w:rsidR="00D23C75" w:rsidRPr="007A2A99" w:rsidRDefault="00D23C75" w:rsidP="007A2A99">
      <w:pPr>
        <w:spacing w:line="360" w:lineRule="auto"/>
        <w:jc w:val="both"/>
        <w:rPr>
          <w:color w:val="000000"/>
          <w:sz w:val="22"/>
          <w:szCs w:val="22"/>
          <w:lang w:val="en-US"/>
        </w:rPr>
      </w:pPr>
      <w:r w:rsidRPr="00D23C75">
        <w:rPr>
          <w:color w:val="000000"/>
          <w:sz w:val="22"/>
          <w:szCs w:val="22"/>
        </w:rPr>
        <w:t xml:space="preserve">Table </w:t>
      </w:r>
      <w:r w:rsidR="000A122B" w:rsidRPr="000A122B">
        <w:rPr>
          <w:color w:val="000000"/>
          <w:sz w:val="22"/>
          <w:szCs w:val="22"/>
          <w:lang w:val="en-US"/>
        </w:rPr>
        <w:t>1</w:t>
      </w:r>
      <w:r w:rsidRPr="00D23C75">
        <w:rPr>
          <w:color w:val="000000"/>
          <w:sz w:val="22"/>
          <w:szCs w:val="22"/>
        </w:rPr>
        <w:t xml:space="preserve">: Output of model </w:t>
      </w:r>
      <w:r w:rsidRPr="00D23C75">
        <w:rPr>
          <w:color w:val="000000"/>
          <w:sz w:val="22"/>
          <w:szCs w:val="22"/>
          <w:lang w:val="en-US"/>
        </w:rPr>
        <w:t xml:space="preserve">where session was a </w:t>
      </w:r>
      <w:r>
        <w:rPr>
          <w:color w:val="000000"/>
          <w:sz w:val="22"/>
          <w:szCs w:val="22"/>
          <w:lang w:val="en-US"/>
        </w:rPr>
        <w:t xml:space="preserve">predictor of accuracy </w:t>
      </w:r>
    </w:p>
    <w:p w14:paraId="265BBD00" w14:textId="77777777" w:rsidR="007A2A99" w:rsidRDefault="007A2A99" w:rsidP="00D23C75">
      <w:pPr>
        <w:spacing w:after="240" w:line="360" w:lineRule="auto"/>
        <w:jc w:val="both"/>
        <w:rPr>
          <w:lang w:val="en-US"/>
        </w:rPr>
      </w:pPr>
    </w:p>
    <w:p w14:paraId="6BF3BA68" w14:textId="31A154B6" w:rsidR="00D23C75" w:rsidRDefault="0059509E" w:rsidP="00D23C75">
      <w:pPr>
        <w:spacing w:after="240" w:line="360" w:lineRule="auto"/>
        <w:jc w:val="both"/>
        <w:rPr>
          <w:lang w:val="en-US"/>
        </w:rPr>
      </w:pPr>
      <w:r w:rsidRPr="0059509E">
        <w:rPr>
          <w:noProof/>
          <w:color w:val="000000"/>
          <w:bdr w:val="none" w:sz="0" w:space="0" w:color="auto" w:frame="1"/>
        </w:rPr>
        <w:drawing>
          <wp:anchor distT="0" distB="0" distL="114300" distR="114300" simplePos="0" relativeHeight="251659264" behindDoc="1" locked="0" layoutInCell="1" allowOverlap="1" wp14:anchorId="6B1CF582" wp14:editId="4C9FD409">
            <wp:simplePos x="0" y="0"/>
            <wp:positionH relativeFrom="column">
              <wp:posOffset>135853</wp:posOffset>
            </wp:positionH>
            <wp:positionV relativeFrom="paragraph">
              <wp:posOffset>2551430</wp:posOffset>
            </wp:positionV>
            <wp:extent cx="5524500" cy="3892550"/>
            <wp:effectExtent l="0" t="0" r="0" b="6350"/>
            <wp:wrapTight wrapText="bothSides">
              <wp:wrapPolygon edited="0">
                <wp:start x="0" y="0"/>
                <wp:lineTo x="0" y="21565"/>
                <wp:lineTo x="21550" y="21565"/>
                <wp:lineTo x="21550" y="0"/>
                <wp:lineTo x="0" y="0"/>
              </wp:wrapPolygon>
            </wp:wrapTight>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3892550"/>
                    </a:xfrm>
                    <a:prstGeom prst="rect">
                      <a:avLst/>
                    </a:prstGeom>
                    <a:noFill/>
                    <a:ln>
                      <a:noFill/>
                    </a:ln>
                  </pic:spPr>
                </pic:pic>
              </a:graphicData>
            </a:graphic>
            <wp14:sizeRelH relativeFrom="page">
              <wp14:pctWidth>0</wp14:pctWidth>
            </wp14:sizeRelH>
            <wp14:sizeRelV relativeFrom="page">
              <wp14:pctHeight>0</wp14:pctHeight>
            </wp14:sizeRelV>
          </wp:anchor>
        </w:drawing>
      </w:r>
      <w:r w:rsidR="003113D7">
        <w:rPr>
          <w:lang w:val="en-US"/>
        </w:rPr>
        <w:t xml:space="preserve">Notice that the very low p-value for the intercept does not reflect significance as it is not a comparison. </w:t>
      </w:r>
      <w:r w:rsidR="004F0AC1">
        <w:rPr>
          <w:lang w:val="en-US"/>
        </w:rPr>
        <w:t xml:space="preserve">Since the predictor is categorical and we have chosen to use treatment coding, the accuracy of “s” responses is in the intercept and the accuracy of “z” responses is at 1. </w:t>
      </w:r>
      <w:r w:rsidR="00904C71">
        <w:rPr>
          <w:lang w:val="en-US"/>
        </w:rPr>
        <w:t xml:space="preserve">Therefore, the estimate for the intercept is the accuracy of “s” responses and the estimate for the “z” responses is the amount you move up the y-axis for a one unit change on the x-axis. </w:t>
      </w:r>
      <w:r w:rsidR="00D23C75" w:rsidRPr="00D23C75">
        <w:rPr>
          <w:lang w:val="en-US"/>
        </w:rPr>
        <w:t xml:space="preserve">The output of the model </w:t>
      </w:r>
      <w:r w:rsidR="00D23C75">
        <w:rPr>
          <w:lang w:val="en-US"/>
        </w:rPr>
        <w:t>shows that there was no significant difference between the accuracy of “s” and “z” responses.</w:t>
      </w:r>
      <w:r w:rsidR="00904C71">
        <w:rPr>
          <w:lang w:val="en-US"/>
        </w:rPr>
        <w:t xml:space="preserve"> </w:t>
      </w:r>
      <w:r w:rsidR="00320B73">
        <w:rPr>
          <w:lang w:val="en-US"/>
        </w:rPr>
        <w:t>This is surprising as we expected the participant</w:t>
      </w:r>
      <w:r w:rsidR="007A2A99">
        <w:rPr>
          <w:lang w:val="en-US"/>
        </w:rPr>
        <w:t>s</w:t>
      </w:r>
      <w:r w:rsidR="00320B73">
        <w:rPr>
          <w:lang w:val="en-US"/>
        </w:rPr>
        <w:t xml:space="preserve"> to perform better for the /s/ stimulus and this finding therefore suggests that the participants generally were very proficient in English. </w:t>
      </w:r>
      <w:r w:rsidR="00D23C75">
        <w:rPr>
          <w:lang w:val="en-US"/>
        </w:rPr>
        <w:t xml:space="preserve"> </w:t>
      </w:r>
      <w:r w:rsidR="00F02438">
        <w:rPr>
          <w:lang w:val="en-US"/>
        </w:rPr>
        <w:t xml:space="preserve"> </w:t>
      </w:r>
    </w:p>
    <w:p w14:paraId="1005B44C" w14:textId="5C30DFA0" w:rsidR="00676B13" w:rsidRDefault="00DA3FF5" w:rsidP="00676B13">
      <w:pPr>
        <w:spacing w:after="240" w:line="360" w:lineRule="auto"/>
        <w:jc w:val="both"/>
        <w:rPr>
          <w:lang w:val="en-US"/>
        </w:rPr>
      </w:pPr>
      <w:r>
        <w:rPr>
          <w:lang w:val="en-US"/>
        </w:rPr>
        <w:t>Next, we plotted the data from all three sessions</w:t>
      </w:r>
      <w:r w:rsidR="00133C28">
        <w:rPr>
          <w:lang w:val="en-US"/>
        </w:rPr>
        <w:t>. To do this we first needed to merge the two data frames which we did using the full</w:t>
      </w:r>
      <w:r w:rsidR="00DF7D0F">
        <w:rPr>
          <w:lang w:val="en-US"/>
        </w:rPr>
        <w:t>_</w:t>
      </w:r>
      <w:r w:rsidR="00133C28">
        <w:rPr>
          <w:lang w:val="en-US"/>
        </w:rPr>
        <w:t>join</w:t>
      </w:r>
      <w:r w:rsidR="00DF7D0F">
        <w:rPr>
          <w:lang w:val="en-US"/>
        </w:rPr>
        <w:t>() and left_join()</w:t>
      </w:r>
      <w:r w:rsidR="00133C28">
        <w:rPr>
          <w:lang w:val="en-US"/>
        </w:rPr>
        <w:t xml:space="preserve"> function</w:t>
      </w:r>
      <w:r w:rsidR="00DF7D0F">
        <w:rPr>
          <w:lang w:val="en-US"/>
        </w:rPr>
        <w:t xml:space="preserve">s. The boxplot </w:t>
      </w:r>
      <w:r w:rsidR="0059509E">
        <w:rPr>
          <w:lang w:val="en-US"/>
        </w:rPr>
        <w:t>above</w:t>
      </w:r>
      <w:r w:rsidR="00DF7D0F">
        <w:rPr>
          <w:lang w:val="en-US"/>
        </w:rPr>
        <w:t xml:space="preserve"> visualizes the complete dataset where session is </w:t>
      </w:r>
      <w:r w:rsidR="0059509E">
        <w:rPr>
          <w:lang w:val="en-US"/>
        </w:rPr>
        <w:t xml:space="preserve">on the x-axis, accuracy is on the y-axis, and </w:t>
      </w:r>
      <w:r w:rsidR="0059509E">
        <w:rPr>
          <w:lang w:val="en-US"/>
        </w:rPr>
        <w:lastRenderedPageBreak/>
        <w:t xml:space="preserve">contrast is the filler. To dots in the second session in the control group are outliers, however we kept them in for full transparency because there were </w:t>
      </w:r>
      <w:r w:rsidR="007A2A99">
        <w:rPr>
          <w:lang w:val="en-US"/>
        </w:rPr>
        <w:t>fewer</w:t>
      </w:r>
      <w:r w:rsidR="0059509E">
        <w:rPr>
          <w:lang w:val="en-US"/>
        </w:rPr>
        <w:t xml:space="preserve"> participants in this group. </w:t>
      </w:r>
      <w:r w:rsidR="004A22E6">
        <w:rPr>
          <w:lang w:val="en-US"/>
        </w:rPr>
        <w:t>Therefore,</w:t>
      </w:r>
      <w:r w:rsidR="0059509E">
        <w:rPr>
          <w:lang w:val="en-US"/>
        </w:rPr>
        <w:t xml:space="preserve"> it is also spurious to do statistics and conclude anything general from this dataset. </w:t>
      </w:r>
      <w:r w:rsidR="00256FDA">
        <w:rPr>
          <w:lang w:val="en-US"/>
        </w:rPr>
        <w:t>Looking at the plot, it seems like the position priming group was more accurate in session 1 compared to the other two groups. It also looks like that there is a difference in accuracy between session</w:t>
      </w:r>
      <w:r w:rsidR="001D583B">
        <w:rPr>
          <w:lang w:val="en-US"/>
        </w:rPr>
        <w:t>s</w:t>
      </w:r>
      <w:r w:rsidR="00256FDA">
        <w:rPr>
          <w:lang w:val="en-US"/>
        </w:rPr>
        <w:t xml:space="preserve"> 1 and </w:t>
      </w:r>
      <w:r w:rsidR="007A2A99">
        <w:rPr>
          <w:lang w:val="en-US"/>
        </w:rPr>
        <w:t>3</w:t>
      </w:r>
      <w:r w:rsidR="00256FDA">
        <w:rPr>
          <w:lang w:val="en-US"/>
        </w:rPr>
        <w:t xml:space="preserve"> for both the control group and the position group. However, both of these differences are in the unexpected direction. The control group gets better over time and the position priming group gets less accurate over time. Lastly, the voicing priming group seems to be more accurate in the intervention session than the other two groups, which we in fact expected because /f/ and /v/ are Danish sounds. When the boxplots are long it tells us that the data points are widely distributed and it therefore seems that most of the tasks were quite difficult. Only the </w:t>
      </w:r>
      <w:r w:rsidR="000A122B">
        <w:rPr>
          <w:lang w:val="en-US"/>
        </w:rPr>
        <w:t xml:space="preserve">/f/-/th/ and /f/-/v/ contrasts were easy tasks. However, it is important to remember once again that the control group only included </w:t>
      </w:r>
      <w:r w:rsidR="00D64F84">
        <w:rPr>
          <w:lang w:val="en-US"/>
        </w:rPr>
        <w:t>5</w:t>
      </w:r>
      <w:r w:rsidR="000A122B">
        <w:rPr>
          <w:lang w:val="en-US"/>
        </w:rPr>
        <w:t xml:space="preserve"> participants, and since there is an outlier, the boxplot only covers </w:t>
      </w:r>
      <w:r w:rsidR="00D64F84">
        <w:rPr>
          <w:lang w:val="en-US"/>
        </w:rPr>
        <w:t>4</w:t>
      </w:r>
      <w:r w:rsidR="000A122B">
        <w:rPr>
          <w:lang w:val="en-US"/>
        </w:rPr>
        <w:t xml:space="preserve"> participants. The boxplot for the /f/-/v/ contrast on the other hand covers 7 participants and it is therefore somewhat safer to assume that this reflects a robust perceptual pattern.</w:t>
      </w:r>
      <w:r w:rsidR="00676B13">
        <w:rPr>
          <w:lang w:val="en-US"/>
        </w:rPr>
        <w:t xml:space="preserve"> We created another boxplot, only of the session</w:t>
      </w:r>
      <w:r w:rsidR="001D583B">
        <w:rPr>
          <w:lang w:val="en-US"/>
        </w:rPr>
        <w:t>s</w:t>
      </w:r>
      <w:r w:rsidR="00676B13">
        <w:rPr>
          <w:lang w:val="en-US"/>
        </w:rPr>
        <w:t xml:space="preserve"> 1 and </w:t>
      </w:r>
      <w:r w:rsidR="00D64F84">
        <w:rPr>
          <w:lang w:val="en-US"/>
        </w:rPr>
        <w:t>3</w:t>
      </w:r>
      <w:r w:rsidR="00676B13">
        <w:rPr>
          <w:lang w:val="en-US"/>
        </w:rPr>
        <w:t xml:space="preserve"> data, which is seen in figure 3. It also seems that there was a difference between session</w:t>
      </w:r>
      <w:r w:rsidR="001D583B">
        <w:rPr>
          <w:lang w:val="en-US"/>
        </w:rPr>
        <w:t>s</w:t>
      </w:r>
      <w:r w:rsidR="00676B13">
        <w:rPr>
          <w:lang w:val="en-US"/>
        </w:rPr>
        <w:t xml:space="preserve"> 1 and </w:t>
      </w:r>
      <w:r w:rsidR="00D64F84">
        <w:rPr>
          <w:lang w:val="en-US"/>
        </w:rPr>
        <w:t>3</w:t>
      </w:r>
      <w:r w:rsidR="00676B13">
        <w:rPr>
          <w:lang w:val="en-US"/>
        </w:rPr>
        <w:t xml:space="preserve"> for the control group and the position priming group from figure 3.</w:t>
      </w:r>
    </w:p>
    <w:p w14:paraId="6EDCB261" w14:textId="22977C9F" w:rsidR="00256FDA" w:rsidRPr="00676B13" w:rsidRDefault="00676B13" w:rsidP="00676B13">
      <w:pPr>
        <w:spacing w:after="240" w:line="360" w:lineRule="auto"/>
        <w:ind w:firstLine="720"/>
        <w:jc w:val="both"/>
        <w:rPr>
          <w:lang w:val="en-US"/>
        </w:rPr>
      </w:pPr>
      <w:r w:rsidRPr="00676B13">
        <w:rPr>
          <w:color w:val="000000"/>
          <w:bdr w:val="none" w:sz="0" w:space="0" w:color="auto" w:frame="1"/>
        </w:rPr>
        <w:fldChar w:fldCharType="begin"/>
      </w:r>
      <w:r w:rsidRPr="00676B13">
        <w:rPr>
          <w:color w:val="000000"/>
          <w:bdr w:val="none" w:sz="0" w:space="0" w:color="auto" w:frame="1"/>
        </w:rPr>
        <w:instrText xml:space="preserve"> INCLUDEPICTURE "https://lh5.googleusercontent.com/aDsWqWh11p43Rq424M9EoGFlYiizl2Cb3uC3ebPXPWgoUq0ryBVybQy0h02F2KTX5p7jU83arFoJiBlEj75A_9weFEvSaxwX5haQyedUTeIuk2P8AJ3nLEWYwZx6pfnzWV5pv3b4" \* MERGEFORMATINET </w:instrText>
      </w:r>
      <w:r w:rsidR="00B00448">
        <w:rPr>
          <w:color w:val="000000"/>
          <w:bdr w:val="none" w:sz="0" w:space="0" w:color="auto" w:frame="1"/>
        </w:rPr>
        <w:fldChar w:fldCharType="separate"/>
      </w:r>
      <w:r w:rsidRPr="00676B13">
        <w:rPr>
          <w:color w:val="000000"/>
          <w:bdr w:val="none" w:sz="0" w:space="0" w:color="auto" w:frame="1"/>
        </w:rPr>
        <w:fldChar w:fldCharType="end"/>
      </w:r>
      <w:r w:rsidR="000A122B">
        <w:rPr>
          <w:lang w:val="en-US"/>
        </w:rPr>
        <w:t xml:space="preserve">To confirm the observations made from visual inspection of the boxplot, we </w:t>
      </w:r>
      <w:r>
        <w:rPr>
          <w:lang w:val="en-US"/>
        </w:rPr>
        <w:t xml:space="preserve">created a subset of the data and </w:t>
      </w:r>
      <w:r w:rsidR="000A122B">
        <w:rPr>
          <w:lang w:val="en-US"/>
        </w:rPr>
        <w:t>fitted a linear model using the same function, however this time there were two categorical predictors and an intervention. Session (two levels: session</w:t>
      </w:r>
      <w:r w:rsidR="001D583B">
        <w:rPr>
          <w:lang w:val="en-US"/>
        </w:rPr>
        <w:t>s</w:t>
      </w:r>
      <w:r w:rsidR="000A122B">
        <w:rPr>
          <w:lang w:val="en-US"/>
        </w:rPr>
        <w:t xml:space="preserve"> 1 and </w:t>
      </w:r>
      <w:r w:rsidR="00D64F84">
        <w:rPr>
          <w:lang w:val="en-US"/>
        </w:rPr>
        <w:t>3</w:t>
      </w:r>
      <w:r w:rsidR="000A122B">
        <w:rPr>
          <w:lang w:val="en-US"/>
        </w:rPr>
        <w:t>) and contrast (three levels: voicing priming, position priming, control) were predictors of accuracy. Table 2 shows the output of this model</w:t>
      </w:r>
      <w:r>
        <w:rPr>
          <w:lang w:val="en-US"/>
        </w:rPr>
        <w:t xml:space="preserve">. </w:t>
      </w:r>
    </w:p>
    <w:p w14:paraId="5E5FFF57" w14:textId="7C43C698" w:rsidR="00DA3FF5" w:rsidRPr="004A22E6" w:rsidRDefault="0059509E" w:rsidP="00676B13">
      <w:pPr>
        <w:spacing w:line="360" w:lineRule="auto"/>
        <w:jc w:val="both"/>
      </w:pPr>
      <w:r w:rsidRPr="0059509E">
        <w:rPr>
          <w:color w:val="000000"/>
          <w:bdr w:val="none" w:sz="0" w:space="0" w:color="auto" w:frame="1"/>
        </w:rPr>
        <w:fldChar w:fldCharType="begin"/>
      </w:r>
      <w:r w:rsidRPr="0059509E">
        <w:rPr>
          <w:color w:val="000000"/>
          <w:bdr w:val="none" w:sz="0" w:space="0" w:color="auto" w:frame="1"/>
        </w:rPr>
        <w:instrText xml:space="preserve"> INCLUDEPICTURE "https://lh6.googleusercontent.com/oXSs8UHPRXJl-dGPMrt8pjnDYW5oJG1sUJ11jROXlxm0rXLog4uLjIey2Lj_pX11sWpWZpZPp2WMjztmGSe9QclEHStTdl6F09cnX2TtNWB-y3uhDBez8hasaIzJzxhu5m3iOe64" \* MERGEFORMATINET </w:instrText>
      </w:r>
      <w:r w:rsidR="00B00448">
        <w:rPr>
          <w:color w:val="000000"/>
          <w:bdr w:val="none" w:sz="0" w:space="0" w:color="auto" w:frame="1"/>
        </w:rPr>
        <w:fldChar w:fldCharType="separate"/>
      </w:r>
      <w:r w:rsidRPr="0059509E">
        <w:rPr>
          <w:color w:val="000000"/>
          <w:bdr w:val="none" w:sz="0" w:space="0" w:color="auto" w:frame="1"/>
        </w:rPr>
        <w:fldChar w:fldCharType="end"/>
      </w:r>
    </w:p>
    <w:tbl>
      <w:tblPr>
        <w:tblStyle w:val="PlainTable2"/>
        <w:tblpPr w:leftFromText="180" w:rightFromText="180" w:vertAnchor="text" w:horzAnchor="margin" w:tblpY="7216"/>
        <w:tblW w:w="0" w:type="auto"/>
        <w:tblLook w:val="04A0" w:firstRow="1" w:lastRow="0" w:firstColumn="1" w:lastColumn="0" w:noHBand="0" w:noVBand="1"/>
      </w:tblPr>
      <w:tblGrid>
        <w:gridCol w:w="2524"/>
        <w:gridCol w:w="1656"/>
        <w:gridCol w:w="1656"/>
        <w:gridCol w:w="1580"/>
        <w:gridCol w:w="1594"/>
      </w:tblGrid>
      <w:tr w:rsidR="00CD3BC0" w14:paraId="324CD0D4" w14:textId="77777777" w:rsidTr="005F1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3F55E5FF" w14:textId="77777777" w:rsidR="005958C9" w:rsidRPr="005F14A0" w:rsidRDefault="005958C9" w:rsidP="005958C9">
            <w:pPr>
              <w:spacing w:line="360" w:lineRule="auto"/>
              <w:jc w:val="both"/>
              <w:rPr>
                <w:b w:val="0"/>
                <w:bCs w:val="0"/>
                <w:color w:val="000000" w:themeColor="text1"/>
                <w:lang w:val="en-US"/>
              </w:rPr>
            </w:pPr>
            <w:r w:rsidRPr="005F14A0">
              <w:rPr>
                <w:b w:val="0"/>
                <w:bCs w:val="0"/>
                <w:color w:val="000000" w:themeColor="text1"/>
                <w:lang w:val="en-US"/>
              </w:rPr>
              <w:lastRenderedPageBreak/>
              <w:t>Coefficients</w:t>
            </w:r>
          </w:p>
        </w:tc>
        <w:tc>
          <w:tcPr>
            <w:tcW w:w="1656" w:type="dxa"/>
          </w:tcPr>
          <w:p w14:paraId="5D653AE1" w14:textId="77777777" w:rsidR="005958C9" w:rsidRPr="005F14A0" w:rsidRDefault="005958C9" w:rsidP="005958C9">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color w:val="000000" w:themeColor="text1"/>
                <w:lang w:val="en-US"/>
              </w:rPr>
            </w:pPr>
            <w:r w:rsidRPr="005F14A0">
              <w:rPr>
                <w:b w:val="0"/>
                <w:bCs w:val="0"/>
                <w:color w:val="000000" w:themeColor="text1"/>
                <w:lang w:val="en-US"/>
              </w:rPr>
              <w:t>Estimate</w:t>
            </w:r>
          </w:p>
        </w:tc>
        <w:tc>
          <w:tcPr>
            <w:tcW w:w="1656" w:type="dxa"/>
          </w:tcPr>
          <w:p w14:paraId="0F90C260" w14:textId="77777777" w:rsidR="005958C9" w:rsidRPr="005F14A0" w:rsidRDefault="005958C9" w:rsidP="005958C9">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color w:val="000000" w:themeColor="text1"/>
                <w:lang w:val="en-US"/>
              </w:rPr>
            </w:pPr>
            <w:r w:rsidRPr="005F14A0">
              <w:rPr>
                <w:b w:val="0"/>
                <w:bCs w:val="0"/>
                <w:color w:val="000000" w:themeColor="text1"/>
                <w:lang w:val="en-US"/>
              </w:rPr>
              <w:t>Std. Error</w:t>
            </w:r>
          </w:p>
        </w:tc>
        <w:tc>
          <w:tcPr>
            <w:tcW w:w="1580" w:type="dxa"/>
          </w:tcPr>
          <w:p w14:paraId="3F7DA149" w14:textId="77777777" w:rsidR="005958C9" w:rsidRPr="005F14A0" w:rsidRDefault="005958C9" w:rsidP="005958C9">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color w:val="000000" w:themeColor="text1"/>
                <w:lang w:val="en-US"/>
              </w:rPr>
            </w:pPr>
            <w:r w:rsidRPr="005F14A0">
              <w:rPr>
                <w:b w:val="0"/>
                <w:bCs w:val="0"/>
                <w:color w:val="000000" w:themeColor="text1"/>
                <w:lang w:val="en-US"/>
              </w:rPr>
              <w:t>t value</w:t>
            </w:r>
          </w:p>
        </w:tc>
        <w:tc>
          <w:tcPr>
            <w:tcW w:w="1594" w:type="dxa"/>
          </w:tcPr>
          <w:p w14:paraId="51A14124" w14:textId="77777777" w:rsidR="005958C9" w:rsidRPr="005F14A0" w:rsidRDefault="005958C9" w:rsidP="005958C9">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color w:val="000000" w:themeColor="text1"/>
                <w:lang w:val="en-US"/>
              </w:rPr>
            </w:pPr>
            <w:r w:rsidRPr="005F14A0">
              <w:rPr>
                <w:b w:val="0"/>
                <w:bCs w:val="0"/>
                <w:color w:val="000000" w:themeColor="text1"/>
                <w:lang w:val="en-US"/>
              </w:rPr>
              <w:t>p value</w:t>
            </w:r>
          </w:p>
        </w:tc>
      </w:tr>
      <w:tr w:rsidR="005F14A0" w14:paraId="651B5B55" w14:textId="77777777" w:rsidTr="005F1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47F42B2F" w14:textId="69C155ED" w:rsidR="005958C9" w:rsidRPr="005F14A0" w:rsidRDefault="005F14A0" w:rsidP="005958C9">
            <w:pPr>
              <w:spacing w:line="360" w:lineRule="auto"/>
              <w:jc w:val="both"/>
              <w:rPr>
                <w:b w:val="0"/>
                <w:bCs w:val="0"/>
                <w:color w:val="000000" w:themeColor="text1"/>
                <w:lang w:val="en-US"/>
              </w:rPr>
            </w:pPr>
            <w:r>
              <w:rPr>
                <w:b w:val="0"/>
                <w:bCs w:val="0"/>
                <w:color w:val="000000" w:themeColor="text1"/>
                <w:lang w:val="en-US"/>
              </w:rPr>
              <w:t>(</w:t>
            </w:r>
            <w:r w:rsidR="005958C9" w:rsidRPr="005F14A0">
              <w:rPr>
                <w:b w:val="0"/>
                <w:bCs w:val="0"/>
                <w:color w:val="000000" w:themeColor="text1"/>
                <w:lang w:val="en-US"/>
              </w:rPr>
              <w:t>Intercept</w:t>
            </w:r>
            <w:r>
              <w:rPr>
                <w:b w:val="0"/>
                <w:bCs w:val="0"/>
                <w:color w:val="000000" w:themeColor="text1"/>
                <w:lang w:val="en-US"/>
              </w:rPr>
              <w:t>)</w:t>
            </w:r>
          </w:p>
        </w:tc>
        <w:tc>
          <w:tcPr>
            <w:tcW w:w="1656" w:type="dxa"/>
          </w:tcPr>
          <w:p w14:paraId="7D297F90" w14:textId="77777777" w:rsidR="005958C9" w:rsidRPr="00DB7408" w:rsidRDefault="005958C9" w:rsidP="005958C9">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DB7408">
              <w:rPr>
                <w:color w:val="000000" w:themeColor="text1"/>
                <w:lang w:val="en-US"/>
              </w:rPr>
              <w:t>0.706667</w:t>
            </w:r>
          </w:p>
        </w:tc>
        <w:tc>
          <w:tcPr>
            <w:tcW w:w="1656" w:type="dxa"/>
          </w:tcPr>
          <w:p w14:paraId="3C0FC12E" w14:textId="77777777" w:rsidR="005958C9" w:rsidRPr="005958C9" w:rsidRDefault="005958C9" w:rsidP="005958C9">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5958C9">
              <w:rPr>
                <w:color w:val="000000" w:themeColor="text1"/>
                <w:lang w:val="en-US"/>
              </w:rPr>
              <w:t>0.072306</w:t>
            </w:r>
          </w:p>
        </w:tc>
        <w:tc>
          <w:tcPr>
            <w:tcW w:w="1580" w:type="dxa"/>
          </w:tcPr>
          <w:p w14:paraId="4372E3F1" w14:textId="77777777" w:rsidR="005958C9" w:rsidRPr="005958C9" w:rsidRDefault="005958C9" w:rsidP="005958C9">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5958C9">
              <w:rPr>
                <w:color w:val="000000" w:themeColor="text1"/>
                <w:lang w:val="en-US"/>
              </w:rPr>
              <w:t>9.773</w:t>
            </w:r>
          </w:p>
        </w:tc>
        <w:tc>
          <w:tcPr>
            <w:tcW w:w="1594" w:type="dxa"/>
          </w:tcPr>
          <w:p w14:paraId="299F7369" w14:textId="77777777" w:rsidR="005958C9" w:rsidRPr="005958C9" w:rsidRDefault="005958C9" w:rsidP="005958C9">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5958C9">
              <w:rPr>
                <w:color w:val="000000" w:themeColor="text1"/>
                <w:lang w:val="en-US"/>
              </w:rPr>
              <w:t>2.09e-11</w:t>
            </w:r>
          </w:p>
        </w:tc>
      </w:tr>
      <w:tr w:rsidR="00CD3BC0" w14:paraId="522F5975" w14:textId="77777777" w:rsidTr="005F14A0">
        <w:tc>
          <w:tcPr>
            <w:cnfStyle w:val="001000000000" w:firstRow="0" w:lastRow="0" w:firstColumn="1" w:lastColumn="0" w:oddVBand="0" w:evenVBand="0" w:oddHBand="0" w:evenHBand="0" w:firstRowFirstColumn="0" w:firstRowLastColumn="0" w:lastRowFirstColumn="0" w:lastRowLastColumn="0"/>
            <w:tcW w:w="2524" w:type="dxa"/>
          </w:tcPr>
          <w:p w14:paraId="658BC410" w14:textId="77777777" w:rsidR="005958C9" w:rsidRPr="005F14A0" w:rsidRDefault="005958C9" w:rsidP="005958C9">
            <w:pPr>
              <w:spacing w:line="360" w:lineRule="auto"/>
              <w:jc w:val="both"/>
              <w:rPr>
                <w:b w:val="0"/>
                <w:bCs w:val="0"/>
                <w:color w:val="000000" w:themeColor="text1"/>
                <w:lang w:val="en-US"/>
              </w:rPr>
            </w:pPr>
            <w:r w:rsidRPr="005F14A0">
              <w:rPr>
                <w:b w:val="0"/>
                <w:bCs w:val="0"/>
                <w:color w:val="000000" w:themeColor="text1"/>
                <w:lang w:val="en-US"/>
              </w:rPr>
              <w:t>GroupVoicing Priming</w:t>
            </w:r>
          </w:p>
        </w:tc>
        <w:tc>
          <w:tcPr>
            <w:tcW w:w="1656" w:type="dxa"/>
          </w:tcPr>
          <w:p w14:paraId="3DED8124" w14:textId="77777777" w:rsidR="005958C9" w:rsidRPr="005958C9" w:rsidRDefault="005958C9" w:rsidP="005958C9">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958C9">
              <w:rPr>
                <w:color w:val="000000" w:themeColor="text1"/>
                <w:lang w:val="en-US"/>
              </w:rPr>
              <w:t>0.001667</w:t>
            </w:r>
          </w:p>
        </w:tc>
        <w:tc>
          <w:tcPr>
            <w:tcW w:w="1656" w:type="dxa"/>
          </w:tcPr>
          <w:p w14:paraId="5B80080F" w14:textId="77777777" w:rsidR="005958C9" w:rsidRPr="005958C9" w:rsidRDefault="005958C9" w:rsidP="005958C9">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958C9">
              <w:rPr>
                <w:color w:val="000000" w:themeColor="text1"/>
                <w:lang w:val="en-US"/>
              </w:rPr>
              <w:t>0.092173</w:t>
            </w:r>
          </w:p>
        </w:tc>
        <w:tc>
          <w:tcPr>
            <w:tcW w:w="1580" w:type="dxa"/>
          </w:tcPr>
          <w:p w14:paraId="59C21A50" w14:textId="77777777" w:rsidR="005958C9" w:rsidRPr="005958C9" w:rsidRDefault="005958C9" w:rsidP="005958C9">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958C9">
              <w:rPr>
                <w:color w:val="000000" w:themeColor="text1"/>
                <w:lang w:val="en-US"/>
              </w:rPr>
              <w:t>0.018</w:t>
            </w:r>
          </w:p>
        </w:tc>
        <w:tc>
          <w:tcPr>
            <w:tcW w:w="1594" w:type="dxa"/>
          </w:tcPr>
          <w:p w14:paraId="06785A5D" w14:textId="77777777" w:rsidR="005958C9" w:rsidRPr="005958C9" w:rsidRDefault="005958C9" w:rsidP="005958C9">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958C9">
              <w:rPr>
                <w:color w:val="000000" w:themeColor="text1"/>
                <w:lang w:val="en-US"/>
              </w:rPr>
              <w:t>0.986</w:t>
            </w:r>
          </w:p>
        </w:tc>
      </w:tr>
      <w:tr w:rsidR="005F14A0" w14:paraId="475E24A4" w14:textId="77777777" w:rsidTr="005F1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7D87B5C4" w14:textId="77777777" w:rsidR="005958C9" w:rsidRPr="005F14A0" w:rsidRDefault="005958C9" w:rsidP="005958C9">
            <w:pPr>
              <w:spacing w:line="360" w:lineRule="auto"/>
              <w:jc w:val="both"/>
              <w:rPr>
                <w:b w:val="0"/>
                <w:bCs w:val="0"/>
                <w:color w:val="000000" w:themeColor="text1"/>
                <w:lang w:val="en-US"/>
              </w:rPr>
            </w:pPr>
            <w:r w:rsidRPr="005F14A0">
              <w:rPr>
                <w:b w:val="0"/>
                <w:bCs w:val="0"/>
                <w:color w:val="000000" w:themeColor="text1"/>
                <w:lang w:val="en-US"/>
              </w:rPr>
              <w:t>GroupPosition Priming</w:t>
            </w:r>
          </w:p>
        </w:tc>
        <w:tc>
          <w:tcPr>
            <w:tcW w:w="1656" w:type="dxa"/>
          </w:tcPr>
          <w:p w14:paraId="5A551F5B" w14:textId="77777777" w:rsidR="005958C9" w:rsidRPr="005958C9" w:rsidRDefault="005958C9" w:rsidP="005958C9">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5958C9">
              <w:rPr>
                <w:color w:val="000000" w:themeColor="text1"/>
                <w:lang w:val="en-US"/>
              </w:rPr>
              <w:t>0.124286</w:t>
            </w:r>
          </w:p>
        </w:tc>
        <w:tc>
          <w:tcPr>
            <w:tcW w:w="1656" w:type="dxa"/>
          </w:tcPr>
          <w:p w14:paraId="0EA0C958" w14:textId="77777777" w:rsidR="005958C9" w:rsidRPr="005958C9" w:rsidRDefault="005958C9" w:rsidP="005958C9">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5958C9">
              <w:rPr>
                <w:color w:val="000000" w:themeColor="text1"/>
                <w:lang w:val="en-US"/>
              </w:rPr>
              <w:t>0.094671</w:t>
            </w:r>
          </w:p>
        </w:tc>
        <w:tc>
          <w:tcPr>
            <w:tcW w:w="1580" w:type="dxa"/>
          </w:tcPr>
          <w:p w14:paraId="4958DBEE" w14:textId="77777777" w:rsidR="005958C9" w:rsidRPr="005958C9" w:rsidRDefault="005958C9" w:rsidP="005958C9">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5958C9">
              <w:rPr>
                <w:color w:val="000000" w:themeColor="text1"/>
                <w:lang w:val="en-US"/>
              </w:rPr>
              <w:t>1.313</w:t>
            </w:r>
          </w:p>
        </w:tc>
        <w:tc>
          <w:tcPr>
            <w:tcW w:w="1594" w:type="dxa"/>
          </w:tcPr>
          <w:p w14:paraId="70FA24AE" w14:textId="77777777" w:rsidR="005958C9" w:rsidRPr="005958C9" w:rsidRDefault="005958C9" w:rsidP="005958C9">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5958C9">
              <w:rPr>
                <w:color w:val="000000" w:themeColor="text1"/>
                <w:lang w:val="en-US"/>
              </w:rPr>
              <w:t>0.198</w:t>
            </w:r>
          </w:p>
        </w:tc>
      </w:tr>
      <w:tr w:rsidR="00CD3BC0" w14:paraId="1B5ABE22" w14:textId="77777777" w:rsidTr="005F14A0">
        <w:tc>
          <w:tcPr>
            <w:cnfStyle w:val="001000000000" w:firstRow="0" w:lastRow="0" w:firstColumn="1" w:lastColumn="0" w:oddVBand="0" w:evenVBand="0" w:oddHBand="0" w:evenHBand="0" w:firstRowFirstColumn="0" w:firstRowLastColumn="0" w:lastRowFirstColumn="0" w:lastRowLastColumn="0"/>
            <w:tcW w:w="2524" w:type="dxa"/>
          </w:tcPr>
          <w:p w14:paraId="01B0841E" w14:textId="77777777" w:rsidR="005958C9" w:rsidRPr="005F14A0" w:rsidRDefault="005958C9" w:rsidP="005958C9">
            <w:pPr>
              <w:spacing w:line="360" w:lineRule="auto"/>
              <w:jc w:val="both"/>
              <w:rPr>
                <w:b w:val="0"/>
                <w:bCs w:val="0"/>
                <w:color w:val="000000" w:themeColor="text1"/>
                <w:lang w:val="en-US"/>
              </w:rPr>
            </w:pPr>
            <w:r w:rsidRPr="005F14A0">
              <w:rPr>
                <w:b w:val="0"/>
                <w:bCs w:val="0"/>
                <w:color w:val="000000" w:themeColor="text1"/>
                <w:lang w:val="en-US"/>
              </w:rPr>
              <w:t>SessionSession 2</w:t>
            </w:r>
          </w:p>
        </w:tc>
        <w:tc>
          <w:tcPr>
            <w:tcW w:w="1656" w:type="dxa"/>
          </w:tcPr>
          <w:p w14:paraId="6BC932E3" w14:textId="77777777" w:rsidR="005958C9" w:rsidRPr="005958C9" w:rsidRDefault="005958C9" w:rsidP="005958C9">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958C9">
              <w:rPr>
                <w:color w:val="000000" w:themeColor="text1"/>
                <w:lang w:val="en-US"/>
              </w:rPr>
              <w:t>0.093333</w:t>
            </w:r>
          </w:p>
        </w:tc>
        <w:tc>
          <w:tcPr>
            <w:tcW w:w="1656" w:type="dxa"/>
          </w:tcPr>
          <w:p w14:paraId="20B20CF4" w14:textId="77777777" w:rsidR="005958C9" w:rsidRPr="005958C9" w:rsidRDefault="005958C9" w:rsidP="005958C9">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958C9">
              <w:rPr>
                <w:color w:val="000000" w:themeColor="text1"/>
                <w:lang w:val="en-US"/>
              </w:rPr>
              <w:t>0.102256</w:t>
            </w:r>
          </w:p>
        </w:tc>
        <w:tc>
          <w:tcPr>
            <w:tcW w:w="1580" w:type="dxa"/>
          </w:tcPr>
          <w:p w14:paraId="69A7B8FE" w14:textId="77777777" w:rsidR="005958C9" w:rsidRPr="005958C9" w:rsidRDefault="005958C9" w:rsidP="005958C9">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958C9">
              <w:rPr>
                <w:color w:val="000000" w:themeColor="text1"/>
                <w:lang w:val="en-US"/>
              </w:rPr>
              <w:t>0.913</w:t>
            </w:r>
          </w:p>
        </w:tc>
        <w:tc>
          <w:tcPr>
            <w:tcW w:w="1594" w:type="dxa"/>
          </w:tcPr>
          <w:p w14:paraId="6270C5A2" w14:textId="77777777" w:rsidR="005958C9" w:rsidRPr="005958C9" w:rsidRDefault="005958C9" w:rsidP="005958C9">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958C9">
              <w:rPr>
                <w:color w:val="000000" w:themeColor="text1"/>
                <w:lang w:val="en-US"/>
              </w:rPr>
              <w:t>0.368</w:t>
            </w:r>
          </w:p>
        </w:tc>
      </w:tr>
      <w:tr w:rsidR="005F14A0" w14:paraId="72E8C89A" w14:textId="77777777" w:rsidTr="005F1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033CCF82" w14:textId="6FF9355F" w:rsidR="005958C9" w:rsidRPr="005F14A0" w:rsidRDefault="005958C9" w:rsidP="005958C9">
            <w:pPr>
              <w:spacing w:line="360" w:lineRule="auto"/>
              <w:jc w:val="both"/>
              <w:rPr>
                <w:b w:val="0"/>
                <w:bCs w:val="0"/>
                <w:color w:val="000000" w:themeColor="text1"/>
                <w:lang w:val="en-US"/>
              </w:rPr>
            </w:pPr>
            <w:r w:rsidRPr="005F14A0">
              <w:rPr>
                <w:b w:val="0"/>
                <w:bCs w:val="0"/>
                <w:color w:val="000000" w:themeColor="text1"/>
                <w:lang w:val="en-US"/>
              </w:rPr>
              <w:t xml:space="preserve">GroupVoicing </w:t>
            </w:r>
            <w:proofErr w:type="gramStart"/>
            <w:r w:rsidRPr="005F14A0">
              <w:rPr>
                <w:b w:val="0"/>
                <w:bCs w:val="0"/>
                <w:color w:val="000000" w:themeColor="text1"/>
                <w:lang w:val="en-US"/>
              </w:rPr>
              <w:t>Priming:SessionSession</w:t>
            </w:r>
            <w:proofErr w:type="gramEnd"/>
            <w:r w:rsidR="00CD3BC0">
              <w:rPr>
                <w:b w:val="0"/>
                <w:bCs w:val="0"/>
                <w:color w:val="000000" w:themeColor="text1"/>
                <w:lang w:val="en-US"/>
              </w:rPr>
              <w:t xml:space="preserve"> </w:t>
            </w:r>
            <w:r w:rsidRPr="005F14A0">
              <w:rPr>
                <w:b w:val="0"/>
                <w:bCs w:val="0"/>
                <w:color w:val="000000" w:themeColor="text1"/>
                <w:lang w:val="en-US"/>
              </w:rPr>
              <w:t>2</w:t>
            </w:r>
          </w:p>
        </w:tc>
        <w:tc>
          <w:tcPr>
            <w:tcW w:w="1656" w:type="dxa"/>
          </w:tcPr>
          <w:p w14:paraId="4EF167B2" w14:textId="77777777" w:rsidR="005958C9" w:rsidRPr="005958C9" w:rsidRDefault="005958C9" w:rsidP="005958C9">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5958C9">
              <w:rPr>
                <w:color w:val="000000" w:themeColor="text1"/>
                <w:lang w:val="en-US"/>
              </w:rPr>
              <w:t>-0.128750</w:t>
            </w:r>
          </w:p>
        </w:tc>
        <w:tc>
          <w:tcPr>
            <w:tcW w:w="1656" w:type="dxa"/>
          </w:tcPr>
          <w:p w14:paraId="1E23FDB9" w14:textId="77777777" w:rsidR="005958C9" w:rsidRPr="005958C9" w:rsidRDefault="005958C9" w:rsidP="005958C9">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5958C9">
              <w:rPr>
                <w:color w:val="000000" w:themeColor="text1"/>
                <w:lang w:val="en-US"/>
              </w:rPr>
              <w:t>0.130352</w:t>
            </w:r>
          </w:p>
        </w:tc>
        <w:tc>
          <w:tcPr>
            <w:tcW w:w="1580" w:type="dxa"/>
          </w:tcPr>
          <w:p w14:paraId="65C95575" w14:textId="77777777" w:rsidR="005958C9" w:rsidRPr="005958C9" w:rsidRDefault="005958C9" w:rsidP="005958C9">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5958C9">
              <w:rPr>
                <w:color w:val="000000" w:themeColor="text1"/>
                <w:lang w:val="en-US"/>
              </w:rPr>
              <w:t>-0.988</w:t>
            </w:r>
          </w:p>
        </w:tc>
        <w:tc>
          <w:tcPr>
            <w:tcW w:w="1594" w:type="dxa"/>
          </w:tcPr>
          <w:p w14:paraId="77E04CA2" w14:textId="77777777" w:rsidR="005958C9" w:rsidRPr="005958C9" w:rsidRDefault="005958C9" w:rsidP="005958C9">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5958C9">
              <w:rPr>
                <w:color w:val="000000" w:themeColor="text1"/>
                <w:lang w:val="en-US"/>
              </w:rPr>
              <w:t>0.330</w:t>
            </w:r>
          </w:p>
        </w:tc>
      </w:tr>
      <w:tr w:rsidR="005958C9" w14:paraId="1B22FB46" w14:textId="77777777" w:rsidTr="005F14A0">
        <w:tc>
          <w:tcPr>
            <w:cnfStyle w:val="001000000000" w:firstRow="0" w:lastRow="0" w:firstColumn="1" w:lastColumn="0" w:oddVBand="0" w:evenVBand="0" w:oddHBand="0" w:evenHBand="0" w:firstRowFirstColumn="0" w:firstRowLastColumn="0" w:lastRowFirstColumn="0" w:lastRowLastColumn="0"/>
            <w:tcW w:w="2524" w:type="dxa"/>
          </w:tcPr>
          <w:p w14:paraId="6764AF8F" w14:textId="37F292DF" w:rsidR="005958C9" w:rsidRPr="005F14A0" w:rsidRDefault="005958C9" w:rsidP="005958C9">
            <w:pPr>
              <w:spacing w:line="360" w:lineRule="auto"/>
              <w:jc w:val="both"/>
              <w:rPr>
                <w:b w:val="0"/>
                <w:bCs w:val="0"/>
                <w:color w:val="000000" w:themeColor="text1"/>
                <w:lang w:val="en-US"/>
              </w:rPr>
            </w:pPr>
            <w:r w:rsidRPr="005F14A0">
              <w:rPr>
                <w:b w:val="0"/>
                <w:bCs w:val="0"/>
                <w:color w:val="000000" w:themeColor="text1"/>
                <w:lang w:val="en-US"/>
              </w:rPr>
              <w:t xml:space="preserve">GroupPosition </w:t>
            </w:r>
            <w:proofErr w:type="gramStart"/>
            <w:r w:rsidRPr="005F14A0">
              <w:rPr>
                <w:b w:val="0"/>
                <w:bCs w:val="0"/>
                <w:color w:val="000000" w:themeColor="text1"/>
                <w:lang w:val="en-US"/>
              </w:rPr>
              <w:t>Priming:SessionSession</w:t>
            </w:r>
            <w:proofErr w:type="gramEnd"/>
            <w:r w:rsidR="00CD3BC0">
              <w:rPr>
                <w:b w:val="0"/>
                <w:bCs w:val="0"/>
                <w:color w:val="000000" w:themeColor="text1"/>
                <w:lang w:val="en-US"/>
              </w:rPr>
              <w:t xml:space="preserve"> </w:t>
            </w:r>
            <w:r w:rsidRPr="005F14A0">
              <w:rPr>
                <w:b w:val="0"/>
                <w:bCs w:val="0"/>
                <w:color w:val="000000" w:themeColor="text1"/>
                <w:lang w:val="en-US"/>
              </w:rPr>
              <w:t>2</w:t>
            </w:r>
          </w:p>
        </w:tc>
        <w:tc>
          <w:tcPr>
            <w:tcW w:w="1656" w:type="dxa"/>
          </w:tcPr>
          <w:p w14:paraId="1CAFE548" w14:textId="77777777" w:rsidR="005958C9" w:rsidRPr="005958C9" w:rsidRDefault="005958C9" w:rsidP="005958C9">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958C9">
              <w:rPr>
                <w:color w:val="000000" w:themeColor="text1"/>
                <w:lang w:val="en-US"/>
              </w:rPr>
              <w:t>-0.148095</w:t>
            </w:r>
          </w:p>
        </w:tc>
        <w:tc>
          <w:tcPr>
            <w:tcW w:w="1656" w:type="dxa"/>
          </w:tcPr>
          <w:p w14:paraId="22FBB6F3" w14:textId="77777777" w:rsidR="005958C9" w:rsidRPr="005958C9" w:rsidRDefault="005958C9" w:rsidP="005958C9">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958C9">
              <w:rPr>
                <w:color w:val="000000" w:themeColor="text1"/>
                <w:lang w:val="en-US"/>
              </w:rPr>
              <w:t>0.133885</w:t>
            </w:r>
          </w:p>
        </w:tc>
        <w:tc>
          <w:tcPr>
            <w:tcW w:w="1580" w:type="dxa"/>
          </w:tcPr>
          <w:p w14:paraId="2DA6602B" w14:textId="77777777" w:rsidR="005958C9" w:rsidRPr="005958C9" w:rsidRDefault="005958C9" w:rsidP="005958C9">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958C9">
              <w:rPr>
                <w:color w:val="000000" w:themeColor="text1"/>
                <w:lang w:val="en-US"/>
              </w:rPr>
              <w:t>-1.106</w:t>
            </w:r>
          </w:p>
        </w:tc>
        <w:tc>
          <w:tcPr>
            <w:tcW w:w="1594" w:type="dxa"/>
          </w:tcPr>
          <w:p w14:paraId="62C42DEE" w14:textId="77777777" w:rsidR="005958C9" w:rsidRPr="005958C9" w:rsidRDefault="005958C9" w:rsidP="005958C9">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958C9">
              <w:rPr>
                <w:color w:val="000000" w:themeColor="text1"/>
                <w:lang w:val="en-US"/>
              </w:rPr>
              <w:t>0.276</w:t>
            </w:r>
          </w:p>
        </w:tc>
      </w:tr>
    </w:tbl>
    <w:p w14:paraId="3CE1AA52" w14:textId="4E75B285" w:rsidR="00DB7408" w:rsidRDefault="00676B13" w:rsidP="00D23C75">
      <w:pPr>
        <w:spacing w:line="360" w:lineRule="auto"/>
        <w:jc w:val="both"/>
        <w:rPr>
          <w:b/>
          <w:bCs/>
          <w:color w:val="000000" w:themeColor="text1"/>
          <w:lang w:val="en-US"/>
        </w:rPr>
      </w:pPr>
      <w:r>
        <w:rPr>
          <w:b/>
          <w:bCs/>
          <w:color w:val="000000" w:themeColor="text1"/>
          <w:lang w:val="en-US"/>
        </w:rPr>
        <w:br/>
      </w:r>
      <w:r>
        <w:rPr>
          <w:b/>
          <w:bCs/>
          <w:color w:val="000000" w:themeColor="text1"/>
          <w:lang w:val="en-US"/>
        </w:rPr>
        <w:br/>
      </w:r>
      <w:r w:rsidR="00DB7408" w:rsidRPr="00676B13">
        <w:rPr>
          <w:noProof/>
          <w:color w:val="000000"/>
          <w:bdr w:val="none" w:sz="0" w:space="0" w:color="auto" w:frame="1"/>
        </w:rPr>
        <w:drawing>
          <wp:anchor distT="0" distB="0" distL="114300" distR="114300" simplePos="0" relativeHeight="251660288" behindDoc="1" locked="0" layoutInCell="1" allowOverlap="1" wp14:anchorId="40C0ECEE" wp14:editId="7AB26674">
            <wp:simplePos x="0" y="0"/>
            <wp:positionH relativeFrom="column">
              <wp:posOffset>80533</wp:posOffset>
            </wp:positionH>
            <wp:positionV relativeFrom="paragraph">
              <wp:posOffset>230879</wp:posOffset>
            </wp:positionV>
            <wp:extent cx="5727700" cy="3874770"/>
            <wp:effectExtent l="0" t="0" r="0" b="0"/>
            <wp:wrapTight wrapText="bothSides">
              <wp:wrapPolygon edited="0">
                <wp:start x="0" y="0"/>
                <wp:lineTo x="0" y="21522"/>
                <wp:lineTo x="21552" y="21522"/>
                <wp:lineTo x="21552" y="0"/>
                <wp:lineTo x="0" y="0"/>
              </wp:wrapPolygon>
            </wp:wrapTight>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874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6091DE" w14:textId="55BB769A" w:rsidR="005958C9" w:rsidRPr="005958C9" w:rsidRDefault="005958C9" w:rsidP="005958C9">
      <w:pPr>
        <w:rPr>
          <w:lang w:val="en-US"/>
        </w:rPr>
      </w:pPr>
      <w:r>
        <w:rPr>
          <w:color w:val="000000" w:themeColor="text1"/>
          <w:lang w:val="en-US"/>
        </w:rPr>
        <w:t xml:space="preserve">Table 2: </w:t>
      </w:r>
      <w:r w:rsidRPr="005958C9">
        <w:rPr>
          <w:color w:val="000000"/>
        </w:rPr>
        <w:t xml:space="preserve">Output of model </w:t>
      </w:r>
      <w:r w:rsidRPr="005958C9">
        <w:rPr>
          <w:color w:val="000000"/>
          <w:lang w:val="en-US"/>
        </w:rPr>
        <w:t>where session a</w:t>
      </w:r>
      <w:r>
        <w:rPr>
          <w:color w:val="000000"/>
          <w:lang w:val="en-US"/>
        </w:rPr>
        <w:t xml:space="preserve">nd contrasts interacted to predict accuracy </w:t>
      </w:r>
    </w:p>
    <w:p w14:paraId="3C4E6BF9" w14:textId="2F39AF92" w:rsidR="0056570E" w:rsidRDefault="00676B13" w:rsidP="005C4C99">
      <w:pPr>
        <w:spacing w:line="360" w:lineRule="auto"/>
        <w:jc w:val="both"/>
        <w:rPr>
          <w:color w:val="000000" w:themeColor="text1"/>
          <w:lang w:val="en-US"/>
        </w:rPr>
      </w:pPr>
      <w:r>
        <w:rPr>
          <w:b/>
          <w:bCs/>
          <w:color w:val="000000" w:themeColor="text1"/>
          <w:lang w:val="en-US"/>
        </w:rPr>
        <w:br/>
      </w:r>
      <w:r w:rsidR="005958C9">
        <w:rPr>
          <w:color w:val="000000" w:themeColor="text1"/>
          <w:lang w:val="en-US"/>
        </w:rPr>
        <w:t xml:space="preserve">The output of the model shows that there was no significant difference between the session 1 data between any of the groups. The output further shows that there was no interaction and therefore neither a significant difference between groups in the session </w:t>
      </w:r>
      <w:r w:rsidR="00D64F84">
        <w:rPr>
          <w:color w:val="000000" w:themeColor="text1"/>
          <w:lang w:val="en-US"/>
        </w:rPr>
        <w:t>3</w:t>
      </w:r>
      <w:r w:rsidR="005958C9">
        <w:rPr>
          <w:color w:val="000000" w:themeColor="text1"/>
          <w:lang w:val="en-US"/>
        </w:rPr>
        <w:t xml:space="preserve"> data. </w:t>
      </w:r>
      <w:r w:rsidR="0056570E">
        <w:rPr>
          <w:color w:val="000000" w:themeColor="text1"/>
          <w:lang w:val="en-US"/>
        </w:rPr>
        <w:t xml:space="preserve">The observations </w:t>
      </w:r>
      <w:r w:rsidR="0056570E">
        <w:rPr>
          <w:color w:val="000000" w:themeColor="text1"/>
          <w:lang w:val="en-US"/>
        </w:rPr>
        <w:lastRenderedPageBreak/>
        <w:t>regarding this part of the data were therefore not confirmed. To confirm the observations about the intervention session, we took another look at the data. We created a new boxplot, which is seen in figure 4, which shows session</w:t>
      </w:r>
      <w:r w:rsidR="001D583B">
        <w:rPr>
          <w:color w:val="000000" w:themeColor="text1"/>
          <w:lang w:val="en-US"/>
        </w:rPr>
        <w:t>s</w:t>
      </w:r>
      <w:r w:rsidR="0056570E">
        <w:rPr>
          <w:color w:val="000000" w:themeColor="text1"/>
          <w:lang w:val="en-US"/>
        </w:rPr>
        <w:t xml:space="preserve"> 1 and 2.</w:t>
      </w:r>
    </w:p>
    <w:p w14:paraId="69A452C9" w14:textId="5DB9C45F" w:rsidR="0056570E" w:rsidRPr="0056570E" w:rsidRDefault="0056570E" w:rsidP="0056570E">
      <w:r w:rsidRPr="0056570E">
        <w:rPr>
          <w:color w:val="000000"/>
          <w:bdr w:val="none" w:sz="0" w:space="0" w:color="auto" w:frame="1"/>
        </w:rPr>
        <w:fldChar w:fldCharType="begin"/>
      </w:r>
      <w:r w:rsidRPr="0056570E">
        <w:rPr>
          <w:color w:val="000000"/>
          <w:bdr w:val="none" w:sz="0" w:space="0" w:color="auto" w:frame="1"/>
        </w:rPr>
        <w:instrText xml:space="preserve"> INCLUDEPICTURE "https://lh3.googleusercontent.com/IjqarYk_vKbTjvbNk7t7mqi8aiWNB-c9xT7AMtvmV_qjEPxzQdjRMd2iU3Ea8RWLbEniyVEyXSHf1UUOFg8aELyA-CTgN1JyDlacWcZf5sqemknP0rm3Wk8KxOs-LNj3vnwYo9qs" \* MERGEFORMATINET </w:instrText>
      </w:r>
      <w:r w:rsidRPr="0056570E">
        <w:rPr>
          <w:color w:val="000000"/>
          <w:bdr w:val="none" w:sz="0" w:space="0" w:color="auto" w:frame="1"/>
        </w:rPr>
        <w:fldChar w:fldCharType="separate"/>
      </w:r>
      <w:r w:rsidRPr="0056570E">
        <w:rPr>
          <w:noProof/>
          <w:color w:val="000000"/>
          <w:bdr w:val="none" w:sz="0" w:space="0" w:color="auto" w:frame="1"/>
        </w:rPr>
        <w:drawing>
          <wp:anchor distT="0" distB="0" distL="114300" distR="114300" simplePos="0" relativeHeight="251661312" behindDoc="1" locked="0" layoutInCell="1" allowOverlap="1" wp14:anchorId="0E0ED23E" wp14:editId="3D3DC709">
            <wp:simplePos x="0" y="0"/>
            <wp:positionH relativeFrom="column">
              <wp:posOffset>0</wp:posOffset>
            </wp:positionH>
            <wp:positionV relativeFrom="paragraph">
              <wp:posOffset>635</wp:posOffset>
            </wp:positionV>
            <wp:extent cx="5727700" cy="3881120"/>
            <wp:effectExtent l="0" t="0" r="0" b="5080"/>
            <wp:wrapTight wrapText="bothSides">
              <wp:wrapPolygon edited="0">
                <wp:start x="0" y="0"/>
                <wp:lineTo x="0" y="21558"/>
                <wp:lineTo x="21552" y="21558"/>
                <wp:lineTo x="21552" y="0"/>
                <wp:lineTo x="0" y="0"/>
              </wp:wrapPolygon>
            </wp:wrapTight>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881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570E">
        <w:rPr>
          <w:color w:val="000000"/>
          <w:bdr w:val="none" w:sz="0" w:space="0" w:color="auto" w:frame="1"/>
        </w:rPr>
        <w:fldChar w:fldCharType="end"/>
      </w:r>
    </w:p>
    <w:p w14:paraId="18438B80" w14:textId="5A3BBE87" w:rsidR="00CD3BC0" w:rsidRDefault="0056570E" w:rsidP="005C4C99">
      <w:pPr>
        <w:spacing w:line="360" w:lineRule="auto"/>
        <w:jc w:val="both"/>
        <w:rPr>
          <w:color w:val="000000" w:themeColor="text1"/>
          <w:lang w:val="en-US"/>
        </w:rPr>
      </w:pPr>
      <w:r>
        <w:rPr>
          <w:color w:val="000000" w:themeColor="text1"/>
          <w:lang w:val="en-US"/>
        </w:rPr>
        <w:t xml:space="preserve">The observation that the voicing priming group was more accurate in session 2 than the two other groups </w:t>
      </w:r>
      <w:proofErr w:type="gramStart"/>
      <w:r>
        <w:rPr>
          <w:color w:val="000000" w:themeColor="text1"/>
          <w:lang w:val="en-US"/>
        </w:rPr>
        <w:t>seems</w:t>
      </w:r>
      <w:proofErr w:type="gramEnd"/>
      <w:r>
        <w:rPr>
          <w:color w:val="000000" w:themeColor="text1"/>
          <w:lang w:val="en-US"/>
        </w:rPr>
        <w:t xml:space="preserve"> to hold true. We therefore fitted a linear model </w:t>
      </w:r>
      <w:r w:rsidR="00F05C98">
        <w:rPr>
          <w:color w:val="000000" w:themeColor="text1"/>
          <w:lang w:val="en-US"/>
        </w:rPr>
        <w:t>identical</w:t>
      </w:r>
      <w:r>
        <w:rPr>
          <w:color w:val="000000" w:themeColor="text1"/>
          <w:lang w:val="en-US"/>
        </w:rPr>
        <w:t xml:space="preserve"> to the </w:t>
      </w:r>
      <w:r w:rsidR="00F05C98">
        <w:rPr>
          <w:color w:val="000000" w:themeColor="text1"/>
          <w:lang w:val="en-US"/>
        </w:rPr>
        <w:t>former except the session predictor’s levels were now “session 1” and “session 2”. Table 3 shows the output of this model.</w:t>
      </w:r>
      <w:r w:rsidR="000C7036">
        <w:rPr>
          <w:color w:val="000000" w:themeColor="text1"/>
          <w:lang w:val="en-US"/>
        </w:rPr>
        <w:t xml:space="preserve"> </w:t>
      </w:r>
    </w:p>
    <w:p w14:paraId="7A13878C" w14:textId="210E26B8" w:rsidR="00F05C98" w:rsidRDefault="00F05C98" w:rsidP="00F05C98">
      <w:pPr>
        <w:spacing w:line="360" w:lineRule="auto"/>
        <w:rPr>
          <w:b/>
          <w:bCs/>
          <w:color w:val="000000" w:themeColor="text1"/>
          <w:lang w:val="en-US"/>
        </w:rPr>
      </w:pPr>
    </w:p>
    <w:tbl>
      <w:tblPr>
        <w:tblStyle w:val="PlainTable2"/>
        <w:tblW w:w="9026" w:type="dxa"/>
        <w:tblLook w:val="04A0" w:firstRow="1" w:lastRow="0" w:firstColumn="1" w:lastColumn="0" w:noHBand="0" w:noVBand="1"/>
      </w:tblPr>
      <w:tblGrid>
        <w:gridCol w:w="4448"/>
        <w:gridCol w:w="1278"/>
        <w:gridCol w:w="1242"/>
        <w:gridCol w:w="922"/>
        <w:gridCol w:w="1136"/>
      </w:tblGrid>
      <w:tr w:rsidR="00F05C98" w:rsidRPr="00F05C98" w14:paraId="75ACD906" w14:textId="77777777" w:rsidTr="00F05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5F88C1" w14:textId="77777777" w:rsidR="00F05C98" w:rsidRPr="00F05C98" w:rsidRDefault="00F05C98" w:rsidP="00F05C98">
            <w:pPr>
              <w:spacing w:line="360" w:lineRule="auto"/>
              <w:rPr>
                <w:b w:val="0"/>
                <w:bCs w:val="0"/>
              </w:rPr>
            </w:pPr>
            <w:r w:rsidRPr="00F05C98">
              <w:rPr>
                <w:b w:val="0"/>
                <w:bCs w:val="0"/>
                <w:color w:val="000000"/>
              </w:rPr>
              <w:t>Coefficients</w:t>
            </w:r>
          </w:p>
        </w:tc>
        <w:tc>
          <w:tcPr>
            <w:tcW w:w="0" w:type="auto"/>
            <w:hideMark/>
          </w:tcPr>
          <w:p w14:paraId="5C0E1500" w14:textId="77777777" w:rsidR="00F05C98" w:rsidRPr="00F05C98" w:rsidRDefault="00F05C98" w:rsidP="00F05C98">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F05C98">
              <w:rPr>
                <w:b w:val="0"/>
                <w:bCs w:val="0"/>
                <w:color w:val="000000"/>
              </w:rPr>
              <w:t>Estimate</w:t>
            </w:r>
          </w:p>
        </w:tc>
        <w:tc>
          <w:tcPr>
            <w:tcW w:w="0" w:type="auto"/>
            <w:hideMark/>
          </w:tcPr>
          <w:p w14:paraId="23488661" w14:textId="77777777" w:rsidR="00F05C98" w:rsidRPr="00F05C98" w:rsidRDefault="00F05C98" w:rsidP="00F05C98">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F05C98">
              <w:rPr>
                <w:b w:val="0"/>
                <w:bCs w:val="0"/>
                <w:color w:val="000000"/>
              </w:rPr>
              <w:t>Std. Error</w:t>
            </w:r>
          </w:p>
        </w:tc>
        <w:tc>
          <w:tcPr>
            <w:tcW w:w="0" w:type="auto"/>
            <w:hideMark/>
          </w:tcPr>
          <w:p w14:paraId="305807DD" w14:textId="77777777" w:rsidR="00F05C98" w:rsidRPr="00F05C98" w:rsidRDefault="00F05C98" w:rsidP="00F05C98">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F05C98">
              <w:rPr>
                <w:b w:val="0"/>
                <w:bCs w:val="0"/>
                <w:color w:val="000000"/>
              </w:rPr>
              <w:t>t value</w:t>
            </w:r>
          </w:p>
        </w:tc>
        <w:tc>
          <w:tcPr>
            <w:tcW w:w="0" w:type="auto"/>
            <w:hideMark/>
          </w:tcPr>
          <w:p w14:paraId="3C326DD8" w14:textId="77777777" w:rsidR="00F05C98" w:rsidRPr="00F05C98" w:rsidRDefault="00F05C98" w:rsidP="00F05C98">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F05C98">
              <w:rPr>
                <w:b w:val="0"/>
                <w:bCs w:val="0"/>
                <w:color w:val="000000"/>
              </w:rPr>
              <w:t>p value</w:t>
            </w:r>
          </w:p>
        </w:tc>
      </w:tr>
      <w:tr w:rsidR="00F05C98" w:rsidRPr="00F05C98" w14:paraId="1039CCAD" w14:textId="77777777" w:rsidTr="00F05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0EA80E" w14:textId="3544BA46" w:rsidR="00F05C98" w:rsidRPr="00F05C98" w:rsidRDefault="00F05C98" w:rsidP="00F05C98">
            <w:pPr>
              <w:spacing w:line="360" w:lineRule="auto"/>
              <w:rPr>
                <w:b w:val="0"/>
                <w:bCs w:val="0"/>
                <w:lang w:val="da-DK"/>
              </w:rPr>
            </w:pPr>
            <w:r>
              <w:rPr>
                <w:b w:val="0"/>
                <w:bCs w:val="0"/>
                <w:color w:val="000000"/>
                <w:lang w:val="da-DK"/>
              </w:rPr>
              <w:t>(I</w:t>
            </w:r>
            <w:r w:rsidRPr="00F05C98">
              <w:rPr>
                <w:b w:val="0"/>
                <w:bCs w:val="0"/>
                <w:color w:val="000000"/>
              </w:rPr>
              <w:t>ntercept</w:t>
            </w:r>
            <w:r>
              <w:rPr>
                <w:b w:val="0"/>
                <w:bCs w:val="0"/>
                <w:color w:val="000000"/>
                <w:lang w:val="da-DK"/>
              </w:rPr>
              <w:t>)</w:t>
            </w:r>
          </w:p>
        </w:tc>
        <w:tc>
          <w:tcPr>
            <w:tcW w:w="0" w:type="auto"/>
            <w:hideMark/>
          </w:tcPr>
          <w:p w14:paraId="6451D1B6" w14:textId="77777777" w:rsidR="00F05C98" w:rsidRPr="00F05C98" w:rsidRDefault="00F05C98" w:rsidP="00F05C98">
            <w:pPr>
              <w:spacing w:line="360" w:lineRule="auto"/>
              <w:cnfStyle w:val="000000100000" w:firstRow="0" w:lastRow="0" w:firstColumn="0" w:lastColumn="0" w:oddVBand="0" w:evenVBand="0" w:oddHBand="1" w:evenHBand="0" w:firstRowFirstColumn="0" w:firstRowLastColumn="0" w:lastRowFirstColumn="0" w:lastRowLastColumn="0"/>
            </w:pPr>
            <w:r w:rsidRPr="00F05C98">
              <w:rPr>
                <w:color w:val="000000"/>
              </w:rPr>
              <w:t>0.706667</w:t>
            </w:r>
          </w:p>
        </w:tc>
        <w:tc>
          <w:tcPr>
            <w:tcW w:w="0" w:type="auto"/>
            <w:hideMark/>
          </w:tcPr>
          <w:p w14:paraId="31E72EE7" w14:textId="77777777" w:rsidR="00F05C98" w:rsidRPr="00F05C98" w:rsidRDefault="00F05C98" w:rsidP="00F05C98">
            <w:pPr>
              <w:spacing w:line="360" w:lineRule="auto"/>
              <w:cnfStyle w:val="000000100000" w:firstRow="0" w:lastRow="0" w:firstColumn="0" w:lastColumn="0" w:oddVBand="0" w:evenVBand="0" w:oddHBand="1" w:evenHBand="0" w:firstRowFirstColumn="0" w:firstRowLastColumn="0" w:lastRowFirstColumn="0" w:lastRowLastColumn="0"/>
            </w:pPr>
            <w:r w:rsidRPr="00F05C98">
              <w:rPr>
                <w:color w:val="000000"/>
              </w:rPr>
              <w:t>0.073549</w:t>
            </w:r>
          </w:p>
        </w:tc>
        <w:tc>
          <w:tcPr>
            <w:tcW w:w="0" w:type="auto"/>
            <w:hideMark/>
          </w:tcPr>
          <w:p w14:paraId="0CFF2119" w14:textId="77777777" w:rsidR="00F05C98" w:rsidRPr="00F05C98" w:rsidRDefault="00F05C98" w:rsidP="00F05C98">
            <w:pPr>
              <w:spacing w:line="360" w:lineRule="auto"/>
              <w:cnfStyle w:val="000000100000" w:firstRow="0" w:lastRow="0" w:firstColumn="0" w:lastColumn="0" w:oddVBand="0" w:evenVBand="0" w:oddHBand="1" w:evenHBand="0" w:firstRowFirstColumn="0" w:firstRowLastColumn="0" w:lastRowFirstColumn="0" w:lastRowLastColumn="0"/>
            </w:pPr>
            <w:r w:rsidRPr="00F05C98">
              <w:rPr>
                <w:color w:val="000000"/>
              </w:rPr>
              <w:t>9.608</w:t>
            </w:r>
          </w:p>
        </w:tc>
        <w:tc>
          <w:tcPr>
            <w:tcW w:w="0" w:type="auto"/>
            <w:hideMark/>
          </w:tcPr>
          <w:p w14:paraId="32A57301" w14:textId="77777777" w:rsidR="00F05C98" w:rsidRPr="00F05C98" w:rsidRDefault="00F05C98" w:rsidP="00F05C98">
            <w:pPr>
              <w:spacing w:line="360" w:lineRule="auto"/>
              <w:cnfStyle w:val="000000100000" w:firstRow="0" w:lastRow="0" w:firstColumn="0" w:lastColumn="0" w:oddVBand="0" w:evenVBand="0" w:oddHBand="1" w:evenHBand="0" w:firstRowFirstColumn="0" w:firstRowLastColumn="0" w:lastRowFirstColumn="0" w:lastRowLastColumn="0"/>
            </w:pPr>
            <w:r w:rsidRPr="00F05C98">
              <w:rPr>
                <w:color w:val="000000"/>
              </w:rPr>
              <w:t>3.21e-11</w:t>
            </w:r>
          </w:p>
        </w:tc>
      </w:tr>
      <w:tr w:rsidR="00CD3BC0" w:rsidRPr="00F05C98" w14:paraId="3A40879A" w14:textId="77777777" w:rsidTr="00F05C98">
        <w:tc>
          <w:tcPr>
            <w:cnfStyle w:val="001000000000" w:firstRow="0" w:lastRow="0" w:firstColumn="1" w:lastColumn="0" w:oddVBand="0" w:evenVBand="0" w:oddHBand="0" w:evenHBand="0" w:firstRowFirstColumn="0" w:firstRowLastColumn="0" w:lastRowFirstColumn="0" w:lastRowLastColumn="0"/>
            <w:tcW w:w="0" w:type="auto"/>
            <w:hideMark/>
          </w:tcPr>
          <w:p w14:paraId="146DBE20" w14:textId="6474AC5A" w:rsidR="00CD3BC0" w:rsidRPr="00F05C98" w:rsidRDefault="00CD3BC0" w:rsidP="00CD3BC0">
            <w:pPr>
              <w:spacing w:line="360" w:lineRule="auto"/>
              <w:rPr>
                <w:b w:val="0"/>
                <w:bCs w:val="0"/>
              </w:rPr>
            </w:pPr>
            <w:r w:rsidRPr="005F14A0">
              <w:rPr>
                <w:b w:val="0"/>
                <w:bCs w:val="0"/>
                <w:color w:val="000000" w:themeColor="text1"/>
                <w:lang w:val="en-US"/>
              </w:rPr>
              <w:t>GroupVoicing Priming</w:t>
            </w:r>
          </w:p>
        </w:tc>
        <w:tc>
          <w:tcPr>
            <w:tcW w:w="0" w:type="auto"/>
            <w:hideMark/>
          </w:tcPr>
          <w:p w14:paraId="51238AB8" w14:textId="77777777" w:rsidR="00CD3BC0" w:rsidRPr="00F05C98" w:rsidRDefault="00CD3BC0" w:rsidP="00CD3BC0">
            <w:pPr>
              <w:spacing w:line="360" w:lineRule="auto"/>
              <w:cnfStyle w:val="000000000000" w:firstRow="0" w:lastRow="0" w:firstColumn="0" w:lastColumn="0" w:oddVBand="0" w:evenVBand="0" w:oddHBand="0" w:evenHBand="0" w:firstRowFirstColumn="0" w:firstRowLastColumn="0" w:lastRowFirstColumn="0" w:lastRowLastColumn="0"/>
            </w:pPr>
            <w:r w:rsidRPr="00F05C98">
              <w:rPr>
                <w:color w:val="000000"/>
              </w:rPr>
              <w:t>0.124286</w:t>
            </w:r>
          </w:p>
        </w:tc>
        <w:tc>
          <w:tcPr>
            <w:tcW w:w="0" w:type="auto"/>
            <w:hideMark/>
          </w:tcPr>
          <w:p w14:paraId="5B8D9E6B" w14:textId="77777777" w:rsidR="00CD3BC0" w:rsidRPr="00F05C98" w:rsidRDefault="00CD3BC0" w:rsidP="00CD3BC0">
            <w:pPr>
              <w:spacing w:line="360" w:lineRule="auto"/>
              <w:cnfStyle w:val="000000000000" w:firstRow="0" w:lastRow="0" w:firstColumn="0" w:lastColumn="0" w:oddVBand="0" w:evenVBand="0" w:oddHBand="0" w:evenHBand="0" w:firstRowFirstColumn="0" w:firstRowLastColumn="0" w:lastRowFirstColumn="0" w:lastRowLastColumn="0"/>
            </w:pPr>
            <w:r w:rsidRPr="00F05C98">
              <w:rPr>
                <w:color w:val="000000"/>
              </w:rPr>
              <w:t>0.096298</w:t>
            </w:r>
          </w:p>
        </w:tc>
        <w:tc>
          <w:tcPr>
            <w:tcW w:w="0" w:type="auto"/>
            <w:hideMark/>
          </w:tcPr>
          <w:p w14:paraId="63034616" w14:textId="77777777" w:rsidR="00CD3BC0" w:rsidRPr="00F05C98" w:rsidRDefault="00CD3BC0" w:rsidP="00CD3BC0">
            <w:pPr>
              <w:spacing w:line="360" w:lineRule="auto"/>
              <w:cnfStyle w:val="000000000000" w:firstRow="0" w:lastRow="0" w:firstColumn="0" w:lastColumn="0" w:oddVBand="0" w:evenVBand="0" w:oddHBand="0" w:evenHBand="0" w:firstRowFirstColumn="0" w:firstRowLastColumn="0" w:lastRowFirstColumn="0" w:lastRowLastColumn="0"/>
            </w:pPr>
            <w:r w:rsidRPr="00F05C98">
              <w:rPr>
                <w:color w:val="000000"/>
              </w:rPr>
              <w:t>1.291</w:t>
            </w:r>
          </w:p>
        </w:tc>
        <w:tc>
          <w:tcPr>
            <w:tcW w:w="0" w:type="auto"/>
            <w:hideMark/>
          </w:tcPr>
          <w:p w14:paraId="0FA4A452" w14:textId="77777777" w:rsidR="00CD3BC0" w:rsidRPr="00F05C98" w:rsidRDefault="00CD3BC0" w:rsidP="00CD3BC0">
            <w:pPr>
              <w:spacing w:line="360" w:lineRule="auto"/>
              <w:cnfStyle w:val="000000000000" w:firstRow="0" w:lastRow="0" w:firstColumn="0" w:lastColumn="0" w:oddVBand="0" w:evenVBand="0" w:oddHBand="0" w:evenHBand="0" w:firstRowFirstColumn="0" w:firstRowLastColumn="0" w:lastRowFirstColumn="0" w:lastRowLastColumn="0"/>
            </w:pPr>
            <w:r w:rsidRPr="00F05C98">
              <w:rPr>
                <w:color w:val="000000"/>
              </w:rPr>
              <w:t>0.2055</w:t>
            </w:r>
          </w:p>
        </w:tc>
      </w:tr>
      <w:tr w:rsidR="00CD3BC0" w:rsidRPr="00F05C98" w14:paraId="7507A409" w14:textId="77777777" w:rsidTr="00F05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9EE00F" w14:textId="3BF9C4B5" w:rsidR="00CD3BC0" w:rsidRPr="00F05C98" w:rsidRDefault="00CD3BC0" w:rsidP="00CD3BC0">
            <w:pPr>
              <w:spacing w:line="360" w:lineRule="auto"/>
              <w:rPr>
                <w:b w:val="0"/>
                <w:bCs w:val="0"/>
              </w:rPr>
            </w:pPr>
            <w:r w:rsidRPr="005F14A0">
              <w:rPr>
                <w:b w:val="0"/>
                <w:bCs w:val="0"/>
                <w:color w:val="000000" w:themeColor="text1"/>
                <w:lang w:val="en-US"/>
              </w:rPr>
              <w:t>Group</w:t>
            </w:r>
            <w:r>
              <w:rPr>
                <w:b w:val="0"/>
                <w:bCs w:val="0"/>
                <w:color w:val="000000" w:themeColor="text1"/>
                <w:lang w:val="en-US"/>
              </w:rPr>
              <w:t>Position</w:t>
            </w:r>
            <w:r w:rsidRPr="005F14A0">
              <w:rPr>
                <w:b w:val="0"/>
                <w:bCs w:val="0"/>
                <w:color w:val="000000" w:themeColor="text1"/>
                <w:lang w:val="en-US"/>
              </w:rPr>
              <w:t xml:space="preserve"> Priming</w:t>
            </w:r>
          </w:p>
        </w:tc>
        <w:tc>
          <w:tcPr>
            <w:tcW w:w="0" w:type="auto"/>
            <w:hideMark/>
          </w:tcPr>
          <w:p w14:paraId="6206735E" w14:textId="77777777" w:rsidR="00CD3BC0" w:rsidRPr="00F05C98" w:rsidRDefault="00CD3BC0" w:rsidP="00CD3BC0">
            <w:pPr>
              <w:spacing w:line="360" w:lineRule="auto"/>
              <w:cnfStyle w:val="000000100000" w:firstRow="0" w:lastRow="0" w:firstColumn="0" w:lastColumn="0" w:oddVBand="0" w:evenVBand="0" w:oddHBand="1" w:evenHBand="0" w:firstRowFirstColumn="0" w:firstRowLastColumn="0" w:lastRowFirstColumn="0" w:lastRowLastColumn="0"/>
            </w:pPr>
            <w:r w:rsidRPr="00F05C98">
              <w:rPr>
                <w:color w:val="000000"/>
              </w:rPr>
              <w:t>0.001667</w:t>
            </w:r>
          </w:p>
        </w:tc>
        <w:tc>
          <w:tcPr>
            <w:tcW w:w="0" w:type="auto"/>
            <w:hideMark/>
          </w:tcPr>
          <w:p w14:paraId="2C84C7C6" w14:textId="77777777" w:rsidR="00CD3BC0" w:rsidRPr="00F05C98" w:rsidRDefault="00CD3BC0" w:rsidP="00CD3BC0">
            <w:pPr>
              <w:spacing w:line="360" w:lineRule="auto"/>
              <w:cnfStyle w:val="000000100000" w:firstRow="0" w:lastRow="0" w:firstColumn="0" w:lastColumn="0" w:oddVBand="0" w:evenVBand="0" w:oddHBand="1" w:evenHBand="0" w:firstRowFirstColumn="0" w:firstRowLastColumn="0" w:lastRowFirstColumn="0" w:lastRowLastColumn="0"/>
            </w:pPr>
            <w:r w:rsidRPr="00F05C98">
              <w:rPr>
                <w:color w:val="000000"/>
              </w:rPr>
              <w:t>0.093757</w:t>
            </w:r>
          </w:p>
        </w:tc>
        <w:tc>
          <w:tcPr>
            <w:tcW w:w="0" w:type="auto"/>
            <w:hideMark/>
          </w:tcPr>
          <w:p w14:paraId="7CF0BC9C" w14:textId="77777777" w:rsidR="00CD3BC0" w:rsidRPr="00F05C98" w:rsidRDefault="00CD3BC0" w:rsidP="00CD3BC0">
            <w:pPr>
              <w:spacing w:line="360" w:lineRule="auto"/>
              <w:cnfStyle w:val="000000100000" w:firstRow="0" w:lastRow="0" w:firstColumn="0" w:lastColumn="0" w:oddVBand="0" w:evenVBand="0" w:oddHBand="1" w:evenHBand="0" w:firstRowFirstColumn="0" w:firstRowLastColumn="0" w:lastRowFirstColumn="0" w:lastRowLastColumn="0"/>
            </w:pPr>
            <w:r w:rsidRPr="00F05C98">
              <w:rPr>
                <w:color w:val="000000"/>
              </w:rPr>
              <w:t>0.018</w:t>
            </w:r>
          </w:p>
        </w:tc>
        <w:tc>
          <w:tcPr>
            <w:tcW w:w="0" w:type="auto"/>
            <w:hideMark/>
          </w:tcPr>
          <w:p w14:paraId="3A80AA07" w14:textId="77777777" w:rsidR="00CD3BC0" w:rsidRPr="00F05C98" w:rsidRDefault="00CD3BC0" w:rsidP="00CD3BC0">
            <w:pPr>
              <w:spacing w:line="360" w:lineRule="auto"/>
              <w:cnfStyle w:val="000000100000" w:firstRow="0" w:lastRow="0" w:firstColumn="0" w:lastColumn="0" w:oddVBand="0" w:evenVBand="0" w:oddHBand="1" w:evenHBand="0" w:firstRowFirstColumn="0" w:firstRowLastColumn="0" w:lastRowFirstColumn="0" w:lastRowLastColumn="0"/>
            </w:pPr>
            <w:r w:rsidRPr="00F05C98">
              <w:rPr>
                <w:color w:val="000000"/>
              </w:rPr>
              <w:t>0.9859</w:t>
            </w:r>
          </w:p>
        </w:tc>
      </w:tr>
      <w:tr w:rsidR="00CD3BC0" w:rsidRPr="00F05C98" w14:paraId="5F2564A3" w14:textId="77777777" w:rsidTr="00F05C98">
        <w:tc>
          <w:tcPr>
            <w:cnfStyle w:val="001000000000" w:firstRow="0" w:lastRow="0" w:firstColumn="1" w:lastColumn="0" w:oddVBand="0" w:evenVBand="0" w:oddHBand="0" w:evenHBand="0" w:firstRowFirstColumn="0" w:firstRowLastColumn="0" w:lastRowFirstColumn="0" w:lastRowLastColumn="0"/>
            <w:tcW w:w="0" w:type="auto"/>
            <w:hideMark/>
          </w:tcPr>
          <w:p w14:paraId="412CD0C6" w14:textId="53395652" w:rsidR="00CD3BC0" w:rsidRPr="00F05C98" w:rsidRDefault="00CD3BC0" w:rsidP="00CD3BC0">
            <w:pPr>
              <w:spacing w:line="360" w:lineRule="auto"/>
              <w:rPr>
                <w:b w:val="0"/>
                <w:bCs w:val="0"/>
              </w:rPr>
            </w:pPr>
            <w:r w:rsidRPr="005F14A0">
              <w:rPr>
                <w:b w:val="0"/>
                <w:bCs w:val="0"/>
                <w:color w:val="000000" w:themeColor="text1"/>
                <w:lang w:val="en-US"/>
              </w:rPr>
              <w:t>SessionSession 2</w:t>
            </w:r>
          </w:p>
        </w:tc>
        <w:tc>
          <w:tcPr>
            <w:tcW w:w="0" w:type="auto"/>
            <w:hideMark/>
          </w:tcPr>
          <w:p w14:paraId="6F521E28" w14:textId="77777777" w:rsidR="00CD3BC0" w:rsidRPr="00F05C98" w:rsidRDefault="00CD3BC0" w:rsidP="00CD3BC0">
            <w:pPr>
              <w:spacing w:line="360" w:lineRule="auto"/>
              <w:cnfStyle w:val="000000000000" w:firstRow="0" w:lastRow="0" w:firstColumn="0" w:lastColumn="0" w:oddVBand="0" w:evenVBand="0" w:oddHBand="0" w:evenHBand="0" w:firstRowFirstColumn="0" w:firstRowLastColumn="0" w:lastRowFirstColumn="0" w:lastRowLastColumn="0"/>
            </w:pPr>
            <w:r w:rsidRPr="00F05C98">
              <w:rPr>
                <w:color w:val="000000"/>
              </w:rPr>
              <w:t>0.016667</w:t>
            </w:r>
          </w:p>
        </w:tc>
        <w:tc>
          <w:tcPr>
            <w:tcW w:w="0" w:type="auto"/>
            <w:hideMark/>
          </w:tcPr>
          <w:p w14:paraId="3C5BE9C1" w14:textId="77777777" w:rsidR="00CD3BC0" w:rsidRPr="00F05C98" w:rsidRDefault="00CD3BC0" w:rsidP="00CD3BC0">
            <w:pPr>
              <w:spacing w:line="360" w:lineRule="auto"/>
              <w:cnfStyle w:val="000000000000" w:firstRow="0" w:lastRow="0" w:firstColumn="0" w:lastColumn="0" w:oddVBand="0" w:evenVBand="0" w:oddHBand="0" w:evenHBand="0" w:firstRowFirstColumn="0" w:firstRowLastColumn="0" w:lastRowFirstColumn="0" w:lastRowLastColumn="0"/>
            </w:pPr>
            <w:r w:rsidRPr="00F05C98">
              <w:rPr>
                <w:color w:val="000000"/>
              </w:rPr>
              <w:t>0.104014</w:t>
            </w:r>
          </w:p>
        </w:tc>
        <w:tc>
          <w:tcPr>
            <w:tcW w:w="0" w:type="auto"/>
            <w:hideMark/>
          </w:tcPr>
          <w:p w14:paraId="2D236975" w14:textId="77777777" w:rsidR="00CD3BC0" w:rsidRPr="00F05C98" w:rsidRDefault="00CD3BC0" w:rsidP="00CD3BC0">
            <w:pPr>
              <w:spacing w:line="360" w:lineRule="auto"/>
              <w:cnfStyle w:val="000000000000" w:firstRow="0" w:lastRow="0" w:firstColumn="0" w:lastColumn="0" w:oddVBand="0" w:evenVBand="0" w:oddHBand="0" w:evenHBand="0" w:firstRowFirstColumn="0" w:firstRowLastColumn="0" w:lastRowFirstColumn="0" w:lastRowLastColumn="0"/>
            </w:pPr>
            <w:r w:rsidRPr="00F05C98">
              <w:rPr>
                <w:color w:val="000000"/>
              </w:rPr>
              <w:t>0.160</w:t>
            </w:r>
          </w:p>
        </w:tc>
        <w:tc>
          <w:tcPr>
            <w:tcW w:w="0" w:type="auto"/>
            <w:hideMark/>
          </w:tcPr>
          <w:p w14:paraId="429166E6" w14:textId="77777777" w:rsidR="00CD3BC0" w:rsidRPr="00F05C98" w:rsidRDefault="00CD3BC0" w:rsidP="00CD3BC0">
            <w:pPr>
              <w:spacing w:line="360" w:lineRule="auto"/>
              <w:cnfStyle w:val="000000000000" w:firstRow="0" w:lastRow="0" w:firstColumn="0" w:lastColumn="0" w:oddVBand="0" w:evenVBand="0" w:oddHBand="0" w:evenHBand="0" w:firstRowFirstColumn="0" w:firstRowLastColumn="0" w:lastRowFirstColumn="0" w:lastRowLastColumn="0"/>
            </w:pPr>
            <w:r w:rsidRPr="00F05C98">
              <w:rPr>
                <w:color w:val="000000"/>
              </w:rPr>
              <w:t>0.8736</w:t>
            </w:r>
          </w:p>
        </w:tc>
      </w:tr>
      <w:tr w:rsidR="00CD3BC0" w:rsidRPr="00F05C98" w14:paraId="63ADC7B3" w14:textId="77777777" w:rsidTr="00F05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92AE50" w14:textId="44564F99" w:rsidR="00CD3BC0" w:rsidRPr="00F05C98" w:rsidRDefault="00CD3BC0" w:rsidP="00CD3BC0">
            <w:pPr>
              <w:spacing w:line="360" w:lineRule="auto"/>
              <w:rPr>
                <w:b w:val="0"/>
                <w:bCs w:val="0"/>
              </w:rPr>
            </w:pPr>
            <w:r w:rsidRPr="005F14A0">
              <w:rPr>
                <w:b w:val="0"/>
                <w:bCs w:val="0"/>
                <w:color w:val="000000" w:themeColor="text1"/>
                <w:lang w:val="en-US"/>
              </w:rPr>
              <w:t xml:space="preserve">GroupVoicing </w:t>
            </w:r>
            <w:proofErr w:type="gramStart"/>
            <w:r w:rsidRPr="005F14A0">
              <w:rPr>
                <w:b w:val="0"/>
                <w:bCs w:val="0"/>
                <w:color w:val="000000" w:themeColor="text1"/>
                <w:lang w:val="en-US"/>
              </w:rPr>
              <w:t>Priming:SessionSession</w:t>
            </w:r>
            <w:proofErr w:type="gramEnd"/>
            <w:r w:rsidRPr="005F14A0">
              <w:rPr>
                <w:b w:val="0"/>
                <w:bCs w:val="0"/>
                <w:color w:val="000000" w:themeColor="text1"/>
                <w:lang w:val="en-US"/>
              </w:rPr>
              <w:t xml:space="preserve"> 2</w:t>
            </w:r>
          </w:p>
        </w:tc>
        <w:tc>
          <w:tcPr>
            <w:tcW w:w="0" w:type="auto"/>
            <w:hideMark/>
          </w:tcPr>
          <w:p w14:paraId="6E35F885" w14:textId="77777777" w:rsidR="00CD3BC0" w:rsidRPr="00F05C98" w:rsidRDefault="00CD3BC0" w:rsidP="00CD3BC0">
            <w:pPr>
              <w:spacing w:line="360" w:lineRule="auto"/>
              <w:cnfStyle w:val="000000100000" w:firstRow="0" w:lastRow="0" w:firstColumn="0" w:lastColumn="0" w:oddVBand="0" w:evenVBand="0" w:oddHBand="1" w:evenHBand="0" w:firstRowFirstColumn="0" w:firstRowLastColumn="0" w:lastRowFirstColumn="0" w:lastRowLastColumn="0"/>
            </w:pPr>
            <w:r w:rsidRPr="00F05C98">
              <w:rPr>
                <w:color w:val="000000"/>
              </w:rPr>
              <w:t>-0.126190</w:t>
            </w:r>
          </w:p>
        </w:tc>
        <w:tc>
          <w:tcPr>
            <w:tcW w:w="0" w:type="auto"/>
            <w:hideMark/>
          </w:tcPr>
          <w:p w14:paraId="278BEEC5" w14:textId="77777777" w:rsidR="00CD3BC0" w:rsidRPr="00F05C98" w:rsidRDefault="00CD3BC0" w:rsidP="00CD3BC0">
            <w:pPr>
              <w:spacing w:line="360" w:lineRule="auto"/>
              <w:cnfStyle w:val="000000100000" w:firstRow="0" w:lastRow="0" w:firstColumn="0" w:lastColumn="0" w:oddVBand="0" w:evenVBand="0" w:oddHBand="1" w:evenHBand="0" w:firstRowFirstColumn="0" w:firstRowLastColumn="0" w:lastRowFirstColumn="0" w:lastRowLastColumn="0"/>
            </w:pPr>
            <w:r w:rsidRPr="00F05C98">
              <w:rPr>
                <w:color w:val="000000"/>
              </w:rPr>
              <w:t>0.136186</w:t>
            </w:r>
          </w:p>
        </w:tc>
        <w:tc>
          <w:tcPr>
            <w:tcW w:w="0" w:type="auto"/>
            <w:hideMark/>
          </w:tcPr>
          <w:p w14:paraId="3E53B723" w14:textId="77777777" w:rsidR="00CD3BC0" w:rsidRPr="00F05C98" w:rsidRDefault="00CD3BC0" w:rsidP="00CD3BC0">
            <w:pPr>
              <w:spacing w:line="360" w:lineRule="auto"/>
              <w:cnfStyle w:val="000000100000" w:firstRow="0" w:lastRow="0" w:firstColumn="0" w:lastColumn="0" w:oddVBand="0" w:evenVBand="0" w:oddHBand="1" w:evenHBand="0" w:firstRowFirstColumn="0" w:firstRowLastColumn="0" w:lastRowFirstColumn="0" w:lastRowLastColumn="0"/>
            </w:pPr>
            <w:r w:rsidRPr="00F05C98">
              <w:rPr>
                <w:color w:val="000000"/>
              </w:rPr>
              <w:t>-0.927</w:t>
            </w:r>
          </w:p>
        </w:tc>
        <w:tc>
          <w:tcPr>
            <w:tcW w:w="0" w:type="auto"/>
            <w:hideMark/>
          </w:tcPr>
          <w:p w14:paraId="2CA57CB4" w14:textId="77777777" w:rsidR="00CD3BC0" w:rsidRPr="00F05C98" w:rsidRDefault="00CD3BC0" w:rsidP="00CD3BC0">
            <w:pPr>
              <w:spacing w:line="360" w:lineRule="auto"/>
              <w:cnfStyle w:val="000000100000" w:firstRow="0" w:lastRow="0" w:firstColumn="0" w:lastColumn="0" w:oddVBand="0" w:evenVBand="0" w:oddHBand="1" w:evenHBand="0" w:firstRowFirstColumn="0" w:firstRowLastColumn="0" w:lastRowFirstColumn="0" w:lastRowLastColumn="0"/>
            </w:pPr>
            <w:r w:rsidRPr="00F05C98">
              <w:rPr>
                <w:color w:val="000000"/>
              </w:rPr>
              <w:t>0.3607</w:t>
            </w:r>
          </w:p>
        </w:tc>
      </w:tr>
      <w:tr w:rsidR="00CD3BC0" w:rsidRPr="00F05C98" w14:paraId="33611482" w14:textId="77777777" w:rsidTr="00F05C98">
        <w:tc>
          <w:tcPr>
            <w:cnfStyle w:val="001000000000" w:firstRow="0" w:lastRow="0" w:firstColumn="1" w:lastColumn="0" w:oddVBand="0" w:evenVBand="0" w:oddHBand="0" w:evenHBand="0" w:firstRowFirstColumn="0" w:firstRowLastColumn="0" w:lastRowFirstColumn="0" w:lastRowLastColumn="0"/>
            <w:tcW w:w="0" w:type="auto"/>
            <w:hideMark/>
          </w:tcPr>
          <w:p w14:paraId="1CD314B7" w14:textId="4A79A66D" w:rsidR="00CD3BC0" w:rsidRPr="00F05C98" w:rsidRDefault="00CD3BC0" w:rsidP="00CD3BC0">
            <w:pPr>
              <w:spacing w:line="360" w:lineRule="auto"/>
              <w:rPr>
                <w:color w:val="000000" w:themeColor="text1"/>
                <w:lang w:val="en-US"/>
              </w:rPr>
            </w:pPr>
            <w:r w:rsidRPr="005F14A0">
              <w:rPr>
                <w:b w:val="0"/>
                <w:bCs w:val="0"/>
                <w:color w:val="000000" w:themeColor="text1"/>
                <w:lang w:val="en-US"/>
              </w:rPr>
              <w:t xml:space="preserve">GroupPosition </w:t>
            </w:r>
            <w:proofErr w:type="gramStart"/>
            <w:r w:rsidRPr="005F14A0">
              <w:rPr>
                <w:b w:val="0"/>
                <w:bCs w:val="0"/>
                <w:color w:val="000000" w:themeColor="text1"/>
                <w:lang w:val="en-US"/>
              </w:rPr>
              <w:t>Priming:SessionSession</w:t>
            </w:r>
            <w:proofErr w:type="gramEnd"/>
            <w:r>
              <w:rPr>
                <w:color w:val="000000" w:themeColor="text1"/>
                <w:lang w:val="en-US"/>
              </w:rPr>
              <w:t xml:space="preserve"> </w:t>
            </w:r>
            <w:r w:rsidRPr="005F14A0">
              <w:rPr>
                <w:b w:val="0"/>
                <w:bCs w:val="0"/>
                <w:color w:val="000000" w:themeColor="text1"/>
                <w:lang w:val="en-US"/>
              </w:rPr>
              <w:t>2</w:t>
            </w:r>
          </w:p>
        </w:tc>
        <w:tc>
          <w:tcPr>
            <w:tcW w:w="0" w:type="auto"/>
            <w:hideMark/>
          </w:tcPr>
          <w:p w14:paraId="68CE7F87" w14:textId="77777777" w:rsidR="00CD3BC0" w:rsidRPr="00F05C98" w:rsidRDefault="00CD3BC0" w:rsidP="00CD3BC0">
            <w:pPr>
              <w:spacing w:line="360" w:lineRule="auto"/>
              <w:cnfStyle w:val="000000000000" w:firstRow="0" w:lastRow="0" w:firstColumn="0" w:lastColumn="0" w:oddVBand="0" w:evenVBand="0" w:oddHBand="0" w:evenHBand="0" w:firstRowFirstColumn="0" w:firstRowLastColumn="0" w:lastRowFirstColumn="0" w:lastRowLastColumn="0"/>
            </w:pPr>
            <w:r w:rsidRPr="00F05C98">
              <w:rPr>
                <w:color w:val="000000"/>
              </w:rPr>
              <w:t>0.231250</w:t>
            </w:r>
          </w:p>
        </w:tc>
        <w:tc>
          <w:tcPr>
            <w:tcW w:w="0" w:type="auto"/>
            <w:hideMark/>
          </w:tcPr>
          <w:p w14:paraId="54FF5015" w14:textId="77777777" w:rsidR="00CD3BC0" w:rsidRPr="00F05C98" w:rsidRDefault="00CD3BC0" w:rsidP="00CD3BC0">
            <w:pPr>
              <w:spacing w:line="360" w:lineRule="auto"/>
              <w:cnfStyle w:val="000000000000" w:firstRow="0" w:lastRow="0" w:firstColumn="0" w:lastColumn="0" w:oddVBand="0" w:evenVBand="0" w:oddHBand="0" w:evenHBand="0" w:firstRowFirstColumn="0" w:firstRowLastColumn="0" w:lastRowFirstColumn="0" w:lastRowLastColumn="0"/>
            </w:pPr>
            <w:r w:rsidRPr="00F05C98">
              <w:rPr>
                <w:color w:val="000000"/>
              </w:rPr>
              <w:t>0.132592</w:t>
            </w:r>
          </w:p>
        </w:tc>
        <w:tc>
          <w:tcPr>
            <w:tcW w:w="0" w:type="auto"/>
            <w:hideMark/>
          </w:tcPr>
          <w:p w14:paraId="61B02100" w14:textId="77777777" w:rsidR="00CD3BC0" w:rsidRPr="00F05C98" w:rsidRDefault="00CD3BC0" w:rsidP="00CD3BC0">
            <w:pPr>
              <w:spacing w:line="360" w:lineRule="auto"/>
              <w:cnfStyle w:val="000000000000" w:firstRow="0" w:lastRow="0" w:firstColumn="0" w:lastColumn="0" w:oddVBand="0" w:evenVBand="0" w:oddHBand="0" w:evenHBand="0" w:firstRowFirstColumn="0" w:firstRowLastColumn="0" w:lastRowFirstColumn="0" w:lastRowLastColumn="0"/>
            </w:pPr>
            <w:r w:rsidRPr="00F05C98">
              <w:rPr>
                <w:color w:val="000000"/>
              </w:rPr>
              <w:t>1.744</w:t>
            </w:r>
          </w:p>
        </w:tc>
        <w:tc>
          <w:tcPr>
            <w:tcW w:w="0" w:type="auto"/>
            <w:hideMark/>
          </w:tcPr>
          <w:p w14:paraId="3CEEE201" w14:textId="77777777" w:rsidR="00CD3BC0" w:rsidRPr="00F05C98" w:rsidRDefault="00CD3BC0" w:rsidP="00CD3BC0">
            <w:pPr>
              <w:spacing w:line="360" w:lineRule="auto"/>
              <w:cnfStyle w:val="000000000000" w:firstRow="0" w:lastRow="0" w:firstColumn="0" w:lastColumn="0" w:oddVBand="0" w:evenVBand="0" w:oddHBand="0" w:evenHBand="0" w:firstRowFirstColumn="0" w:firstRowLastColumn="0" w:lastRowFirstColumn="0" w:lastRowLastColumn="0"/>
            </w:pPr>
            <w:r w:rsidRPr="00F05C98">
              <w:rPr>
                <w:color w:val="000000"/>
              </w:rPr>
              <w:t>0.0902</w:t>
            </w:r>
          </w:p>
        </w:tc>
      </w:tr>
    </w:tbl>
    <w:p w14:paraId="73F49350" w14:textId="77777777" w:rsidR="00C43230" w:rsidRDefault="00CD3BC0" w:rsidP="00F05C98">
      <w:pPr>
        <w:spacing w:line="360" w:lineRule="auto"/>
        <w:rPr>
          <w:b/>
          <w:bCs/>
          <w:color w:val="000000" w:themeColor="text1"/>
          <w:lang w:val="en-US"/>
        </w:rPr>
      </w:pPr>
      <w:r>
        <w:rPr>
          <w:color w:val="000000" w:themeColor="text1"/>
          <w:lang w:val="en-US"/>
        </w:rPr>
        <w:t xml:space="preserve">Table 3: </w:t>
      </w:r>
      <w:r w:rsidRPr="005958C9">
        <w:rPr>
          <w:color w:val="000000"/>
        </w:rPr>
        <w:t xml:space="preserve">Output of model </w:t>
      </w:r>
      <w:r w:rsidRPr="005958C9">
        <w:rPr>
          <w:color w:val="000000"/>
          <w:lang w:val="en-US"/>
        </w:rPr>
        <w:t>where session a</w:t>
      </w:r>
      <w:r>
        <w:rPr>
          <w:color w:val="000000"/>
          <w:lang w:val="en-US"/>
        </w:rPr>
        <w:t>nd contrasts interacted to predict accuracy</w:t>
      </w:r>
      <w:r w:rsidR="00676B13">
        <w:rPr>
          <w:b/>
          <w:bCs/>
          <w:color w:val="000000" w:themeColor="text1"/>
          <w:lang w:val="en-US"/>
        </w:rPr>
        <w:br/>
      </w:r>
    </w:p>
    <w:p w14:paraId="73C7E2FD" w14:textId="41093841" w:rsidR="00C43230" w:rsidRDefault="001D583B" w:rsidP="005C4C99">
      <w:pPr>
        <w:spacing w:line="360" w:lineRule="auto"/>
        <w:jc w:val="both"/>
        <w:rPr>
          <w:color w:val="000000" w:themeColor="text1"/>
          <w:lang w:val="en-US"/>
        </w:rPr>
      </w:pPr>
      <w:r>
        <w:rPr>
          <w:color w:val="000000" w:themeColor="text1"/>
          <w:lang w:val="en-US"/>
        </w:rPr>
        <w:lastRenderedPageBreak/>
        <w:t xml:space="preserve">The output of the model first of all confirms what we already know, namely that there was no difference between groups in session 1. However, there was neither an interaction and therefore neither a difference between groups in the session 2. The observations made from figures 3 and 4 were therefore not confirmed. </w:t>
      </w:r>
    </w:p>
    <w:p w14:paraId="0D1EB697" w14:textId="0E007FED" w:rsidR="00220CC0" w:rsidRDefault="00220CC0" w:rsidP="005C4C99">
      <w:pPr>
        <w:spacing w:line="360" w:lineRule="auto"/>
        <w:jc w:val="both"/>
        <w:rPr>
          <w:color w:val="000000" w:themeColor="text1"/>
          <w:lang w:val="en-US"/>
        </w:rPr>
      </w:pPr>
    </w:p>
    <w:p w14:paraId="443860B8" w14:textId="119369EA" w:rsidR="005C4C99" w:rsidRDefault="005C4C99" w:rsidP="005C4C99">
      <w:pPr>
        <w:spacing w:line="360" w:lineRule="auto"/>
        <w:jc w:val="both"/>
        <w:rPr>
          <w:b/>
          <w:bCs/>
          <w:color w:val="000000" w:themeColor="text1"/>
          <w:lang w:val="en-US"/>
        </w:rPr>
      </w:pPr>
      <w:r>
        <w:rPr>
          <w:b/>
          <w:bCs/>
          <w:color w:val="000000" w:themeColor="text1"/>
          <w:lang w:val="en-US"/>
        </w:rPr>
        <w:t xml:space="preserve">6 Critical Evaluation </w:t>
      </w:r>
    </w:p>
    <w:p w14:paraId="4BF665DB" w14:textId="2DFCDF3D" w:rsidR="006024E7" w:rsidRDefault="00C47A4A" w:rsidP="005F720E">
      <w:pPr>
        <w:spacing w:line="360" w:lineRule="auto"/>
        <w:jc w:val="both"/>
        <w:rPr>
          <w:color w:val="000000" w:themeColor="text1"/>
          <w:lang w:val="en-US"/>
        </w:rPr>
      </w:pPr>
      <w:r w:rsidRPr="00C47A4A">
        <w:rPr>
          <w:color w:val="000000" w:themeColor="text1"/>
          <w:lang w:val="en-US"/>
        </w:rPr>
        <w:t xml:space="preserve">The results of the analysis </w:t>
      </w:r>
      <w:r>
        <w:rPr>
          <w:color w:val="000000" w:themeColor="text1"/>
          <w:lang w:val="en-US"/>
        </w:rPr>
        <w:t xml:space="preserve">do not confirm many of the expectations we had going in. As mentioned above, we set out to test the effect of priming and reproduce earlier findings that we assumed in our study design. We did not find an effect of priming. </w:t>
      </w:r>
      <w:r w:rsidR="00637123">
        <w:rPr>
          <w:color w:val="000000" w:themeColor="text1"/>
          <w:lang w:val="en-US"/>
        </w:rPr>
        <w:t xml:space="preserve">There are many potential reasons for this. One explanation could be that the contrasts we chose for the intervention session were not ideal to elicit a priming effect. This is highly probable especially in the light of the performance of the participants in position priming group in the intervention session. We chose this contrast because of Eger </w:t>
      </w:r>
      <w:r w:rsidR="00D64F84">
        <w:rPr>
          <w:color w:val="000000" w:themeColor="text1"/>
          <w:lang w:val="en-US"/>
        </w:rPr>
        <w:t>and</w:t>
      </w:r>
      <w:r w:rsidR="00637123">
        <w:rPr>
          <w:color w:val="000000" w:themeColor="text1"/>
          <w:lang w:val="en-US"/>
        </w:rPr>
        <w:t xml:space="preserve"> Bohn’s (2015) </w:t>
      </w:r>
      <w:proofErr w:type="gramStart"/>
      <w:r w:rsidR="00637123">
        <w:rPr>
          <w:color w:val="000000" w:themeColor="text1"/>
          <w:lang w:val="en-US"/>
        </w:rPr>
        <w:t>finding,</w:t>
      </w:r>
      <w:proofErr w:type="gramEnd"/>
      <w:r w:rsidR="00637123">
        <w:rPr>
          <w:color w:val="000000" w:themeColor="text1"/>
          <w:lang w:val="en-US"/>
        </w:rPr>
        <w:t xml:space="preserve"> however we were unable to reproduce it here. The voicing priming contrast was perhaps neither ideal because English /v/ and Danish /v/ differs slightly, and seeing as the contrast was English, it might not have been optimal to elicit a priming effect. Another explanation is that phonetic priming is not possible. The literature on this topic reports varying results about the effect of phon</w:t>
      </w:r>
      <w:r w:rsidR="00D64F84">
        <w:rPr>
          <w:color w:val="000000" w:themeColor="text1"/>
          <w:lang w:val="en-US"/>
        </w:rPr>
        <w:t>ological</w:t>
      </w:r>
      <w:r w:rsidR="00637123">
        <w:rPr>
          <w:color w:val="000000" w:themeColor="text1"/>
          <w:lang w:val="en-US"/>
        </w:rPr>
        <w:t xml:space="preserve"> priming and </w:t>
      </w:r>
      <w:r w:rsidR="009528C5">
        <w:rPr>
          <w:color w:val="000000" w:themeColor="text1"/>
          <w:lang w:val="en-US"/>
        </w:rPr>
        <w:t xml:space="preserve">Durvasula </w:t>
      </w:r>
      <w:r w:rsidR="00D64F84">
        <w:rPr>
          <w:color w:val="000000" w:themeColor="text1"/>
          <w:lang w:val="en-US"/>
        </w:rPr>
        <w:t>and</w:t>
      </w:r>
      <w:r w:rsidR="009528C5">
        <w:rPr>
          <w:color w:val="000000" w:themeColor="text1"/>
          <w:lang w:val="en-US"/>
        </w:rPr>
        <w:t xml:space="preserve"> Parrish </w:t>
      </w:r>
      <w:r w:rsidR="00321128">
        <w:rPr>
          <w:color w:val="000000" w:themeColor="text1"/>
          <w:lang w:val="en-US"/>
        </w:rPr>
        <w:fldChar w:fldCharType="begin"/>
      </w:r>
      <w:r w:rsidR="00D64F84">
        <w:rPr>
          <w:color w:val="000000" w:themeColor="text1"/>
          <w:lang w:val="en-US"/>
        </w:rPr>
        <w:instrText xml:space="preserve"> ADDIN ZOTERO_ITEM CSL_CITATION {"citationID":"xE6kLosh","properties":{"formattedCitation":"(2018)","plainCitation":"(2018)","noteIndex":0},"citationItems":[{"id":317,"uris":["http://zotero.org/groups/4507233/items/GNAQYRZF"],"uri":["http://zotero.org/groups/4507233/items/GNAQYRZF"],"itemData":{"id":317,"type":"article-journal","abstract":"While there is robust evidence of segment priming, particularly in some real word contexts, there is little to no evidence bearing on the issue of priming of subsegmental features, particularly phonological features . In this article, we present two lexical decision task experiments to show that there are no consistent priming effects attributable to phonological place of articulation features. Given that there is clear evidence of segment priming, but no clear evidence of priming due to other phonological representations, we suggest that it is doubtful that priming is a good tool to study phonological representations, particularly those that are not consciously accessible.","container-title":"Linguistics Vanguard","DOI":"10.1515/lingvan-2018-0041","ISSN":"2199-174X","issue":"1","language":"en","note":"publisher: De Gruyter Mouton","page":"1-11","source":"www.degruyter.com","title":"Is there phonological feature priming?","URL":"https://www.degruyter.com/document/doi/10.1515/lingvan-2018-0041/html","volume":"5","author":[{"family":"Durvasula","given":"Karthik"},{"family":"Parrish","given":"Alicia"}],"accessed":{"date-parts":[["2021",11,5]]},"issued":{"date-parts":[["2018"]]}},"suppress-author":true}],"schema":"https://github.com/citation-style-language/schema/raw/master/csl-citation.json"} </w:instrText>
      </w:r>
      <w:r w:rsidR="00321128">
        <w:rPr>
          <w:color w:val="000000" w:themeColor="text1"/>
          <w:lang w:val="en-US"/>
        </w:rPr>
        <w:fldChar w:fldCharType="separate"/>
      </w:r>
      <w:r w:rsidR="00D64F84">
        <w:rPr>
          <w:noProof/>
          <w:color w:val="000000" w:themeColor="text1"/>
          <w:lang w:val="en-US"/>
        </w:rPr>
        <w:t>(2018)</w:t>
      </w:r>
      <w:r w:rsidR="00321128">
        <w:rPr>
          <w:color w:val="000000" w:themeColor="text1"/>
          <w:lang w:val="en-US"/>
        </w:rPr>
        <w:fldChar w:fldCharType="end"/>
      </w:r>
      <w:r w:rsidR="009528C5">
        <w:rPr>
          <w:color w:val="000000" w:themeColor="text1"/>
          <w:lang w:val="en-US"/>
        </w:rPr>
        <w:t xml:space="preserve"> argue that it is not possible. This is an interesting possibility for future research. Lastly, the number of participants could pose a problem for the results. There were 20 participants in total and only </w:t>
      </w:r>
      <w:r w:rsidR="00D64F84">
        <w:rPr>
          <w:color w:val="000000" w:themeColor="text1"/>
          <w:lang w:val="en-US"/>
        </w:rPr>
        <w:t>5</w:t>
      </w:r>
      <w:r w:rsidR="009528C5">
        <w:rPr>
          <w:color w:val="000000" w:themeColor="text1"/>
          <w:lang w:val="en-US"/>
        </w:rPr>
        <w:t xml:space="preserve"> in the control group which unfortunately included an outlier. Therefore, it would be spurious to conclude that these results reflect any robust perceptual patterns, and it is therefore entirely possible that we would find different patterns with new and more participants. </w:t>
      </w:r>
    </w:p>
    <w:p w14:paraId="590CECC4" w14:textId="26D98837" w:rsidR="00D64F84" w:rsidRPr="00C47A4A" w:rsidRDefault="00D64F84" w:rsidP="005F720E">
      <w:pPr>
        <w:spacing w:line="360" w:lineRule="auto"/>
        <w:jc w:val="both"/>
        <w:rPr>
          <w:color w:val="000000" w:themeColor="text1"/>
          <w:lang w:val="en-US"/>
        </w:rPr>
      </w:pPr>
      <w:r>
        <w:rPr>
          <w:color w:val="000000" w:themeColor="text1"/>
          <w:lang w:val="en-US"/>
        </w:rPr>
        <w:tab/>
        <w:t xml:space="preserve">These results suggest that native Danish speakers need more exposure to English speech sounds in order to improve perception, which further suggests that </w:t>
      </w:r>
      <w:r w:rsidR="00DD0712">
        <w:rPr>
          <w:color w:val="000000" w:themeColor="text1"/>
          <w:lang w:val="en-US"/>
        </w:rPr>
        <w:t xml:space="preserve">a more immersive environment should improve your second language skill level. Therefore, it would be beneficial for children in schools to speak with native English speakers in order for them to become highly proficient and ultimately become more understandable in their second language. </w:t>
      </w:r>
    </w:p>
    <w:p w14:paraId="550FD0EE" w14:textId="43010AE9" w:rsidR="005C4C99" w:rsidRDefault="005C4C99" w:rsidP="005F720E">
      <w:pPr>
        <w:spacing w:line="360" w:lineRule="auto"/>
        <w:jc w:val="both"/>
        <w:rPr>
          <w:color w:val="000000" w:themeColor="text1"/>
          <w:lang w:val="en-US"/>
        </w:rPr>
      </w:pPr>
    </w:p>
    <w:p w14:paraId="7EE3F863" w14:textId="01D3A91A" w:rsidR="00637123" w:rsidRDefault="009528C5" w:rsidP="005F720E">
      <w:pPr>
        <w:spacing w:line="360" w:lineRule="auto"/>
        <w:jc w:val="both"/>
        <w:rPr>
          <w:b/>
          <w:bCs/>
          <w:color w:val="000000" w:themeColor="text1"/>
          <w:lang w:val="en-US"/>
        </w:rPr>
      </w:pPr>
      <w:r>
        <w:rPr>
          <w:b/>
          <w:bCs/>
          <w:color w:val="000000" w:themeColor="text1"/>
          <w:lang w:val="en-US"/>
        </w:rPr>
        <w:t>7 Conclusions</w:t>
      </w:r>
    </w:p>
    <w:p w14:paraId="300B0D82" w14:textId="76403806" w:rsidR="009528C5" w:rsidRDefault="009528C5" w:rsidP="005F720E">
      <w:pPr>
        <w:spacing w:line="360" w:lineRule="auto"/>
        <w:jc w:val="both"/>
        <w:rPr>
          <w:color w:val="000000" w:themeColor="text1"/>
          <w:lang w:val="en-US"/>
        </w:rPr>
      </w:pPr>
      <w:r>
        <w:rPr>
          <w:color w:val="000000" w:themeColor="text1"/>
          <w:lang w:val="en-US"/>
        </w:rPr>
        <w:t>This project shows that we cannot improve native Danish speakers’ perception of syllable-initial /s/-/z/ through priming. We have shown this through a detailed description of the study design, procedures</w:t>
      </w:r>
      <w:r w:rsidR="00131B3E">
        <w:rPr>
          <w:color w:val="000000" w:themeColor="text1"/>
          <w:lang w:val="en-US"/>
        </w:rPr>
        <w:t>,</w:t>
      </w:r>
      <w:r>
        <w:rPr>
          <w:color w:val="000000" w:themeColor="text1"/>
          <w:lang w:val="en-US"/>
        </w:rPr>
        <w:t xml:space="preserve"> and data analysis and we provide all the necessary materials needed to </w:t>
      </w:r>
      <w:r>
        <w:rPr>
          <w:color w:val="000000" w:themeColor="text1"/>
          <w:lang w:val="en-US"/>
        </w:rPr>
        <w:lastRenderedPageBreak/>
        <w:t xml:space="preserve">reproduce our findings. Therefore, we </w:t>
      </w:r>
      <w:r w:rsidR="00131B3E">
        <w:rPr>
          <w:color w:val="000000" w:themeColor="text1"/>
          <w:lang w:val="en-US"/>
        </w:rPr>
        <w:t>take</w:t>
      </w:r>
      <w:r>
        <w:rPr>
          <w:color w:val="000000" w:themeColor="text1"/>
          <w:lang w:val="en-US"/>
        </w:rPr>
        <w:t xml:space="preserve"> part </w:t>
      </w:r>
      <w:r w:rsidR="00131B3E">
        <w:rPr>
          <w:color w:val="000000" w:themeColor="text1"/>
          <w:lang w:val="en-US"/>
        </w:rPr>
        <w:t>in</w:t>
      </w:r>
      <w:r>
        <w:rPr>
          <w:color w:val="000000" w:themeColor="text1"/>
          <w:lang w:val="en-US"/>
        </w:rPr>
        <w:t xml:space="preserve"> the steps towards higher reproducibility in linguistics. </w:t>
      </w:r>
    </w:p>
    <w:p w14:paraId="082270D0" w14:textId="77777777" w:rsidR="0079619C" w:rsidRDefault="0079619C" w:rsidP="00321128">
      <w:pPr>
        <w:spacing w:line="360" w:lineRule="auto"/>
        <w:jc w:val="both"/>
        <w:rPr>
          <w:b/>
          <w:bCs/>
          <w:color w:val="000000" w:themeColor="text1"/>
          <w:lang w:val="en-US"/>
        </w:rPr>
      </w:pPr>
    </w:p>
    <w:p w14:paraId="022F9121" w14:textId="4E584594" w:rsidR="00A5164F" w:rsidRPr="00273AC8" w:rsidRDefault="00A5164F" w:rsidP="00BF1BC9">
      <w:pPr>
        <w:spacing w:line="360" w:lineRule="auto"/>
        <w:jc w:val="both"/>
        <w:rPr>
          <w:b/>
          <w:bCs/>
          <w:color w:val="000000" w:themeColor="text1"/>
          <w:lang w:val="da-DK"/>
        </w:rPr>
      </w:pPr>
      <w:proofErr w:type="spellStart"/>
      <w:r w:rsidRPr="00273AC8">
        <w:rPr>
          <w:b/>
          <w:bCs/>
          <w:color w:val="000000" w:themeColor="text1"/>
          <w:lang w:val="da-DK"/>
        </w:rPr>
        <w:t>Table</w:t>
      </w:r>
      <w:proofErr w:type="spellEnd"/>
      <w:r w:rsidRPr="00273AC8">
        <w:rPr>
          <w:b/>
          <w:bCs/>
          <w:color w:val="000000" w:themeColor="text1"/>
          <w:lang w:val="da-DK"/>
        </w:rPr>
        <w:t xml:space="preserve"> </w:t>
      </w:r>
      <w:r w:rsidR="006122D2" w:rsidRPr="00273AC8">
        <w:rPr>
          <w:b/>
          <w:bCs/>
          <w:color w:val="000000" w:themeColor="text1"/>
          <w:lang w:val="da-DK"/>
        </w:rPr>
        <w:t>4</w:t>
      </w:r>
      <w:r w:rsidR="00273AC8">
        <w:rPr>
          <w:b/>
          <w:bCs/>
          <w:color w:val="000000" w:themeColor="text1"/>
          <w:lang w:val="da-DK"/>
        </w:rPr>
        <w:t xml:space="preserve">: </w:t>
      </w:r>
      <w:r w:rsidRPr="00273AC8">
        <w:rPr>
          <w:b/>
          <w:bCs/>
          <w:color w:val="000000" w:themeColor="text1"/>
          <w:lang w:val="da-DK"/>
        </w:rPr>
        <w:t xml:space="preserve">Software metadata </w:t>
      </w:r>
    </w:p>
    <w:tbl>
      <w:tblPr>
        <w:tblW w:w="0" w:type="auto"/>
        <w:tblCellMar>
          <w:top w:w="15" w:type="dxa"/>
          <w:left w:w="15" w:type="dxa"/>
          <w:bottom w:w="15" w:type="dxa"/>
          <w:right w:w="15" w:type="dxa"/>
        </w:tblCellMar>
        <w:tblLook w:val="04A0" w:firstRow="1" w:lastRow="0" w:firstColumn="1" w:lastColumn="0" w:noHBand="0" w:noVBand="1"/>
      </w:tblPr>
      <w:tblGrid>
        <w:gridCol w:w="496"/>
        <w:gridCol w:w="1713"/>
        <w:gridCol w:w="6801"/>
      </w:tblGrid>
      <w:tr w:rsidR="00A5164F" w:rsidRPr="00BF1BC9" w14:paraId="7A1A87CB" w14:textId="77777777" w:rsidTr="00A5164F">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09C5B" w14:textId="77777777" w:rsidR="00A5164F" w:rsidRPr="00BF1BC9" w:rsidRDefault="00A5164F" w:rsidP="00BF1BC9">
            <w:pPr>
              <w:pStyle w:val="NormalWeb"/>
              <w:spacing w:before="0" w:beforeAutospacing="0" w:after="0" w:afterAutospacing="0" w:line="360" w:lineRule="auto"/>
              <w:jc w:val="both"/>
            </w:pPr>
            <w:r w:rsidRPr="00BF1BC9">
              <w:rPr>
                <w:b/>
                <w:bCs/>
                <w:color w:val="000000"/>
              </w:rPr>
              <w:t>Nr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B1AF7" w14:textId="77777777" w:rsidR="00A5164F" w:rsidRPr="006122D2" w:rsidRDefault="00A5164F" w:rsidP="00BF1BC9">
            <w:pPr>
              <w:pStyle w:val="NormalWeb"/>
              <w:spacing w:before="0" w:beforeAutospacing="0" w:after="0" w:afterAutospacing="0" w:line="360" w:lineRule="auto"/>
              <w:jc w:val="both"/>
              <w:rPr>
                <w:b/>
                <w:bCs/>
              </w:rPr>
            </w:pPr>
            <w:r w:rsidRPr="006122D2">
              <w:rPr>
                <w:b/>
                <w:bCs/>
                <w:color w:val="000000"/>
              </w:rPr>
              <w:t>Software metadata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762948" w14:textId="1EEB7737" w:rsidR="00A5164F" w:rsidRPr="006122D2" w:rsidRDefault="00A5164F" w:rsidP="00BF1BC9">
            <w:pPr>
              <w:pStyle w:val="NormalWeb"/>
              <w:spacing w:before="0" w:beforeAutospacing="0" w:after="0" w:afterAutospacing="0" w:line="360" w:lineRule="auto"/>
              <w:jc w:val="both"/>
              <w:rPr>
                <w:b/>
                <w:bCs/>
                <w:i/>
                <w:iCs/>
                <w:lang w:val="en-US"/>
              </w:rPr>
            </w:pPr>
          </w:p>
        </w:tc>
      </w:tr>
      <w:tr w:rsidR="00A5164F" w:rsidRPr="00BF1BC9" w14:paraId="76FC1DC1" w14:textId="77777777" w:rsidTr="00A5164F">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D87260" w14:textId="77777777" w:rsidR="00A5164F" w:rsidRPr="00BF1BC9" w:rsidRDefault="00A5164F" w:rsidP="00BF1BC9">
            <w:pPr>
              <w:pStyle w:val="NormalWeb"/>
              <w:spacing w:before="0" w:beforeAutospacing="0" w:after="0" w:afterAutospacing="0" w:line="360" w:lineRule="auto"/>
              <w:jc w:val="both"/>
            </w:pPr>
            <w:r w:rsidRPr="00BF1BC9">
              <w:rPr>
                <w:color w:val="000000"/>
              </w:rPr>
              <w:t>S1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8C1FE" w14:textId="77777777" w:rsidR="00A5164F" w:rsidRPr="00BF1BC9" w:rsidRDefault="00A5164F" w:rsidP="00BF1BC9">
            <w:pPr>
              <w:pStyle w:val="NormalWeb"/>
              <w:spacing w:before="0" w:beforeAutospacing="0" w:after="0" w:afterAutospacing="0" w:line="360" w:lineRule="auto"/>
              <w:jc w:val="both"/>
            </w:pPr>
            <w:r w:rsidRPr="00BF1BC9">
              <w:rPr>
                <w:color w:val="000000"/>
              </w:rPr>
              <w:t>Current software version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26DD15" w14:textId="0E1F6CC6" w:rsidR="00A5164F" w:rsidRPr="00BF1BC9" w:rsidRDefault="00A5164F" w:rsidP="00BF1BC9">
            <w:pPr>
              <w:pStyle w:val="NormalWeb"/>
              <w:spacing w:before="0" w:beforeAutospacing="0" w:after="0" w:afterAutospacing="0" w:line="360" w:lineRule="auto"/>
              <w:jc w:val="both"/>
            </w:pPr>
            <w:r w:rsidRPr="00BF1BC9">
              <w:rPr>
                <w:lang w:val="en-US"/>
              </w:rPr>
              <w:t>R (version 4.1.1) and RStudio (version 1.4 1717)</w:t>
            </w:r>
          </w:p>
        </w:tc>
      </w:tr>
      <w:tr w:rsidR="00A5164F" w:rsidRPr="00BF1BC9" w14:paraId="0E543858" w14:textId="77777777" w:rsidTr="00A5164F">
        <w:trPr>
          <w:trHeight w:val="73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E7EFB" w14:textId="77777777" w:rsidR="00A5164F" w:rsidRPr="00BF1BC9" w:rsidRDefault="00A5164F" w:rsidP="00BF1BC9">
            <w:pPr>
              <w:pStyle w:val="NormalWeb"/>
              <w:spacing w:before="0" w:beforeAutospacing="0" w:after="0" w:afterAutospacing="0" w:line="360" w:lineRule="auto"/>
              <w:jc w:val="both"/>
            </w:pPr>
            <w:r w:rsidRPr="00BF1BC9">
              <w:rPr>
                <w:color w:val="000000"/>
              </w:rPr>
              <w:t>S2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A456A" w14:textId="77777777" w:rsidR="00A5164F" w:rsidRPr="00BF1BC9" w:rsidRDefault="00A5164F" w:rsidP="00BF1BC9">
            <w:pPr>
              <w:pStyle w:val="NormalWeb"/>
              <w:spacing w:before="0" w:beforeAutospacing="0" w:after="0" w:afterAutospacing="0" w:line="360" w:lineRule="auto"/>
              <w:jc w:val="both"/>
            </w:pPr>
            <w:r w:rsidRPr="00BF1BC9">
              <w:rPr>
                <w:color w:val="000000"/>
              </w:rPr>
              <w:t>Permanent link to executables of this version (your Github repo URL)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5D25E" w14:textId="77777777" w:rsidR="00A5164F" w:rsidRPr="00BF1BC9" w:rsidRDefault="00A5164F" w:rsidP="00BF1BC9">
            <w:pPr>
              <w:pStyle w:val="NormalWeb"/>
              <w:spacing w:before="0" w:beforeAutospacing="0" w:after="0" w:afterAutospacing="0" w:line="360" w:lineRule="auto"/>
              <w:jc w:val="both"/>
            </w:pPr>
            <w:r w:rsidRPr="00BF1BC9">
              <w:rPr>
                <w:i/>
                <w:iCs/>
                <w:color w:val="000000"/>
              </w:rPr>
              <w:t>example : https://github.com/combogenomics/DuctApe/releases/tag/DuctApe-0.16.4 </w:t>
            </w:r>
          </w:p>
        </w:tc>
      </w:tr>
      <w:tr w:rsidR="00A5164F" w:rsidRPr="00BF1BC9" w14:paraId="1AB9EF48" w14:textId="77777777" w:rsidTr="00A5164F">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02336D" w14:textId="77777777" w:rsidR="00A5164F" w:rsidRPr="00BF1BC9" w:rsidRDefault="00A5164F" w:rsidP="00BF1BC9">
            <w:pPr>
              <w:pStyle w:val="NormalWeb"/>
              <w:spacing w:before="0" w:beforeAutospacing="0" w:after="0" w:afterAutospacing="0" w:line="360" w:lineRule="auto"/>
              <w:jc w:val="both"/>
            </w:pPr>
            <w:r w:rsidRPr="00BF1BC9">
              <w:rPr>
                <w:color w:val="000000"/>
              </w:rPr>
              <w:t>S3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BC3EC" w14:textId="77777777" w:rsidR="00A5164F" w:rsidRPr="00BF1BC9" w:rsidRDefault="00A5164F" w:rsidP="00BF1BC9">
            <w:pPr>
              <w:pStyle w:val="NormalWeb"/>
              <w:spacing w:before="0" w:beforeAutospacing="0" w:after="0" w:afterAutospacing="0" w:line="360" w:lineRule="auto"/>
              <w:jc w:val="both"/>
            </w:pPr>
            <w:r w:rsidRPr="00BF1BC9">
              <w:rPr>
                <w:color w:val="000000"/>
              </w:rPr>
              <w:t>Legal Software License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82115" w14:textId="77777777" w:rsidR="00A5164F" w:rsidRPr="00BF1BC9" w:rsidRDefault="00A5164F" w:rsidP="00BF1BC9">
            <w:pPr>
              <w:pStyle w:val="NormalWeb"/>
              <w:spacing w:before="0" w:beforeAutospacing="0" w:after="0" w:afterAutospacing="0" w:line="360" w:lineRule="auto"/>
              <w:jc w:val="both"/>
            </w:pPr>
            <w:r w:rsidRPr="00BF1BC9">
              <w:rPr>
                <w:i/>
                <w:iCs/>
                <w:color w:val="000000"/>
              </w:rPr>
              <w:t>List one of the approved licenses, e.g. Creative Commons 4.0; see Week 6 lecture recordings for more</w:t>
            </w:r>
          </w:p>
        </w:tc>
      </w:tr>
      <w:tr w:rsidR="00A5164F" w:rsidRPr="00BF1BC9" w14:paraId="432BA3B9" w14:textId="77777777" w:rsidTr="00A5164F">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D7006" w14:textId="77777777" w:rsidR="00A5164F" w:rsidRPr="00BF1BC9" w:rsidRDefault="00A5164F" w:rsidP="00BF1BC9">
            <w:pPr>
              <w:pStyle w:val="NormalWeb"/>
              <w:spacing w:before="0" w:beforeAutospacing="0" w:after="0" w:afterAutospacing="0" w:line="360" w:lineRule="auto"/>
              <w:jc w:val="both"/>
            </w:pPr>
            <w:r w:rsidRPr="00BF1BC9">
              <w:rPr>
                <w:color w:val="000000"/>
              </w:rPr>
              <w:t>S4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F9257" w14:textId="77777777" w:rsidR="00A5164F" w:rsidRPr="00BF1BC9" w:rsidRDefault="00A5164F" w:rsidP="00BF1BC9">
            <w:pPr>
              <w:pStyle w:val="NormalWeb"/>
              <w:spacing w:before="0" w:beforeAutospacing="0" w:after="0" w:afterAutospacing="0" w:line="360" w:lineRule="auto"/>
              <w:jc w:val="both"/>
            </w:pPr>
            <w:r w:rsidRPr="00BF1BC9">
              <w:rPr>
                <w:color w:val="000000"/>
              </w:rPr>
              <w:t>Computing platform / Operating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DC642" w14:textId="657F4963" w:rsidR="00A5164F" w:rsidRPr="00BF1BC9" w:rsidRDefault="00BF1BC9" w:rsidP="00BF1BC9">
            <w:pPr>
              <w:pStyle w:val="NormalWeb"/>
              <w:spacing w:before="0" w:beforeAutospacing="0" w:after="0" w:afterAutospacing="0" w:line="360" w:lineRule="auto"/>
              <w:jc w:val="both"/>
            </w:pPr>
            <w:r w:rsidRPr="00BF1BC9">
              <w:rPr>
                <w:lang w:val="en-US"/>
              </w:rPr>
              <w:t xml:space="preserve">macOS Monterey </w:t>
            </w:r>
          </w:p>
        </w:tc>
      </w:tr>
      <w:tr w:rsidR="00A5164F" w:rsidRPr="00BF1BC9" w14:paraId="37E4AF59" w14:textId="77777777" w:rsidTr="00A5164F">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4D090" w14:textId="77777777" w:rsidR="00A5164F" w:rsidRPr="00BF1BC9" w:rsidRDefault="00A5164F" w:rsidP="00BF1BC9">
            <w:pPr>
              <w:pStyle w:val="NormalWeb"/>
              <w:spacing w:before="0" w:beforeAutospacing="0" w:after="0" w:afterAutospacing="0" w:line="360" w:lineRule="auto"/>
              <w:jc w:val="both"/>
            </w:pPr>
            <w:r w:rsidRPr="00BF1BC9">
              <w:rPr>
                <w:color w:val="000000"/>
              </w:rPr>
              <w:t>S5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214C8" w14:textId="77777777" w:rsidR="00A5164F" w:rsidRPr="00BF1BC9" w:rsidRDefault="00A5164F" w:rsidP="00BF1BC9">
            <w:pPr>
              <w:pStyle w:val="NormalWeb"/>
              <w:spacing w:before="0" w:beforeAutospacing="0" w:after="0" w:afterAutospacing="0" w:line="360" w:lineRule="auto"/>
              <w:jc w:val="both"/>
            </w:pPr>
            <w:r w:rsidRPr="00BF1BC9">
              <w:rPr>
                <w:color w:val="000000"/>
              </w:rPr>
              <w:t>Installation requirements &amp; dependencies for software not used in class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4B30A" w14:textId="181794D7" w:rsidR="00BF1BC9" w:rsidRPr="005C4C99" w:rsidRDefault="00A5164F" w:rsidP="00BF1BC9">
            <w:pPr>
              <w:spacing w:line="360" w:lineRule="auto"/>
              <w:jc w:val="both"/>
              <w:rPr>
                <w:color w:val="000000"/>
                <w:shd w:val="clear" w:color="auto" w:fill="FFFFFF"/>
                <w:lang w:val="en-US"/>
              </w:rPr>
            </w:pPr>
            <w:r w:rsidRPr="00BF1BC9">
              <w:rPr>
                <w:i/>
                <w:iCs/>
                <w:color w:val="000000"/>
              </w:rPr>
              <w:t> </w:t>
            </w:r>
            <w:r w:rsidR="00BF1BC9" w:rsidRPr="006E7F79">
              <w:rPr>
                <w:color w:val="000000"/>
                <w:lang w:val="en-US"/>
              </w:rPr>
              <w:t>Praat</w:t>
            </w:r>
            <w:r w:rsidR="00BF1BC9" w:rsidRPr="00BF1BC9">
              <w:rPr>
                <w:i/>
                <w:iCs/>
                <w:color w:val="000000"/>
                <w:lang w:val="en-US"/>
              </w:rPr>
              <w:t xml:space="preserve"> </w:t>
            </w:r>
            <w:r w:rsidR="00BF1BC9" w:rsidRPr="00BF1BC9">
              <w:rPr>
                <w:color w:val="000000"/>
                <w:lang w:val="en-US"/>
              </w:rPr>
              <w:t>(</w:t>
            </w:r>
            <w:r w:rsidR="00BF1BC9" w:rsidRPr="00BF1BC9">
              <w:rPr>
                <w:color w:val="000000"/>
                <w:shd w:val="clear" w:color="auto" w:fill="FFFFFF"/>
              </w:rPr>
              <w:t>Boersma, P., &amp; Weenink, D. (2020). Praat: doing phonetics by computer [Computer program]. Version 6.1.16. Retrieved 3 February 2018.</w:t>
            </w:r>
            <w:r w:rsidR="00BF1BC9" w:rsidRPr="005C4C99">
              <w:rPr>
                <w:color w:val="000000"/>
                <w:shd w:val="clear" w:color="auto" w:fill="FFFFFF"/>
                <w:lang w:val="en-US"/>
              </w:rPr>
              <w:t>)</w:t>
            </w:r>
          </w:p>
          <w:p w14:paraId="5BB5C6BC" w14:textId="6795F0D6" w:rsidR="00BF1BC9" w:rsidRPr="005C4C99" w:rsidRDefault="00BF1BC9" w:rsidP="00BF1BC9">
            <w:pPr>
              <w:spacing w:line="360" w:lineRule="auto"/>
              <w:jc w:val="both"/>
              <w:rPr>
                <w:shd w:val="clear" w:color="auto" w:fill="FFFFFF"/>
                <w:lang w:val="en-US"/>
              </w:rPr>
            </w:pPr>
          </w:p>
          <w:p w14:paraId="0F4FEB82" w14:textId="4E078CB9" w:rsidR="00BF1BC9" w:rsidRPr="005C4C99" w:rsidRDefault="00BF1BC9" w:rsidP="00BF1BC9">
            <w:pPr>
              <w:spacing w:line="360" w:lineRule="auto"/>
              <w:jc w:val="both"/>
              <w:rPr>
                <w:lang w:val="en-US"/>
              </w:rPr>
            </w:pPr>
            <w:r w:rsidRPr="00BF1BC9">
              <w:rPr>
                <w:shd w:val="clear" w:color="auto" w:fill="FFFFFF"/>
                <w:lang w:val="en-US"/>
              </w:rPr>
              <w:t>PERCY (</w:t>
            </w:r>
            <w:r w:rsidRPr="00BF1BC9">
              <w:rPr>
                <w:color w:val="000000"/>
              </w:rPr>
              <w:t xml:space="preserve">Draxler, Christoph. 2021. </w:t>
            </w:r>
            <w:hyperlink r:id="rId11" w:history="1">
              <w:r w:rsidRPr="00BF1BC9">
                <w:rPr>
                  <w:rStyle w:val="Hyperlink"/>
                  <w:color w:val="1155CC"/>
                </w:rPr>
                <w:t>http://webapp.phonetik.uni-muenchen.de/WebExperiment/</w:t>
              </w:r>
            </w:hyperlink>
            <w:r w:rsidRPr="005C4C99">
              <w:rPr>
                <w:color w:val="000000"/>
                <w:lang w:val="en-US"/>
              </w:rPr>
              <w:t>)</w:t>
            </w:r>
          </w:p>
          <w:p w14:paraId="7E453A13" w14:textId="080A9E31" w:rsidR="00BF1BC9" w:rsidRPr="00BF1BC9" w:rsidRDefault="00BF1BC9" w:rsidP="00BF1BC9">
            <w:pPr>
              <w:spacing w:line="360" w:lineRule="auto"/>
              <w:jc w:val="both"/>
            </w:pPr>
          </w:p>
          <w:p w14:paraId="495408DC" w14:textId="68853C94" w:rsidR="00A5164F" w:rsidRPr="00BF1BC9" w:rsidRDefault="00A5164F" w:rsidP="00BF1BC9">
            <w:pPr>
              <w:pStyle w:val="NormalWeb"/>
              <w:spacing w:before="0" w:beforeAutospacing="0" w:after="0" w:afterAutospacing="0" w:line="360" w:lineRule="auto"/>
              <w:jc w:val="both"/>
              <w:rPr>
                <w:lang w:val="en-US"/>
              </w:rPr>
            </w:pPr>
          </w:p>
        </w:tc>
      </w:tr>
      <w:tr w:rsidR="00A5164F" w:rsidRPr="00BF1BC9" w14:paraId="11587B9C" w14:textId="77777777" w:rsidTr="00A5164F">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7B17D" w14:textId="77777777" w:rsidR="00A5164F" w:rsidRPr="00BF1BC9" w:rsidRDefault="00A5164F" w:rsidP="00BF1BC9">
            <w:pPr>
              <w:pStyle w:val="NormalWeb"/>
              <w:spacing w:before="0" w:beforeAutospacing="0" w:after="0" w:afterAutospacing="0" w:line="360" w:lineRule="auto"/>
              <w:jc w:val="both"/>
            </w:pPr>
            <w:r w:rsidRPr="00BF1BC9">
              <w:rPr>
                <w:color w:val="000000"/>
              </w:rPr>
              <w:t>S6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0DF2E" w14:textId="77777777" w:rsidR="00A5164F" w:rsidRPr="00BF1BC9" w:rsidRDefault="00A5164F" w:rsidP="00BF1BC9">
            <w:pPr>
              <w:pStyle w:val="NormalWeb"/>
              <w:spacing w:before="0" w:beforeAutospacing="0" w:after="0" w:afterAutospacing="0" w:line="360" w:lineRule="auto"/>
              <w:jc w:val="both"/>
            </w:pPr>
            <w:r w:rsidRPr="00BF1BC9">
              <w:rPr>
                <w:color w:val="000000"/>
              </w:rPr>
              <w:t xml:space="preserve">If available Link to software documentation </w:t>
            </w:r>
            <w:r w:rsidRPr="00BF1BC9">
              <w:rPr>
                <w:color w:val="000000"/>
              </w:rPr>
              <w:lastRenderedPageBreak/>
              <w:t>for special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0EA83A" w14:textId="3B6A9B52" w:rsidR="00A5164F" w:rsidRPr="00BF1BC9" w:rsidRDefault="00A5164F" w:rsidP="00BF1BC9">
            <w:pPr>
              <w:pStyle w:val="NormalWeb"/>
              <w:spacing w:before="0" w:beforeAutospacing="0" w:after="0" w:afterAutospacing="0" w:line="360" w:lineRule="auto"/>
              <w:jc w:val="both"/>
            </w:pPr>
          </w:p>
        </w:tc>
      </w:tr>
      <w:tr w:rsidR="00A5164F" w:rsidRPr="00BF1BC9" w14:paraId="08FA5A2B" w14:textId="77777777" w:rsidTr="00A5164F">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ACE8A" w14:textId="77777777" w:rsidR="00A5164F" w:rsidRPr="00BF1BC9" w:rsidRDefault="00A5164F" w:rsidP="00BF1BC9">
            <w:pPr>
              <w:pStyle w:val="NormalWeb"/>
              <w:spacing w:before="0" w:beforeAutospacing="0" w:after="0" w:afterAutospacing="0" w:line="360" w:lineRule="auto"/>
              <w:jc w:val="both"/>
            </w:pPr>
            <w:r w:rsidRPr="00BF1BC9">
              <w:rPr>
                <w:color w:val="000000"/>
              </w:rPr>
              <w:t>S6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246D3" w14:textId="77777777" w:rsidR="00A5164F" w:rsidRPr="00BF1BC9" w:rsidRDefault="00A5164F" w:rsidP="00BF1BC9">
            <w:pPr>
              <w:pStyle w:val="NormalWeb"/>
              <w:spacing w:before="0" w:beforeAutospacing="0" w:after="0" w:afterAutospacing="0" w:line="360" w:lineRule="auto"/>
              <w:jc w:val="both"/>
            </w:pPr>
            <w:r w:rsidRPr="00BF1BC9">
              <w:rPr>
                <w:color w:val="000000"/>
              </w:rPr>
              <w:t>Support email for questions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03B317" w14:textId="4C32BBF0" w:rsidR="00A5164F" w:rsidRPr="00BF1BC9" w:rsidRDefault="00B00448" w:rsidP="00BF1BC9">
            <w:pPr>
              <w:spacing w:line="360" w:lineRule="auto"/>
              <w:jc w:val="both"/>
              <w:rPr>
                <w:lang w:val="da-DK"/>
              </w:rPr>
            </w:pPr>
            <w:hyperlink r:id="rId12" w:history="1">
              <w:r w:rsidR="00BF1BC9" w:rsidRPr="00BF1BC9">
                <w:rPr>
                  <w:rStyle w:val="Hyperlink"/>
                  <w:lang w:val="da-DK"/>
                </w:rPr>
                <w:t>201708941@post.au.dk</w:t>
              </w:r>
            </w:hyperlink>
            <w:r w:rsidR="00BF1BC9" w:rsidRPr="00BF1BC9">
              <w:rPr>
                <w:lang w:val="da-DK"/>
              </w:rPr>
              <w:t xml:space="preserve"> </w:t>
            </w:r>
          </w:p>
        </w:tc>
      </w:tr>
    </w:tbl>
    <w:p w14:paraId="3C6A264A" w14:textId="77777777" w:rsidR="008361BB" w:rsidRDefault="008361BB" w:rsidP="006122D2">
      <w:pPr>
        <w:pStyle w:val="Heading1"/>
        <w:spacing w:before="0" w:beforeAutospacing="0" w:after="0" w:afterAutospacing="0" w:line="360" w:lineRule="auto"/>
        <w:jc w:val="both"/>
        <w:rPr>
          <w:color w:val="000000"/>
          <w:sz w:val="24"/>
          <w:szCs w:val="24"/>
        </w:rPr>
      </w:pPr>
    </w:p>
    <w:p w14:paraId="30FF0E6F" w14:textId="0E06F824" w:rsidR="00A5164F" w:rsidRPr="00273AC8" w:rsidRDefault="00A5164F" w:rsidP="006122D2">
      <w:pPr>
        <w:pStyle w:val="Heading1"/>
        <w:spacing w:before="0" w:beforeAutospacing="0" w:after="0" w:afterAutospacing="0" w:line="360" w:lineRule="auto"/>
        <w:jc w:val="both"/>
        <w:rPr>
          <w:color w:val="000000"/>
          <w:sz w:val="24"/>
          <w:szCs w:val="24"/>
        </w:rPr>
      </w:pPr>
      <w:r w:rsidRPr="00273AC8">
        <w:rPr>
          <w:color w:val="000000"/>
          <w:sz w:val="24"/>
          <w:szCs w:val="24"/>
        </w:rPr>
        <w:t xml:space="preserve">Table </w:t>
      </w:r>
      <w:r w:rsidR="006122D2" w:rsidRPr="00273AC8">
        <w:rPr>
          <w:color w:val="000000"/>
          <w:sz w:val="24"/>
          <w:szCs w:val="24"/>
          <w:lang w:val="en-US"/>
        </w:rPr>
        <w:t>5</w:t>
      </w:r>
      <w:r w:rsidR="00273AC8">
        <w:rPr>
          <w:color w:val="000000"/>
          <w:sz w:val="24"/>
          <w:szCs w:val="24"/>
          <w:lang w:val="da-DK"/>
        </w:rPr>
        <w:t xml:space="preserve">: </w:t>
      </w:r>
      <w:r w:rsidRPr="00273AC8">
        <w:rPr>
          <w:color w:val="000000"/>
          <w:sz w:val="24"/>
          <w:szCs w:val="24"/>
        </w:rPr>
        <w:t xml:space="preserve">Data metadata </w:t>
      </w:r>
    </w:p>
    <w:tbl>
      <w:tblPr>
        <w:tblW w:w="0" w:type="auto"/>
        <w:tblCellMar>
          <w:top w:w="15" w:type="dxa"/>
          <w:left w:w="15" w:type="dxa"/>
          <w:bottom w:w="15" w:type="dxa"/>
          <w:right w:w="15" w:type="dxa"/>
        </w:tblCellMar>
        <w:tblLook w:val="04A0" w:firstRow="1" w:lastRow="0" w:firstColumn="1" w:lastColumn="0" w:noHBand="0" w:noVBand="1"/>
      </w:tblPr>
      <w:tblGrid>
        <w:gridCol w:w="510"/>
        <w:gridCol w:w="2770"/>
        <w:gridCol w:w="5730"/>
      </w:tblGrid>
      <w:tr w:rsidR="00A5164F" w:rsidRPr="00BF1BC9" w14:paraId="35D7405B" w14:textId="77777777" w:rsidTr="00A5164F">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995D6" w14:textId="77777777" w:rsidR="00A5164F" w:rsidRPr="00BF1BC9" w:rsidRDefault="00A5164F" w:rsidP="00BF1BC9">
            <w:pPr>
              <w:pStyle w:val="NormalWeb"/>
              <w:spacing w:before="0" w:beforeAutospacing="0" w:after="0" w:afterAutospacing="0" w:line="360" w:lineRule="auto"/>
              <w:jc w:val="both"/>
            </w:pPr>
            <w:r w:rsidRPr="00BF1BC9">
              <w:rPr>
                <w:b/>
                <w:bCs/>
                <w:color w:val="000000"/>
              </w:rPr>
              <w:t>Nr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60099" w14:textId="77777777" w:rsidR="00A5164F" w:rsidRPr="00BF1BC9" w:rsidRDefault="00A5164F" w:rsidP="00BF1BC9">
            <w:pPr>
              <w:pStyle w:val="NormalWeb"/>
              <w:spacing w:before="0" w:beforeAutospacing="0" w:after="0" w:afterAutospacing="0" w:line="360" w:lineRule="auto"/>
              <w:jc w:val="both"/>
            </w:pPr>
            <w:r w:rsidRPr="00BF1BC9">
              <w:rPr>
                <w:b/>
                <w:bCs/>
                <w:color w:val="000000"/>
              </w:rPr>
              <w:t>Metadata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1967E" w14:textId="799D3447" w:rsidR="00A5164F" w:rsidRPr="00BF1BC9" w:rsidRDefault="00A5164F" w:rsidP="00BF1BC9">
            <w:pPr>
              <w:pStyle w:val="NormalWeb"/>
              <w:spacing w:before="0" w:beforeAutospacing="0" w:after="0" w:afterAutospacing="0" w:line="360" w:lineRule="auto"/>
              <w:jc w:val="both"/>
            </w:pPr>
          </w:p>
        </w:tc>
      </w:tr>
      <w:tr w:rsidR="00A5164F" w:rsidRPr="00BF1BC9" w14:paraId="3BE43A15" w14:textId="77777777" w:rsidTr="00A5164F">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CCC212" w14:textId="77777777" w:rsidR="00A5164F" w:rsidRPr="00BF1BC9" w:rsidRDefault="00A5164F" w:rsidP="00BF1BC9">
            <w:pPr>
              <w:pStyle w:val="NormalWeb"/>
              <w:spacing w:before="0" w:beforeAutospacing="0" w:after="0" w:afterAutospacing="0" w:line="360" w:lineRule="auto"/>
              <w:jc w:val="both"/>
            </w:pPr>
            <w:r w:rsidRPr="00BF1BC9">
              <w:rPr>
                <w:color w:val="000000"/>
              </w:rPr>
              <w:t>D1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DEC4D" w14:textId="205197CC" w:rsidR="00A5164F" w:rsidRPr="00455DBD" w:rsidRDefault="00455DBD" w:rsidP="00BF1BC9">
            <w:pPr>
              <w:pStyle w:val="NormalWeb"/>
              <w:spacing w:before="0" w:beforeAutospacing="0" w:after="0" w:afterAutospacing="0" w:line="360" w:lineRule="auto"/>
              <w:jc w:val="both"/>
              <w:rPr>
                <w:lang w:val="da-DK"/>
              </w:rPr>
            </w:pPr>
            <w:r>
              <w:rPr>
                <w:lang w:val="da-DK"/>
              </w:rPr>
              <w:t>First_session_17_11.txt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9F35EB" w14:textId="7D58D191" w:rsidR="00A5164F" w:rsidRPr="00455DBD" w:rsidRDefault="00455DBD" w:rsidP="00BF1BC9">
            <w:pPr>
              <w:pStyle w:val="NormalWeb"/>
              <w:spacing w:before="0" w:beforeAutospacing="0" w:after="0" w:afterAutospacing="0" w:line="360" w:lineRule="auto"/>
              <w:jc w:val="both"/>
              <w:rPr>
                <w:color w:val="000000"/>
                <w:lang w:val="en-US"/>
              </w:rPr>
            </w:pPr>
            <w:r w:rsidRPr="00455DBD">
              <w:rPr>
                <w:color w:val="000000"/>
                <w:lang w:val="en-US"/>
              </w:rPr>
              <w:t xml:space="preserve">The participants’ performance </w:t>
            </w:r>
            <w:r>
              <w:rPr>
                <w:color w:val="000000"/>
                <w:lang w:val="en-US"/>
              </w:rPr>
              <w:t>in session 1 and participant information</w:t>
            </w:r>
          </w:p>
        </w:tc>
      </w:tr>
      <w:tr w:rsidR="00455DBD" w:rsidRPr="00BF1BC9" w14:paraId="06906682" w14:textId="77777777" w:rsidTr="00A5164F">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7F04F2" w14:textId="05AE203F" w:rsidR="00455DBD" w:rsidRPr="00455DBD" w:rsidRDefault="00455DBD" w:rsidP="00BF1BC9">
            <w:pPr>
              <w:pStyle w:val="NormalWeb"/>
              <w:spacing w:before="0" w:beforeAutospacing="0" w:after="0" w:afterAutospacing="0" w:line="360" w:lineRule="auto"/>
              <w:jc w:val="both"/>
              <w:rPr>
                <w:color w:val="000000"/>
                <w:lang w:val="da-DK"/>
              </w:rPr>
            </w:pPr>
            <w:r>
              <w:rPr>
                <w:color w:val="000000"/>
                <w:lang w:val="da-DK"/>
              </w:rPr>
              <w:t>D2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EDB6B2" w14:textId="60726AD6" w:rsidR="00455DBD" w:rsidRPr="00455DBD" w:rsidRDefault="00455DBD" w:rsidP="00BF1BC9">
            <w:pPr>
              <w:pStyle w:val="NormalWeb"/>
              <w:spacing w:before="0" w:beforeAutospacing="0" w:after="0" w:afterAutospacing="0" w:line="360" w:lineRule="auto"/>
              <w:jc w:val="both"/>
              <w:rPr>
                <w:color w:val="000000"/>
                <w:lang w:val="da-DK"/>
              </w:rPr>
            </w:pPr>
            <w:r>
              <w:rPr>
                <w:color w:val="000000"/>
                <w:lang w:val="da-DK"/>
              </w:rPr>
              <w:t>Second_session_17_11.txt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868B07" w14:textId="3F88E86A" w:rsidR="00455DBD" w:rsidRPr="00455DBD" w:rsidRDefault="00455DBD" w:rsidP="00BF1BC9">
            <w:pPr>
              <w:pStyle w:val="NormalWeb"/>
              <w:spacing w:before="0" w:beforeAutospacing="0" w:after="0" w:afterAutospacing="0" w:line="360" w:lineRule="auto"/>
              <w:jc w:val="both"/>
              <w:rPr>
                <w:color w:val="000000"/>
                <w:lang w:val="en-US"/>
              </w:rPr>
            </w:pPr>
            <w:r w:rsidRPr="00455DBD">
              <w:rPr>
                <w:color w:val="000000"/>
                <w:lang w:val="en-US"/>
              </w:rPr>
              <w:t xml:space="preserve">The participants’ performance in sessions </w:t>
            </w:r>
            <w:r>
              <w:rPr>
                <w:color w:val="000000"/>
                <w:lang w:val="en-US"/>
              </w:rPr>
              <w:t>2 and 3</w:t>
            </w:r>
          </w:p>
        </w:tc>
      </w:tr>
    </w:tbl>
    <w:p w14:paraId="3D951CEF" w14:textId="68BFE5BD" w:rsidR="00A5164F" w:rsidRDefault="00A5164F" w:rsidP="00C32651">
      <w:pPr>
        <w:spacing w:line="360" w:lineRule="auto"/>
        <w:jc w:val="both"/>
      </w:pPr>
    </w:p>
    <w:p w14:paraId="0CE94999" w14:textId="77777777" w:rsidR="0079619C" w:rsidRPr="00321128" w:rsidRDefault="0079619C" w:rsidP="00C32651">
      <w:pPr>
        <w:spacing w:line="360" w:lineRule="auto"/>
        <w:jc w:val="both"/>
        <w:rPr>
          <w:color w:val="000000" w:themeColor="text1"/>
          <w:lang w:val="en-US"/>
        </w:rPr>
      </w:pPr>
      <w:r w:rsidRPr="00321128">
        <w:rPr>
          <w:b/>
          <w:bCs/>
          <w:color w:val="000000" w:themeColor="text1"/>
          <w:sz w:val="28"/>
          <w:szCs w:val="28"/>
          <w:lang w:val="en-US"/>
        </w:rPr>
        <w:t>References</w:t>
      </w:r>
    </w:p>
    <w:p w14:paraId="1AD56852" w14:textId="77777777" w:rsidR="00DF57F4" w:rsidRPr="00DF57F4" w:rsidRDefault="0079619C" w:rsidP="00DF57F4">
      <w:pPr>
        <w:pStyle w:val="Bibliography"/>
        <w:rPr>
          <w:rFonts w:ascii="Times New Roman" w:hAnsi="Times New Roman" w:cs="Times New Roman"/>
          <w:color w:val="000000"/>
          <w:lang w:val="en-GB"/>
        </w:rPr>
      </w:pPr>
      <w:r w:rsidRPr="00321128">
        <w:fldChar w:fldCharType="begin"/>
      </w:r>
      <w:r>
        <w:instrText xml:space="preserve"> ADDIN ZOTERO_BIBL {"uncited":[],"omitted":[],"custom":[]} CSL_BIBLIOGRAPHY </w:instrText>
      </w:r>
      <w:r w:rsidRPr="00321128">
        <w:fldChar w:fldCharType="separate"/>
      </w:r>
      <w:r w:rsidR="00DF57F4" w:rsidRPr="00DF57F4">
        <w:rPr>
          <w:rFonts w:ascii="Times New Roman" w:hAnsi="Times New Roman" w:cs="Times New Roman"/>
          <w:color w:val="000000"/>
          <w:lang w:val="en-GB"/>
        </w:rPr>
        <w:t xml:space="preserve">Boersma, P., and D Weenink. 2020. </w:t>
      </w:r>
      <w:r w:rsidR="00DF57F4" w:rsidRPr="00DF57F4">
        <w:rPr>
          <w:rFonts w:ascii="Times New Roman" w:hAnsi="Times New Roman" w:cs="Times New Roman"/>
          <w:i/>
          <w:iCs/>
          <w:color w:val="000000"/>
          <w:lang w:val="en-GB"/>
        </w:rPr>
        <w:t>Praat: Doing Phonetics by Computer</w:t>
      </w:r>
      <w:r w:rsidR="00DF57F4" w:rsidRPr="00DF57F4">
        <w:rPr>
          <w:rFonts w:ascii="Times New Roman" w:hAnsi="Times New Roman" w:cs="Times New Roman"/>
          <w:color w:val="000000"/>
          <w:lang w:val="en-GB"/>
        </w:rPr>
        <w:t xml:space="preserve"> (version Version 6.1.16.).</w:t>
      </w:r>
    </w:p>
    <w:p w14:paraId="080FC5CB" w14:textId="77777777" w:rsidR="00DF57F4" w:rsidRPr="00DF57F4" w:rsidRDefault="00DF57F4" w:rsidP="00DF57F4">
      <w:pPr>
        <w:pStyle w:val="Bibliography"/>
        <w:rPr>
          <w:rFonts w:ascii="Times New Roman" w:hAnsi="Times New Roman" w:cs="Times New Roman"/>
          <w:color w:val="000000"/>
          <w:lang w:val="en-GB"/>
        </w:rPr>
      </w:pPr>
      <w:r w:rsidRPr="00DF57F4">
        <w:rPr>
          <w:rFonts w:ascii="Times New Roman" w:hAnsi="Times New Roman" w:cs="Times New Roman"/>
          <w:color w:val="000000"/>
          <w:lang w:val="en-GB"/>
        </w:rPr>
        <w:t xml:space="preserve">Durvasula, Karthik, and Alicia Parrish. 2018. “Is There Phonological Feature Priming?” </w:t>
      </w:r>
      <w:r w:rsidRPr="00DF57F4">
        <w:rPr>
          <w:rFonts w:ascii="Times New Roman" w:hAnsi="Times New Roman" w:cs="Times New Roman"/>
          <w:i/>
          <w:iCs/>
          <w:color w:val="000000"/>
          <w:lang w:val="en-GB"/>
        </w:rPr>
        <w:t>Linguistics Vanguard</w:t>
      </w:r>
      <w:r w:rsidRPr="00DF57F4">
        <w:rPr>
          <w:rFonts w:ascii="Times New Roman" w:hAnsi="Times New Roman" w:cs="Times New Roman"/>
          <w:color w:val="000000"/>
          <w:lang w:val="en-GB"/>
        </w:rPr>
        <w:t xml:space="preserve"> 5 (1): 1–11. https://doi.org/10.1515/lingvan-2018-0041.</w:t>
      </w:r>
    </w:p>
    <w:p w14:paraId="6023B278" w14:textId="77777777" w:rsidR="00DF57F4" w:rsidRPr="00DF57F4" w:rsidRDefault="00DF57F4" w:rsidP="00DF57F4">
      <w:pPr>
        <w:pStyle w:val="Bibliography"/>
        <w:rPr>
          <w:rFonts w:ascii="Times New Roman" w:hAnsi="Times New Roman" w:cs="Times New Roman"/>
          <w:color w:val="000000"/>
          <w:lang w:val="en-GB"/>
        </w:rPr>
      </w:pPr>
      <w:r w:rsidRPr="00DF57F4">
        <w:rPr>
          <w:rFonts w:ascii="Times New Roman" w:hAnsi="Times New Roman" w:cs="Times New Roman"/>
          <w:color w:val="000000"/>
          <w:lang w:val="en-GB"/>
        </w:rPr>
        <w:t xml:space="preserve">Eger, Nikola Anna, and Ocke-Schwen Bohn. 2015. “Picking up the Cues to a New Consonant Contrast: Danish Learners’ Production and Perception of English Word-Final /s/-/z/.” In </w:t>
      </w:r>
      <w:r w:rsidRPr="00DF57F4">
        <w:rPr>
          <w:rFonts w:ascii="Times New Roman" w:hAnsi="Times New Roman" w:cs="Times New Roman"/>
          <w:i/>
          <w:iCs/>
          <w:color w:val="000000"/>
          <w:lang w:val="en-GB"/>
        </w:rPr>
        <w:t>Proceedings of the 18th International Congress of Phonetic Sciences</w:t>
      </w:r>
      <w:r w:rsidRPr="00DF57F4">
        <w:rPr>
          <w:rFonts w:ascii="Times New Roman" w:hAnsi="Times New Roman" w:cs="Times New Roman"/>
          <w:color w:val="000000"/>
          <w:lang w:val="en-GB"/>
        </w:rPr>
        <w:t>, 1–5.</w:t>
      </w:r>
    </w:p>
    <w:p w14:paraId="54828880" w14:textId="77777777" w:rsidR="00DF57F4" w:rsidRPr="00DF57F4" w:rsidRDefault="00DF57F4" w:rsidP="00DF57F4">
      <w:pPr>
        <w:pStyle w:val="Bibliography"/>
        <w:rPr>
          <w:rFonts w:ascii="Times New Roman" w:hAnsi="Times New Roman" w:cs="Times New Roman"/>
          <w:color w:val="000000"/>
          <w:lang w:val="en-GB"/>
        </w:rPr>
      </w:pPr>
      <w:r w:rsidRPr="00DF57F4">
        <w:rPr>
          <w:rFonts w:ascii="Times New Roman" w:hAnsi="Times New Roman" w:cs="Times New Roman"/>
          <w:color w:val="000000"/>
          <w:lang w:val="en-GB"/>
        </w:rPr>
        <w:t xml:space="preserve">Horslund, Camilla S., Anne A. Ellegaard, and Ocke-Schwen Bohn. 2015. “Perceptual Assimilation and Identification of English Consonants by Native Speakers of Danish.” In </w:t>
      </w:r>
      <w:r w:rsidRPr="00DF57F4">
        <w:rPr>
          <w:rFonts w:ascii="Times New Roman" w:hAnsi="Times New Roman" w:cs="Times New Roman"/>
          <w:i/>
          <w:iCs/>
          <w:color w:val="000000"/>
          <w:lang w:val="en-GB"/>
        </w:rPr>
        <w:t>Proceedings of the 18th International Congress of Phonetic Sciences</w:t>
      </w:r>
      <w:r w:rsidRPr="00DF57F4">
        <w:rPr>
          <w:rFonts w:ascii="Times New Roman" w:hAnsi="Times New Roman" w:cs="Times New Roman"/>
          <w:color w:val="000000"/>
          <w:lang w:val="en-GB"/>
        </w:rPr>
        <w:t>, 1–5.</w:t>
      </w:r>
    </w:p>
    <w:p w14:paraId="2EBB6759" w14:textId="77777777" w:rsidR="00DF57F4" w:rsidRPr="00DF57F4" w:rsidRDefault="00DF57F4" w:rsidP="00DF57F4">
      <w:pPr>
        <w:pStyle w:val="Bibliography"/>
        <w:rPr>
          <w:rFonts w:ascii="Times New Roman" w:hAnsi="Times New Roman" w:cs="Times New Roman"/>
          <w:color w:val="000000"/>
          <w:lang w:val="en-GB"/>
        </w:rPr>
      </w:pPr>
      <w:r w:rsidRPr="00DF57F4">
        <w:rPr>
          <w:rFonts w:ascii="Times New Roman" w:hAnsi="Times New Roman" w:cs="Times New Roman"/>
          <w:color w:val="000000"/>
          <w:lang w:val="en-GB"/>
        </w:rPr>
        <w:t xml:space="preserve">Robinson, David, Alex Hayes, and Simon Couch. 2021. </w:t>
      </w:r>
      <w:r w:rsidRPr="00DF57F4">
        <w:rPr>
          <w:rFonts w:ascii="Times New Roman" w:hAnsi="Times New Roman" w:cs="Times New Roman"/>
          <w:i/>
          <w:iCs/>
          <w:color w:val="000000"/>
          <w:lang w:val="en-GB"/>
        </w:rPr>
        <w:t>Broom: Convert Statistical Objects into Tidy Tibbles</w:t>
      </w:r>
      <w:r w:rsidRPr="00DF57F4">
        <w:rPr>
          <w:rFonts w:ascii="Times New Roman" w:hAnsi="Times New Roman" w:cs="Times New Roman"/>
          <w:color w:val="000000"/>
          <w:lang w:val="en-GB"/>
        </w:rPr>
        <w:t xml:space="preserve"> (version R package version 0.7.10). https://CRAN.R-project.org/package=broom.</w:t>
      </w:r>
    </w:p>
    <w:p w14:paraId="66789ACB" w14:textId="77777777" w:rsidR="00DF57F4" w:rsidRPr="00DF57F4" w:rsidRDefault="00DF57F4" w:rsidP="00DF57F4">
      <w:pPr>
        <w:pStyle w:val="Bibliography"/>
        <w:rPr>
          <w:rFonts w:ascii="Times New Roman" w:hAnsi="Times New Roman" w:cs="Times New Roman"/>
          <w:color w:val="000000"/>
          <w:lang w:val="en-GB"/>
        </w:rPr>
      </w:pPr>
      <w:r w:rsidRPr="00DF57F4">
        <w:rPr>
          <w:rFonts w:ascii="Times New Roman" w:hAnsi="Times New Roman" w:cs="Times New Roman"/>
          <w:color w:val="000000"/>
          <w:lang w:val="en-GB"/>
        </w:rPr>
        <w:t xml:space="preserve">Shannon, Robert V., Angela Jensvold, Monica Padilla, Mark E. Robert, and Xiaosong Wang. 1999. “Consonant Recordings for Speech Testing.” </w:t>
      </w:r>
      <w:r w:rsidRPr="00DF57F4">
        <w:rPr>
          <w:rFonts w:ascii="Times New Roman" w:hAnsi="Times New Roman" w:cs="Times New Roman"/>
          <w:i/>
          <w:iCs/>
          <w:color w:val="000000"/>
          <w:lang w:val="en-GB"/>
        </w:rPr>
        <w:t>The Journal of the Acoustical Society of America</w:t>
      </w:r>
      <w:r w:rsidRPr="00DF57F4">
        <w:rPr>
          <w:rFonts w:ascii="Times New Roman" w:hAnsi="Times New Roman" w:cs="Times New Roman"/>
          <w:color w:val="000000"/>
          <w:lang w:val="en-GB"/>
        </w:rPr>
        <w:t xml:space="preserve"> 106 (6): 71–74. https://doi.org/10.1121/1.428150.</w:t>
      </w:r>
    </w:p>
    <w:p w14:paraId="3BD7594E" w14:textId="77777777" w:rsidR="00DF57F4" w:rsidRPr="00DF57F4" w:rsidRDefault="00DF57F4" w:rsidP="00DF57F4">
      <w:pPr>
        <w:pStyle w:val="Bibliography"/>
        <w:rPr>
          <w:rFonts w:ascii="Times New Roman" w:hAnsi="Times New Roman" w:cs="Times New Roman"/>
          <w:color w:val="000000"/>
          <w:lang w:val="en-GB"/>
        </w:rPr>
      </w:pPr>
      <w:r w:rsidRPr="00DF57F4">
        <w:rPr>
          <w:rFonts w:ascii="Times New Roman" w:hAnsi="Times New Roman" w:cs="Times New Roman"/>
          <w:color w:val="000000"/>
          <w:lang w:val="en-GB"/>
        </w:rPr>
        <w:t xml:space="preserve">Wickham, Hadley, Mara Averick, Jennifer Bryan, Winston Chang, Lucy D’Agostino McGowan, Romain François, Garrett Grolemund, et al. 2019. “Welcome to the Tidyverse.” </w:t>
      </w:r>
      <w:r w:rsidRPr="00DF57F4">
        <w:rPr>
          <w:rFonts w:ascii="Times New Roman" w:hAnsi="Times New Roman" w:cs="Times New Roman"/>
          <w:i/>
          <w:iCs/>
          <w:color w:val="000000"/>
          <w:lang w:val="en-GB"/>
        </w:rPr>
        <w:t>Journal of Open Source Software</w:t>
      </w:r>
      <w:r w:rsidRPr="00DF57F4">
        <w:rPr>
          <w:rFonts w:ascii="Times New Roman" w:hAnsi="Times New Roman" w:cs="Times New Roman"/>
          <w:color w:val="000000"/>
          <w:lang w:val="en-GB"/>
        </w:rPr>
        <w:t xml:space="preserve"> 4 (43): 1686. https://doi.org/10.21105/joss.01686.</w:t>
      </w:r>
    </w:p>
    <w:p w14:paraId="4F89CCF7" w14:textId="77777777" w:rsidR="00DF57F4" w:rsidRPr="00DF57F4" w:rsidRDefault="00DF57F4" w:rsidP="00DF57F4">
      <w:pPr>
        <w:pStyle w:val="Bibliography"/>
        <w:rPr>
          <w:rFonts w:ascii="Times New Roman" w:hAnsi="Times New Roman" w:cs="Times New Roman"/>
          <w:color w:val="000000"/>
          <w:lang w:val="en-GB"/>
        </w:rPr>
      </w:pPr>
      <w:r w:rsidRPr="00DF57F4">
        <w:rPr>
          <w:rFonts w:ascii="Times New Roman" w:hAnsi="Times New Roman" w:cs="Times New Roman"/>
          <w:color w:val="000000"/>
          <w:lang w:val="en-GB"/>
        </w:rPr>
        <w:t xml:space="preserve">Wilkinson, Mark D., Michel Dumontier, IJsbrand Jan Aalbersberg, Gabrielle Appleton, Myles Axton, Arie Baak, Niklas Blomberg, et al. 2016. “The FAIR Guiding Principles for Scientific Data Management and Stewardship.” </w:t>
      </w:r>
      <w:r w:rsidRPr="00DF57F4">
        <w:rPr>
          <w:rFonts w:ascii="Times New Roman" w:hAnsi="Times New Roman" w:cs="Times New Roman"/>
          <w:i/>
          <w:iCs/>
          <w:color w:val="000000"/>
          <w:lang w:val="en-GB"/>
        </w:rPr>
        <w:t>Scientific Data</w:t>
      </w:r>
      <w:r w:rsidRPr="00DF57F4">
        <w:rPr>
          <w:rFonts w:ascii="Times New Roman" w:hAnsi="Times New Roman" w:cs="Times New Roman"/>
          <w:color w:val="000000"/>
          <w:lang w:val="en-GB"/>
        </w:rPr>
        <w:t xml:space="preserve"> 3 (1): 160018. https://doi.org/10.1038/sdata.2016.18.</w:t>
      </w:r>
    </w:p>
    <w:p w14:paraId="74891271" w14:textId="77777777" w:rsidR="00DF57F4" w:rsidRPr="00DF57F4" w:rsidRDefault="00DF57F4" w:rsidP="00DF57F4">
      <w:pPr>
        <w:pStyle w:val="Bibliography"/>
        <w:rPr>
          <w:rFonts w:ascii="Times New Roman" w:hAnsi="Times New Roman" w:cs="Times New Roman"/>
          <w:color w:val="000000"/>
          <w:lang w:val="en-GB"/>
        </w:rPr>
      </w:pPr>
      <w:r w:rsidRPr="00DF57F4">
        <w:rPr>
          <w:rFonts w:ascii="Times New Roman" w:hAnsi="Times New Roman" w:cs="Times New Roman"/>
          <w:color w:val="000000"/>
          <w:lang w:val="en-GB"/>
        </w:rPr>
        <w:t xml:space="preserve">Winter, Bodo. 2019. </w:t>
      </w:r>
      <w:r w:rsidRPr="00DF57F4">
        <w:rPr>
          <w:rFonts w:ascii="Times New Roman" w:hAnsi="Times New Roman" w:cs="Times New Roman"/>
          <w:i/>
          <w:iCs/>
          <w:color w:val="000000"/>
          <w:lang w:val="en-GB"/>
        </w:rPr>
        <w:t>Statistics for Linguists: An Introduction Using R</w:t>
      </w:r>
      <w:r w:rsidRPr="00DF57F4">
        <w:rPr>
          <w:rFonts w:ascii="Times New Roman" w:hAnsi="Times New Roman" w:cs="Times New Roman"/>
          <w:color w:val="000000"/>
          <w:lang w:val="en-GB"/>
        </w:rPr>
        <w:t>. New York: Routledge.</w:t>
      </w:r>
    </w:p>
    <w:p w14:paraId="7C9624CB" w14:textId="0501C966" w:rsidR="0079619C" w:rsidRDefault="0079619C" w:rsidP="00C32651">
      <w:pPr>
        <w:spacing w:line="360" w:lineRule="auto"/>
        <w:jc w:val="both"/>
        <w:rPr>
          <w:color w:val="000000" w:themeColor="text1"/>
        </w:rPr>
      </w:pPr>
      <w:r w:rsidRPr="00321128">
        <w:rPr>
          <w:color w:val="000000" w:themeColor="text1"/>
        </w:rPr>
        <w:fldChar w:fldCharType="end"/>
      </w:r>
    </w:p>
    <w:p w14:paraId="270E8977" w14:textId="77777777" w:rsidR="0079619C" w:rsidRPr="00BF1BC9" w:rsidRDefault="0079619C" w:rsidP="0079619C">
      <w:pPr>
        <w:spacing w:line="360" w:lineRule="auto"/>
        <w:jc w:val="both"/>
        <w:rPr>
          <w:color w:val="000000" w:themeColor="text1"/>
        </w:rPr>
      </w:pPr>
    </w:p>
    <w:p w14:paraId="50081445" w14:textId="39E7A836" w:rsidR="00E0560E" w:rsidRDefault="00E0560E" w:rsidP="00E0560E">
      <w:pPr>
        <w:spacing w:line="360" w:lineRule="auto"/>
        <w:jc w:val="both"/>
        <w:rPr>
          <w:color w:val="000000" w:themeColor="text1"/>
          <w:lang w:val="en-US"/>
        </w:rPr>
      </w:pPr>
    </w:p>
    <w:p w14:paraId="6E7BA67E" w14:textId="4BD082E2" w:rsidR="00E0560E" w:rsidRPr="003456C5" w:rsidRDefault="00E0560E" w:rsidP="00355806">
      <w:pPr>
        <w:pStyle w:val="ListParagraph"/>
        <w:spacing w:line="360" w:lineRule="auto"/>
        <w:jc w:val="both"/>
        <w:rPr>
          <w:rFonts w:ascii="Times New Roman" w:hAnsi="Times New Roman" w:cs="Times New Roman"/>
          <w:color w:val="000000" w:themeColor="text1"/>
          <w:lang w:val="en-US"/>
        </w:rPr>
      </w:pPr>
    </w:p>
    <w:sectPr w:rsidR="00E0560E" w:rsidRPr="003456C5" w:rsidSect="00A5164F">
      <w:headerReference w:type="default" r:id="rId13"/>
      <w:footerReference w:type="even" r:id="rId14"/>
      <w:footerReference w:type="default" r:id="rId1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0CD6C" w14:textId="77777777" w:rsidR="00B00448" w:rsidRDefault="00B00448" w:rsidP="00264151">
      <w:r>
        <w:separator/>
      </w:r>
    </w:p>
  </w:endnote>
  <w:endnote w:type="continuationSeparator" w:id="0">
    <w:p w14:paraId="1797ECBE" w14:textId="77777777" w:rsidR="00B00448" w:rsidRDefault="00B00448" w:rsidP="00264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5969982"/>
      <w:docPartObj>
        <w:docPartGallery w:val="Page Numbers (Bottom of Page)"/>
        <w:docPartUnique/>
      </w:docPartObj>
    </w:sdtPr>
    <w:sdtEndPr>
      <w:rPr>
        <w:rStyle w:val="PageNumber"/>
      </w:rPr>
    </w:sdtEndPr>
    <w:sdtContent>
      <w:p w14:paraId="45B3E763" w14:textId="742DCBF2" w:rsidR="00264151" w:rsidRDefault="00264151" w:rsidP="002842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D50983" w14:textId="77777777" w:rsidR="00264151" w:rsidRDefault="00264151" w:rsidP="002641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2127924027"/>
      <w:docPartObj>
        <w:docPartGallery w:val="Page Numbers (Bottom of Page)"/>
        <w:docPartUnique/>
      </w:docPartObj>
    </w:sdtPr>
    <w:sdtEndPr>
      <w:rPr>
        <w:rStyle w:val="PageNumber"/>
      </w:rPr>
    </w:sdtEndPr>
    <w:sdtContent>
      <w:p w14:paraId="51C35F9E" w14:textId="0CF209AA" w:rsidR="00264151" w:rsidRPr="00264151" w:rsidRDefault="00264151" w:rsidP="002842D3">
        <w:pPr>
          <w:pStyle w:val="Footer"/>
          <w:framePr w:wrap="none" w:vAnchor="text" w:hAnchor="margin" w:xAlign="center" w:y="1"/>
          <w:rPr>
            <w:rStyle w:val="PageNumber"/>
            <w:rFonts w:ascii="Times New Roman" w:hAnsi="Times New Roman" w:cs="Times New Roman"/>
          </w:rPr>
        </w:pPr>
        <w:r w:rsidRPr="00264151">
          <w:rPr>
            <w:rStyle w:val="PageNumber"/>
            <w:rFonts w:ascii="Times New Roman" w:hAnsi="Times New Roman" w:cs="Times New Roman"/>
          </w:rPr>
          <w:fldChar w:fldCharType="begin"/>
        </w:r>
        <w:r w:rsidRPr="00264151">
          <w:rPr>
            <w:rStyle w:val="PageNumber"/>
            <w:rFonts w:ascii="Times New Roman" w:hAnsi="Times New Roman" w:cs="Times New Roman"/>
          </w:rPr>
          <w:instrText xml:space="preserve"> PAGE </w:instrText>
        </w:r>
        <w:r w:rsidRPr="00264151">
          <w:rPr>
            <w:rStyle w:val="PageNumber"/>
            <w:rFonts w:ascii="Times New Roman" w:hAnsi="Times New Roman" w:cs="Times New Roman"/>
          </w:rPr>
          <w:fldChar w:fldCharType="separate"/>
        </w:r>
        <w:r w:rsidRPr="00264151">
          <w:rPr>
            <w:rStyle w:val="PageNumber"/>
            <w:rFonts w:ascii="Times New Roman" w:hAnsi="Times New Roman" w:cs="Times New Roman"/>
            <w:noProof/>
          </w:rPr>
          <w:t>2</w:t>
        </w:r>
        <w:r w:rsidRPr="00264151">
          <w:rPr>
            <w:rStyle w:val="PageNumber"/>
            <w:rFonts w:ascii="Times New Roman" w:hAnsi="Times New Roman" w:cs="Times New Roman"/>
          </w:rPr>
          <w:fldChar w:fldCharType="end"/>
        </w:r>
      </w:p>
    </w:sdtContent>
  </w:sdt>
  <w:p w14:paraId="63F7F7E7" w14:textId="77777777" w:rsidR="00264151" w:rsidRPr="00264151" w:rsidRDefault="00264151" w:rsidP="00264151">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ADFC2" w14:textId="77777777" w:rsidR="00B00448" w:rsidRDefault="00B00448" w:rsidP="00264151">
      <w:r>
        <w:separator/>
      </w:r>
    </w:p>
  </w:footnote>
  <w:footnote w:type="continuationSeparator" w:id="0">
    <w:p w14:paraId="43DBE10B" w14:textId="77777777" w:rsidR="00B00448" w:rsidRDefault="00B00448" w:rsidP="00264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27F27" w14:textId="0FC6E061" w:rsidR="00264151" w:rsidRPr="00264151" w:rsidRDefault="00264151">
    <w:pPr>
      <w:pStyle w:val="Header"/>
      <w:rPr>
        <w:rFonts w:ascii="Times New Roman" w:hAnsi="Times New Roman" w:cs="Times New Roman"/>
        <w:lang w:val="en-US"/>
      </w:rPr>
    </w:pPr>
    <w:r w:rsidRPr="00264151">
      <w:rPr>
        <w:rFonts w:ascii="Times New Roman" w:hAnsi="Times New Roman" w:cs="Times New Roman"/>
        <w:lang w:val="en-US"/>
      </w:rPr>
      <w:t xml:space="preserve">Anders Søndergaard Røn </w:t>
    </w:r>
    <w:r w:rsidR="00C32651">
      <w:rPr>
        <w:rFonts w:ascii="Times New Roman" w:hAnsi="Times New Roman" w:cs="Times New Roman"/>
        <w:lang w:val="en-US"/>
      </w:rPr>
      <w:t>and</w:t>
    </w:r>
    <w:r w:rsidRPr="00264151">
      <w:rPr>
        <w:rFonts w:ascii="Times New Roman" w:hAnsi="Times New Roman" w:cs="Times New Roman"/>
        <w:lang w:val="en-US"/>
      </w:rPr>
      <w:t xml:space="preserve"> Mette Hejberg Pedersen</w:t>
    </w:r>
    <w:r w:rsidRPr="00264151">
      <w:rPr>
        <w:rFonts w:ascii="Times New Roman" w:hAnsi="Times New Roman" w:cs="Times New Roman"/>
        <w:lang w:val="en-US"/>
      </w:rPr>
      <w:tab/>
      <w:t>Introduction to Cultural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6AB"/>
    <w:multiLevelType w:val="multilevel"/>
    <w:tmpl w:val="9972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9515B"/>
    <w:multiLevelType w:val="multilevel"/>
    <w:tmpl w:val="0F00E95E"/>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F1DED"/>
    <w:multiLevelType w:val="multilevel"/>
    <w:tmpl w:val="6BA2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A7CA7"/>
    <w:multiLevelType w:val="multilevel"/>
    <w:tmpl w:val="C708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862DC"/>
    <w:multiLevelType w:val="multilevel"/>
    <w:tmpl w:val="9614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43F38"/>
    <w:multiLevelType w:val="multilevel"/>
    <w:tmpl w:val="20E0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E40075"/>
    <w:multiLevelType w:val="multilevel"/>
    <w:tmpl w:val="697C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524937"/>
    <w:multiLevelType w:val="multilevel"/>
    <w:tmpl w:val="1978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60679A"/>
    <w:multiLevelType w:val="hybridMultilevel"/>
    <w:tmpl w:val="9A867002"/>
    <w:lvl w:ilvl="0" w:tplc="D93C4CB8">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6"/>
  </w:num>
  <w:num w:numId="6">
    <w:abstractNumId w:val="7"/>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8C"/>
    <w:rsid w:val="0002593F"/>
    <w:rsid w:val="00055194"/>
    <w:rsid w:val="000A122B"/>
    <w:rsid w:val="000C7036"/>
    <w:rsid w:val="000F477C"/>
    <w:rsid w:val="001239B3"/>
    <w:rsid w:val="00131B3E"/>
    <w:rsid w:val="00133C28"/>
    <w:rsid w:val="0014162F"/>
    <w:rsid w:val="001826DD"/>
    <w:rsid w:val="0019533A"/>
    <w:rsid w:val="001A41E1"/>
    <w:rsid w:val="001C25C4"/>
    <w:rsid w:val="001D583B"/>
    <w:rsid w:val="001E0208"/>
    <w:rsid w:val="00220CC0"/>
    <w:rsid w:val="00256FDA"/>
    <w:rsid w:val="00264151"/>
    <w:rsid w:val="00271F21"/>
    <w:rsid w:val="00273AC8"/>
    <w:rsid w:val="00274DE1"/>
    <w:rsid w:val="002842D3"/>
    <w:rsid w:val="002E0927"/>
    <w:rsid w:val="003113D7"/>
    <w:rsid w:val="00314402"/>
    <w:rsid w:val="00320B73"/>
    <w:rsid w:val="00321128"/>
    <w:rsid w:val="003456C5"/>
    <w:rsid w:val="00355806"/>
    <w:rsid w:val="003C5C66"/>
    <w:rsid w:val="00451CA8"/>
    <w:rsid w:val="00455DBD"/>
    <w:rsid w:val="00493637"/>
    <w:rsid w:val="004A22E6"/>
    <w:rsid w:val="004C0CDB"/>
    <w:rsid w:val="004F008C"/>
    <w:rsid w:val="004F0AC1"/>
    <w:rsid w:val="00526ADB"/>
    <w:rsid w:val="0056570E"/>
    <w:rsid w:val="0059509E"/>
    <w:rsid w:val="005958C9"/>
    <w:rsid w:val="00597898"/>
    <w:rsid w:val="005C2FE3"/>
    <w:rsid w:val="005C4C99"/>
    <w:rsid w:val="005F14A0"/>
    <w:rsid w:val="005F720E"/>
    <w:rsid w:val="006024E7"/>
    <w:rsid w:val="006122D2"/>
    <w:rsid w:val="00626173"/>
    <w:rsid w:val="0063643E"/>
    <w:rsid w:val="00637123"/>
    <w:rsid w:val="00676B13"/>
    <w:rsid w:val="006912FE"/>
    <w:rsid w:val="006A667E"/>
    <w:rsid w:val="006C4C95"/>
    <w:rsid w:val="006E05E2"/>
    <w:rsid w:val="006E7F79"/>
    <w:rsid w:val="00706727"/>
    <w:rsid w:val="007105BF"/>
    <w:rsid w:val="00765E00"/>
    <w:rsid w:val="0079619C"/>
    <w:rsid w:val="007A2A99"/>
    <w:rsid w:val="007F1D7E"/>
    <w:rsid w:val="00831036"/>
    <w:rsid w:val="008361BB"/>
    <w:rsid w:val="00862489"/>
    <w:rsid w:val="00864AA3"/>
    <w:rsid w:val="00886A95"/>
    <w:rsid w:val="00893C6B"/>
    <w:rsid w:val="008D33B6"/>
    <w:rsid w:val="008F33A1"/>
    <w:rsid w:val="00904C71"/>
    <w:rsid w:val="009528C5"/>
    <w:rsid w:val="009660A6"/>
    <w:rsid w:val="00992002"/>
    <w:rsid w:val="009C51FA"/>
    <w:rsid w:val="00A23AF3"/>
    <w:rsid w:val="00A37D34"/>
    <w:rsid w:val="00A5164F"/>
    <w:rsid w:val="00AB56FD"/>
    <w:rsid w:val="00B00448"/>
    <w:rsid w:val="00BF1BC9"/>
    <w:rsid w:val="00C003CC"/>
    <w:rsid w:val="00C1284C"/>
    <w:rsid w:val="00C32651"/>
    <w:rsid w:val="00C33225"/>
    <w:rsid w:val="00C43230"/>
    <w:rsid w:val="00C47A4A"/>
    <w:rsid w:val="00C61F6A"/>
    <w:rsid w:val="00CD3BC0"/>
    <w:rsid w:val="00D23C75"/>
    <w:rsid w:val="00D50E0F"/>
    <w:rsid w:val="00D64F84"/>
    <w:rsid w:val="00D96DB8"/>
    <w:rsid w:val="00DA0118"/>
    <w:rsid w:val="00DA3FF5"/>
    <w:rsid w:val="00DB1EAC"/>
    <w:rsid w:val="00DB7408"/>
    <w:rsid w:val="00DD0712"/>
    <w:rsid w:val="00DD4D0E"/>
    <w:rsid w:val="00DE258E"/>
    <w:rsid w:val="00DF57F4"/>
    <w:rsid w:val="00DF5D8D"/>
    <w:rsid w:val="00DF7D0F"/>
    <w:rsid w:val="00E0560E"/>
    <w:rsid w:val="00E05939"/>
    <w:rsid w:val="00E207CE"/>
    <w:rsid w:val="00F02438"/>
    <w:rsid w:val="00F05C98"/>
    <w:rsid w:val="00FF3604"/>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CA366"/>
  <w15:chartTrackingRefBased/>
  <w15:docId w15:val="{EFCA6DA9-CC46-544B-98D7-8DAEF09EC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BC9"/>
    <w:rPr>
      <w:rFonts w:ascii="Times New Roman" w:eastAsia="Times New Roman" w:hAnsi="Times New Roman" w:cs="Times New Roman"/>
      <w:lang w:eastAsia="en-GB"/>
    </w:rPr>
  </w:style>
  <w:style w:type="paragraph" w:styleId="Heading1">
    <w:name w:val="heading 1"/>
    <w:basedOn w:val="Normal"/>
    <w:link w:val="Heading1Char"/>
    <w:uiPriority w:val="9"/>
    <w:qFormat/>
    <w:rsid w:val="004F008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008C"/>
  </w:style>
  <w:style w:type="character" w:customStyle="1" w:styleId="Heading1Char">
    <w:name w:val="Heading 1 Char"/>
    <w:basedOn w:val="DefaultParagraphFont"/>
    <w:link w:val="Heading1"/>
    <w:uiPriority w:val="9"/>
    <w:rsid w:val="004F008C"/>
    <w:rPr>
      <w:rFonts w:ascii="Times New Roman" w:eastAsia="Times New Roman" w:hAnsi="Times New Roman" w:cs="Times New Roman"/>
      <w:b/>
      <w:bCs/>
      <w:kern w:val="36"/>
      <w:sz w:val="48"/>
      <w:szCs w:val="48"/>
      <w:lang w:eastAsia="en-GB"/>
    </w:rPr>
  </w:style>
  <w:style w:type="paragraph" w:styleId="Bibliography">
    <w:name w:val="Bibliography"/>
    <w:basedOn w:val="Normal"/>
    <w:next w:val="Normal"/>
    <w:uiPriority w:val="37"/>
    <w:unhideWhenUsed/>
    <w:rsid w:val="009C51FA"/>
    <w:pPr>
      <w:ind w:left="720" w:hanging="720"/>
    </w:pPr>
    <w:rPr>
      <w:rFonts w:asciiTheme="minorHAnsi" w:eastAsiaTheme="minorHAnsi" w:hAnsiTheme="minorHAnsi" w:cstheme="minorBidi"/>
      <w:lang w:eastAsia="en-US"/>
    </w:rPr>
  </w:style>
  <w:style w:type="paragraph" w:styleId="Header">
    <w:name w:val="header"/>
    <w:basedOn w:val="Normal"/>
    <w:link w:val="HeaderChar"/>
    <w:uiPriority w:val="99"/>
    <w:unhideWhenUsed/>
    <w:rsid w:val="00264151"/>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264151"/>
  </w:style>
  <w:style w:type="paragraph" w:styleId="Footer">
    <w:name w:val="footer"/>
    <w:basedOn w:val="Normal"/>
    <w:link w:val="FooterChar"/>
    <w:uiPriority w:val="99"/>
    <w:unhideWhenUsed/>
    <w:rsid w:val="00264151"/>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264151"/>
  </w:style>
  <w:style w:type="character" w:styleId="PageNumber">
    <w:name w:val="page number"/>
    <w:basedOn w:val="DefaultParagraphFont"/>
    <w:uiPriority w:val="99"/>
    <w:semiHidden/>
    <w:unhideWhenUsed/>
    <w:rsid w:val="00264151"/>
  </w:style>
  <w:style w:type="paragraph" w:styleId="ListParagraph">
    <w:name w:val="List Paragraph"/>
    <w:basedOn w:val="Normal"/>
    <w:uiPriority w:val="34"/>
    <w:qFormat/>
    <w:rsid w:val="00055194"/>
    <w:pPr>
      <w:ind w:left="720"/>
      <w:contextualSpacing/>
    </w:pPr>
    <w:rPr>
      <w:rFonts w:asciiTheme="minorHAnsi" w:eastAsiaTheme="minorHAnsi" w:hAnsiTheme="minorHAnsi" w:cstheme="minorBidi"/>
      <w:lang w:eastAsia="en-US"/>
    </w:rPr>
  </w:style>
  <w:style w:type="paragraph" w:styleId="NormalWeb">
    <w:name w:val="Normal (Web)"/>
    <w:basedOn w:val="Normal"/>
    <w:uiPriority w:val="99"/>
    <w:unhideWhenUsed/>
    <w:rsid w:val="00D23C75"/>
    <w:pPr>
      <w:spacing w:before="100" w:beforeAutospacing="1" w:after="100" w:afterAutospacing="1"/>
    </w:pPr>
  </w:style>
  <w:style w:type="character" w:styleId="Hyperlink">
    <w:name w:val="Hyperlink"/>
    <w:basedOn w:val="DefaultParagraphFont"/>
    <w:uiPriority w:val="99"/>
    <w:unhideWhenUsed/>
    <w:rsid w:val="00D23C75"/>
    <w:rPr>
      <w:color w:val="0000FF"/>
      <w:u w:val="single"/>
    </w:rPr>
  </w:style>
  <w:style w:type="table" w:styleId="PlainTable4">
    <w:name w:val="Plain Table 4"/>
    <w:basedOn w:val="TableNormal"/>
    <w:uiPriority w:val="44"/>
    <w:rsid w:val="00D23C7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23C7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DB74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B740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BF1BC9"/>
    <w:rPr>
      <w:color w:val="605E5C"/>
      <w:shd w:val="clear" w:color="auto" w:fill="E1DFDD"/>
    </w:rPr>
  </w:style>
  <w:style w:type="character" w:styleId="FollowedHyperlink">
    <w:name w:val="FollowedHyperlink"/>
    <w:basedOn w:val="DefaultParagraphFont"/>
    <w:uiPriority w:val="99"/>
    <w:semiHidden/>
    <w:unhideWhenUsed/>
    <w:rsid w:val="006122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6299">
      <w:bodyDiv w:val="1"/>
      <w:marLeft w:val="0"/>
      <w:marRight w:val="0"/>
      <w:marTop w:val="0"/>
      <w:marBottom w:val="0"/>
      <w:divBdr>
        <w:top w:val="none" w:sz="0" w:space="0" w:color="auto"/>
        <w:left w:val="none" w:sz="0" w:space="0" w:color="auto"/>
        <w:bottom w:val="none" w:sz="0" w:space="0" w:color="auto"/>
        <w:right w:val="none" w:sz="0" w:space="0" w:color="auto"/>
      </w:divBdr>
    </w:div>
    <w:div w:id="70469727">
      <w:bodyDiv w:val="1"/>
      <w:marLeft w:val="0"/>
      <w:marRight w:val="0"/>
      <w:marTop w:val="0"/>
      <w:marBottom w:val="0"/>
      <w:divBdr>
        <w:top w:val="none" w:sz="0" w:space="0" w:color="auto"/>
        <w:left w:val="none" w:sz="0" w:space="0" w:color="auto"/>
        <w:bottom w:val="none" w:sz="0" w:space="0" w:color="auto"/>
        <w:right w:val="none" w:sz="0" w:space="0" w:color="auto"/>
      </w:divBdr>
    </w:div>
    <w:div w:id="169220912">
      <w:bodyDiv w:val="1"/>
      <w:marLeft w:val="0"/>
      <w:marRight w:val="0"/>
      <w:marTop w:val="0"/>
      <w:marBottom w:val="0"/>
      <w:divBdr>
        <w:top w:val="none" w:sz="0" w:space="0" w:color="auto"/>
        <w:left w:val="none" w:sz="0" w:space="0" w:color="auto"/>
        <w:bottom w:val="none" w:sz="0" w:space="0" w:color="auto"/>
        <w:right w:val="none" w:sz="0" w:space="0" w:color="auto"/>
      </w:divBdr>
    </w:div>
    <w:div w:id="186217639">
      <w:bodyDiv w:val="1"/>
      <w:marLeft w:val="0"/>
      <w:marRight w:val="0"/>
      <w:marTop w:val="0"/>
      <w:marBottom w:val="0"/>
      <w:divBdr>
        <w:top w:val="none" w:sz="0" w:space="0" w:color="auto"/>
        <w:left w:val="none" w:sz="0" w:space="0" w:color="auto"/>
        <w:bottom w:val="none" w:sz="0" w:space="0" w:color="auto"/>
        <w:right w:val="none" w:sz="0" w:space="0" w:color="auto"/>
      </w:divBdr>
    </w:div>
    <w:div w:id="258755038">
      <w:bodyDiv w:val="1"/>
      <w:marLeft w:val="0"/>
      <w:marRight w:val="0"/>
      <w:marTop w:val="0"/>
      <w:marBottom w:val="0"/>
      <w:divBdr>
        <w:top w:val="none" w:sz="0" w:space="0" w:color="auto"/>
        <w:left w:val="none" w:sz="0" w:space="0" w:color="auto"/>
        <w:bottom w:val="none" w:sz="0" w:space="0" w:color="auto"/>
        <w:right w:val="none" w:sz="0" w:space="0" w:color="auto"/>
      </w:divBdr>
    </w:div>
    <w:div w:id="283273453">
      <w:bodyDiv w:val="1"/>
      <w:marLeft w:val="0"/>
      <w:marRight w:val="0"/>
      <w:marTop w:val="0"/>
      <w:marBottom w:val="0"/>
      <w:divBdr>
        <w:top w:val="none" w:sz="0" w:space="0" w:color="auto"/>
        <w:left w:val="none" w:sz="0" w:space="0" w:color="auto"/>
        <w:bottom w:val="none" w:sz="0" w:space="0" w:color="auto"/>
        <w:right w:val="none" w:sz="0" w:space="0" w:color="auto"/>
      </w:divBdr>
    </w:div>
    <w:div w:id="357318353">
      <w:bodyDiv w:val="1"/>
      <w:marLeft w:val="0"/>
      <w:marRight w:val="0"/>
      <w:marTop w:val="0"/>
      <w:marBottom w:val="0"/>
      <w:divBdr>
        <w:top w:val="none" w:sz="0" w:space="0" w:color="auto"/>
        <w:left w:val="none" w:sz="0" w:space="0" w:color="auto"/>
        <w:bottom w:val="none" w:sz="0" w:space="0" w:color="auto"/>
        <w:right w:val="none" w:sz="0" w:space="0" w:color="auto"/>
      </w:divBdr>
    </w:div>
    <w:div w:id="376706833">
      <w:bodyDiv w:val="1"/>
      <w:marLeft w:val="0"/>
      <w:marRight w:val="0"/>
      <w:marTop w:val="0"/>
      <w:marBottom w:val="0"/>
      <w:divBdr>
        <w:top w:val="none" w:sz="0" w:space="0" w:color="auto"/>
        <w:left w:val="none" w:sz="0" w:space="0" w:color="auto"/>
        <w:bottom w:val="none" w:sz="0" w:space="0" w:color="auto"/>
        <w:right w:val="none" w:sz="0" w:space="0" w:color="auto"/>
      </w:divBdr>
    </w:div>
    <w:div w:id="385419664">
      <w:bodyDiv w:val="1"/>
      <w:marLeft w:val="0"/>
      <w:marRight w:val="0"/>
      <w:marTop w:val="0"/>
      <w:marBottom w:val="0"/>
      <w:divBdr>
        <w:top w:val="none" w:sz="0" w:space="0" w:color="auto"/>
        <w:left w:val="none" w:sz="0" w:space="0" w:color="auto"/>
        <w:bottom w:val="none" w:sz="0" w:space="0" w:color="auto"/>
        <w:right w:val="none" w:sz="0" w:space="0" w:color="auto"/>
      </w:divBdr>
    </w:div>
    <w:div w:id="510488724">
      <w:bodyDiv w:val="1"/>
      <w:marLeft w:val="0"/>
      <w:marRight w:val="0"/>
      <w:marTop w:val="0"/>
      <w:marBottom w:val="0"/>
      <w:divBdr>
        <w:top w:val="none" w:sz="0" w:space="0" w:color="auto"/>
        <w:left w:val="none" w:sz="0" w:space="0" w:color="auto"/>
        <w:bottom w:val="none" w:sz="0" w:space="0" w:color="auto"/>
        <w:right w:val="none" w:sz="0" w:space="0" w:color="auto"/>
      </w:divBdr>
    </w:div>
    <w:div w:id="521089490">
      <w:bodyDiv w:val="1"/>
      <w:marLeft w:val="0"/>
      <w:marRight w:val="0"/>
      <w:marTop w:val="0"/>
      <w:marBottom w:val="0"/>
      <w:divBdr>
        <w:top w:val="none" w:sz="0" w:space="0" w:color="auto"/>
        <w:left w:val="none" w:sz="0" w:space="0" w:color="auto"/>
        <w:bottom w:val="none" w:sz="0" w:space="0" w:color="auto"/>
        <w:right w:val="none" w:sz="0" w:space="0" w:color="auto"/>
      </w:divBdr>
    </w:div>
    <w:div w:id="543832348">
      <w:bodyDiv w:val="1"/>
      <w:marLeft w:val="0"/>
      <w:marRight w:val="0"/>
      <w:marTop w:val="0"/>
      <w:marBottom w:val="0"/>
      <w:divBdr>
        <w:top w:val="none" w:sz="0" w:space="0" w:color="auto"/>
        <w:left w:val="none" w:sz="0" w:space="0" w:color="auto"/>
        <w:bottom w:val="none" w:sz="0" w:space="0" w:color="auto"/>
        <w:right w:val="none" w:sz="0" w:space="0" w:color="auto"/>
      </w:divBdr>
    </w:div>
    <w:div w:id="712538229">
      <w:bodyDiv w:val="1"/>
      <w:marLeft w:val="0"/>
      <w:marRight w:val="0"/>
      <w:marTop w:val="0"/>
      <w:marBottom w:val="0"/>
      <w:divBdr>
        <w:top w:val="none" w:sz="0" w:space="0" w:color="auto"/>
        <w:left w:val="none" w:sz="0" w:space="0" w:color="auto"/>
        <w:bottom w:val="none" w:sz="0" w:space="0" w:color="auto"/>
        <w:right w:val="none" w:sz="0" w:space="0" w:color="auto"/>
      </w:divBdr>
    </w:div>
    <w:div w:id="815686586">
      <w:bodyDiv w:val="1"/>
      <w:marLeft w:val="0"/>
      <w:marRight w:val="0"/>
      <w:marTop w:val="0"/>
      <w:marBottom w:val="0"/>
      <w:divBdr>
        <w:top w:val="none" w:sz="0" w:space="0" w:color="auto"/>
        <w:left w:val="none" w:sz="0" w:space="0" w:color="auto"/>
        <w:bottom w:val="none" w:sz="0" w:space="0" w:color="auto"/>
        <w:right w:val="none" w:sz="0" w:space="0" w:color="auto"/>
      </w:divBdr>
    </w:div>
    <w:div w:id="920213957">
      <w:bodyDiv w:val="1"/>
      <w:marLeft w:val="0"/>
      <w:marRight w:val="0"/>
      <w:marTop w:val="0"/>
      <w:marBottom w:val="0"/>
      <w:divBdr>
        <w:top w:val="none" w:sz="0" w:space="0" w:color="auto"/>
        <w:left w:val="none" w:sz="0" w:space="0" w:color="auto"/>
        <w:bottom w:val="none" w:sz="0" w:space="0" w:color="auto"/>
        <w:right w:val="none" w:sz="0" w:space="0" w:color="auto"/>
      </w:divBdr>
    </w:div>
    <w:div w:id="1051885422">
      <w:bodyDiv w:val="1"/>
      <w:marLeft w:val="0"/>
      <w:marRight w:val="0"/>
      <w:marTop w:val="0"/>
      <w:marBottom w:val="0"/>
      <w:divBdr>
        <w:top w:val="none" w:sz="0" w:space="0" w:color="auto"/>
        <w:left w:val="none" w:sz="0" w:space="0" w:color="auto"/>
        <w:bottom w:val="none" w:sz="0" w:space="0" w:color="auto"/>
        <w:right w:val="none" w:sz="0" w:space="0" w:color="auto"/>
      </w:divBdr>
    </w:div>
    <w:div w:id="1114640120">
      <w:bodyDiv w:val="1"/>
      <w:marLeft w:val="0"/>
      <w:marRight w:val="0"/>
      <w:marTop w:val="0"/>
      <w:marBottom w:val="0"/>
      <w:divBdr>
        <w:top w:val="none" w:sz="0" w:space="0" w:color="auto"/>
        <w:left w:val="none" w:sz="0" w:space="0" w:color="auto"/>
        <w:bottom w:val="none" w:sz="0" w:space="0" w:color="auto"/>
        <w:right w:val="none" w:sz="0" w:space="0" w:color="auto"/>
      </w:divBdr>
      <w:divsChild>
        <w:div w:id="33770142">
          <w:marLeft w:val="-108"/>
          <w:marRight w:val="0"/>
          <w:marTop w:val="0"/>
          <w:marBottom w:val="0"/>
          <w:divBdr>
            <w:top w:val="none" w:sz="0" w:space="0" w:color="auto"/>
            <w:left w:val="none" w:sz="0" w:space="0" w:color="auto"/>
            <w:bottom w:val="none" w:sz="0" w:space="0" w:color="auto"/>
            <w:right w:val="none" w:sz="0" w:space="0" w:color="auto"/>
          </w:divBdr>
        </w:div>
        <w:div w:id="587008823">
          <w:marLeft w:val="-108"/>
          <w:marRight w:val="0"/>
          <w:marTop w:val="0"/>
          <w:marBottom w:val="0"/>
          <w:divBdr>
            <w:top w:val="none" w:sz="0" w:space="0" w:color="auto"/>
            <w:left w:val="none" w:sz="0" w:space="0" w:color="auto"/>
            <w:bottom w:val="none" w:sz="0" w:space="0" w:color="auto"/>
            <w:right w:val="none" w:sz="0" w:space="0" w:color="auto"/>
          </w:divBdr>
        </w:div>
      </w:divsChild>
    </w:div>
    <w:div w:id="1295873088">
      <w:bodyDiv w:val="1"/>
      <w:marLeft w:val="0"/>
      <w:marRight w:val="0"/>
      <w:marTop w:val="0"/>
      <w:marBottom w:val="0"/>
      <w:divBdr>
        <w:top w:val="none" w:sz="0" w:space="0" w:color="auto"/>
        <w:left w:val="none" w:sz="0" w:space="0" w:color="auto"/>
        <w:bottom w:val="none" w:sz="0" w:space="0" w:color="auto"/>
        <w:right w:val="none" w:sz="0" w:space="0" w:color="auto"/>
      </w:divBdr>
    </w:div>
    <w:div w:id="1405956540">
      <w:bodyDiv w:val="1"/>
      <w:marLeft w:val="0"/>
      <w:marRight w:val="0"/>
      <w:marTop w:val="0"/>
      <w:marBottom w:val="0"/>
      <w:divBdr>
        <w:top w:val="none" w:sz="0" w:space="0" w:color="auto"/>
        <w:left w:val="none" w:sz="0" w:space="0" w:color="auto"/>
        <w:bottom w:val="none" w:sz="0" w:space="0" w:color="auto"/>
        <w:right w:val="none" w:sz="0" w:space="0" w:color="auto"/>
      </w:divBdr>
    </w:div>
    <w:div w:id="1437168328">
      <w:bodyDiv w:val="1"/>
      <w:marLeft w:val="0"/>
      <w:marRight w:val="0"/>
      <w:marTop w:val="0"/>
      <w:marBottom w:val="0"/>
      <w:divBdr>
        <w:top w:val="none" w:sz="0" w:space="0" w:color="auto"/>
        <w:left w:val="none" w:sz="0" w:space="0" w:color="auto"/>
        <w:bottom w:val="none" w:sz="0" w:space="0" w:color="auto"/>
        <w:right w:val="none" w:sz="0" w:space="0" w:color="auto"/>
      </w:divBdr>
    </w:div>
    <w:div w:id="1884756949">
      <w:bodyDiv w:val="1"/>
      <w:marLeft w:val="0"/>
      <w:marRight w:val="0"/>
      <w:marTop w:val="0"/>
      <w:marBottom w:val="0"/>
      <w:divBdr>
        <w:top w:val="none" w:sz="0" w:space="0" w:color="auto"/>
        <w:left w:val="none" w:sz="0" w:space="0" w:color="auto"/>
        <w:bottom w:val="none" w:sz="0" w:space="0" w:color="auto"/>
        <w:right w:val="none" w:sz="0" w:space="0" w:color="auto"/>
      </w:divBdr>
    </w:div>
    <w:div w:id="209925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201708941@post.au.d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ebapp.phonetik.uni-muenchen.de/WebExperi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13</Pages>
  <Words>6035</Words>
  <Characters>31264</Characters>
  <Application>Microsoft Office Word</Application>
  <DocSecurity>0</DocSecurity>
  <Lines>638</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Hejberg Pedersen</dc:creator>
  <cp:keywords/>
  <dc:description/>
  <cp:lastModifiedBy>Mette Hejberg Pedersen</cp:lastModifiedBy>
  <cp:revision>62</cp:revision>
  <dcterms:created xsi:type="dcterms:W3CDTF">2021-12-18T09:03:00Z</dcterms:created>
  <dcterms:modified xsi:type="dcterms:W3CDTF">2022-01-07T09:08:00Z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id="Wewbk4MX"/&gt;&lt;style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