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w:t>
      </w:r>
      <w:r w:rsidDel="00000000" w:rsidR="00000000" w:rsidRPr="00000000">
        <w:rPr>
          <w:rFonts w:ascii="Times New Roman" w:cs="Times New Roman" w:eastAsia="Times New Roman" w:hAnsi="Times New Roman"/>
          <w:b w:val="1"/>
          <w:color w:val="2b2b2b"/>
          <w:sz w:val="24"/>
          <w:szCs w:val="24"/>
          <w:highlight w:val="white"/>
          <w:rtl w:val="0"/>
        </w:rPr>
        <w:t xml:space="preserve">Create a spreadsheet listing the names of Danish monarchs with their birth- and death-date and start and end year of reign.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w:t>
      </w:r>
      <w:r w:rsidDel="00000000" w:rsidR="00000000" w:rsidRPr="00000000">
        <w:rPr>
          <w:rFonts w:ascii="Times New Roman" w:cs="Times New Roman" w:eastAsia="Times New Roman" w:hAnsi="Times New Roman"/>
          <w:b w:val="1"/>
          <w:color w:val="2b2b2b"/>
          <w:sz w:val="24"/>
          <w:szCs w:val="24"/>
          <w:highlight w:val="white"/>
          <w:rtl w:val="0"/>
        </w:rPr>
        <w:t xml:space="preserve">Does OpenRefine alter the raw data during sorting and filtering?</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does not. OpenRefine provides a way to sort and filter data without affecting the raw data.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2b2b2b"/>
          <w:sz w:val="24"/>
          <w:szCs w:val="24"/>
          <w:highlight w:val="white"/>
        </w:rPr>
      </w:pP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b w:val="1"/>
          <w:color w:val="2b2b2b"/>
          <w:sz w:val="24"/>
          <w:szCs w:val="24"/>
          <w:highlight w:val="white"/>
          <w:rtl w:val="0"/>
        </w:rPr>
        <w:t xml:space="preserve">Fix the interview dataset in OpenRefine enough to answer this question: "Which two months are reported as the most water-deprived/driest by the interviewed farmer households?"</w:t>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rtl w:val="0"/>
        </w:rPr>
        <w:t xml:space="preserve">I cleaned the column months_no_water by using the replace method. I then used the text facet and split the variables (months) in the cells by using the split method, and sorted them by count in order to show the two most frequent months in the data - October and September.</w:t>
      </w:r>
      <w:r w:rsidDel="00000000" w:rsidR="00000000" w:rsidRPr="00000000">
        <w:rPr>
          <w:rtl w:val="0"/>
        </w:rPr>
      </w:r>
    </w:p>
    <w:p w:rsidR="00000000" w:rsidDel="00000000" w:rsidP="00000000" w:rsidRDefault="00000000" w:rsidRPr="00000000" w14:paraId="0000000A">
      <w:pPr>
        <w:shd w:fill="ffffff" w:val="clear"/>
        <w:spacing w:after="240" w:before="240" w:lineRule="auto"/>
        <w:ind w:left="0" w:firstLine="0"/>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Pr>
        <w:drawing>
          <wp:inline distB="114300" distT="114300" distL="114300" distR="114300">
            <wp:extent cx="2100263" cy="218844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0263" cy="218844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b2b2b"/>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Pr>
        <w:drawing>
          <wp:inline distB="114300" distT="114300" distL="114300" distR="114300">
            <wp:extent cx="4424363" cy="376995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24363" cy="376995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